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04352" w14:textId="77777777" w:rsidR="008B3E8C" w:rsidRDefault="0077218E">
      <w:pPr>
        <w:ind w:firstLine="0"/>
        <w:jc w:val="center"/>
      </w:pPr>
      <w:r>
        <w:rPr>
          <w:sz w:val="32"/>
        </w:rPr>
        <w:t>ĐẠI HỌC QUỐC GIA THÀNH PHỐ HỒ CHÍ MINH</w:t>
      </w:r>
    </w:p>
    <w:p w14:paraId="17636580" w14:textId="77777777" w:rsidR="008B3E8C" w:rsidRDefault="0077218E">
      <w:pPr>
        <w:ind w:firstLine="0"/>
        <w:jc w:val="center"/>
      </w:pPr>
      <w:r>
        <w:rPr>
          <w:sz w:val="28"/>
        </w:rPr>
        <w:t>TRƯỜNG ĐẠI HỌC CÔNG NGHỆ THÔNG TIN</w:t>
      </w:r>
    </w:p>
    <w:p w14:paraId="5B39A8A1" w14:textId="77777777" w:rsidR="008B3E8C" w:rsidRDefault="0077218E">
      <w:pPr>
        <w:ind w:firstLine="0"/>
        <w:jc w:val="center"/>
      </w:pPr>
      <w:r>
        <w:rPr>
          <w:sz w:val="28"/>
        </w:rPr>
        <w:t>MÔN: PHÁP LUẬT ĐẠI CƯƠNG</w:t>
      </w:r>
    </w:p>
    <w:p w14:paraId="4E070D1E" w14:textId="77777777" w:rsidR="008B3E8C" w:rsidRDefault="0077218E">
      <w:pPr>
        <w:ind w:firstLine="0"/>
        <w:jc w:val="center"/>
      </w:pPr>
      <w:r>
        <w:rPr>
          <w:sz w:val="28"/>
        </w:rPr>
        <w:t>BÁO CÁO TIỂU LUẬN</w:t>
      </w:r>
    </w:p>
    <w:p w14:paraId="7F8F0F90" w14:textId="77777777" w:rsidR="008B3E8C" w:rsidRDefault="0077218E">
      <w:pPr>
        <w:ind w:firstLine="0"/>
        <w:jc w:val="center"/>
      </w:pPr>
      <w:r>
        <w:rPr>
          <w:sz w:val="28"/>
        </w:rPr>
        <w:t>PHÂN TÍCH CÁC YẾU TỐ CẤU THÀNH VI PHẠM PHÁP LUẬT TỪ VỤ VIỆC QUẢNG CÁO GIAN DỐI SẢN PHẨM ĐÔNG Y TRÊN MẠNG XÃ HỘI</w:t>
      </w:r>
    </w:p>
    <w:p w14:paraId="2E54F515" w14:textId="77777777" w:rsidR="008B3E8C" w:rsidRDefault="0077218E">
      <w:pPr>
        <w:ind w:firstLine="0"/>
        <w:jc w:val="center"/>
      </w:pPr>
      <w:r>
        <w:rPr>
          <w:sz w:val="28"/>
        </w:rPr>
        <w:t>THÔNG TIN CHUNG</w:t>
      </w:r>
    </w:p>
    <w:p w14:paraId="0C4B0484" w14:textId="77777777" w:rsidR="008B3E8C" w:rsidRDefault="0077218E">
      <w:pPr>
        <w:pStyle w:val="Duudong"/>
        <w:ind w:firstLine="0"/>
        <w:jc w:val="both"/>
      </w:pPr>
      <w:r>
        <w:rPr>
          <w:b/>
        </w:rPr>
        <w:t>Cơ sở đào tạo:</w:t>
      </w:r>
      <w:r>
        <w:t xml:space="preserve"> Trường Đại học Công nghệ Thông tin – ĐHQG-HCM (UIT)</w:t>
      </w:r>
    </w:p>
    <w:p w14:paraId="34F90648" w14:textId="77777777" w:rsidR="008B3E8C" w:rsidRDefault="0077218E">
      <w:pPr>
        <w:pStyle w:val="Duudong"/>
        <w:ind w:firstLine="0"/>
        <w:jc w:val="both"/>
      </w:pPr>
      <w:r>
        <w:rPr>
          <w:b/>
        </w:rPr>
        <w:t>Môn học:</w:t>
      </w:r>
      <w:r>
        <w:t xml:space="preserve"> Pháp luật đại cương</w:t>
      </w:r>
    </w:p>
    <w:p w14:paraId="5072D930" w14:textId="77777777" w:rsidR="008B3E8C" w:rsidRDefault="0077218E">
      <w:pPr>
        <w:pStyle w:val="Duudong"/>
        <w:ind w:firstLine="0"/>
        <w:jc w:val="both"/>
      </w:pPr>
      <w:r>
        <w:rPr>
          <w:b/>
        </w:rPr>
        <w:t>Giảng viên hướng dẫn:</w:t>
      </w:r>
      <w:r>
        <w:t xml:space="preserve"> [PLACEHOLDER]</w:t>
      </w:r>
    </w:p>
    <w:p w14:paraId="6102E8E4" w14:textId="77777777" w:rsidR="008B3E8C" w:rsidRDefault="0077218E">
      <w:pPr>
        <w:pStyle w:val="Duudong"/>
        <w:ind w:firstLine="0"/>
        <w:jc w:val="both"/>
      </w:pPr>
      <w:r>
        <w:rPr>
          <w:b/>
        </w:rPr>
        <w:t>Lớp học phần:</w:t>
      </w:r>
      <w:r>
        <w:t xml:space="preserve"> [PLACEHOLDER]</w:t>
      </w:r>
    </w:p>
    <w:p w14:paraId="47AD6698" w14:textId="77777777" w:rsidR="008B3E8C" w:rsidRDefault="0077218E">
      <w:pPr>
        <w:pStyle w:val="Duudong"/>
        <w:ind w:firstLine="0"/>
        <w:jc w:val="both"/>
      </w:pPr>
      <w:r>
        <w:rPr>
          <w:b/>
        </w:rPr>
        <w:t>Nhóm sinh viên thực hiện:</w:t>
      </w:r>
      <w:r>
        <w:t xml:space="preserve"> [PLACEHOLDER]</w:t>
      </w:r>
    </w:p>
    <w:p w14:paraId="6245A10B" w14:textId="77777777" w:rsidR="008B3E8C" w:rsidRDefault="0077218E">
      <w:pPr>
        <w:pStyle w:val="Duudong"/>
        <w:ind w:firstLine="0"/>
        <w:jc w:val="both"/>
      </w:pPr>
      <w:r>
        <w:rPr>
          <w:b/>
        </w:rPr>
        <w:t>Sinh viên / MSSV:</w:t>
      </w:r>
      <w:r>
        <w:t xml:space="preserve"> [PLACEHOLDER]</w:t>
      </w:r>
    </w:p>
    <w:p w14:paraId="24401C4F" w14:textId="77777777" w:rsidR="008B3E8C" w:rsidRDefault="0077218E">
      <w:pPr>
        <w:pStyle w:val="Duudong"/>
        <w:ind w:firstLine="0"/>
        <w:jc w:val="both"/>
      </w:pPr>
      <w:r>
        <w:rPr>
          <w:b/>
        </w:rPr>
        <w:t>Năm học:</w:t>
      </w:r>
      <w:r>
        <w:t xml:space="preserve"> 2025 – 2026</w:t>
      </w:r>
    </w:p>
    <w:p w14:paraId="4A8AB919" w14:textId="77777777" w:rsidR="008B3E8C" w:rsidRDefault="0077218E">
      <w:pPr>
        <w:pStyle w:val="Duudong"/>
        <w:ind w:firstLine="0"/>
        <w:jc w:val="both"/>
      </w:pPr>
      <w:r>
        <w:rPr>
          <w:b/>
        </w:rPr>
        <w:t>Địa điểm, năm:</w:t>
      </w:r>
      <w:r>
        <w:t xml:space="preserve"> TP. Hồ Chí Minh, 2026</w:t>
      </w:r>
    </w:p>
    <w:p w14:paraId="46EBC8FA" w14:textId="77777777" w:rsidR="008B3E8C" w:rsidRDefault="0077218E">
      <w:r>
        <w:br w:type="page"/>
      </w:r>
    </w:p>
    <w:p w14:paraId="5E89F0F1" w14:textId="77777777" w:rsidR="008B3E8C" w:rsidRDefault="0077218E">
      <w:pPr>
        <w:pStyle w:val="u2"/>
      </w:pPr>
      <w:bookmarkStart w:id="0" w:name="_Toc237709054"/>
      <w:r>
        <w:rPr>
          <w:rFonts w:ascii="Times New Roman" w:eastAsia="Times New Roman" w:hAnsi="Times New Roman"/>
          <w:b w:val="0"/>
        </w:rPr>
        <w:lastRenderedPageBreak/>
        <w:t>DANH SÁCH THÀNH VIÊN VÀ PHÂN CÔNG NHIỆM VỤ</w:t>
      </w:r>
      <w:bookmarkEnd w:id="0"/>
    </w:p>
    <w:tbl>
      <w:tblPr>
        <w:tblStyle w:val="LiBang"/>
        <w:tblW w:w="0" w:type="auto"/>
        <w:jc w:val="center"/>
        <w:tblLook w:val="04A0" w:firstRow="1" w:lastRow="0" w:firstColumn="1" w:lastColumn="0" w:noHBand="0" w:noVBand="1"/>
      </w:tblPr>
      <w:tblGrid>
        <w:gridCol w:w="1792"/>
        <w:gridCol w:w="1792"/>
        <w:gridCol w:w="1792"/>
        <w:gridCol w:w="1792"/>
        <w:gridCol w:w="1792"/>
      </w:tblGrid>
      <w:tr w:rsidR="008B3E8C" w14:paraId="5E61F13F" w14:textId="77777777">
        <w:trPr>
          <w:jc w:val="center"/>
        </w:trPr>
        <w:tc>
          <w:tcPr>
            <w:tcW w:w="1792" w:type="dxa"/>
            <w:vAlign w:val="center"/>
          </w:tcPr>
          <w:p w14:paraId="6CED2A62" w14:textId="77777777" w:rsidR="008B3E8C" w:rsidRDefault="0077218E">
            <w:pPr>
              <w:spacing w:after="0"/>
              <w:jc w:val="center"/>
            </w:pPr>
            <w:r>
              <w:rPr>
                <w:b/>
                <w:sz w:val="18"/>
              </w:rPr>
              <w:t>STT</w:t>
            </w:r>
          </w:p>
        </w:tc>
        <w:tc>
          <w:tcPr>
            <w:tcW w:w="1792" w:type="dxa"/>
            <w:vAlign w:val="center"/>
          </w:tcPr>
          <w:p w14:paraId="617FF3D3" w14:textId="77777777" w:rsidR="008B3E8C" w:rsidRDefault="0077218E">
            <w:pPr>
              <w:spacing w:after="0"/>
              <w:jc w:val="center"/>
            </w:pPr>
            <w:r>
              <w:rPr>
                <w:b/>
                <w:sz w:val="18"/>
              </w:rPr>
              <w:t>Họ và tên</w:t>
            </w:r>
          </w:p>
        </w:tc>
        <w:tc>
          <w:tcPr>
            <w:tcW w:w="1792" w:type="dxa"/>
            <w:vAlign w:val="center"/>
          </w:tcPr>
          <w:p w14:paraId="04B9DA2B" w14:textId="77777777" w:rsidR="008B3E8C" w:rsidRDefault="0077218E">
            <w:pPr>
              <w:spacing w:after="0"/>
              <w:jc w:val="center"/>
            </w:pPr>
            <w:r>
              <w:rPr>
                <w:b/>
                <w:sz w:val="18"/>
              </w:rPr>
              <w:t>MSSV</w:t>
            </w:r>
          </w:p>
        </w:tc>
        <w:tc>
          <w:tcPr>
            <w:tcW w:w="1792" w:type="dxa"/>
            <w:vAlign w:val="center"/>
          </w:tcPr>
          <w:p w14:paraId="68F36867" w14:textId="77777777" w:rsidR="008B3E8C" w:rsidRDefault="0077218E">
            <w:pPr>
              <w:spacing w:after="0"/>
              <w:jc w:val="center"/>
            </w:pPr>
            <w:r>
              <w:rPr>
                <w:b/>
                <w:sz w:val="18"/>
              </w:rPr>
              <w:t>Vai trò</w:t>
            </w:r>
          </w:p>
        </w:tc>
        <w:tc>
          <w:tcPr>
            <w:tcW w:w="1792" w:type="dxa"/>
            <w:vAlign w:val="center"/>
          </w:tcPr>
          <w:p w14:paraId="5CF92DE1" w14:textId="77777777" w:rsidR="008B3E8C" w:rsidRDefault="0077218E">
            <w:pPr>
              <w:spacing w:after="0"/>
              <w:jc w:val="center"/>
            </w:pPr>
            <w:r>
              <w:rPr>
                <w:b/>
                <w:sz w:val="18"/>
              </w:rPr>
              <w:t>Nội dung phụ trách</w:t>
            </w:r>
          </w:p>
        </w:tc>
      </w:tr>
      <w:tr w:rsidR="008B3E8C" w14:paraId="7FF508BD" w14:textId="77777777">
        <w:trPr>
          <w:jc w:val="center"/>
        </w:trPr>
        <w:tc>
          <w:tcPr>
            <w:tcW w:w="1792" w:type="dxa"/>
            <w:vAlign w:val="center"/>
          </w:tcPr>
          <w:p w14:paraId="6E70D5ED" w14:textId="77777777" w:rsidR="008B3E8C" w:rsidRDefault="0077218E">
            <w:pPr>
              <w:spacing w:after="0"/>
            </w:pPr>
            <w:r>
              <w:rPr>
                <w:sz w:val="18"/>
              </w:rPr>
              <w:t>1</w:t>
            </w:r>
          </w:p>
        </w:tc>
        <w:tc>
          <w:tcPr>
            <w:tcW w:w="1792" w:type="dxa"/>
            <w:vAlign w:val="center"/>
          </w:tcPr>
          <w:p w14:paraId="79CBCF58" w14:textId="77777777" w:rsidR="008B3E8C" w:rsidRDefault="0077218E">
            <w:pPr>
              <w:spacing w:after="0"/>
            </w:pPr>
            <w:r>
              <w:rPr>
                <w:sz w:val="18"/>
              </w:rPr>
              <w:t>[PLACEHOLDER]</w:t>
            </w:r>
          </w:p>
        </w:tc>
        <w:tc>
          <w:tcPr>
            <w:tcW w:w="1792" w:type="dxa"/>
            <w:vAlign w:val="center"/>
          </w:tcPr>
          <w:p w14:paraId="1ADE52B0" w14:textId="77777777" w:rsidR="008B3E8C" w:rsidRDefault="0077218E">
            <w:pPr>
              <w:spacing w:after="0"/>
            </w:pPr>
            <w:r>
              <w:rPr>
                <w:sz w:val="18"/>
              </w:rPr>
              <w:t>[PLACEHOLDER]</w:t>
            </w:r>
          </w:p>
        </w:tc>
        <w:tc>
          <w:tcPr>
            <w:tcW w:w="1792" w:type="dxa"/>
            <w:vAlign w:val="center"/>
          </w:tcPr>
          <w:p w14:paraId="5E16FD2E" w14:textId="77777777" w:rsidR="008B3E8C" w:rsidRDefault="0077218E">
            <w:pPr>
              <w:spacing w:after="0"/>
            </w:pPr>
            <w:r>
              <w:rPr>
                <w:sz w:val="18"/>
              </w:rPr>
              <w:t>Nhóm trưởng</w:t>
            </w:r>
          </w:p>
        </w:tc>
        <w:tc>
          <w:tcPr>
            <w:tcW w:w="1792" w:type="dxa"/>
            <w:vAlign w:val="center"/>
          </w:tcPr>
          <w:p w14:paraId="32FBC659" w14:textId="77777777" w:rsidR="008B3E8C" w:rsidRDefault="0077218E">
            <w:pPr>
              <w:spacing w:after="0"/>
            </w:pPr>
            <w:r>
              <w:rPr>
                <w:sz w:val="18"/>
              </w:rPr>
              <w:t>Điều phối và tổng hợp báo cáo</w:t>
            </w:r>
          </w:p>
        </w:tc>
      </w:tr>
      <w:tr w:rsidR="008B3E8C" w14:paraId="0086C877" w14:textId="77777777">
        <w:trPr>
          <w:jc w:val="center"/>
        </w:trPr>
        <w:tc>
          <w:tcPr>
            <w:tcW w:w="1792" w:type="dxa"/>
            <w:vAlign w:val="center"/>
          </w:tcPr>
          <w:p w14:paraId="765D34A4" w14:textId="77777777" w:rsidR="008B3E8C" w:rsidRDefault="0077218E">
            <w:pPr>
              <w:spacing w:after="0"/>
            </w:pPr>
            <w:r>
              <w:rPr>
                <w:sz w:val="18"/>
              </w:rPr>
              <w:t>2</w:t>
            </w:r>
          </w:p>
        </w:tc>
        <w:tc>
          <w:tcPr>
            <w:tcW w:w="1792" w:type="dxa"/>
            <w:vAlign w:val="center"/>
          </w:tcPr>
          <w:p w14:paraId="70B96CB0" w14:textId="77777777" w:rsidR="008B3E8C" w:rsidRDefault="0077218E">
            <w:pPr>
              <w:spacing w:after="0"/>
            </w:pPr>
            <w:r>
              <w:rPr>
                <w:sz w:val="18"/>
              </w:rPr>
              <w:t>[PLACEHOLDER]</w:t>
            </w:r>
          </w:p>
        </w:tc>
        <w:tc>
          <w:tcPr>
            <w:tcW w:w="1792" w:type="dxa"/>
            <w:vAlign w:val="center"/>
          </w:tcPr>
          <w:p w14:paraId="148B988C" w14:textId="77777777" w:rsidR="008B3E8C" w:rsidRDefault="0077218E">
            <w:pPr>
              <w:spacing w:after="0"/>
            </w:pPr>
            <w:r>
              <w:rPr>
                <w:sz w:val="18"/>
              </w:rPr>
              <w:t>[PLACEHOLDER]</w:t>
            </w:r>
          </w:p>
        </w:tc>
        <w:tc>
          <w:tcPr>
            <w:tcW w:w="1792" w:type="dxa"/>
            <w:vAlign w:val="center"/>
          </w:tcPr>
          <w:p w14:paraId="4A67E908" w14:textId="77777777" w:rsidR="008B3E8C" w:rsidRDefault="0077218E">
            <w:pPr>
              <w:spacing w:after="0"/>
            </w:pPr>
            <w:r>
              <w:rPr>
                <w:sz w:val="18"/>
              </w:rPr>
              <w:t>Thành viên</w:t>
            </w:r>
          </w:p>
        </w:tc>
        <w:tc>
          <w:tcPr>
            <w:tcW w:w="1792" w:type="dxa"/>
            <w:vAlign w:val="center"/>
          </w:tcPr>
          <w:p w14:paraId="0F63BE43" w14:textId="77777777" w:rsidR="008B3E8C" w:rsidRDefault="0077218E">
            <w:pPr>
              <w:spacing w:after="0"/>
            </w:pPr>
            <w:r>
              <w:rPr>
                <w:sz w:val="18"/>
              </w:rPr>
              <w:t>Cơ sở lý luận và khách thể</w:t>
            </w:r>
          </w:p>
        </w:tc>
      </w:tr>
      <w:tr w:rsidR="008B3E8C" w14:paraId="474D7041" w14:textId="77777777">
        <w:trPr>
          <w:jc w:val="center"/>
        </w:trPr>
        <w:tc>
          <w:tcPr>
            <w:tcW w:w="1792" w:type="dxa"/>
            <w:vAlign w:val="center"/>
          </w:tcPr>
          <w:p w14:paraId="4DC53294" w14:textId="77777777" w:rsidR="008B3E8C" w:rsidRDefault="0077218E">
            <w:pPr>
              <w:spacing w:after="0"/>
            </w:pPr>
            <w:r>
              <w:rPr>
                <w:sz w:val="18"/>
              </w:rPr>
              <w:t>3</w:t>
            </w:r>
          </w:p>
        </w:tc>
        <w:tc>
          <w:tcPr>
            <w:tcW w:w="1792" w:type="dxa"/>
            <w:vAlign w:val="center"/>
          </w:tcPr>
          <w:p w14:paraId="21323E32" w14:textId="77777777" w:rsidR="008B3E8C" w:rsidRDefault="0077218E">
            <w:pPr>
              <w:spacing w:after="0"/>
            </w:pPr>
            <w:r>
              <w:rPr>
                <w:sz w:val="18"/>
              </w:rPr>
              <w:t>[PLACEHOLDER]</w:t>
            </w:r>
          </w:p>
        </w:tc>
        <w:tc>
          <w:tcPr>
            <w:tcW w:w="1792" w:type="dxa"/>
            <w:vAlign w:val="center"/>
          </w:tcPr>
          <w:p w14:paraId="1F88CEB8" w14:textId="77777777" w:rsidR="008B3E8C" w:rsidRDefault="0077218E">
            <w:pPr>
              <w:spacing w:after="0"/>
            </w:pPr>
            <w:r>
              <w:rPr>
                <w:sz w:val="18"/>
              </w:rPr>
              <w:t>[PLACEHOLDER]</w:t>
            </w:r>
          </w:p>
        </w:tc>
        <w:tc>
          <w:tcPr>
            <w:tcW w:w="1792" w:type="dxa"/>
            <w:vAlign w:val="center"/>
          </w:tcPr>
          <w:p w14:paraId="5E6F386B" w14:textId="77777777" w:rsidR="008B3E8C" w:rsidRDefault="0077218E">
            <w:pPr>
              <w:spacing w:after="0"/>
            </w:pPr>
            <w:r>
              <w:rPr>
                <w:sz w:val="18"/>
              </w:rPr>
              <w:t>Thành viên</w:t>
            </w:r>
          </w:p>
        </w:tc>
        <w:tc>
          <w:tcPr>
            <w:tcW w:w="1792" w:type="dxa"/>
            <w:vAlign w:val="center"/>
          </w:tcPr>
          <w:p w14:paraId="6BD436F6" w14:textId="77777777" w:rsidR="008B3E8C" w:rsidRDefault="0077218E">
            <w:pPr>
              <w:spacing w:after="0"/>
            </w:pPr>
            <w:r>
              <w:rPr>
                <w:sz w:val="18"/>
              </w:rPr>
              <w:t>Khái quát vụ việc và dòng thời gian</w:t>
            </w:r>
          </w:p>
        </w:tc>
      </w:tr>
      <w:tr w:rsidR="008B3E8C" w14:paraId="20BB90C8" w14:textId="77777777">
        <w:trPr>
          <w:jc w:val="center"/>
        </w:trPr>
        <w:tc>
          <w:tcPr>
            <w:tcW w:w="1792" w:type="dxa"/>
            <w:vAlign w:val="center"/>
          </w:tcPr>
          <w:p w14:paraId="00D8553E" w14:textId="77777777" w:rsidR="008B3E8C" w:rsidRDefault="0077218E">
            <w:pPr>
              <w:spacing w:after="0"/>
            </w:pPr>
            <w:r>
              <w:rPr>
                <w:sz w:val="18"/>
              </w:rPr>
              <w:t>4</w:t>
            </w:r>
          </w:p>
        </w:tc>
        <w:tc>
          <w:tcPr>
            <w:tcW w:w="1792" w:type="dxa"/>
            <w:vAlign w:val="center"/>
          </w:tcPr>
          <w:p w14:paraId="064AE705" w14:textId="77777777" w:rsidR="008B3E8C" w:rsidRDefault="0077218E">
            <w:pPr>
              <w:spacing w:after="0"/>
            </w:pPr>
            <w:r>
              <w:rPr>
                <w:sz w:val="18"/>
              </w:rPr>
              <w:t>[PLACEHOLDER]</w:t>
            </w:r>
          </w:p>
        </w:tc>
        <w:tc>
          <w:tcPr>
            <w:tcW w:w="1792" w:type="dxa"/>
            <w:vAlign w:val="center"/>
          </w:tcPr>
          <w:p w14:paraId="028D66D7" w14:textId="77777777" w:rsidR="008B3E8C" w:rsidRDefault="0077218E">
            <w:pPr>
              <w:spacing w:after="0"/>
            </w:pPr>
            <w:r>
              <w:rPr>
                <w:sz w:val="18"/>
              </w:rPr>
              <w:t>[PLACEHOLDER]</w:t>
            </w:r>
          </w:p>
        </w:tc>
        <w:tc>
          <w:tcPr>
            <w:tcW w:w="1792" w:type="dxa"/>
            <w:vAlign w:val="center"/>
          </w:tcPr>
          <w:p w14:paraId="05AEF1AD" w14:textId="77777777" w:rsidR="008B3E8C" w:rsidRDefault="0077218E">
            <w:pPr>
              <w:spacing w:after="0"/>
            </w:pPr>
            <w:r>
              <w:rPr>
                <w:sz w:val="18"/>
              </w:rPr>
              <w:t>Thành viên</w:t>
            </w:r>
          </w:p>
        </w:tc>
        <w:tc>
          <w:tcPr>
            <w:tcW w:w="1792" w:type="dxa"/>
            <w:vAlign w:val="center"/>
          </w:tcPr>
          <w:p w14:paraId="237A2A75" w14:textId="77777777" w:rsidR="008B3E8C" w:rsidRDefault="0077218E">
            <w:pPr>
              <w:spacing w:after="0"/>
            </w:pPr>
            <w:r>
              <w:rPr>
                <w:sz w:val="18"/>
              </w:rPr>
              <w:t>Chủ thể và mặt chủ quan</w:t>
            </w:r>
          </w:p>
        </w:tc>
      </w:tr>
      <w:tr w:rsidR="008B3E8C" w14:paraId="748E051E" w14:textId="77777777">
        <w:trPr>
          <w:jc w:val="center"/>
        </w:trPr>
        <w:tc>
          <w:tcPr>
            <w:tcW w:w="1792" w:type="dxa"/>
            <w:vAlign w:val="center"/>
          </w:tcPr>
          <w:p w14:paraId="56ADFB6B" w14:textId="77777777" w:rsidR="008B3E8C" w:rsidRDefault="0077218E">
            <w:pPr>
              <w:spacing w:after="0"/>
            </w:pPr>
            <w:r>
              <w:rPr>
                <w:sz w:val="18"/>
              </w:rPr>
              <w:t>5</w:t>
            </w:r>
          </w:p>
        </w:tc>
        <w:tc>
          <w:tcPr>
            <w:tcW w:w="1792" w:type="dxa"/>
            <w:vAlign w:val="center"/>
          </w:tcPr>
          <w:p w14:paraId="6B932740" w14:textId="77777777" w:rsidR="008B3E8C" w:rsidRDefault="0077218E">
            <w:pPr>
              <w:spacing w:after="0"/>
            </w:pPr>
            <w:r>
              <w:rPr>
                <w:sz w:val="18"/>
              </w:rPr>
              <w:t>[PLACEHOLDER]</w:t>
            </w:r>
          </w:p>
        </w:tc>
        <w:tc>
          <w:tcPr>
            <w:tcW w:w="1792" w:type="dxa"/>
            <w:vAlign w:val="center"/>
          </w:tcPr>
          <w:p w14:paraId="0755AFA6" w14:textId="77777777" w:rsidR="008B3E8C" w:rsidRDefault="0077218E">
            <w:pPr>
              <w:spacing w:after="0"/>
            </w:pPr>
            <w:r>
              <w:rPr>
                <w:sz w:val="18"/>
              </w:rPr>
              <w:t>[PLACEHOLDER]</w:t>
            </w:r>
          </w:p>
        </w:tc>
        <w:tc>
          <w:tcPr>
            <w:tcW w:w="1792" w:type="dxa"/>
            <w:vAlign w:val="center"/>
          </w:tcPr>
          <w:p w14:paraId="7D402E45" w14:textId="77777777" w:rsidR="008B3E8C" w:rsidRDefault="0077218E">
            <w:pPr>
              <w:spacing w:after="0"/>
            </w:pPr>
            <w:r>
              <w:rPr>
                <w:sz w:val="18"/>
              </w:rPr>
              <w:t>Thành viên</w:t>
            </w:r>
          </w:p>
        </w:tc>
        <w:tc>
          <w:tcPr>
            <w:tcW w:w="1792" w:type="dxa"/>
            <w:vAlign w:val="center"/>
          </w:tcPr>
          <w:p w14:paraId="223C0B66" w14:textId="77777777" w:rsidR="008B3E8C" w:rsidRDefault="0077218E">
            <w:pPr>
              <w:spacing w:after="0"/>
            </w:pPr>
            <w:r>
              <w:rPr>
                <w:sz w:val="18"/>
              </w:rPr>
              <w:t>Mặt khách quan, kết luận và tài liệu tham khảo</w:t>
            </w:r>
          </w:p>
        </w:tc>
      </w:tr>
    </w:tbl>
    <w:p w14:paraId="07675187" w14:textId="77777777" w:rsidR="008B3E8C" w:rsidRDefault="0077218E">
      <w:pPr>
        <w:pStyle w:val="u1"/>
        <w:pageBreakBefore/>
      </w:pPr>
      <w:bookmarkStart w:id="1" w:name="_Toc237709055"/>
      <w:r>
        <w:lastRenderedPageBreak/>
        <w:t>M</w:t>
      </w:r>
      <w:r>
        <w:t>Ụ</w:t>
      </w:r>
      <w:r>
        <w:t>C L</w:t>
      </w:r>
      <w:r>
        <w:t>Ụ</w:t>
      </w:r>
      <w:r>
        <w:t>C</w:t>
      </w:r>
      <w:bookmarkEnd w:id="1"/>
    </w:p>
    <w:p w14:paraId="5D51A55B" w14:textId="673D94D7" w:rsidR="004A1206" w:rsidRDefault="0077218E">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r>
        <w:fldChar w:fldCharType="begin"/>
      </w:r>
      <w:r>
        <w:instrText>TOC \o "1-3" \h \z \u</w:instrText>
      </w:r>
      <w:r>
        <w:fldChar w:fldCharType="separate"/>
      </w:r>
      <w:hyperlink w:anchor="_Toc237709054" w:history="1">
        <w:r w:rsidR="004A1206" w:rsidRPr="001630C2">
          <w:rPr>
            <w:rStyle w:val="Siuktni"/>
            <w:noProof/>
          </w:rPr>
          <w:t>DANH SÁCH THÀNH VIÊN VÀ PHÂN CÔNG NHIỆM VỤ</w:t>
        </w:r>
        <w:r w:rsidR="004A1206">
          <w:rPr>
            <w:noProof/>
            <w:webHidden/>
          </w:rPr>
          <w:tab/>
        </w:r>
        <w:r w:rsidR="004A1206">
          <w:rPr>
            <w:noProof/>
            <w:webHidden/>
          </w:rPr>
          <w:fldChar w:fldCharType="begin"/>
        </w:r>
        <w:r w:rsidR="004A1206">
          <w:rPr>
            <w:noProof/>
            <w:webHidden/>
          </w:rPr>
          <w:instrText xml:space="preserve"> PAGEREF _Toc237709054 \h </w:instrText>
        </w:r>
        <w:r w:rsidR="004A1206">
          <w:rPr>
            <w:noProof/>
            <w:webHidden/>
          </w:rPr>
        </w:r>
        <w:r w:rsidR="004A1206">
          <w:rPr>
            <w:noProof/>
            <w:webHidden/>
          </w:rPr>
          <w:fldChar w:fldCharType="separate"/>
        </w:r>
        <w:r w:rsidR="004A1206">
          <w:rPr>
            <w:noProof/>
            <w:webHidden/>
          </w:rPr>
          <w:t>2</w:t>
        </w:r>
        <w:r w:rsidR="004A1206">
          <w:rPr>
            <w:noProof/>
            <w:webHidden/>
          </w:rPr>
          <w:fldChar w:fldCharType="end"/>
        </w:r>
      </w:hyperlink>
    </w:p>
    <w:p w14:paraId="20416AD4" w14:textId="1F261A65" w:rsidR="004A1206" w:rsidRDefault="004A1206">
      <w:pPr>
        <w:pStyle w:val="Mucluc1"/>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55" w:history="1">
        <w:r w:rsidRPr="001630C2">
          <w:rPr>
            <w:rStyle w:val="Siuktni"/>
            <w:noProof/>
          </w:rPr>
          <w:t>MỤC LỤC</w:t>
        </w:r>
        <w:r>
          <w:rPr>
            <w:noProof/>
            <w:webHidden/>
          </w:rPr>
          <w:tab/>
        </w:r>
        <w:r>
          <w:rPr>
            <w:noProof/>
            <w:webHidden/>
          </w:rPr>
          <w:fldChar w:fldCharType="begin"/>
        </w:r>
        <w:r>
          <w:rPr>
            <w:noProof/>
            <w:webHidden/>
          </w:rPr>
          <w:instrText xml:space="preserve"> PAGEREF _Toc237709055 \h </w:instrText>
        </w:r>
        <w:r>
          <w:rPr>
            <w:noProof/>
            <w:webHidden/>
          </w:rPr>
        </w:r>
        <w:r>
          <w:rPr>
            <w:noProof/>
            <w:webHidden/>
          </w:rPr>
          <w:fldChar w:fldCharType="separate"/>
        </w:r>
        <w:r>
          <w:rPr>
            <w:noProof/>
            <w:webHidden/>
          </w:rPr>
          <w:t>3</w:t>
        </w:r>
        <w:r>
          <w:rPr>
            <w:noProof/>
            <w:webHidden/>
          </w:rPr>
          <w:fldChar w:fldCharType="end"/>
        </w:r>
      </w:hyperlink>
    </w:p>
    <w:p w14:paraId="08AC0788" w14:textId="1557C588" w:rsidR="004A1206" w:rsidRDefault="004A1206">
      <w:pPr>
        <w:pStyle w:val="Mucluc1"/>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56" w:history="1">
        <w:r w:rsidRPr="001630C2">
          <w:rPr>
            <w:rStyle w:val="Siuktni"/>
            <w:noProof/>
          </w:rPr>
          <w:t>MỞ ĐẦU</w:t>
        </w:r>
        <w:r>
          <w:rPr>
            <w:noProof/>
            <w:webHidden/>
          </w:rPr>
          <w:tab/>
        </w:r>
        <w:r>
          <w:rPr>
            <w:noProof/>
            <w:webHidden/>
          </w:rPr>
          <w:fldChar w:fldCharType="begin"/>
        </w:r>
        <w:r>
          <w:rPr>
            <w:noProof/>
            <w:webHidden/>
          </w:rPr>
          <w:instrText xml:space="preserve"> PAGEREF _Toc237709056 \h </w:instrText>
        </w:r>
        <w:r>
          <w:rPr>
            <w:noProof/>
            <w:webHidden/>
          </w:rPr>
        </w:r>
        <w:r>
          <w:rPr>
            <w:noProof/>
            <w:webHidden/>
          </w:rPr>
          <w:fldChar w:fldCharType="separate"/>
        </w:r>
        <w:r>
          <w:rPr>
            <w:noProof/>
            <w:webHidden/>
          </w:rPr>
          <w:t>6</w:t>
        </w:r>
        <w:r>
          <w:rPr>
            <w:noProof/>
            <w:webHidden/>
          </w:rPr>
          <w:fldChar w:fldCharType="end"/>
        </w:r>
      </w:hyperlink>
    </w:p>
    <w:p w14:paraId="4AA9AEF1" w14:textId="6C17B7A5"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57" w:history="1">
        <w:r w:rsidRPr="001630C2">
          <w:rPr>
            <w:rStyle w:val="Siuktni"/>
            <w:noProof/>
          </w:rPr>
          <w:t>1. Lý do chọn đề tài</w:t>
        </w:r>
        <w:r>
          <w:rPr>
            <w:noProof/>
            <w:webHidden/>
          </w:rPr>
          <w:tab/>
        </w:r>
        <w:r>
          <w:rPr>
            <w:noProof/>
            <w:webHidden/>
          </w:rPr>
          <w:fldChar w:fldCharType="begin"/>
        </w:r>
        <w:r>
          <w:rPr>
            <w:noProof/>
            <w:webHidden/>
          </w:rPr>
          <w:instrText xml:space="preserve"> PAGEREF _Toc237709057 \h </w:instrText>
        </w:r>
        <w:r>
          <w:rPr>
            <w:noProof/>
            <w:webHidden/>
          </w:rPr>
        </w:r>
        <w:r>
          <w:rPr>
            <w:noProof/>
            <w:webHidden/>
          </w:rPr>
          <w:fldChar w:fldCharType="separate"/>
        </w:r>
        <w:r>
          <w:rPr>
            <w:noProof/>
            <w:webHidden/>
          </w:rPr>
          <w:t>6</w:t>
        </w:r>
        <w:r>
          <w:rPr>
            <w:noProof/>
            <w:webHidden/>
          </w:rPr>
          <w:fldChar w:fldCharType="end"/>
        </w:r>
      </w:hyperlink>
    </w:p>
    <w:p w14:paraId="6AA938C7" w14:textId="7A1FA991"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58" w:history="1">
        <w:r w:rsidRPr="001630C2">
          <w:rPr>
            <w:rStyle w:val="Siuktni"/>
            <w:noProof/>
          </w:rPr>
          <w:t>2. Mục tiêu nghiên cứu</w:t>
        </w:r>
        <w:r>
          <w:rPr>
            <w:noProof/>
            <w:webHidden/>
          </w:rPr>
          <w:tab/>
        </w:r>
        <w:r>
          <w:rPr>
            <w:noProof/>
            <w:webHidden/>
          </w:rPr>
          <w:fldChar w:fldCharType="begin"/>
        </w:r>
        <w:r>
          <w:rPr>
            <w:noProof/>
            <w:webHidden/>
          </w:rPr>
          <w:instrText xml:space="preserve"> PAGEREF _Toc237709058 \h </w:instrText>
        </w:r>
        <w:r>
          <w:rPr>
            <w:noProof/>
            <w:webHidden/>
          </w:rPr>
        </w:r>
        <w:r>
          <w:rPr>
            <w:noProof/>
            <w:webHidden/>
          </w:rPr>
          <w:fldChar w:fldCharType="separate"/>
        </w:r>
        <w:r>
          <w:rPr>
            <w:noProof/>
            <w:webHidden/>
          </w:rPr>
          <w:t>6</w:t>
        </w:r>
        <w:r>
          <w:rPr>
            <w:noProof/>
            <w:webHidden/>
          </w:rPr>
          <w:fldChar w:fldCharType="end"/>
        </w:r>
      </w:hyperlink>
    </w:p>
    <w:p w14:paraId="78F41357" w14:textId="75DE0584"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59" w:history="1">
        <w:r w:rsidRPr="001630C2">
          <w:rPr>
            <w:rStyle w:val="Siuktni"/>
            <w:noProof/>
          </w:rPr>
          <w:t>3. Đối tượng nghiên cứu</w:t>
        </w:r>
        <w:r>
          <w:rPr>
            <w:noProof/>
            <w:webHidden/>
          </w:rPr>
          <w:tab/>
        </w:r>
        <w:r>
          <w:rPr>
            <w:noProof/>
            <w:webHidden/>
          </w:rPr>
          <w:fldChar w:fldCharType="begin"/>
        </w:r>
        <w:r>
          <w:rPr>
            <w:noProof/>
            <w:webHidden/>
          </w:rPr>
          <w:instrText xml:space="preserve"> PAGEREF _Toc237709059 \h </w:instrText>
        </w:r>
        <w:r>
          <w:rPr>
            <w:noProof/>
            <w:webHidden/>
          </w:rPr>
        </w:r>
        <w:r>
          <w:rPr>
            <w:noProof/>
            <w:webHidden/>
          </w:rPr>
          <w:fldChar w:fldCharType="separate"/>
        </w:r>
        <w:r>
          <w:rPr>
            <w:noProof/>
            <w:webHidden/>
          </w:rPr>
          <w:t>7</w:t>
        </w:r>
        <w:r>
          <w:rPr>
            <w:noProof/>
            <w:webHidden/>
          </w:rPr>
          <w:fldChar w:fldCharType="end"/>
        </w:r>
      </w:hyperlink>
    </w:p>
    <w:p w14:paraId="4696E3C5" w14:textId="0429FFCC"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0" w:history="1">
        <w:r w:rsidRPr="001630C2">
          <w:rPr>
            <w:rStyle w:val="Siuktni"/>
            <w:noProof/>
          </w:rPr>
          <w:t>4. Phạm vi nghiên cứu</w:t>
        </w:r>
        <w:r>
          <w:rPr>
            <w:noProof/>
            <w:webHidden/>
          </w:rPr>
          <w:tab/>
        </w:r>
        <w:r>
          <w:rPr>
            <w:noProof/>
            <w:webHidden/>
          </w:rPr>
          <w:fldChar w:fldCharType="begin"/>
        </w:r>
        <w:r>
          <w:rPr>
            <w:noProof/>
            <w:webHidden/>
          </w:rPr>
          <w:instrText xml:space="preserve"> PAGEREF _Toc237709060 \h </w:instrText>
        </w:r>
        <w:r>
          <w:rPr>
            <w:noProof/>
            <w:webHidden/>
          </w:rPr>
        </w:r>
        <w:r>
          <w:rPr>
            <w:noProof/>
            <w:webHidden/>
          </w:rPr>
          <w:fldChar w:fldCharType="separate"/>
        </w:r>
        <w:r>
          <w:rPr>
            <w:noProof/>
            <w:webHidden/>
          </w:rPr>
          <w:t>7</w:t>
        </w:r>
        <w:r>
          <w:rPr>
            <w:noProof/>
            <w:webHidden/>
          </w:rPr>
          <w:fldChar w:fldCharType="end"/>
        </w:r>
      </w:hyperlink>
    </w:p>
    <w:p w14:paraId="25ACDD73" w14:textId="6BCBC5E1"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1" w:history="1">
        <w:r w:rsidRPr="001630C2">
          <w:rPr>
            <w:rStyle w:val="Siuktni"/>
            <w:noProof/>
          </w:rPr>
          <w:t>5. Giới hạn dữ liệu và nguyên tắc tiếp cận</w:t>
        </w:r>
        <w:r>
          <w:rPr>
            <w:noProof/>
            <w:webHidden/>
          </w:rPr>
          <w:tab/>
        </w:r>
        <w:r>
          <w:rPr>
            <w:noProof/>
            <w:webHidden/>
          </w:rPr>
          <w:fldChar w:fldCharType="begin"/>
        </w:r>
        <w:r>
          <w:rPr>
            <w:noProof/>
            <w:webHidden/>
          </w:rPr>
          <w:instrText xml:space="preserve"> PAGEREF _Toc237709061 \h </w:instrText>
        </w:r>
        <w:r>
          <w:rPr>
            <w:noProof/>
            <w:webHidden/>
          </w:rPr>
        </w:r>
        <w:r>
          <w:rPr>
            <w:noProof/>
            <w:webHidden/>
          </w:rPr>
          <w:fldChar w:fldCharType="separate"/>
        </w:r>
        <w:r>
          <w:rPr>
            <w:noProof/>
            <w:webHidden/>
          </w:rPr>
          <w:t>7</w:t>
        </w:r>
        <w:r>
          <w:rPr>
            <w:noProof/>
            <w:webHidden/>
          </w:rPr>
          <w:fldChar w:fldCharType="end"/>
        </w:r>
      </w:hyperlink>
    </w:p>
    <w:p w14:paraId="73B8594B" w14:textId="77100ABF"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2" w:history="1">
        <w:r w:rsidRPr="001630C2">
          <w:rPr>
            <w:rStyle w:val="Siuktni"/>
            <w:noProof/>
          </w:rPr>
          <w:t>6. Phương pháp nghiên cứu</w:t>
        </w:r>
        <w:r>
          <w:rPr>
            <w:noProof/>
            <w:webHidden/>
          </w:rPr>
          <w:tab/>
        </w:r>
        <w:r>
          <w:rPr>
            <w:noProof/>
            <w:webHidden/>
          </w:rPr>
          <w:fldChar w:fldCharType="begin"/>
        </w:r>
        <w:r>
          <w:rPr>
            <w:noProof/>
            <w:webHidden/>
          </w:rPr>
          <w:instrText xml:space="preserve"> PAGEREF _Toc237709062 \h </w:instrText>
        </w:r>
        <w:r>
          <w:rPr>
            <w:noProof/>
            <w:webHidden/>
          </w:rPr>
        </w:r>
        <w:r>
          <w:rPr>
            <w:noProof/>
            <w:webHidden/>
          </w:rPr>
          <w:fldChar w:fldCharType="separate"/>
        </w:r>
        <w:r>
          <w:rPr>
            <w:noProof/>
            <w:webHidden/>
          </w:rPr>
          <w:t>7</w:t>
        </w:r>
        <w:r>
          <w:rPr>
            <w:noProof/>
            <w:webHidden/>
          </w:rPr>
          <w:fldChar w:fldCharType="end"/>
        </w:r>
      </w:hyperlink>
    </w:p>
    <w:p w14:paraId="02468E42" w14:textId="7109A1D6" w:rsidR="004A1206" w:rsidRDefault="004A1206">
      <w:pPr>
        <w:pStyle w:val="Mucluc1"/>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3" w:history="1">
        <w:r w:rsidRPr="001630C2">
          <w:rPr>
            <w:rStyle w:val="Siuktni"/>
            <w:noProof/>
          </w:rPr>
          <w:t>CHƯƠNG 1: CƠ SỞ LÝ LUẬN VỀ VI PHẠM PHÁP LUẬT VÀ CẤU THÀNH VI PHẠM PHÁP LUẬT</w:t>
        </w:r>
        <w:r>
          <w:rPr>
            <w:noProof/>
            <w:webHidden/>
          </w:rPr>
          <w:tab/>
        </w:r>
        <w:r>
          <w:rPr>
            <w:noProof/>
            <w:webHidden/>
          </w:rPr>
          <w:fldChar w:fldCharType="begin"/>
        </w:r>
        <w:r>
          <w:rPr>
            <w:noProof/>
            <w:webHidden/>
          </w:rPr>
          <w:instrText xml:space="preserve"> PAGEREF _Toc237709063 \h </w:instrText>
        </w:r>
        <w:r>
          <w:rPr>
            <w:noProof/>
            <w:webHidden/>
          </w:rPr>
        </w:r>
        <w:r>
          <w:rPr>
            <w:noProof/>
            <w:webHidden/>
          </w:rPr>
          <w:fldChar w:fldCharType="separate"/>
        </w:r>
        <w:r>
          <w:rPr>
            <w:noProof/>
            <w:webHidden/>
          </w:rPr>
          <w:t>9</w:t>
        </w:r>
        <w:r>
          <w:rPr>
            <w:noProof/>
            <w:webHidden/>
          </w:rPr>
          <w:fldChar w:fldCharType="end"/>
        </w:r>
      </w:hyperlink>
    </w:p>
    <w:p w14:paraId="67CC1EC4" w14:textId="25B0D52E"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4" w:history="1">
        <w:r w:rsidRPr="001630C2">
          <w:rPr>
            <w:rStyle w:val="Siuktni"/>
            <w:noProof/>
          </w:rPr>
          <w:t>1.1. Khái niệm vi phạm pháp luật</w:t>
        </w:r>
        <w:r>
          <w:rPr>
            <w:noProof/>
            <w:webHidden/>
          </w:rPr>
          <w:tab/>
        </w:r>
        <w:r>
          <w:rPr>
            <w:noProof/>
            <w:webHidden/>
          </w:rPr>
          <w:fldChar w:fldCharType="begin"/>
        </w:r>
        <w:r>
          <w:rPr>
            <w:noProof/>
            <w:webHidden/>
          </w:rPr>
          <w:instrText xml:space="preserve"> PAGEREF _Toc237709064 \h </w:instrText>
        </w:r>
        <w:r>
          <w:rPr>
            <w:noProof/>
            <w:webHidden/>
          </w:rPr>
        </w:r>
        <w:r>
          <w:rPr>
            <w:noProof/>
            <w:webHidden/>
          </w:rPr>
          <w:fldChar w:fldCharType="separate"/>
        </w:r>
        <w:r>
          <w:rPr>
            <w:noProof/>
            <w:webHidden/>
          </w:rPr>
          <w:t>9</w:t>
        </w:r>
        <w:r>
          <w:rPr>
            <w:noProof/>
            <w:webHidden/>
          </w:rPr>
          <w:fldChar w:fldCharType="end"/>
        </w:r>
      </w:hyperlink>
    </w:p>
    <w:p w14:paraId="1CC5262A" w14:textId="6AF70B4E"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5" w:history="1">
        <w:r w:rsidRPr="001630C2">
          <w:rPr>
            <w:rStyle w:val="Siuktni"/>
            <w:noProof/>
          </w:rPr>
          <w:t>1.2. Các dấu hiệu cơ bản của vi phạm pháp luật</w:t>
        </w:r>
        <w:r>
          <w:rPr>
            <w:noProof/>
            <w:webHidden/>
          </w:rPr>
          <w:tab/>
        </w:r>
        <w:r>
          <w:rPr>
            <w:noProof/>
            <w:webHidden/>
          </w:rPr>
          <w:fldChar w:fldCharType="begin"/>
        </w:r>
        <w:r>
          <w:rPr>
            <w:noProof/>
            <w:webHidden/>
          </w:rPr>
          <w:instrText xml:space="preserve"> PAGEREF _Toc237709065 \h </w:instrText>
        </w:r>
        <w:r>
          <w:rPr>
            <w:noProof/>
            <w:webHidden/>
          </w:rPr>
        </w:r>
        <w:r>
          <w:rPr>
            <w:noProof/>
            <w:webHidden/>
          </w:rPr>
          <w:fldChar w:fldCharType="separate"/>
        </w:r>
        <w:r>
          <w:rPr>
            <w:noProof/>
            <w:webHidden/>
          </w:rPr>
          <w:t>9</w:t>
        </w:r>
        <w:r>
          <w:rPr>
            <w:noProof/>
            <w:webHidden/>
          </w:rPr>
          <w:fldChar w:fldCharType="end"/>
        </w:r>
      </w:hyperlink>
    </w:p>
    <w:p w14:paraId="5255E562" w14:textId="2D989D9D"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6" w:history="1">
        <w:r w:rsidRPr="001630C2">
          <w:rPr>
            <w:rStyle w:val="Siuktni"/>
            <w:noProof/>
          </w:rPr>
          <w:t>1.3. Khái niệm và ý nghĩa của cấu thành vi phạm pháp luật</w:t>
        </w:r>
        <w:r>
          <w:rPr>
            <w:noProof/>
            <w:webHidden/>
          </w:rPr>
          <w:tab/>
        </w:r>
        <w:r>
          <w:rPr>
            <w:noProof/>
            <w:webHidden/>
          </w:rPr>
          <w:fldChar w:fldCharType="begin"/>
        </w:r>
        <w:r>
          <w:rPr>
            <w:noProof/>
            <w:webHidden/>
          </w:rPr>
          <w:instrText xml:space="preserve"> PAGEREF _Toc237709066 \h </w:instrText>
        </w:r>
        <w:r>
          <w:rPr>
            <w:noProof/>
            <w:webHidden/>
          </w:rPr>
        </w:r>
        <w:r>
          <w:rPr>
            <w:noProof/>
            <w:webHidden/>
          </w:rPr>
          <w:fldChar w:fldCharType="separate"/>
        </w:r>
        <w:r>
          <w:rPr>
            <w:noProof/>
            <w:webHidden/>
          </w:rPr>
          <w:t>10</w:t>
        </w:r>
        <w:r>
          <w:rPr>
            <w:noProof/>
            <w:webHidden/>
          </w:rPr>
          <w:fldChar w:fldCharType="end"/>
        </w:r>
      </w:hyperlink>
    </w:p>
    <w:p w14:paraId="444DCF6C" w14:textId="76C3C62D"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7" w:history="1">
        <w:r w:rsidRPr="001630C2">
          <w:rPr>
            <w:rStyle w:val="Siuktni"/>
            <w:noProof/>
          </w:rPr>
          <w:t>1.4. Khách thể của vi phạm pháp luật</w:t>
        </w:r>
        <w:r>
          <w:rPr>
            <w:noProof/>
            <w:webHidden/>
          </w:rPr>
          <w:tab/>
        </w:r>
        <w:r>
          <w:rPr>
            <w:noProof/>
            <w:webHidden/>
          </w:rPr>
          <w:fldChar w:fldCharType="begin"/>
        </w:r>
        <w:r>
          <w:rPr>
            <w:noProof/>
            <w:webHidden/>
          </w:rPr>
          <w:instrText xml:space="preserve"> PAGEREF _Toc237709067 \h </w:instrText>
        </w:r>
        <w:r>
          <w:rPr>
            <w:noProof/>
            <w:webHidden/>
          </w:rPr>
        </w:r>
        <w:r>
          <w:rPr>
            <w:noProof/>
            <w:webHidden/>
          </w:rPr>
          <w:fldChar w:fldCharType="separate"/>
        </w:r>
        <w:r>
          <w:rPr>
            <w:noProof/>
            <w:webHidden/>
          </w:rPr>
          <w:t>11</w:t>
        </w:r>
        <w:r>
          <w:rPr>
            <w:noProof/>
            <w:webHidden/>
          </w:rPr>
          <w:fldChar w:fldCharType="end"/>
        </w:r>
      </w:hyperlink>
    </w:p>
    <w:p w14:paraId="781B2E82" w14:textId="62804DBB"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8" w:history="1">
        <w:r w:rsidRPr="001630C2">
          <w:rPr>
            <w:rStyle w:val="Siuktni"/>
            <w:noProof/>
          </w:rPr>
          <w:t>1.5. Mặt khách quan của vi phạm pháp luật</w:t>
        </w:r>
        <w:r>
          <w:rPr>
            <w:noProof/>
            <w:webHidden/>
          </w:rPr>
          <w:tab/>
        </w:r>
        <w:r>
          <w:rPr>
            <w:noProof/>
            <w:webHidden/>
          </w:rPr>
          <w:fldChar w:fldCharType="begin"/>
        </w:r>
        <w:r>
          <w:rPr>
            <w:noProof/>
            <w:webHidden/>
          </w:rPr>
          <w:instrText xml:space="preserve"> PAGEREF _Toc237709068 \h </w:instrText>
        </w:r>
        <w:r>
          <w:rPr>
            <w:noProof/>
            <w:webHidden/>
          </w:rPr>
        </w:r>
        <w:r>
          <w:rPr>
            <w:noProof/>
            <w:webHidden/>
          </w:rPr>
          <w:fldChar w:fldCharType="separate"/>
        </w:r>
        <w:r>
          <w:rPr>
            <w:noProof/>
            <w:webHidden/>
          </w:rPr>
          <w:t>11</w:t>
        </w:r>
        <w:r>
          <w:rPr>
            <w:noProof/>
            <w:webHidden/>
          </w:rPr>
          <w:fldChar w:fldCharType="end"/>
        </w:r>
      </w:hyperlink>
    </w:p>
    <w:p w14:paraId="45D42DFB" w14:textId="0CD2942F"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69" w:history="1">
        <w:r w:rsidRPr="001630C2">
          <w:rPr>
            <w:rStyle w:val="Siuktni"/>
            <w:noProof/>
          </w:rPr>
          <w:t>1.6. Chủ thể của vi phạm pháp luật</w:t>
        </w:r>
        <w:r>
          <w:rPr>
            <w:noProof/>
            <w:webHidden/>
          </w:rPr>
          <w:tab/>
        </w:r>
        <w:r>
          <w:rPr>
            <w:noProof/>
            <w:webHidden/>
          </w:rPr>
          <w:fldChar w:fldCharType="begin"/>
        </w:r>
        <w:r>
          <w:rPr>
            <w:noProof/>
            <w:webHidden/>
          </w:rPr>
          <w:instrText xml:space="preserve"> PAGEREF _Toc237709069 \h </w:instrText>
        </w:r>
        <w:r>
          <w:rPr>
            <w:noProof/>
            <w:webHidden/>
          </w:rPr>
        </w:r>
        <w:r>
          <w:rPr>
            <w:noProof/>
            <w:webHidden/>
          </w:rPr>
          <w:fldChar w:fldCharType="separate"/>
        </w:r>
        <w:r>
          <w:rPr>
            <w:noProof/>
            <w:webHidden/>
          </w:rPr>
          <w:t>12</w:t>
        </w:r>
        <w:r>
          <w:rPr>
            <w:noProof/>
            <w:webHidden/>
          </w:rPr>
          <w:fldChar w:fldCharType="end"/>
        </w:r>
      </w:hyperlink>
    </w:p>
    <w:p w14:paraId="77F4E0A7" w14:textId="53027991"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0" w:history="1">
        <w:r w:rsidRPr="001630C2">
          <w:rPr>
            <w:rStyle w:val="Siuktni"/>
            <w:noProof/>
          </w:rPr>
          <w:t>1.7. Mặt chủ quan của vi phạm pháp luật</w:t>
        </w:r>
        <w:r>
          <w:rPr>
            <w:noProof/>
            <w:webHidden/>
          </w:rPr>
          <w:tab/>
        </w:r>
        <w:r>
          <w:rPr>
            <w:noProof/>
            <w:webHidden/>
          </w:rPr>
          <w:fldChar w:fldCharType="begin"/>
        </w:r>
        <w:r>
          <w:rPr>
            <w:noProof/>
            <w:webHidden/>
          </w:rPr>
          <w:instrText xml:space="preserve"> PAGEREF _Toc237709070 \h </w:instrText>
        </w:r>
        <w:r>
          <w:rPr>
            <w:noProof/>
            <w:webHidden/>
          </w:rPr>
        </w:r>
        <w:r>
          <w:rPr>
            <w:noProof/>
            <w:webHidden/>
          </w:rPr>
          <w:fldChar w:fldCharType="separate"/>
        </w:r>
        <w:r>
          <w:rPr>
            <w:noProof/>
            <w:webHidden/>
          </w:rPr>
          <w:t>12</w:t>
        </w:r>
        <w:r>
          <w:rPr>
            <w:noProof/>
            <w:webHidden/>
          </w:rPr>
          <w:fldChar w:fldCharType="end"/>
        </w:r>
      </w:hyperlink>
    </w:p>
    <w:p w14:paraId="085B6B25" w14:textId="62E53C7B" w:rsidR="004A1206" w:rsidRDefault="004A1206">
      <w:pPr>
        <w:pStyle w:val="Mucluc1"/>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1" w:history="1">
        <w:r w:rsidRPr="001630C2">
          <w:rPr>
            <w:rStyle w:val="Siuktni"/>
            <w:noProof/>
          </w:rPr>
          <w:t>CHƯƠNG 2: KHÁI QUÁT VỤ VIỆC QUẢNG CÁO GIAN DỐI SẢN PHẨM ĐÔNG Y TRÊN MẠNG XÃ HỘI</w:t>
        </w:r>
        <w:r>
          <w:rPr>
            <w:noProof/>
            <w:webHidden/>
          </w:rPr>
          <w:tab/>
        </w:r>
        <w:r>
          <w:rPr>
            <w:noProof/>
            <w:webHidden/>
          </w:rPr>
          <w:fldChar w:fldCharType="begin"/>
        </w:r>
        <w:r>
          <w:rPr>
            <w:noProof/>
            <w:webHidden/>
          </w:rPr>
          <w:instrText xml:space="preserve"> PAGEREF _Toc237709071 \h </w:instrText>
        </w:r>
        <w:r>
          <w:rPr>
            <w:noProof/>
            <w:webHidden/>
          </w:rPr>
        </w:r>
        <w:r>
          <w:rPr>
            <w:noProof/>
            <w:webHidden/>
          </w:rPr>
          <w:fldChar w:fldCharType="separate"/>
        </w:r>
        <w:r>
          <w:rPr>
            <w:noProof/>
            <w:webHidden/>
          </w:rPr>
          <w:t>13</w:t>
        </w:r>
        <w:r>
          <w:rPr>
            <w:noProof/>
            <w:webHidden/>
          </w:rPr>
          <w:fldChar w:fldCharType="end"/>
        </w:r>
      </w:hyperlink>
    </w:p>
    <w:p w14:paraId="362A2350" w14:textId="4513C0B5"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2" w:history="1">
        <w:r w:rsidRPr="001630C2">
          <w:rPr>
            <w:rStyle w:val="Siuktni"/>
            <w:noProof/>
          </w:rPr>
          <w:t>2.1. Nguồn gốc thông tin và bối cảnh vụ việc</w:t>
        </w:r>
        <w:r>
          <w:rPr>
            <w:noProof/>
            <w:webHidden/>
          </w:rPr>
          <w:tab/>
        </w:r>
        <w:r>
          <w:rPr>
            <w:noProof/>
            <w:webHidden/>
          </w:rPr>
          <w:fldChar w:fldCharType="begin"/>
        </w:r>
        <w:r>
          <w:rPr>
            <w:noProof/>
            <w:webHidden/>
          </w:rPr>
          <w:instrText xml:space="preserve"> PAGEREF _Toc237709072 \h </w:instrText>
        </w:r>
        <w:r>
          <w:rPr>
            <w:noProof/>
            <w:webHidden/>
          </w:rPr>
        </w:r>
        <w:r>
          <w:rPr>
            <w:noProof/>
            <w:webHidden/>
          </w:rPr>
          <w:fldChar w:fldCharType="separate"/>
        </w:r>
        <w:r>
          <w:rPr>
            <w:noProof/>
            <w:webHidden/>
          </w:rPr>
          <w:t>13</w:t>
        </w:r>
        <w:r>
          <w:rPr>
            <w:noProof/>
            <w:webHidden/>
          </w:rPr>
          <w:fldChar w:fldCharType="end"/>
        </w:r>
      </w:hyperlink>
    </w:p>
    <w:p w14:paraId="099988BC" w14:textId="7B2B3381"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3" w:history="1">
        <w:r w:rsidRPr="001630C2">
          <w:rPr>
            <w:rStyle w:val="Siuktni"/>
            <w:noProof/>
          </w:rPr>
          <w:t>2.2. Phương thức và diễn biến hành vi theo thông tin điều tra ban đầu</w:t>
        </w:r>
        <w:r>
          <w:rPr>
            <w:noProof/>
            <w:webHidden/>
          </w:rPr>
          <w:tab/>
        </w:r>
        <w:r>
          <w:rPr>
            <w:noProof/>
            <w:webHidden/>
          </w:rPr>
          <w:fldChar w:fldCharType="begin"/>
        </w:r>
        <w:r>
          <w:rPr>
            <w:noProof/>
            <w:webHidden/>
          </w:rPr>
          <w:instrText xml:space="preserve"> PAGEREF _Toc237709073 \h </w:instrText>
        </w:r>
        <w:r>
          <w:rPr>
            <w:noProof/>
            <w:webHidden/>
          </w:rPr>
        </w:r>
        <w:r>
          <w:rPr>
            <w:noProof/>
            <w:webHidden/>
          </w:rPr>
          <w:fldChar w:fldCharType="separate"/>
        </w:r>
        <w:r>
          <w:rPr>
            <w:noProof/>
            <w:webHidden/>
          </w:rPr>
          <w:t>13</w:t>
        </w:r>
        <w:r>
          <w:rPr>
            <w:noProof/>
            <w:webHidden/>
          </w:rPr>
          <w:fldChar w:fldCharType="end"/>
        </w:r>
      </w:hyperlink>
    </w:p>
    <w:p w14:paraId="621F5183" w14:textId="696B8502"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4" w:history="1">
        <w:r w:rsidRPr="001630C2">
          <w:rPr>
            <w:rStyle w:val="Siuktni"/>
            <w:noProof/>
          </w:rPr>
          <w:t>2.3. Các chủ thể liên quan và phân công vai trò</w:t>
        </w:r>
        <w:r>
          <w:rPr>
            <w:noProof/>
            <w:webHidden/>
          </w:rPr>
          <w:tab/>
        </w:r>
        <w:r>
          <w:rPr>
            <w:noProof/>
            <w:webHidden/>
          </w:rPr>
          <w:fldChar w:fldCharType="begin"/>
        </w:r>
        <w:r>
          <w:rPr>
            <w:noProof/>
            <w:webHidden/>
          </w:rPr>
          <w:instrText xml:space="preserve"> PAGEREF _Toc237709074 \h </w:instrText>
        </w:r>
        <w:r>
          <w:rPr>
            <w:noProof/>
            <w:webHidden/>
          </w:rPr>
        </w:r>
        <w:r>
          <w:rPr>
            <w:noProof/>
            <w:webHidden/>
          </w:rPr>
          <w:fldChar w:fldCharType="separate"/>
        </w:r>
        <w:r>
          <w:rPr>
            <w:noProof/>
            <w:webHidden/>
          </w:rPr>
          <w:t>14</w:t>
        </w:r>
        <w:r>
          <w:rPr>
            <w:noProof/>
            <w:webHidden/>
          </w:rPr>
          <w:fldChar w:fldCharType="end"/>
        </w:r>
      </w:hyperlink>
    </w:p>
    <w:p w14:paraId="6686F7CA" w14:textId="44AB2187"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5" w:history="1">
        <w:r w:rsidRPr="001630C2">
          <w:rPr>
            <w:rStyle w:val="Siuktni"/>
            <w:noProof/>
          </w:rPr>
          <w:t>2.4. Trạng thái tố tụng hiện tại</w:t>
        </w:r>
        <w:r>
          <w:rPr>
            <w:noProof/>
            <w:webHidden/>
          </w:rPr>
          <w:tab/>
        </w:r>
        <w:r>
          <w:rPr>
            <w:noProof/>
            <w:webHidden/>
          </w:rPr>
          <w:fldChar w:fldCharType="begin"/>
        </w:r>
        <w:r>
          <w:rPr>
            <w:noProof/>
            <w:webHidden/>
          </w:rPr>
          <w:instrText xml:space="preserve"> PAGEREF _Toc237709075 \h </w:instrText>
        </w:r>
        <w:r>
          <w:rPr>
            <w:noProof/>
            <w:webHidden/>
          </w:rPr>
        </w:r>
        <w:r>
          <w:rPr>
            <w:noProof/>
            <w:webHidden/>
          </w:rPr>
          <w:fldChar w:fldCharType="separate"/>
        </w:r>
        <w:r>
          <w:rPr>
            <w:noProof/>
            <w:webHidden/>
          </w:rPr>
          <w:t>15</w:t>
        </w:r>
        <w:r>
          <w:rPr>
            <w:noProof/>
            <w:webHidden/>
          </w:rPr>
          <w:fldChar w:fldCharType="end"/>
        </w:r>
      </w:hyperlink>
    </w:p>
    <w:p w14:paraId="62DCDB1F" w14:textId="40C7F28F"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6" w:history="1">
        <w:r w:rsidRPr="001630C2">
          <w:rPr>
            <w:rStyle w:val="Siuktni"/>
            <w:noProof/>
          </w:rPr>
          <w:t>2.5. Bảng tổng hợp dữ kiện và dòng thời gian vụ việc</w:t>
        </w:r>
        <w:r>
          <w:rPr>
            <w:noProof/>
            <w:webHidden/>
          </w:rPr>
          <w:tab/>
        </w:r>
        <w:r>
          <w:rPr>
            <w:noProof/>
            <w:webHidden/>
          </w:rPr>
          <w:fldChar w:fldCharType="begin"/>
        </w:r>
        <w:r>
          <w:rPr>
            <w:noProof/>
            <w:webHidden/>
          </w:rPr>
          <w:instrText xml:space="preserve"> PAGEREF _Toc237709076 \h </w:instrText>
        </w:r>
        <w:r>
          <w:rPr>
            <w:noProof/>
            <w:webHidden/>
          </w:rPr>
        </w:r>
        <w:r>
          <w:rPr>
            <w:noProof/>
            <w:webHidden/>
          </w:rPr>
          <w:fldChar w:fldCharType="separate"/>
        </w:r>
        <w:r>
          <w:rPr>
            <w:noProof/>
            <w:webHidden/>
          </w:rPr>
          <w:t>15</w:t>
        </w:r>
        <w:r>
          <w:rPr>
            <w:noProof/>
            <w:webHidden/>
          </w:rPr>
          <w:fldChar w:fldCharType="end"/>
        </w:r>
      </w:hyperlink>
    </w:p>
    <w:p w14:paraId="4DCF0CD4" w14:textId="12F5C4E8"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7" w:history="1">
        <w:r w:rsidRPr="001630C2">
          <w:rPr>
            <w:rStyle w:val="Siuktni"/>
            <w:noProof/>
          </w:rPr>
          <w:t>Bảng tổng hợp dữ kiện chính</w:t>
        </w:r>
        <w:r>
          <w:rPr>
            <w:noProof/>
            <w:webHidden/>
          </w:rPr>
          <w:tab/>
        </w:r>
        <w:r>
          <w:rPr>
            <w:noProof/>
            <w:webHidden/>
          </w:rPr>
          <w:fldChar w:fldCharType="begin"/>
        </w:r>
        <w:r>
          <w:rPr>
            <w:noProof/>
            <w:webHidden/>
          </w:rPr>
          <w:instrText xml:space="preserve"> PAGEREF _Toc237709077 \h </w:instrText>
        </w:r>
        <w:r>
          <w:rPr>
            <w:noProof/>
            <w:webHidden/>
          </w:rPr>
        </w:r>
        <w:r>
          <w:rPr>
            <w:noProof/>
            <w:webHidden/>
          </w:rPr>
          <w:fldChar w:fldCharType="separate"/>
        </w:r>
        <w:r>
          <w:rPr>
            <w:noProof/>
            <w:webHidden/>
          </w:rPr>
          <w:t>15</w:t>
        </w:r>
        <w:r>
          <w:rPr>
            <w:noProof/>
            <w:webHidden/>
          </w:rPr>
          <w:fldChar w:fldCharType="end"/>
        </w:r>
      </w:hyperlink>
    </w:p>
    <w:p w14:paraId="1B2BEF51" w14:textId="194F710C"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8" w:history="1">
        <w:r w:rsidRPr="001630C2">
          <w:rPr>
            <w:rStyle w:val="Siuktni"/>
            <w:noProof/>
          </w:rPr>
          <w:t>Dòng thời gian vụ việc</w:t>
        </w:r>
        <w:r>
          <w:rPr>
            <w:noProof/>
            <w:webHidden/>
          </w:rPr>
          <w:tab/>
        </w:r>
        <w:r>
          <w:rPr>
            <w:noProof/>
            <w:webHidden/>
          </w:rPr>
          <w:fldChar w:fldCharType="begin"/>
        </w:r>
        <w:r>
          <w:rPr>
            <w:noProof/>
            <w:webHidden/>
          </w:rPr>
          <w:instrText xml:space="preserve"> PAGEREF _Toc237709078 \h </w:instrText>
        </w:r>
        <w:r>
          <w:rPr>
            <w:noProof/>
            <w:webHidden/>
          </w:rPr>
        </w:r>
        <w:r>
          <w:rPr>
            <w:noProof/>
            <w:webHidden/>
          </w:rPr>
          <w:fldChar w:fldCharType="separate"/>
        </w:r>
        <w:r>
          <w:rPr>
            <w:noProof/>
            <w:webHidden/>
          </w:rPr>
          <w:t>16</w:t>
        </w:r>
        <w:r>
          <w:rPr>
            <w:noProof/>
            <w:webHidden/>
          </w:rPr>
          <w:fldChar w:fldCharType="end"/>
        </w:r>
      </w:hyperlink>
    </w:p>
    <w:p w14:paraId="7F88C925" w14:textId="6AD2C284" w:rsidR="004A1206" w:rsidRDefault="004A1206">
      <w:pPr>
        <w:pStyle w:val="Mucluc1"/>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79" w:history="1">
        <w:r w:rsidRPr="001630C2">
          <w:rPr>
            <w:rStyle w:val="Siuktni"/>
            <w:noProof/>
          </w:rPr>
          <w:t>CHƯƠNG 3: PHÂN TÍCH CÁC YẾU TỐ CẤU THÀNH VI PHẠM PHÁP LUẬT TRONG VỤ VIỆC</w:t>
        </w:r>
        <w:r>
          <w:rPr>
            <w:noProof/>
            <w:webHidden/>
          </w:rPr>
          <w:tab/>
        </w:r>
        <w:r>
          <w:rPr>
            <w:noProof/>
            <w:webHidden/>
          </w:rPr>
          <w:fldChar w:fldCharType="begin"/>
        </w:r>
        <w:r>
          <w:rPr>
            <w:noProof/>
            <w:webHidden/>
          </w:rPr>
          <w:instrText xml:space="preserve"> PAGEREF _Toc237709079 \h </w:instrText>
        </w:r>
        <w:r>
          <w:rPr>
            <w:noProof/>
            <w:webHidden/>
          </w:rPr>
        </w:r>
        <w:r>
          <w:rPr>
            <w:noProof/>
            <w:webHidden/>
          </w:rPr>
          <w:fldChar w:fldCharType="separate"/>
        </w:r>
        <w:r>
          <w:rPr>
            <w:noProof/>
            <w:webHidden/>
          </w:rPr>
          <w:t>17</w:t>
        </w:r>
        <w:r>
          <w:rPr>
            <w:noProof/>
            <w:webHidden/>
          </w:rPr>
          <w:fldChar w:fldCharType="end"/>
        </w:r>
      </w:hyperlink>
    </w:p>
    <w:p w14:paraId="3D997EA9" w14:textId="07E1A6FE"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0" w:history="1">
        <w:r w:rsidRPr="001630C2">
          <w:rPr>
            <w:rStyle w:val="Siuktni"/>
            <w:noProof/>
          </w:rPr>
          <w:t>3.1. Phân tích yếu tố Khách thể của vi phạm pháp luật</w:t>
        </w:r>
        <w:r>
          <w:rPr>
            <w:noProof/>
            <w:webHidden/>
          </w:rPr>
          <w:tab/>
        </w:r>
        <w:r>
          <w:rPr>
            <w:noProof/>
            <w:webHidden/>
          </w:rPr>
          <w:fldChar w:fldCharType="begin"/>
        </w:r>
        <w:r>
          <w:rPr>
            <w:noProof/>
            <w:webHidden/>
          </w:rPr>
          <w:instrText xml:space="preserve"> PAGEREF _Toc237709080 \h </w:instrText>
        </w:r>
        <w:r>
          <w:rPr>
            <w:noProof/>
            <w:webHidden/>
          </w:rPr>
        </w:r>
        <w:r>
          <w:rPr>
            <w:noProof/>
            <w:webHidden/>
          </w:rPr>
          <w:fldChar w:fldCharType="separate"/>
        </w:r>
        <w:r>
          <w:rPr>
            <w:noProof/>
            <w:webHidden/>
          </w:rPr>
          <w:t>17</w:t>
        </w:r>
        <w:r>
          <w:rPr>
            <w:noProof/>
            <w:webHidden/>
          </w:rPr>
          <w:fldChar w:fldCharType="end"/>
        </w:r>
      </w:hyperlink>
    </w:p>
    <w:p w14:paraId="449CFABA" w14:textId="275FA342"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1" w:history="1">
        <w:r w:rsidRPr="001630C2">
          <w:rPr>
            <w:rStyle w:val="Siuktni"/>
            <w:noProof/>
          </w:rPr>
          <w:t>3.1.1. Cơ sở lý luận áp dụng</w:t>
        </w:r>
        <w:r>
          <w:rPr>
            <w:noProof/>
            <w:webHidden/>
          </w:rPr>
          <w:tab/>
        </w:r>
        <w:r>
          <w:rPr>
            <w:noProof/>
            <w:webHidden/>
          </w:rPr>
          <w:fldChar w:fldCharType="begin"/>
        </w:r>
        <w:r>
          <w:rPr>
            <w:noProof/>
            <w:webHidden/>
          </w:rPr>
          <w:instrText xml:space="preserve"> PAGEREF _Toc237709081 \h </w:instrText>
        </w:r>
        <w:r>
          <w:rPr>
            <w:noProof/>
            <w:webHidden/>
          </w:rPr>
        </w:r>
        <w:r>
          <w:rPr>
            <w:noProof/>
            <w:webHidden/>
          </w:rPr>
          <w:fldChar w:fldCharType="separate"/>
        </w:r>
        <w:r>
          <w:rPr>
            <w:noProof/>
            <w:webHidden/>
          </w:rPr>
          <w:t>17</w:t>
        </w:r>
        <w:r>
          <w:rPr>
            <w:noProof/>
            <w:webHidden/>
          </w:rPr>
          <w:fldChar w:fldCharType="end"/>
        </w:r>
      </w:hyperlink>
    </w:p>
    <w:p w14:paraId="554B8989" w14:textId="750D460B"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2" w:history="1">
        <w:r w:rsidRPr="001630C2">
          <w:rPr>
            <w:rStyle w:val="Siuktni"/>
            <w:noProof/>
          </w:rPr>
          <w:t>3.1.2. Dữ kiện thực tế ghi nhận</w:t>
        </w:r>
        <w:r>
          <w:rPr>
            <w:noProof/>
            <w:webHidden/>
          </w:rPr>
          <w:tab/>
        </w:r>
        <w:r>
          <w:rPr>
            <w:noProof/>
            <w:webHidden/>
          </w:rPr>
          <w:fldChar w:fldCharType="begin"/>
        </w:r>
        <w:r>
          <w:rPr>
            <w:noProof/>
            <w:webHidden/>
          </w:rPr>
          <w:instrText xml:space="preserve"> PAGEREF _Toc237709082 \h </w:instrText>
        </w:r>
        <w:r>
          <w:rPr>
            <w:noProof/>
            <w:webHidden/>
          </w:rPr>
        </w:r>
        <w:r>
          <w:rPr>
            <w:noProof/>
            <w:webHidden/>
          </w:rPr>
          <w:fldChar w:fldCharType="separate"/>
        </w:r>
        <w:r>
          <w:rPr>
            <w:noProof/>
            <w:webHidden/>
          </w:rPr>
          <w:t>17</w:t>
        </w:r>
        <w:r>
          <w:rPr>
            <w:noProof/>
            <w:webHidden/>
          </w:rPr>
          <w:fldChar w:fldCharType="end"/>
        </w:r>
      </w:hyperlink>
    </w:p>
    <w:p w14:paraId="4DE8300D" w14:textId="086A0E32"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3" w:history="1">
        <w:r w:rsidRPr="001630C2">
          <w:rPr>
            <w:rStyle w:val="Siuktni"/>
            <w:noProof/>
          </w:rPr>
          <w:t>3.1.3. Phân tích pháp lý chi tiết</w:t>
        </w:r>
        <w:r>
          <w:rPr>
            <w:noProof/>
            <w:webHidden/>
          </w:rPr>
          <w:tab/>
        </w:r>
        <w:r>
          <w:rPr>
            <w:noProof/>
            <w:webHidden/>
          </w:rPr>
          <w:fldChar w:fldCharType="begin"/>
        </w:r>
        <w:r>
          <w:rPr>
            <w:noProof/>
            <w:webHidden/>
          </w:rPr>
          <w:instrText xml:space="preserve"> PAGEREF _Toc237709083 \h </w:instrText>
        </w:r>
        <w:r>
          <w:rPr>
            <w:noProof/>
            <w:webHidden/>
          </w:rPr>
        </w:r>
        <w:r>
          <w:rPr>
            <w:noProof/>
            <w:webHidden/>
          </w:rPr>
          <w:fldChar w:fldCharType="separate"/>
        </w:r>
        <w:r>
          <w:rPr>
            <w:noProof/>
            <w:webHidden/>
          </w:rPr>
          <w:t>17</w:t>
        </w:r>
        <w:r>
          <w:rPr>
            <w:noProof/>
            <w:webHidden/>
          </w:rPr>
          <w:fldChar w:fldCharType="end"/>
        </w:r>
      </w:hyperlink>
    </w:p>
    <w:p w14:paraId="5F88300C" w14:textId="48B5A343"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4" w:history="1">
        <w:r w:rsidRPr="001630C2">
          <w:rPr>
            <w:rStyle w:val="Siuktni"/>
            <w:noProof/>
          </w:rPr>
          <w:t>3.1.4. Nhận xét tiểu mục 3.1</w:t>
        </w:r>
        <w:r>
          <w:rPr>
            <w:noProof/>
            <w:webHidden/>
          </w:rPr>
          <w:tab/>
        </w:r>
        <w:r>
          <w:rPr>
            <w:noProof/>
            <w:webHidden/>
          </w:rPr>
          <w:fldChar w:fldCharType="begin"/>
        </w:r>
        <w:r>
          <w:rPr>
            <w:noProof/>
            <w:webHidden/>
          </w:rPr>
          <w:instrText xml:space="preserve"> PAGEREF _Toc237709084 \h </w:instrText>
        </w:r>
        <w:r>
          <w:rPr>
            <w:noProof/>
            <w:webHidden/>
          </w:rPr>
        </w:r>
        <w:r>
          <w:rPr>
            <w:noProof/>
            <w:webHidden/>
          </w:rPr>
          <w:fldChar w:fldCharType="separate"/>
        </w:r>
        <w:r>
          <w:rPr>
            <w:noProof/>
            <w:webHidden/>
          </w:rPr>
          <w:t>18</w:t>
        </w:r>
        <w:r>
          <w:rPr>
            <w:noProof/>
            <w:webHidden/>
          </w:rPr>
          <w:fldChar w:fldCharType="end"/>
        </w:r>
      </w:hyperlink>
    </w:p>
    <w:p w14:paraId="06A82796" w14:textId="23EBB400"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5" w:history="1">
        <w:r w:rsidRPr="001630C2">
          <w:rPr>
            <w:rStyle w:val="Siuktni"/>
            <w:noProof/>
          </w:rPr>
          <w:t>3.2. Phân tích yếu tố Mặt khách quan của vi phạm pháp luật</w:t>
        </w:r>
        <w:r>
          <w:rPr>
            <w:noProof/>
            <w:webHidden/>
          </w:rPr>
          <w:tab/>
        </w:r>
        <w:r>
          <w:rPr>
            <w:noProof/>
            <w:webHidden/>
          </w:rPr>
          <w:fldChar w:fldCharType="begin"/>
        </w:r>
        <w:r>
          <w:rPr>
            <w:noProof/>
            <w:webHidden/>
          </w:rPr>
          <w:instrText xml:space="preserve"> PAGEREF _Toc237709085 \h </w:instrText>
        </w:r>
        <w:r>
          <w:rPr>
            <w:noProof/>
            <w:webHidden/>
          </w:rPr>
        </w:r>
        <w:r>
          <w:rPr>
            <w:noProof/>
            <w:webHidden/>
          </w:rPr>
          <w:fldChar w:fldCharType="separate"/>
        </w:r>
        <w:r>
          <w:rPr>
            <w:noProof/>
            <w:webHidden/>
          </w:rPr>
          <w:t>19</w:t>
        </w:r>
        <w:r>
          <w:rPr>
            <w:noProof/>
            <w:webHidden/>
          </w:rPr>
          <w:fldChar w:fldCharType="end"/>
        </w:r>
      </w:hyperlink>
    </w:p>
    <w:p w14:paraId="7C035631" w14:textId="56002C75"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6" w:history="1">
        <w:r w:rsidRPr="001630C2">
          <w:rPr>
            <w:rStyle w:val="Siuktni"/>
            <w:noProof/>
          </w:rPr>
          <w:t>3.2.1. Cơ sở lý luận áp dụng</w:t>
        </w:r>
        <w:r>
          <w:rPr>
            <w:noProof/>
            <w:webHidden/>
          </w:rPr>
          <w:tab/>
        </w:r>
        <w:r>
          <w:rPr>
            <w:noProof/>
            <w:webHidden/>
          </w:rPr>
          <w:fldChar w:fldCharType="begin"/>
        </w:r>
        <w:r>
          <w:rPr>
            <w:noProof/>
            <w:webHidden/>
          </w:rPr>
          <w:instrText xml:space="preserve"> PAGEREF _Toc237709086 \h </w:instrText>
        </w:r>
        <w:r>
          <w:rPr>
            <w:noProof/>
            <w:webHidden/>
          </w:rPr>
        </w:r>
        <w:r>
          <w:rPr>
            <w:noProof/>
            <w:webHidden/>
          </w:rPr>
          <w:fldChar w:fldCharType="separate"/>
        </w:r>
        <w:r>
          <w:rPr>
            <w:noProof/>
            <w:webHidden/>
          </w:rPr>
          <w:t>19</w:t>
        </w:r>
        <w:r>
          <w:rPr>
            <w:noProof/>
            <w:webHidden/>
          </w:rPr>
          <w:fldChar w:fldCharType="end"/>
        </w:r>
      </w:hyperlink>
    </w:p>
    <w:p w14:paraId="270E988D" w14:textId="71B8AE5D"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7" w:history="1">
        <w:r w:rsidRPr="001630C2">
          <w:rPr>
            <w:rStyle w:val="Siuktni"/>
            <w:noProof/>
          </w:rPr>
          <w:t>3.2.2. Dữ kiện thực tế ghi nhận</w:t>
        </w:r>
        <w:r>
          <w:rPr>
            <w:noProof/>
            <w:webHidden/>
          </w:rPr>
          <w:tab/>
        </w:r>
        <w:r>
          <w:rPr>
            <w:noProof/>
            <w:webHidden/>
          </w:rPr>
          <w:fldChar w:fldCharType="begin"/>
        </w:r>
        <w:r>
          <w:rPr>
            <w:noProof/>
            <w:webHidden/>
          </w:rPr>
          <w:instrText xml:space="preserve"> PAGEREF _Toc237709087 \h </w:instrText>
        </w:r>
        <w:r>
          <w:rPr>
            <w:noProof/>
            <w:webHidden/>
          </w:rPr>
        </w:r>
        <w:r>
          <w:rPr>
            <w:noProof/>
            <w:webHidden/>
          </w:rPr>
          <w:fldChar w:fldCharType="separate"/>
        </w:r>
        <w:r>
          <w:rPr>
            <w:noProof/>
            <w:webHidden/>
          </w:rPr>
          <w:t>19</w:t>
        </w:r>
        <w:r>
          <w:rPr>
            <w:noProof/>
            <w:webHidden/>
          </w:rPr>
          <w:fldChar w:fldCharType="end"/>
        </w:r>
      </w:hyperlink>
    </w:p>
    <w:p w14:paraId="75FF31B6" w14:textId="657988D9"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8" w:history="1">
        <w:r w:rsidRPr="001630C2">
          <w:rPr>
            <w:rStyle w:val="Siuktni"/>
            <w:noProof/>
          </w:rPr>
          <w:t>3.2.3. Phân tích pháp lý chi tiết</w:t>
        </w:r>
        <w:r>
          <w:rPr>
            <w:noProof/>
            <w:webHidden/>
          </w:rPr>
          <w:tab/>
        </w:r>
        <w:r>
          <w:rPr>
            <w:noProof/>
            <w:webHidden/>
          </w:rPr>
          <w:fldChar w:fldCharType="begin"/>
        </w:r>
        <w:r>
          <w:rPr>
            <w:noProof/>
            <w:webHidden/>
          </w:rPr>
          <w:instrText xml:space="preserve"> PAGEREF _Toc237709088 \h </w:instrText>
        </w:r>
        <w:r>
          <w:rPr>
            <w:noProof/>
            <w:webHidden/>
          </w:rPr>
        </w:r>
        <w:r>
          <w:rPr>
            <w:noProof/>
            <w:webHidden/>
          </w:rPr>
          <w:fldChar w:fldCharType="separate"/>
        </w:r>
        <w:r>
          <w:rPr>
            <w:noProof/>
            <w:webHidden/>
          </w:rPr>
          <w:t>19</w:t>
        </w:r>
        <w:r>
          <w:rPr>
            <w:noProof/>
            <w:webHidden/>
          </w:rPr>
          <w:fldChar w:fldCharType="end"/>
        </w:r>
      </w:hyperlink>
    </w:p>
    <w:p w14:paraId="5A2300D0" w14:textId="17CABF3B"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89" w:history="1">
        <w:r w:rsidRPr="001630C2">
          <w:rPr>
            <w:rStyle w:val="Siuktni"/>
            <w:noProof/>
          </w:rPr>
          <w:t>A. Hành vi trái pháp luật (Dạng hành động)</w:t>
        </w:r>
        <w:r>
          <w:rPr>
            <w:noProof/>
            <w:webHidden/>
          </w:rPr>
          <w:tab/>
        </w:r>
        <w:r>
          <w:rPr>
            <w:noProof/>
            <w:webHidden/>
          </w:rPr>
          <w:fldChar w:fldCharType="begin"/>
        </w:r>
        <w:r>
          <w:rPr>
            <w:noProof/>
            <w:webHidden/>
          </w:rPr>
          <w:instrText xml:space="preserve"> PAGEREF _Toc237709089 \h </w:instrText>
        </w:r>
        <w:r>
          <w:rPr>
            <w:noProof/>
            <w:webHidden/>
          </w:rPr>
        </w:r>
        <w:r>
          <w:rPr>
            <w:noProof/>
            <w:webHidden/>
          </w:rPr>
          <w:fldChar w:fldCharType="separate"/>
        </w:r>
        <w:r>
          <w:rPr>
            <w:noProof/>
            <w:webHidden/>
          </w:rPr>
          <w:t>19</w:t>
        </w:r>
        <w:r>
          <w:rPr>
            <w:noProof/>
            <w:webHidden/>
          </w:rPr>
          <w:fldChar w:fldCharType="end"/>
        </w:r>
      </w:hyperlink>
    </w:p>
    <w:p w14:paraId="0BE30268" w14:textId="0674E100"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0" w:history="1">
        <w:r w:rsidRPr="001630C2">
          <w:rPr>
            <w:rStyle w:val="Siuktni"/>
            <w:noProof/>
          </w:rPr>
          <w:t>B. Quy mô/kết quả giao dịch được ghi nhận</w:t>
        </w:r>
        <w:r>
          <w:rPr>
            <w:noProof/>
            <w:webHidden/>
          </w:rPr>
          <w:tab/>
        </w:r>
        <w:r>
          <w:rPr>
            <w:noProof/>
            <w:webHidden/>
          </w:rPr>
          <w:fldChar w:fldCharType="begin"/>
        </w:r>
        <w:r>
          <w:rPr>
            <w:noProof/>
            <w:webHidden/>
          </w:rPr>
          <w:instrText xml:space="preserve"> PAGEREF _Toc237709090 \h </w:instrText>
        </w:r>
        <w:r>
          <w:rPr>
            <w:noProof/>
            <w:webHidden/>
          </w:rPr>
        </w:r>
        <w:r>
          <w:rPr>
            <w:noProof/>
            <w:webHidden/>
          </w:rPr>
          <w:fldChar w:fldCharType="separate"/>
        </w:r>
        <w:r>
          <w:rPr>
            <w:noProof/>
            <w:webHidden/>
          </w:rPr>
          <w:t>20</w:t>
        </w:r>
        <w:r>
          <w:rPr>
            <w:noProof/>
            <w:webHidden/>
          </w:rPr>
          <w:fldChar w:fldCharType="end"/>
        </w:r>
      </w:hyperlink>
    </w:p>
    <w:p w14:paraId="1EE01744" w14:textId="0AD6D984"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1" w:history="1">
        <w:r w:rsidRPr="001630C2">
          <w:rPr>
            <w:rStyle w:val="Siuktni"/>
            <w:noProof/>
          </w:rPr>
          <w:t>C. Hậu quả hoặc tác động pháp lý có thể phân tích</w:t>
        </w:r>
        <w:r>
          <w:rPr>
            <w:noProof/>
            <w:webHidden/>
          </w:rPr>
          <w:tab/>
        </w:r>
        <w:r>
          <w:rPr>
            <w:noProof/>
            <w:webHidden/>
          </w:rPr>
          <w:fldChar w:fldCharType="begin"/>
        </w:r>
        <w:r>
          <w:rPr>
            <w:noProof/>
            <w:webHidden/>
          </w:rPr>
          <w:instrText xml:space="preserve"> PAGEREF _Toc237709091 \h </w:instrText>
        </w:r>
        <w:r>
          <w:rPr>
            <w:noProof/>
            <w:webHidden/>
          </w:rPr>
        </w:r>
        <w:r>
          <w:rPr>
            <w:noProof/>
            <w:webHidden/>
          </w:rPr>
          <w:fldChar w:fldCharType="separate"/>
        </w:r>
        <w:r>
          <w:rPr>
            <w:noProof/>
            <w:webHidden/>
          </w:rPr>
          <w:t>20</w:t>
        </w:r>
        <w:r>
          <w:rPr>
            <w:noProof/>
            <w:webHidden/>
          </w:rPr>
          <w:fldChar w:fldCharType="end"/>
        </w:r>
      </w:hyperlink>
    </w:p>
    <w:p w14:paraId="15E94A1F" w14:textId="4F5F25A6"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2" w:history="1">
        <w:r w:rsidRPr="001630C2">
          <w:rPr>
            <w:rStyle w:val="Siuktni"/>
            <w:noProof/>
          </w:rPr>
          <w:t>D. Giới hạn chứng cứ về thiệt hại cụ thể</w:t>
        </w:r>
        <w:r>
          <w:rPr>
            <w:noProof/>
            <w:webHidden/>
          </w:rPr>
          <w:tab/>
        </w:r>
        <w:r>
          <w:rPr>
            <w:noProof/>
            <w:webHidden/>
          </w:rPr>
          <w:fldChar w:fldCharType="begin"/>
        </w:r>
        <w:r>
          <w:rPr>
            <w:noProof/>
            <w:webHidden/>
          </w:rPr>
          <w:instrText xml:space="preserve"> PAGEREF _Toc237709092 \h </w:instrText>
        </w:r>
        <w:r>
          <w:rPr>
            <w:noProof/>
            <w:webHidden/>
          </w:rPr>
        </w:r>
        <w:r>
          <w:rPr>
            <w:noProof/>
            <w:webHidden/>
          </w:rPr>
          <w:fldChar w:fldCharType="separate"/>
        </w:r>
        <w:r>
          <w:rPr>
            <w:noProof/>
            <w:webHidden/>
          </w:rPr>
          <w:t>20</w:t>
        </w:r>
        <w:r>
          <w:rPr>
            <w:noProof/>
            <w:webHidden/>
          </w:rPr>
          <w:fldChar w:fldCharType="end"/>
        </w:r>
      </w:hyperlink>
    </w:p>
    <w:p w14:paraId="31CD4681" w14:textId="4022512D"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3" w:history="1">
        <w:r w:rsidRPr="001630C2">
          <w:rPr>
            <w:rStyle w:val="Siuktni"/>
            <w:noProof/>
          </w:rPr>
          <w:t>E. Mối quan hệ nhân quả ở mức học thuật</w:t>
        </w:r>
        <w:r>
          <w:rPr>
            <w:noProof/>
            <w:webHidden/>
          </w:rPr>
          <w:tab/>
        </w:r>
        <w:r>
          <w:rPr>
            <w:noProof/>
            <w:webHidden/>
          </w:rPr>
          <w:fldChar w:fldCharType="begin"/>
        </w:r>
        <w:r>
          <w:rPr>
            <w:noProof/>
            <w:webHidden/>
          </w:rPr>
          <w:instrText xml:space="preserve"> PAGEREF _Toc237709093 \h </w:instrText>
        </w:r>
        <w:r>
          <w:rPr>
            <w:noProof/>
            <w:webHidden/>
          </w:rPr>
        </w:r>
        <w:r>
          <w:rPr>
            <w:noProof/>
            <w:webHidden/>
          </w:rPr>
          <w:fldChar w:fldCharType="separate"/>
        </w:r>
        <w:r>
          <w:rPr>
            <w:noProof/>
            <w:webHidden/>
          </w:rPr>
          <w:t>20</w:t>
        </w:r>
        <w:r>
          <w:rPr>
            <w:noProof/>
            <w:webHidden/>
          </w:rPr>
          <w:fldChar w:fldCharType="end"/>
        </w:r>
      </w:hyperlink>
    </w:p>
    <w:p w14:paraId="2B168208" w14:textId="7B5DFEA3"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4" w:history="1">
        <w:r w:rsidRPr="001630C2">
          <w:rPr>
            <w:rStyle w:val="Siuktni"/>
            <w:noProof/>
          </w:rPr>
          <w:t>3.2.4. Nhận xét tiểu mục 3.2</w:t>
        </w:r>
        <w:r>
          <w:rPr>
            <w:noProof/>
            <w:webHidden/>
          </w:rPr>
          <w:tab/>
        </w:r>
        <w:r>
          <w:rPr>
            <w:noProof/>
            <w:webHidden/>
          </w:rPr>
          <w:fldChar w:fldCharType="begin"/>
        </w:r>
        <w:r>
          <w:rPr>
            <w:noProof/>
            <w:webHidden/>
          </w:rPr>
          <w:instrText xml:space="preserve"> PAGEREF _Toc237709094 \h </w:instrText>
        </w:r>
        <w:r>
          <w:rPr>
            <w:noProof/>
            <w:webHidden/>
          </w:rPr>
        </w:r>
        <w:r>
          <w:rPr>
            <w:noProof/>
            <w:webHidden/>
          </w:rPr>
          <w:fldChar w:fldCharType="separate"/>
        </w:r>
        <w:r>
          <w:rPr>
            <w:noProof/>
            <w:webHidden/>
          </w:rPr>
          <w:t>21</w:t>
        </w:r>
        <w:r>
          <w:rPr>
            <w:noProof/>
            <w:webHidden/>
          </w:rPr>
          <w:fldChar w:fldCharType="end"/>
        </w:r>
      </w:hyperlink>
    </w:p>
    <w:p w14:paraId="1987251B" w14:textId="4A1BD746"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5" w:history="1">
        <w:r w:rsidRPr="001630C2">
          <w:rPr>
            <w:rStyle w:val="Siuktni"/>
            <w:noProof/>
          </w:rPr>
          <w:t>3.3. Phân tích yếu tố Chủ thể của vi phạm pháp luật</w:t>
        </w:r>
        <w:r>
          <w:rPr>
            <w:noProof/>
            <w:webHidden/>
          </w:rPr>
          <w:tab/>
        </w:r>
        <w:r>
          <w:rPr>
            <w:noProof/>
            <w:webHidden/>
          </w:rPr>
          <w:fldChar w:fldCharType="begin"/>
        </w:r>
        <w:r>
          <w:rPr>
            <w:noProof/>
            <w:webHidden/>
          </w:rPr>
          <w:instrText xml:space="preserve"> PAGEREF _Toc237709095 \h </w:instrText>
        </w:r>
        <w:r>
          <w:rPr>
            <w:noProof/>
            <w:webHidden/>
          </w:rPr>
        </w:r>
        <w:r>
          <w:rPr>
            <w:noProof/>
            <w:webHidden/>
          </w:rPr>
          <w:fldChar w:fldCharType="separate"/>
        </w:r>
        <w:r>
          <w:rPr>
            <w:noProof/>
            <w:webHidden/>
          </w:rPr>
          <w:t>21</w:t>
        </w:r>
        <w:r>
          <w:rPr>
            <w:noProof/>
            <w:webHidden/>
          </w:rPr>
          <w:fldChar w:fldCharType="end"/>
        </w:r>
      </w:hyperlink>
    </w:p>
    <w:p w14:paraId="70A73920" w14:textId="0DA2CECE"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6" w:history="1">
        <w:r w:rsidRPr="001630C2">
          <w:rPr>
            <w:rStyle w:val="Siuktni"/>
            <w:noProof/>
          </w:rPr>
          <w:t>3.3.1. Cơ sở lý luận áp dụng</w:t>
        </w:r>
        <w:r>
          <w:rPr>
            <w:noProof/>
            <w:webHidden/>
          </w:rPr>
          <w:tab/>
        </w:r>
        <w:r>
          <w:rPr>
            <w:noProof/>
            <w:webHidden/>
          </w:rPr>
          <w:fldChar w:fldCharType="begin"/>
        </w:r>
        <w:r>
          <w:rPr>
            <w:noProof/>
            <w:webHidden/>
          </w:rPr>
          <w:instrText xml:space="preserve"> PAGEREF _Toc237709096 \h </w:instrText>
        </w:r>
        <w:r>
          <w:rPr>
            <w:noProof/>
            <w:webHidden/>
          </w:rPr>
        </w:r>
        <w:r>
          <w:rPr>
            <w:noProof/>
            <w:webHidden/>
          </w:rPr>
          <w:fldChar w:fldCharType="separate"/>
        </w:r>
        <w:r>
          <w:rPr>
            <w:noProof/>
            <w:webHidden/>
          </w:rPr>
          <w:t>21</w:t>
        </w:r>
        <w:r>
          <w:rPr>
            <w:noProof/>
            <w:webHidden/>
          </w:rPr>
          <w:fldChar w:fldCharType="end"/>
        </w:r>
      </w:hyperlink>
    </w:p>
    <w:p w14:paraId="5A4762EE" w14:textId="0C3A62F3"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7" w:history="1">
        <w:r w:rsidRPr="001630C2">
          <w:rPr>
            <w:rStyle w:val="Siuktni"/>
            <w:noProof/>
          </w:rPr>
          <w:t>3.3.2. Dữ kiện thực tế ghi nhận</w:t>
        </w:r>
        <w:r>
          <w:rPr>
            <w:noProof/>
            <w:webHidden/>
          </w:rPr>
          <w:tab/>
        </w:r>
        <w:r>
          <w:rPr>
            <w:noProof/>
            <w:webHidden/>
          </w:rPr>
          <w:fldChar w:fldCharType="begin"/>
        </w:r>
        <w:r>
          <w:rPr>
            <w:noProof/>
            <w:webHidden/>
          </w:rPr>
          <w:instrText xml:space="preserve"> PAGEREF _Toc237709097 \h </w:instrText>
        </w:r>
        <w:r>
          <w:rPr>
            <w:noProof/>
            <w:webHidden/>
          </w:rPr>
        </w:r>
        <w:r>
          <w:rPr>
            <w:noProof/>
            <w:webHidden/>
          </w:rPr>
          <w:fldChar w:fldCharType="separate"/>
        </w:r>
        <w:r>
          <w:rPr>
            <w:noProof/>
            <w:webHidden/>
          </w:rPr>
          <w:t>21</w:t>
        </w:r>
        <w:r>
          <w:rPr>
            <w:noProof/>
            <w:webHidden/>
          </w:rPr>
          <w:fldChar w:fldCharType="end"/>
        </w:r>
      </w:hyperlink>
    </w:p>
    <w:p w14:paraId="7FAB2A49" w14:textId="1BADB430"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8" w:history="1">
        <w:r w:rsidRPr="001630C2">
          <w:rPr>
            <w:rStyle w:val="Siuktni"/>
            <w:noProof/>
          </w:rPr>
          <w:t>3.3.3. Phân tích pháp lý chi tiết</w:t>
        </w:r>
        <w:r>
          <w:rPr>
            <w:noProof/>
            <w:webHidden/>
          </w:rPr>
          <w:tab/>
        </w:r>
        <w:r>
          <w:rPr>
            <w:noProof/>
            <w:webHidden/>
          </w:rPr>
          <w:fldChar w:fldCharType="begin"/>
        </w:r>
        <w:r>
          <w:rPr>
            <w:noProof/>
            <w:webHidden/>
          </w:rPr>
          <w:instrText xml:space="preserve"> PAGEREF _Toc237709098 \h </w:instrText>
        </w:r>
        <w:r>
          <w:rPr>
            <w:noProof/>
            <w:webHidden/>
          </w:rPr>
        </w:r>
        <w:r>
          <w:rPr>
            <w:noProof/>
            <w:webHidden/>
          </w:rPr>
          <w:fldChar w:fldCharType="separate"/>
        </w:r>
        <w:r>
          <w:rPr>
            <w:noProof/>
            <w:webHidden/>
          </w:rPr>
          <w:t>21</w:t>
        </w:r>
        <w:r>
          <w:rPr>
            <w:noProof/>
            <w:webHidden/>
          </w:rPr>
          <w:fldChar w:fldCharType="end"/>
        </w:r>
      </w:hyperlink>
    </w:p>
    <w:p w14:paraId="64822CF3" w14:textId="2DE943C1"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099" w:history="1">
        <w:r w:rsidRPr="001630C2">
          <w:rPr>
            <w:rStyle w:val="Siuktni"/>
            <w:noProof/>
          </w:rPr>
          <w:t>A. Đánh giá năng lực trách nhiệm pháp lý của chủ thể</w:t>
        </w:r>
        <w:r>
          <w:rPr>
            <w:noProof/>
            <w:webHidden/>
          </w:rPr>
          <w:tab/>
        </w:r>
        <w:r>
          <w:rPr>
            <w:noProof/>
            <w:webHidden/>
          </w:rPr>
          <w:fldChar w:fldCharType="begin"/>
        </w:r>
        <w:r>
          <w:rPr>
            <w:noProof/>
            <w:webHidden/>
          </w:rPr>
          <w:instrText xml:space="preserve"> PAGEREF _Toc237709099 \h </w:instrText>
        </w:r>
        <w:r>
          <w:rPr>
            <w:noProof/>
            <w:webHidden/>
          </w:rPr>
        </w:r>
        <w:r>
          <w:rPr>
            <w:noProof/>
            <w:webHidden/>
          </w:rPr>
          <w:fldChar w:fldCharType="separate"/>
        </w:r>
        <w:r>
          <w:rPr>
            <w:noProof/>
            <w:webHidden/>
          </w:rPr>
          <w:t>21</w:t>
        </w:r>
        <w:r>
          <w:rPr>
            <w:noProof/>
            <w:webHidden/>
          </w:rPr>
          <w:fldChar w:fldCharType="end"/>
        </w:r>
      </w:hyperlink>
    </w:p>
    <w:p w14:paraId="71035EFC" w14:textId="6A3EA512"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0" w:history="1">
        <w:r w:rsidRPr="001630C2">
          <w:rPr>
            <w:rStyle w:val="Siuktni"/>
            <w:noProof/>
          </w:rPr>
          <w:t>B. Phân hóa vai trò của các nhóm cá nhân trong vụ việc</w:t>
        </w:r>
        <w:r>
          <w:rPr>
            <w:noProof/>
            <w:webHidden/>
          </w:rPr>
          <w:tab/>
        </w:r>
        <w:r>
          <w:rPr>
            <w:noProof/>
            <w:webHidden/>
          </w:rPr>
          <w:fldChar w:fldCharType="begin"/>
        </w:r>
        <w:r>
          <w:rPr>
            <w:noProof/>
            <w:webHidden/>
          </w:rPr>
          <w:instrText xml:space="preserve"> PAGEREF _Toc237709100 \h </w:instrText>
        </w:r>
        <w:r>
          <w:rPr>
            <w:noProof/>
            <w:webHidden/>
          </w:rPr>
        </w:r>
        <w:r>
          <w:rPr>
            <w:noProof/>
            <w:webHidden/>
          </w:rPr>
          <w:fldChar w:fldCharType="separate"/>
        </w:r>
        <w:r>
          <w:rPr>
            <w:noProof/>
            <w:webHidden/>
          </w:rPr>
          <w:t>22</w:t>
        </w:r>
        <w:r>
          <w:rPr>
            <w:noProof/>
            <w:webHidden/>
          </w:rPr>
          <w:fldChar w:fldCharType="end"/>
        </w:r>
      </w:hyperlink>
    </w:p>
    <w:p w14:paraId="295FDB4A" w14:textId="09AE48AF"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1" w:history="1">
        <w:r w:rsidRPr="001630C2">
          <w:rPr>
            <w:rStyle w:val="Siuktni"/>
            <w:noProof/>
          </w:rPr>
          <w:t>3.3.4. Nhận xét tiểu mục 3.3</w:t>
        </w:r>
        <w:r>
          <w:rPr>
            <w:noProof/>
            <w:webHidden/>
          </w:rPr>
          <w:tab/>
        </w:r>
        <w:r>
          <w:rPr>
            <w:noProof/>
            <w:webHidden/>
          </w:rPr>
          <w:fldChar w:fldCharType="begin"/>
        </w:r>
        <w:r>
          <w:rPr>
            <w:noProof/>
            <w:webHidden/>
          </w:rPr>
          <w:instrText xml:space="preserve"> PAGEREF _Toc237709101 \h </w:instrText>
        </w:r>
        <w:r>
          <w:rPr>
            <w:noProof/>
            <w:webHidden/>
          </w:rPr>
        </w:r>
        <w:r>
          <w:rPr>
            <w:noProof/>
            <w:webHidden/>
          </w:rPr>
          <w:fldChar w:fldCharType="separate"/>
        </w:r>
        <w:r>
          <w:rPr>
            <w:noProof/>
            <w:webHidden/>
          </w:rPr>
          <w:t>22</w:t>
        </w:r>
        <w:r>
          <w:rPr>
            <w:noProof/>
            <w:webHidden/>
          </w:rPr>
          <w:fldChar w:fldCharType="end"/>
        </w:r>
      </w:hyperlink>
    </w:p>
    <w:p w14:paraId="5D6C7588" w14:textId="3B2901BD"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2" w:history="1">
        <w:r w:rsidRPr="001630C2">
          <w:rPr>
            <w:rStyle w:val="Siuktni"/>
            <w:noProof/>
          </w:rPr>
          <w:t>3.4. Phân tích yếu tố Mặt chủ quan của vi phạm pháp luật</w:t>
        </w:r>
        <w:r>
          <w:rPr>
            <w:noProof/>
            <w:webHidden/>
          </w:rPr>
          <w:tab/>
        </w:r>
        <w:r>
          <w:rPr>
            <w:noProof/>
            <w:webHidden/>
          </w:rPr>
          <w:fldChar w:fldCharType="begin"/>
        </w:r>
        <w:r>
          <w:rPr>
            <w:noProof/>
            <w:webHidden/>
          </w:rPr>
          <w:instrText xml:space="preserve"> PAGEREF _Toc237709102 \h </w:instrText>
        </w:r>
        <w:r>
          <w:rPr>
            <w:noProof/>
            <w:webHidden/>
          </w:rPr>
        </w:r>
        <w:r>
          <w:rPr>
            <w:noProof/>
            <w:webHidden/>
          </w:rPr>
          <w:fldChar w:fldCharType="separate"/>
        </w:r>
        <w:r>
          <w:rPr>
            <w:noProof/>
            <w:webHidden/>
          </w:rPr>
          <w:t>22</w:t>
        </w:r>
        <w:r>
          <w:rPr>
            <w:noProof/>
            <w:webHidden/>
          </w:rPr>
          <w:fldChar w:fldCharType="end"/>
        </w:r>
      </w:hyperlink>
    </w:p>
    <w:p w14:paraId="24E5BF78" w14:textId="0DF34085"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3" w:history="1">
        <w:r w:rsidRPr="001630C2">
          <w:rPr>
            <w:rStyle w:val="Siuktni"/>
            <w:noProof/>
          </w:rPr>
          <w:t>3.4.1. Cơ sở lý luận áp dụng</w:t>
        </w:r>
        <w:r>
          <w:rPr>
            <w:noProof/>
            <w:webHidden/>
          </w:rPr>
          <w:tab/>
        </w:r>
        <w:r>
          <w:rPr>
            <w:noProof/>
            <w:webHidden/>
          </w:rPr>
          <w:fldChar w:fldCharType="begin"/>
        </w:r>
        <w:r>
          <w:rPr>
            <w:noProof/>
            <w:webHidden/>
          </w:rPr>
          <w:instrText xml:space="preserve"> PAGEREF _Toc237709103 \h </w:instrText>
        </w:r>
        <w:r>
          <w:rPr>
            <w:noProof/>
            <w:webHidden/>
          </w:rPr>
        </w:r>
        <w:r>
          <w:rPr>
            <w:noProof/>
            <w:webHidden/>
          </w:rPr>
          <w:fldChar w:fldCharType="separate"/>
        </w:r>
        <w:r>
          <w:rPr>
            <w:noProof/>
            <w:webHidden/>
          </w:rPr>
          <w:t>22</w:t>
        </w:r>
        <w:r>
          <w:rPr>
            <w:noProof/>
            <w:webHidden/>
          </w:rPr>
          <w:fldChar w:fldCharType="end"/>
        </w:r>
      </w:hyperlink>
    </w:p>
    <w:p w14:paraId="1CEF2900" w14:textId="18DB3267"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4" w:history="1">
        <w:r w:rsidRPr="001630C2">
          <w:rPr>
            <w:rStyle w:val="Siuktni"/>
            <w:noProof/>
          </w:rPr>
          <w:t>3.4.2. Phân tích chi tiết theo vai trò chủ thể</w:t>
        </w:r>
        <w:r>
          <w:rPr>
            <w:noProof/>
            <w:webHidden/>
          </w:rPr>
          <w:tab/>
        </w:r>
        <w:r>
          <w:rPr>
            <w:noProof/>
            <w:webHidden/>
          </w:rPr>
          <w:fldChar w:fldCharType="begin"/>
        </w:r>
        <w:r>
          <w:rPr>
            <w:noProof/>
            <w:webHidden/>
          </w:rPr>
          <w:instrText xml:space="preserve"> PAGEREF _Toc237709104 \h </w:instrText>
        </w:r>
        <w:r>
          <w:rPr>
            <w:noProof/>
            <w:webHidden/>
          </w:rPr>
        </w:r>
        <w:r>
          <w:rPr>
            <w:noProof/>
            <w:webHidden/>
          </w:rPr>
          <w:fldChar w:fldCharType="separate"/>
        </w:r>
        <w:r>
          <w:rPr>
            <w:noProof/>
            <w:webHidden/>
          </w:rPr>
          <w:t>23</w:t>
        </w:r>
        <w:r>
          <w:rPr>
            <w:noProof/>
            <w:webHidden/>
          </w:rPr>
          <w:fldChar w:fldCharType="end"/>
        </w:r>
      </w:hyperlink>
    </w:p>
    <w:p w14:paraId="1E04A6A4" w14:textId="495AA923"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5" w:history="1">
        <w:r w:rsidRPr="001630C2">
          <w:rPr>
            <w:rStyle w:val="Siuktni"/>
            <w:noProof/>
          </w:rPr>
          <w:t>A. Dữ kiện và đánh giá đối với Nguyễn Tiến Đạt</w:t>
        </w:r>
        <w:r>
          <w:rPr>
            <w:noProof/>
            <w:webHidden/>
          </w:rPr>
          <w:tab/>
        </w:r>
        <w:r>
          <w:rPr>
            <w:noProof/>
            <w:webHidden/>
          </w:rPr>
          <w:fldChar w:fldCharType="begin"/>
        </w:r>
        <w:r>
          <w:rPr>
            <w:noProof/>
            <w:webHidden/>
          </w:rPr>
          <w:instrText xml:space="preserve"> PAGEREF _Toc237709105 \h </w:instrText>
        </w:r>
        <w:r>
          <w:rPr>
            <w:noProof/>
            <w:webHidden/>
          </w:rPr>
        </w:r>
        <w:r>
          <w:rPr>
            <w:noProof/>
            <w:webHidden/>
          </w:rPr>
          <w:fldChar w:fldCharType="separate"/>
        </w:r>
        <w:r>
          <w:rPr>
            <w:noProof/>
            <w:webHidden/>
          </w:rPr>
          <w:t>23</w:t>
        </w:r>
        <w:r>
          <w:rPr>
            <w:noProof/>
            <w:webHidden/>
          </w:rPr>
          <w:fldChar w:fldCharType="end"/>
        </w:r>
      </w:hyperlink>
    </w:p>
    <w:p w14:paraId="3379998D" w14:textId="3DE24623"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6" w:history="1">
        <w:r w:rsidRPr="001630C2">
          <w:rPr>
            <w:rStyle w:val="Siuktni"/>
            <w:noProof/>
          </w:rPr>
          <w:t>B. Những gì có thể suy luận về mục đích kinh tế từ chuỗi hành vi</w:t>
        </w:r>
        <w:r>
          <w:rPr>
            <w:noProof/>
            <w:webHidden/>
          </w:rPr>
          <w:tab/>
        </w:r>
        <w:r>
          <w:rPr>
            <w:noProof/>
            <w:webHidden/>
          </w:rPr>
          <w:fldChar w:fldCharType="begin"/>
        </w:r>
        <w:r>
          <w:rPr>
            <w:noProof/>
            <w:webHidden/>
          </w:rPr>
          <w:instrText xml:space="preserve"> PAGEREF _Toc237709106 \h </w:instrText>
        </w:r>
        <w:r>
          <w:rPr>
            <w:noProof/>
            <w:webHidden/>
          </w:rPr>
        </w:r>
        <w:r>
          <w:rPr>
            <w:noProof/>
            <w:webHidden/>
          </w:rPr>
          <w:fldChar w:fldCharType="separate"/>
        </w:r>
        <w:r>
          <w:rPr>
            <w:noProof/>
            <w:webHidden/>
          </w:rPr>
          <w:t>23</w:t>
        </w:r>
        <w:r>
          <w:rPr>
            <w:noProof/>
            <w:webHidden/>
          </w:rPr>
          <w:fldChar w:fldCharType="end"/>
        </w:r>
      </w:hyperlink>
    </w:p>
    <w:p w14:paraId="5B0483FF" w14:textId="7FD23949"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7" w:history="1">
        <w:r w:rsidRPr="001630C2">
          <w:rPr>
            <w:rStyle w:val="Siuktni"/>
            <w:noProof/>
          </w:rPr>
          <w:t>C. Giới hạn dữ liệu đối với các cá nhân hỗ trợ còn lại</w:t>
        </w:r>
        <w:r>
          <w:rPr>
            <w:noProof/>
            <w:webHidden/>
          </w:rPr>
          <w:tab/>
        </w:r>
        <w:r>
          <w:rPr>
            <w:noProof/>
            <w:webHidden/>
          </w:rPr>
          <w:fldChar w:fldCharType="begin"/>
        </w:r>
        <w:r>
          <w:rPr>
            <w:noProof/>
            <w:webHidden/>
          </w:rPr>
          <w:instrText xml:space="preserve"> PAGEREF _Toc237709107 \h </w:instrText>
        </w:r>
        <w:r>
          <w:rPr>
            <w:noProof/>
            <w:webHidden/>
          </w:rPr>
        </w:r>
        <w:r>
          <w:rPr>
            <w:noProof/>
            <w:webHidden/>
          </w:rPr>
          <w:fldChar w:fldCharType="separate"/>
        </w:r>
        <w:r>
          <w:rPr>
            <w:noProof/>
            <w:webHidden/>
          </w:rPr>
          <w:t>24</w:t>
        </w:r>
        <w:r>
          <w:rPr>
            <w:noProof/>
            <w:webHidden/>
          </w:rPr>
          <w:fldChar w:fldCharType="end"/>
        </w:r>
      </w:hyperlink>
    </w:p>
    <w:p w14:paraId="5748BC4E" w14:textId="19D7A25A"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8" w:history="1">
        <w:r w:rsidRPr="001630C2">
          <w:rPr>
            <w:rStyle w:val="Siuktni"/>
            <w:noProof/>
          </w:rPr>
          <w:t>D. Bảng đối chiếu lập luận khoa học về Mặt chủ quan</w:t>
        </w:r>
        <w:r>
          <w:rPr>
            <w:noProof/>
            <w:webHidden/>
          </w:rPr>
          <w:tab/>
        </w:r>
        <w:r>
          <w:rPr>
            <w:noProof/>
            <w:webHidden/>
          </w:rPr>
          <w:fldChar w:fldCharType="begin"/>
        </w:r>
        <w:r>
          <w:rPr>
            <w:noProof/>
            <w:webHidden/>
          </w:rPr>
          <w:instrText xml:space="preserve"> PAGEREF _Toc237709108 \h </w:instrText>
        </w:r>
        <w:r>
          <w:rPr>
            <w:noProof/>
            <w:webHidden/>
          </w:rPr>
        </w:r>
        <w:r>
          <w:rPr>
            <w:noProof/>
            <w:webHidden/>
          </w:rPr>
          <w:fldChar w:fldCharType="separate"/>
        </w:r>
        <w:r>
          <w:rPr>
            <w:noProof/>
            <w:webHidden/>
          </w:rPr>
          <w:t>24</w:t>
        </w:r>
        <w:r>
          <w:rPr>
            <w:noProof/>
            <w:webHidden/>
          </w:rPr>
          <w:fldChar w:fldCharType="end"/>
        </w:r>
      </w:hyperlink>
    </w:p>
    <w:p w14:paraId="1C6CE10B" w14:textId="310C7241" w:rsidR="004A1206" w:rsidRDefault="004A1206">
      <w:pPr>
        <w:pStyle w:val="Mucluc3"/>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09" w:history="1">
        <w:r w:rsidRPr="001630C2">
          <w:rPr>
            <w:rStyle w:val="Siuktni"/>
            <w:noProof/>
          </w:rPr>
          <w:t>3.4.3. Nhận xét tiểu mục 3.4</w:t>
        </w:r>
        <w:r>
          <w:rPr>
            <w:noProof/>
            <w:webHidden/>
          </w:rPr>
          <w:tab/>
        </w:r>
        <w:r>
          <w:rPr>
            <w:noProof/>
            <w:webHidden/>
          </w:rPr>
          <w:fldChar w:fldCharType="begin"/>
        </w:r>
        <w:r>
          <w:rPr>
            <w:noProof/>
            <w:webHidden/>
          </w:rPr>
          <w:instrText xml:space="preserve"> PAGEREF _Toc237709109 \h </w:instrText>
        </w:r>
        <w:r>
          <w:rPr>
            <w:noProof/>
            <w:webHidden/>
          </w:rPr>
        </w:r>
        <w:r>
          <w:rPr>
            <w:noProof/>
            <w:webHidden/>
          </w:rPr>
          <w:fldChar w:fldCharType="separate"/>
        </w:r>
        <w:r>
          <w:rPr>
            <w:noProof/>
            <w:webHidden/>
          </w:rPr>
          <w:t>24</w:t>
        </w:r>
        <w:r>
          <w:rPr>
            <w:noProof/>
            <w:webHidden/>
          </w:rPr>
          <w:fldChar w:fldCharType="end"/>
        </w:r>
      </w:hyperlink>
    </w:p>
    <w:p w14:paraId="18021B45" w14:textId="0A9BDFA0"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0" w:history="1">
        <w:r w:rsidRPr="001630C2">
          <w:rPr>
            <w:rStyle w:val="Siuktni"/>
            <w:noProof/>
          </w:rPr>
          <w:t>3.5. Bảng tổng hợp bốn yếu tố cấu thành vi phạm pháp luật</w:t>
        </w:r>
        <w:r>
          <w:rPr>
            <w:noProof/>
            <w:webHidden/>
          </w:rPr>
          <w:tab/>
        </w:r>
        <w:r>
          <w:rPr>
            <w:noProof/>
            <w:webHidden/>
          </w:rPr>
          <w:fldChar w:fldCharType="begin"/>
        </w:r>
        <w:r>
          <w:rPr>
            <w:noProof/>
            <w:webHidden/>
          </w:rPr>
          <w:instrText xml:space="preserve"> PAGEREF _Toc237709110 \h </w:instrText>
        </w:r>
        <w:r>
          <w:rPr>
            <w:noProof/>
            <w:webHidden/>
          </w:rPr>
        </w:r>
        <w:r>
          <w:rPr>
            <w:noProof/>
            <w:webHidden/>
          </w:rPr>
          <w:fldChar w:fldCharType="separate"/>
        </w:r>
        <w:r>
          <w:rPr>
            <w:noProof/>
            <w:webHidden/>
          </w:rPr>
          <w:t>24</w:t>
        </w:r>
        <w:r>
          <w:rPr>
            <w:noProof/>
            <w:webHidden/>
          </w:rPr>
          <w:fldChar w:fldCharType="end"/>
        </w:r>
      </w:hyperlink>
    </w:p>
    <w:p w14:paraId="23DCE95B" w14:textId="306C49AA" w:rsidR="004A1206" w:rsidRDefault="004A1206">
      <w:pPr>
        <w:pStyle w:val="Mucluc1"/>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1" w:history="1">
        <w:r w:rsidRPr="001630C2">
          <w:rPr>
            <w:rStyle w:val="Siuktni"/>
            <w:noProof/>
          </w:rPr>
          <w:t>CHƯƠNG 4: NHẬN XÉT VÀ BÀI HỌC THỰC TIỄN</w:t>
        </w:r>
        <w:r>
          <w:rPr>
            <w:noProof/>
            <w:webHidden/>
          </w:rPr>
          <w:tab/>
        </w:r>
        <w:r>
          <w:rPr>
            <w:noProof/>
            <w:webHidden/>
          </w:rPr>
          <w:fldChar w:fldCharType="begin"/>
        </w:r>
        <w:r>
          <w:rPr>
            <w:noProof/>
            <w:webHidden/>
          </w:rPr>
          <w:instrText xml:space="preserve"> PAGEREF _Toc237709111 \h </w:instrText>
        </w:r>
        <w:r>
          <w:rPr>
            <w:noProof/>
            <w:webHidden/>
          </w:rPr>
        </w:r>
        <w:r>
          <w:rPr>
            <w:noProof/>
            <w:webHidden/>
          </w:rPr>
          <w:fldChar w:fldCharType="separate"/>
        </w:r>
        <w:r>
          <w:rPr>
            <w:noProof/>
            <w:webHidden/>
          </w:rPr>
          <w:t>26</w:t>
        </w:r>
        <w:r>
          <w:rPr>
            <w:noProof/>
            <w:webHidden/>
          </w:rPr>
          <w:fldChar w:fldCharType="end"/>
        </w:r>
      </w:hyperlink>
    </w:p>
    <w:p w14:paraId="6CF0FFE1" w14:textId="14386F2F"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2" w:history="1">
        <w:r w:rsidRPr="001630C2">
          <w:rPr>
            <w:rStyle w:val="Siuktni"/>
            <w:noProof/>
          </w:rPr>
          <w:t>4.1. Ý nghĩa phòng ngừa từ vụ việc</w:t>
        </w:r>
        <w:r>
          <w:rPr>
            <w:noProof/>
            <w:webHidden/>
          </w:rPr>
          <w:tab/>
        </w:r>
        <w:r>
          <w:rPr>
            <w:noProof/>
            <w:webHidden/>
          </w:rPr>
          <w:fldChar w:fldCharType="begin"/>
        </w:r>
        <w:r>
          <w:rPr>
            <w:noProof/>
            <w:webHidden/>
          </w:rPr>
          <w:instrText xml:space="preserve"> PAGEREF _Toc237709112 \h </w:instrText>
        </w:r>
        <w:r>
          <w:rPr>
            <w:noProof/>
            <w:webHidden/>
          </w:rPr>
        </w:r>
        <w:r>
          <w:rPr>
            <w:noProof/>
            <w:webHidden/>
          </w:rPr>
          <w:fldChar w:fldCharType="separate"/>
        </w:r>
        <w:r>
          <w:rPr>
            <w:noProof/>
            <w:webHidden/>
          </w:rPr>
          <w:t>26</w:t>
        </w:r>
        <w:r>
          <w:rPr>
            <w:noProof/>
            <w:webHidden/>
          </w:rPr>
          <w:fldChar w:fldCharType="end"/>
        </w:r>
      </w:hyperlink>
    </w:p>
    <w:p w14:paraId="749540F0" w14:textId="39F80914"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3" w:history="1">
        <w:r w:rsidRPr="001630C2">
          <w:rPr>
            <w:rStyle w:val="Siuktni"/>
            <w:noProof/>
          </w:rPr>
          <w:t>4.2. Bài học đối với hoạt động quảng cáo và người tiếp nhận thông tin</w:t>
        </w:r>
        <w:r>
          <w:rPr>
            <w:noProof/>
            <w:webHidden/>
          </w:rPr>
          <w:tab/>
        </w:r>
        <w:r>
          <w:rPr>
            <w:noProof/>
            <w:webHidden/>
          </w:rPr>
          <w:fldChar w:fldCharType="begin"/>
        </w:r>
        <w:r>
          <w:rPr>
            <w:noProof/>
            <w:webHidden/>
          </w:rPr>
          <w:instrText xml:space="preserve"> PAGEREF _Toc237709113 \h </w:instrText>
        </w:r>
        <w:r>
          <w:rPr>
            <w:noProof/>
            <w:webHidden/>
          </w:rPr>
        </w:r>
        <w:r>
          <w:rPr>
            <w:noProof/>
            <w:webHidden/>
          </w:rPr>
          <w:fldChar w:fldCharType="separate"/>
        </w:r>
        <w:r>
          <w:rPr>
            <w:noProof/>
            <w:webHidden/>
          </w:rPr>
          <w:t>26</w:t>
        </w:r>
        <w:r>
          <w:rPr>
            <w:noProof/>
            <w:webHidden/>
          </w:rPr>
          <w:fldChar w:fldCharType="end"/>
        </w:r>
      </w:hyperlink>
    </w:p>
    <w:p w14:paraId="1CE92E1A" w14:textId="21367CF6"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4" w:history="1">
        <w:r w:rsidRPr="001630C2">
          <w:rPr>
            <w:rStyle w:val="Siuktni"/>
            <w:noProof/>
          </w:rPr>
          <w:t>4.3. Liên hệ với sinh viên CNTT</w:t>
        </w:r>
        <w:r>
          <w:rPr>
            <w:noProof/>
            <w:webHidden/>
          </w:rPr>
          <w:tab/>
        </w:r>
        <w:r>
          <w:rPr>
            <w:noProof/>
            <w:webHidden/>
          </w:rPr>
          <w:fldChar w:fldCharType="begin"/>
        </w:r>
        <w:r>
          <w:rPr>
            <w:noProof/>
            <w:webHidden/>
          </w:rPr>
          <w:instrText xml:space="preserve"> PAGEREF _Toc237709114 \h </w:instrText>
        </w:r>
        <w:r>
          <w:rPr>
            <w:noProof/>
            <w:webHidden/>
          </w:rPr>
        </w:r>
        <w:r>
          <w:rPr>
            <w:noProof/>
            <w:webHidden/>
          </w:rPr>
          <w:fldChar w:fldCharType="separate"/>
        </w:r>
        <w:r>
          <w:rPr>
            <w:noProof/>
            <w:webHidden/>
          </w:rPr>
          <w:t>26</w:t>
        </w:r>
        <w:r>
          <w:rPr>
            <w:noProof/>
            <w:webHidden/>
          </w:rPr>
          <w:fldChar w:fldCharType="end"/>
        </w:r>
      </w:hyperlink>
    </w:p>
    <w:p w14:paraId="389A591D" w14:textId="29C2120E" w:rsidR="004A1206" w:rsidRDefault="004A1206">
      <w:pPr>
        <w:pStyle w:val="Mucluc1"/>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5" w:history="1">
        <w:r w:rsidRPr="001630C2">
          <w:rPr>
            <w:rStyle w:val="Siuktni"/>
            <w:noProof/>
          </w:rPr>
          <w:t>KẾT LUẬN</w:t>
        </w:r>
        <w:r>
          <w:rPr>
            <w:noProof/>
            <w:webHidden/>
          </w:rPr>
          <w:tab/>
        </w:r>
        <w:r>
          <w:rPr>
            <w:noProof/>
            <w:webHidden/>
          </w:rPr>
          <w:fldChar w:fldCharType="begin"/>
        </w:r>
        <w:r>
          <w:rPr>
            <w:noProof/>
            <w:webHidden/>
          </w:rPr>
          <w:instrText xml:space="preserve"> PAGEREF _Toc237709115 \h </w:instrText>
        </w:r>
        <w:r>
          <w:rPr>
            <w:noProof/>
            <w:webHidden/>
          </w:rPr>
        </w:r>
        <w:r>
          <w:rPr>
            <w:noProof/>
            <w:webHidden/>
          </w:rPr>
          <w:fldChar w:fldCharType="separate"/>
        </w:r>
        <w:r>
          <w:rPr>
            <w:noProof/>
            <w:webHidden/>
          </w:rPr>
          <w:t>27</w:t>
        </w:r>
        <w:r>
          <w:rPr>
            <w:noProof/>
            <w:webHidden/>
          </w:rPr>
          <w:fldChar w:fldCharType="end"/>
        </w:r>
      </w:hyperlink>
    </w:p>
    <w:p w14:paraId="145973D2" w14:textId="23F57BA3" w:rsidR="004A1206" w:rsidRDefault="004A1206">
      <w:pPr>
        <w:pStyle w:val="Mucluc1"/>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6" w:history="1">
        <w:r w:rsidRPr="001630C2">
          <w:rPr>
            <w:rStyle w:val="Siuktni"/>
            <w:noProof/>
          </w:rPr>
          <w:t>TÀI LIỆU THAM KHẢO</w:t>
        </w:r>
        <w:r>
          <w:rPr>
            <w:noProof/>
            <w:webHidden/>
          </w:rPr>
          <w:tab/>
        </w:r>
        <w:r>
          <w:rPr>
            <w:noProof/>
            <w:webHidden/>
          </w:rPr>
          <w:fldChar w:fldCharType="begin"/>
        </w:r>
        <w:r>
          <w:rPr>
            <w:noProof/>
            <w:webHidden/>
          </w:rPr>
          <w:instrText xml:space="preserve"> PAGEREF _Toc237709116 \h </w:instrText>
        </w:r>
        <w:r>
          <w:rPr>
            <w:noProof/>
            <w:webHidden/>
          </w:rPr>
        </w:r>
        <w:r>
          <w:rPr>
            <w:noProof/>
            <w:webHidden/>
          </w:rPr>
          <w:fldChar w:fldCharType="separate"/>
        </w:r>
        <w:r>
          <w:rPr>
            <w:noProof/>
            <w:webHidden/>
          </w:rPr>
          <w:t>28</w:t>
        </w:r>
        <w:r>
          <w:rPr>
            <w:noProof/>
            <w:webHidden/>
          </w:rPr>
          <w:fldChar w:fldCharType="end"/>
        </w:r>
      </w:hyperlink>
    </w:p>
    <w:p w14:paraId="46BD014D" w14:textId="39A82BAD"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7" w:history="1">
        <w:r w:rsidRPr="001630C2">
          <w:rPr>
            <w:rStyle w:val="Siuktni"/>
            <w:noProof/>
          </w:rPr>
          <w:t>A. Văn bản quy phạm pháp luật</w:t>
        </w:r>
        <w:r>
          <w:rPr>
            <w:noProof/>
            <w:webHidden/>
          </w:rPr>
          <w:tab/>
        </w:r>
        <w:r>
          <w:rPr>
            <w:noProof/>
            <w:webHidden/>
          </w:rPr>
          <w:fldChar w:fldCharType="begin"/>
        </w:r>
        <w:r>
          <w:rPr>
            <w:noProof/>
            <w:webHidden/>
          </w:rPr>
          <w:instrText xml:space="preserve"> PAGEREF _Toc237709117 \h </w:instrText>
        </w:r>
        <w:r>
          <w:rPr>
            <w:noProof/>
            <w:webHidden/>
          </w:rPr>
        </w:r>
        <w:r>
          <w:rPr>
            <w:noProof/>
            <w:webHidden/>
          </w:rPr>
          <w:fldChar w:fldCharType="separate"/>
        </w:r>
        <w:r>
          <w:rPr>
            <w:noProof/>
            <w:webHidden/>
          </w:rPr>
          <w:t>28</w:t>
        </w:r>
        <w:r>
          <w:rPr>
            <w:noProof/>
            <w:webHidden/>
          </w:rPr>
          <w:fldChar w:fldCharType="end"/>
        </w:r>
      </w:hyperlink>
    </w:p>
    <w:p w14:paraId="5BE7C1C9" w14:textId="3B5E6321"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8" w:history="1">
        <w:r w:rsidRPr="001630C2">
          <w:rPr>
            <w:rStyle w:val="Siuktni"/>
            <w:noProof/>
          </w:rPr>
          <w:t>B. Giáo trình học thuật</w:t>
        </w:r>
        <w:r>
          <w:rPr>
            <w:noProof/>
            <w:webHidden/>
          </w:rPr>
          <w:tab/>
        </w:r>
        <w:r>
          <w:rPr>
            <w:noProof/>
            <w:webHidden/>
          </w:rPr>
          <w:fldChar w:fldCharType="begin"/>
        </w:r>
        <w:r>
          <w:rPr>
            <w:noProof/>
            <w:webHidden/>
          </w:rPr>
          <w:instrText xml:space="preserve"> PAGEREF _Toc237709118 \h </w:instrText>
        </w:r>
        <w:r>
          <w:rPr>
            <w:noProof/>
            <w:webHidden/>
          </w:rPr>
        </w:r>
        <w:r>
          <w:rPr>
            <w:noProof/>
            <w:webHidden/>
          </w:rPr>
          <w:fldChar w:fldCharType="separate"/>
        </w:r>
        <w:r>
          <w:rPr>
            <w:noProof/>
            <w:webHidden/>
          </w:rPr>
          <w:t>28</w:t>
        </w:r>
        <w:r>
          <w:rPr>
            <w:noProof/>
            <w:webHidden/>
          </w:rPr>
          <w:fldChar w:fldCharType="end"/>
        </w:r>
      </w:hyperlink>
    </w:p>
    <w:p w14:paraId="65021B8D" w14:textId="3A9F773A" w:rsidR="004A1206" w:rsidRDefault="004A1206">
      <w:pPr>
        <w:pStyle w:val="Mucluc2"/>
        <w:tabs>
          <w:tab w:val="right" w:leader="dot" w:pos="8948"/>
        </w:tabs>
        <w:rPr>
          <w:rFonts w:asciiTheme="minorHAnsi" w:eastAsiaTheme="minorEastAsia" w:hAnsiTheme="minorHAnsi"/>
          <w:noProof/>
          <w:kern w:val="2"/>
          <w:sz w:val="24"/>
          <w:szCs w:val="24"/>
          <w:lang w:val="vi-VN" w:eastAsia="vi-VN"/>
          <w14:ligatures w14:val="standardContextual"/>
        </w:rPr>
      </w:pPr>
      <w:hyperlink w:anchor="_Toc237709119" w:history="1">
        <w:r w:rsidRPr="001630C2">
          <w:rPr>
            <w:rStyle w:val="Siuktni"/>
            <w:noProof/>
          </w:rPr>
          <w:t>C. Nguồn dữ liệu báo chí chính thức về vụ việc</w:t>
        </w:r>
        <w:r>
          <w:rPr>
            <w:noProof/>
            <w:webHidden/>
          </w:rPr>
          <w:tab/>
        </w:r>
        <w:r>
          <w:rPr>
            <w:noProof/>
            <w:webHidden/>
          </w:rPr>
          <w:fldChar w:fldCharType="begin"/>
        </w:r>
        <w:r>
          <w:rPr>
            <w:noProof/>
            <w:webHidden/>
          </w:rPr>
          <w:instrText xml:space="preserve"> PAGEREF _Toc237709119 \h </w:instrText>
        </w:r>
        <w:r>
          <w:rPr>
            <w:noProof/>
            <w:webHidden/>
          </w:rPr>
        </w:r>
        <w:r>
          <w:rPr>
            <w:noProof/>
            <w:webHidden/>
          </w:rPr>
          <w:fldChar w:fldCharType="separate"/>
        </w:r>
        <w:r>
          <w:rPr>
            <w:noProof/>
            <w:webHidden/>
          </w:rPr>
          <w:t>28</w:t>
        </w:r>
        <w:r>
          <w:rPr>
            <w:noProof/>
            <w:webHidden/>
          </w:rPr>
          <w:fldChar w:fldCharType="end"/>
        </w:r>
      </w:hyperlink>
    </w:p>
    <w:p w14:paraId="21AF64D0" w14:textId="1CE7E0C4" w:rsidR="008B3E8C" w:rsidRDefault="0077218E">
      <w:r>
        <w:fldChar w:fldCharType="end"/>
      </w:r>
    </w:p>
    <w:p w14:paraId="60BB3EF3" w14:textId="77777777" w:rsidR="008B3E8C" w:rsidRDefault="0077218E">
      <w:r>
        <w:br w:type="page"/>
      </w:r>
    </w:p>
    <w:p w14:paraId="0A6AE3BF" w14:textId="77777777" w:rsidR="008B3E8C" w:rsidRDefault="0077218E">
      <w:pPr>
        <w:pStyle w:val="u1"/>
        <w:pageBreakBefore/>
      </w:pPr>
      <w:bookmarkStart w:id="2" w:name="_Toc237709056"/>
      <w:r>
        <w:rPr>
          <w:rFonts w:ascii="Times New Roman" w:eastAsia="Times New Roman" w:hAnsi="Times New Roman"/>
          <w:b w:val="0"/>
        </w:rPr>
        <w:lastRenderedPageBreak/>
        <w:t>MỞ ĐẦU</w:t>
      </w:r>
      <w:bookmarkEnd w:id="2"/>
    </w:p>
    <w:p w14:paraId="41AFC657" w14:textId="77777777" w:rsidR="008B3E8C" w:rsidRDefault="0077218E">
      <w:pPr>
        <w:pStyle w:val="u2"/>
      </w:pPr>
      <w:bookmarkStart w:id="3" w:name="_Toc237709057"/>
      <w:r>
        <w:rPr>
          <w:rFonts w:ascii="Times New Roman" w:eastAsia="Times New Roman" w:hAnsi="Times New Roman"/>
          <w:b w:val="0"/>
        </w:rPr>
        <w:t>1. Lý do chọn đề tài</w:t>
      </w:r>
      <w:bookmarkEnd w:id="3"/>
    </w:p>
    <w:p w14:paraId="0F58DB0A" w14:textId="77777777" w:rsidR="008B3E8C" w:rsidRDefault="0077218E">
      <w:pPr>
        <w:jc w:val="both"/>
      </w:pPr>
      <w:r>
        <w:t>Trong sự phát triển nhanh chóng của nền kinh tế số và mạng xã hội tại Việt Nam, tiếp thị và phân phối hàng hóa trực tuyến trở thành phương thức phổ biến. Tuy nhiên, cùng với những tiện ích đó, tình trạng tiếp thị sai lệch, cung cấp thông tin không trung thực và lừa dối người tiêu dùng trên không gian mạng cũng diễn biến phức tạp. Đặc biệt, với sản phẩm Đông y được giới thiệu trên mạng xã hội, hành vi cắt ghép hình ảnh người nổi tiếng để thổi phồng công dụng có thể đặt ra các vấn đề pháp lý đáng lưu tâm.</w:t>
      </w:r>
    </w:p>
    <w:p w14:paraId="5ED7C388" w14:textId="77777777" w:rsidR="008B3E8C" w:rsidRDefault="0077218E">
      <w:pPr>
        <w:jc w:val="both"/>
      </w:pPr>
      <w:r>
        <w:t>Vụ việc Cơ quan Cảnh sát điều tra Công an tỉnh Phú Thọ khởi tố vụ án, khởi tố 21 bị can liên quan đến hoạt động quảng cáo sản phẩm Đông y “Xương khớp bà Sáu” trên mạng xã hội là một tình huống thực tiễn phù hợp để vận dụng khung cấu thành vi phạm pháp luật. Báo cáo phân tích các hành vi bị cáo buộc theo thông tin điều tra ban đầu, không thay thế kết luận về trách nhiệm pháp lý của bất kỳ cá nhân nào.</w:t>
      </w:r>
    </w:p>
    <w:p w14:paraId="16751B64" w14:textId="77777777" w:rsidR="008B3E8C" w:rsidRDefault="0077218E">
      <w:pPr>
        <w:jc w:val="both"/>
      </w:pPr>
      <w:r>
        <w:t>Việc lựa chọn đề tài này giúp sinh viên củng cố vững chắc tri thức lý luận về cấu thành vi phạm pháp luật (Khách thể, Mặt khách quan, Chủ thể, Mặt chủ quan), rèn luyện kỹ năng phân tích hành vi dựa trên các dữ kiện công khai chính thức, đồng thời nâng cao ý thức tuân thủ pháp luật và đạo đức nghề nghiệp trong thời đại số đối với sinh viên Trường Đại học Công nghệ Thông tin – ĐHQG-HCM.</w:t>
      </w:r>
    </w:p>
    <w:p w14:paraId="25A87CC8" w14:textId="77777777" w:rsidR="008B3E8C" w:rsidRDefault="0077218E">
      <w:pPr>
        <w:pStyle w:val="u2"/>
      </w:pPr>
      <w:bookmarkStart w:id="4" w:name="_Toc237709058"/>
      <w:r>
        <w:rPr>
          <w:rFonts w:ascii="Times New Roman" w:eastAsia="Times New Roman" w:hAnsi="Times New Roman"/>
          <w:b w:val="0"/>
        </w:rPr>
        <w:t>2. Mục tiêu nghiên cứu</w:t>
      </w:r>
      <w:bookmarkEnd w:id="4"/>
    </w:p>
    <w:p w14:paraId="4BC7DA00" w14:textId="77777777" w:rsidR="008B3E8C" w:rsidRDefault="0077218E">
      <w:pPr>
        <w:pStyle w:val="Duudong"/>
        <w:ind w:firstLine="0"/>
        <w:jc w:val="both"/>
      </w:pPr>
      <w:r>
        <w:t>Hệ thống hóa các kiến thức lý luận nền tảng về vi phạm pháp luật và bốn yếu tố cấu thành vi phạm pháp luật theo chương trình môn học Pháp luật đại cương.</w:t>
      </w:r>
    </w:p>
    <w:p w14:paraId="4D030791" w14:textId="77777777" w:rsidR="008B3E8C" w:rsidRDefault="0077218E">
      <w:pPr>
        <w:pStyle w:val="Duudong"/>
        <w:ind w:firstLine="0"/>
        <w:jc w:val="both"/>
      </w:pPr>
      <w:r>
        <w:t>Thu thập, tổng hợp và đối chiếu các dữ kiện thực tế đã được cơ quan điều tra và báo chí chính thống công bố liên quan đến vụ việc tại Phú Thọ.</w:t>
      </w:r>
    </w:p>
    <w:p w14:paraId="08463027" w14:textId="77777777" w:rsidR="008B3E8C" w:rsidRDefault="0077218E">
      <w:pPr>
        <w:pStyle w:val="Duudong"/>
        <w:ind w:firstLine="0"/>
        <w:jc w:val="both"/>
      </w:pPr>
      <w:r>
        <w:t>Vận dụng mô hình bốn yếu tố cấu thành vi phạm pháp luật để phân tích một cách có hệ thống, khách quan bản chất pháp lý của hành vi.</w:t>
      </w:r>
    </w:p>
    <w:p w14:paraId="07B1FFEB" w14:textId="77777777" w:rsidR="008B3E8C" w:rsidRDefault="0077218E">
      <w:pPr>
        <w:pStyle w:val="Duudong"/>
        <w:ind w:firstLine="0"/>
        <w:jc w:val="both"/>
      </w:pPr>
      <w:r>
        <w:lastRenderedPageBreak/>
        <w:t>Rút ra những bài học kinh nghiệm thiết thực cho người kinh doanh, người tiêu dùng và sinh viên, từ đó đề xuất một số kiến nghị góp phần nâng cao hiệu quả phòng ngừa vi phạm.</w:t>
      </w:r>
    </w:p>
    <w:p w14:paraId="52B3933E" w14:textId="77777777" w:rsidR="008B3E8C" w:rsidRDefault="0077218E">
      <w:pPr>
        <w:pStyle w:val="u2"/>
      </w:pPr>
      <w:bookmarkStart w:id="5" w:name="_Toc237709059"/>
      <w:r>
        <w:rPr>
          <w:rFonts w:ascii="Times New Roman" w:eastAsia="Times New Roman" w:hAnsi="Times New Roman"/>
          <w:b w:val="0"/>
        </w:rPr>
        <w:t>3. Đối tượng nghiên cứu</w:t>
      </w:r>
      <w:bookmarkEnd w:id="5"/>
    </w:p>
    <w:p w14:paraId="4E248631" w14:textId="77777777" w:rsidR="008B3E8C" w:rsidRDefault="0077218E">
      <w:pPr>
        <w:jc w:val="both"/>
      </w:pPr>
      <w:r>
        <w:t>Đối tượng nghiên cứu của tiểu luận là các yếu tố cấu thành vi phạm pháp luật trong vụ việc khởi tố đường dây quảng cáo gian dối sản phẩm Đông y "Xương khớp bà Sáu" trên mạng xã hội theo thông tin công bố của cơ quan chức năng tỉnh Phú Thọ.</w:t>
      </w:r>
    </w:p>
    <w:p w14:paraId="6A3CE961" w14:textId="77777777" w:rsidR="008B3E8C" w:rsidRDefault="0077218E">
      <w:pPr>
        <w:pStyle w:val="u2"/>
      </w:pPr>
      <w:bookmarkStart w:id="6" w:name="_Toc237709060"/>
      <w:r>
        <w:rPr>
          <w:rFonts w:ascii="Times New Roman" w:eastAsia="Times New Roman" w:hAnsi="Times New Roman"/>
          <w:b w:val="0"/>
        </w:rPr>
        <w:t>4. Phạm vi nghiên cứu</w:t>
      </w:r>
      <w:bookmarkEnd w:id="6"/>
    </w:p>
    <w:p w14:paraId="3DD21770" w14:textId="77777777" w:rsidR="008B3E8C" w:rsidRDefault="0077218E">
      <w:pPr>
        <w:pStyle w:val="Duudong"/>
        <w:ind w:firstLine="0"/>
        <w:jc w:val="both"/>
      </w:pPr>
      <w:r>
        <w:rPr>
          <w:b/>
        </w:rPr>
        <w:t>Phạm vi nội dung:</w:t>
      </w:r>
      <w:r>
        <w:t xml:space="preserve"> Tập trung vào lý luận cấu thành vi phạm pháp luật của môn học Pháp luật đại cương. Bộ luật Hình sự, Luật Quảng cáo hợp nhất, Luật Bảo vệ quyền lợi người tiêu dùng và Bộ luật Dân sự được sử dụng ở mức căn cứ tham chiếu, không thay thế khung lý luận của học phần.</w:t>
      </w:r>
    </w:p>
    <w:p w14:paraId="3FD9FE6D" w14:textId="77777777" w:rsidR="008B3E8C" w:rsidRDefault="0077218E">
      <w:pPr>
        <w:pStyle w:val="Duudong"/>
        <w:ind w:firstLine="0"/>
        <w:jc w:val="both"/>
      </w:pPr>
      <w:r>
        <w:rPr>
          <w:b/>
        </w:rPr>
        <w:t>Phạm vi dữ liệu:</w:t>
      </w:r>
      <w:r>
        <w:t xml:space="preserve"> Dữ liệu vụ việc được giới hạn ở bài viết của Báo Điện tử Chính phủ đăng lúc 14:47 ngày 10/8/2026, dẫn thông tin của Công an tỉnh Phú Thọ; các nhận định ngoài phạm vi dữ kiện công bố được trình bày có điều kiện và không thay thế kết luận tố tụng [8].</w:t>
      </w:r>
    </w:p>
    <w:p w14:paraId="2902742A" w14:textId="77777777" w:rsidR="008B3E8C" w:rsidRDefault="0077218E">
      <w:pPr>
        <w:pStyle w:val="u2"/>
      </w:pPr>
      <w:bookmarkStart w:id="7" w:name="_Toc237709061"/>
      <w:r>
        <w:rPr>
          <w:rFonts w:ascii="Times New Roman" w:eastAsia="Times New Roman" w:hAnsi="Times New Roman"/>
          <w:b w:val="0"/>
        </w:rPr>
        <w:t>5. Giới hạn dữ liệu và nguyên tắc tiếp cận</w:t>
      </w:r>
      <w:bookmarkEnd w:id="7"/>
    </w:p>
    <w:p w14:paraId="5E2F3D8E" w14:textId="77777777" w:rsidR="008B3E8C" w:rsidRDefault="0077218E">
      <w:pPr>
        <w:jc w:val="both"/>
      </w:pPr>
      <w:r>
        <w:t>Vụ án đang trong giai đoạn điều tra, chưa có bản án có hiệu lực. Báo cáo chỉ sử dụng dữ kiện công khai do Báo Điện tử Chính phủ dẫn từ cơ quan điều tra; dữ kiện được tách biệt với nhận định học thuật, và nhận định không thay thế hoạt động chứng minh tố tụng. Theo nguyên tắc suy đoán vô tội, các cụm từ “bị cáo buộc”, “có thể phân tích” và “có dấu hiệu” được dùng khi nguồn chưa cho phép kết luận cuối cùng.</w:t>
      </w:r>
    </w:p>
    <w:p w14:paraId="555969AB" w14:textId="77777777" w:rsidR="008B3E8C" w:rsidRDefault="0077218E">
      <w:pPr>
        <w:pStyle w:val="u2"/>
      </w:pPr>
      <w:bookmarkStart w:id="8" w:name="_Toc237709062"/>
      <w:r>
        <w:rPr>
          <w:rFonts w:ascii="Times New Roman" w:eastAsia="Times New Roman" w:hAnsi="Times New Roman"/>
          <w:b w:val="0"/>
        </w:rPr>
        <w:t>6. Phương pháp nghiên cứu</w:t>
      </w:r>
      <w:bookmarkEnd w:id="8"/>
    </w:p>
    <w:p w14:paraId="6237B357" w14:textId="77777777" w:rsidR="008B3E8C" w:rsidRDefault="0077218E">
      <w:pPr>
        <w:jc w:val="both"/>
      </w:pPr>
      <w:r>
        <w:t>Tiểu luận sử dụng các phương pháp nghiên cứu khoa học xã hội và pháp lý cơ bản:</w:t>
      </w:r>
    </w:p>
    <w:p w14:paraId="0DE7F1DE" w14:textId="77777777" w:rsidR="008B3E8C" w:rsidRDefault="0077218E">
      <w:pPr>
        <w:pStyle w:val="Duudong"/>
        <w:ind w:firstLine="0"/>
        <w:jc w:val="both"/>
      </w:pPr>
      <w:r>
        <w:rPr>
          <w:b/>
        </w:rPr>
        <w:lastRenderedPageBreak/>
        <w:t>Phương pháp phân tích và tổng hợp tài liệu:</w:t>
      </w:r>
      <w:r>
        <w:t xml:space="preserve"> Khái quát hóa lý luận về cấu thành vi phạm pháp luật từ giáo trình chuẩn mực và hệ thống văn bản quy phạm pháp luật.</w:t>
      </w:r>
    </w:p>
    <w:p w14:paraId="16367C49" w14:textId="77777777" w:rsidR="008B3E8C" w:rsidRDefault="0077218E">
      <w:pPr>
        <w:pStyle w:val="Duudong"/>
        <w:ind w:firstLine="0"/>
        <w:jc w:val="both"/>
      </w:pPr>
      <w:r>
        <w:rPr>
          <w:b/>
        </w:rPr>
        <w:t>Phương pháp nghiên cứu trường hợp (Case study):</w:t>
      </w:r>
      <w:r>
        <w:t xml:space="preserve"> Mổ xẻ tình huống thực tế được công bố để làm rõ các khía cạnh lý luận.</w:t>
      </w:r>
    </w:p>
    <w:p w14:paraId="434ABD8F" w14:textId="77777777" w:rsidR="008B3E8C" w:rsidRDefault="0077218E">
      <w:pPr>
        <w:pStyle w:val="Duudong"/>
        <w:ind w:firstLine="0"/>
        <w:jc w:val="both"/>
      </w:pPr>
      <w:r>
        <w:rPr>
          <w:b/>
        </w:rPr>
        <w:t>Phương pháp đối chiếu quy phạm:</w:t>
      </w:r>
      <w:r>
        <w:t xml:space="preserve"> So sánh hành vi khách quan thực tế với các quy định cấm của pháp luật.</w:t>
      </w:r>
    </w:p>
    <w:p w14:paraId="2556E3E7" w14:textId="77777777" w:rsidR="008B3E8C" w:rsidRDefault="0077218E">
      <w:pPr>
        <w:pStyle w:val="Duudong"/>
        <w:ind w:firstLine="0"/>
        <w:jc w:val="both"/>
      </w:pPr>
      <w:r>
        <w:rPr>
          <w:b/>
        </w:rPr>
        <w:t>Phương pháp logic học:</w:t>
      </w:r>
      <w:r>
        <w:t xml:space="preserve"> Xây dựng lập luận chặt chẽ từ Dữ kiện (Fact) $\rightarrow$ Đánh giá pháp lý (Legal Reasoning) $\rightarrow$ Kết luận học thuật (Conclusion).</w:t>
      </w:r>
    </w:p>
    <w:p w14:paraId="1171DD4D" w14:textId="77777777" w:rsidR="008B3E8C" w:rsidRDefault="0077218E">
      <w:pPr>
        <w:pStyle w:val="u1"/>
        <w:pageBreakBefore/>
      </w:pPr>
      <w:bookmarkStart w:id="9" w:name="_Toc237709063"/>
      <w:r>
        <w:rPr>
          <w:rFonts w:ascii="Times New Roman" w:eastAsia="Times New Roman" w:hAnsi="Times New Roman"/>
          <w:b w:val="0"/>
        </w:rPr>
        <w:lastRenderedPageBreak/>
        <w:t>CHƯƠNG 1: CƠ SỞ LÝ LUẬN VỀ VI PHẠM PHÁP LUẬT VÀ CẤU THÀNH VI PHẠM PHÁP LUẬT</w:t>
      </w:r>
      <w:bookmarkEnd w:id="9"/>
    </w:p>
    <w:p w14:paraId="58439848" w14:textId="77777777" w:rsidR="008B3E8C" w:rsidRDefault="0077218E">
      <w:pPr>
        <w:pStyle w:val="u2"/>
      </w:pPr>
      <w:bookmarkStart w:id="10" w:name="_Toc237709064"/>
      <w:r>
        <w:rPr>
          <w:rFonts w:ascii="Times New Roman" w:eastAsia="Times New Roman" w:hAnsi="Times New Roman"/>
          <w:b w:val="0"/>
        </w:rPr>
        <w:t>1.1. Khái niệm vi phạm pháp luật</w:t>
      </w:r>
      <w:bookmarkEnd w:id="10"/>
    </w:p>
    <w:p w14:paraId="3435DCAC" w14:textId="77777777" w:rsidR="008B3E8C" w:rsidRDefault="0077218E">
      <w:pPr>
        <w:jc w:val="both"/>
      </w:pPr>
      <w:r>
        <w:t>Trong đời sống xã hội, pháp luật giữ vai trò là quy tắc xử sự chung có tính bắt buộc, do Nhà nước ban hành hoặc thừa nhận nhằm duy trì trật tự xã hội và bảo vệ quyền, lợi ích hợp pháp của các chủ thể. Khi một chủ thể thực hiện hành vi trái với các quy định đó, gây nguy hại hoặc đe dọa gây nguy hại cho xã hội thì hành vi đó bị xác định là vi phạm pháp luật.</w:t>
      </w:r>
    </w:p>
    <w:p w14:paraId="115F7626" w14:textId="77777777" w:rsidR="008B3E8C" w:rsidRDefault="0077218E">
      <w:pPr>
        <w:jc w:val="both"/>
      </w:pPr>
      <w:r>
        <w:t xml:space="preserve">Theo tài liệu học phần Pháp luật đại cương của UIT, </w:t>
      </w:r>
      <w:r>
        <w:rPr>
          <w:b/>
        </w:rPr>
        <w:t>vi phạm pháp luật</w:t>
      </w:r>
      <w:r>
        <w:t xml:space="preserve"> là hành vi (hành động hoặc không hành động) trái pháp luật, có lỗi, do chủ thể có năng lực trách nhiệm pháp lý thực hiện, xâm hại đến các quan hệ xã hội được pháp luật bảo vệ [5].</w:t>
      </w:r>
    </w:p>
    <w:p w14:paraId="1644441C" w14:textId="77777777" w:rsidR="008B3E8C" w:rsidRDefault="0077218E">
      <w:pPr>
        <w:jc w:val="both"/>
      </w:pPr>
      <w:r>
        <w:t>Vi phạm pháp luật là hiện tượng xã hội – pháp lý tiêu cực, thể hiện sự xâm phạm trật tự kỷ cương do Nhà nước xác lập và là cơ sở duy nhất để truy cứu trách nhiệm pháp lý.</w:t>
      </w:r>
    </w:p>
    <w:p w14:paraId="53F59168" w14:textId="77777777" w:rsidR="008B3E8C" w:rsidRDefault="0077218E">
      <w:pPr>
        <w:pStyle w:val="u2"/>
      </w:pPr>
      <w:bookmarkStart w:id="11" w:name="_Toc237709065"/>
      <w:r>
        <w:rPr>
          <w:rFonts w:ascii="Times New Roman" w:eastAsia="Times New Roman" w:hAnsi="Times New Roman"/>
          <w:b w:val="0"/>
        </w:rPr>
        <w:t>1.2. Các dấu hiệu cơ bản của vi phạm pháp luật</w:t>
      </w:r>
      <w:bookmarkEnd w:id="11"/>
    </w:p>
    <w:p w14:paraId="0ED81535" w14:textId="77777777" w:rsidR="008B3E8C" w:rsidRDefault="0077218E">
      <w:pPr>
        <w:jc w:val="both"/>
      </w:pPr>
      <w:r>
        <w:t>Để nhận diện một hiện tượng thực tế có phải là vi phạm pháp luật hay không, khung lý luận của học phần xác định các dấu hiệu đặc trưng cần được xem xét đồng thời [5]:</w:t>
      </w:r>
    </w:p>
    <w:p w14:paraId="12B23E3D" w14:textId="77777777" w:rsidR="008B3E8C" w:rsidRDefault="0077218E">
      <w:pPr>
        <w:pStyle w:val="Sudong"/>
        <w:ind w:firstLine="0"/>
        <w:jc w:val="both"/>
      </w:pPr>
      <w:r>
        <w:rPr>
          <w:b/>
        </w:rPr>
        <w:t>Là hành vi xác định của con người:</w:t>
      </w:r>
    </w:p>
    <w:p w14:paraId="5B0A7589" w14:textId="77777777" w:rsidR="008B3E8C" w:rsidRDefault="0077218E">
      <w:pPr>
        <w:jc w:val="both"/>
      </w:pPr>
      <w:r>
        <w:t xml:space="preserve">   Pháp luật chỉ điều chỉnh hành vi thực tế của con người bộc lộ ra thế giới khách quan, không điều chỉnh suy nghĩ, ý thức nội tâm chưa chuyển hóa thành hành động. Hành vi này tồn tại dưới hai dạng thức: </w:t>
      </w:r>
      <w:r>
        <w:rPr>
          <w:i/>
        </w:rPr>
        <w:t>hành động</w:t>
      </w:r>
      <w:r>
        <w:t xml:space="preserve"> (chủ thể làm điều pháp luật cấm) hoặc </w:t>
      </w:r>
      <w:r>
        <w:rPr>
          <w:i/>
        </w:rPr>
        <w:t>không hành động</w:t>
      </w:r>
      <w:r>
        <w:t xml:space="preserve"> (chủ thể không làm điều pháp luật bắt buộc phải làm dù có đủ điều kiện thực hiện).</w:t>
      </w:r>
    </w:p>
    <w:p w14:paraId="3B4BFEA2" w14:textId="77777777" w:rsidR="008B3E8C" w:rsidRDefault="0077218E">
      <w:pPr>
        <w:pStyle w:val="Sudong"/>
        <w:ind w:firstLine="0"/>
        <w:jc w:val="both"/>
      </w:pPr>
      <w:r>
        <w:rPr>
          <w:b/>
        </w:rPr>
        <w:t>Có tính chất trái pháp luật:</w:t>
      </w:r>
    </w:p>
    <w:p w14:paraId="6D745BF9" w14:textId="77777777" w:rsidR="008B3E8C" w:rsidRDefault="0077218E">
      <w:pPr>
        <w:jc w:val="both"/>
      </w:pPr>
      <w:r>
        <w:lastRenderedPageBreak/>
        <w:t xml:space="preserve">   Hành vi không phù hợp với các quy tắc xử sự được ghi nhận trong quy phạm pháp luật, biểu hiện qua việc thực hiện điều bị nghiêm cấm, vượt quá giới hạn quyền cho phép hoặc không thực hiện nghĩa vụ pháp lý. Hành vi này xâm hại hoặc đe dọa xâm hại đến các quan hệ xã hội được pháp luật bảo vệ.</w:t>
      </w:r>
    </w:p>
    <w:p w14:paraId="23F95878" w14:textId="77777777" w:rsidR="008B3E8C" w:rsidRDefault="0077218E">
      <w:pPr>
        <w:pStyle w:val="Sudong"/>
        <w:ind w:firstLine="0"/>
        <w:jc w:val="both"/>
      </w:pPr>
      <w:r>
        <w:rPr>
          <w:b/>
        </w:rPr>
        <w:t>Có lỗi của chủ thể:</w:t>
      </w:r>
    </w:p>
    <w:p w14:paraId="2FC3B48F" w14:textId="77777777" w:rsidR="008B3E8C" w:rsidRDefault="0077218E">
      <w:pPr>
        <w:jc w:val="both"/>
      </w:pPr>
      <w:r>
        <w:t xml:space="preserve">   Lỗi là trạng thái tâm lý chủ quan phản ánh thái độ tiêu cực của chủ thể đối với hành vi trái pháp luật và hậu quả của hành vi đó tại thời điểm thực hiện. Chủ thể có điều kiện và khả năng lựa chọn cách xử sự hợp pháp nhưng đã lựa chọn xử sự trái pháp luật. Trường hợp hành vi gây thiệt hại do sự kiện bất khả kháng hoặc phòng vệ chính đáng không có lỗi thì không cấu thành vi phạm pháp luật.</w:t>
      </w:r>
    </w:p>
    <w:p w14:paraId="01F297F0" w14:textId="77777777" w:rsidR="008B3E8C" w:rsidRDefault="0077218E">
      <w:pPr>
        <w:pStyle w:val="Sudong"/>
        <w:ind w:firstLine="0"/>
        <w:jc w:val="both"/>
      </w:pPr>
      <w:r>
        <w:rPr>
          <w:b/>
        </w:rPr>
        <w:t>Do chủ thể có năng lực trách nhiệm pháp lý thực hiện:</w:t>
      </w:r>
    </w:p>
    <w:p w14:paraId="52BB7853" w14:textId="77777777" w:rsidR="008B3E8C" w:rsidRDefault="0077218E">
      <w:pPr>
        <w:jc w:val="both"/>
      </w:pPr>
      <w:r>
        <w:t xml:space="preserve">   Chủ thể thực hiện hành vi phải đạt độ tuổi luật định và có trạng thái tâm thần bình thường, đủ khả năng nhận thức tính chất nguy hiểm cho xã hội của hành vi và có khả năng điều khiển hành vi của mình.</w:t>
      </w:r>
    </w:p>
    <w:p w14:paraId="7D03F373" w14:textId="77777777" w:rsidR="008B3E8C" w:rsidRDefault="0077218E">
      <w:pPr>
        <w:pStyle w:val="u2"/>
      </w:pPr>
      <w:bookmarkStart w:id="12" w:name="_Toc237709066"/>
      <w:r>
        <w:rPr>
          <w:rFonts w:ascii="Times New Roman" w:eastAsia="Times New Roman" w:hAnsi="Times New Roman"/>
          <w:b w:val="0"/>
        </w:rPr>
        <w:t>1.3. Khái niệm và ý nghĩa của cấu thành vi phạm pháp luật</w:t>
      </w:r>
      <w:bookmarkEnd w:id="12"/>
    </w:p>
    <w:p w14:paraId="1B9F77D1" w14:textId="77777777" w:rsidR="008B3E8C" w:rsidRDefault="0077218E">
      <w:pPr>
        <w:jc w:val="both"/>
      </w:pPr>
      <w:r>
        <w:rPr>
          <w:b/>
        </w:rPr>
        <w:t>Cấu thành vi phạm pháp luật</w:t>
      </w:r>
      <w:r>
        <w:t xml:space="preserve"> là tổng thể các yếu tố, điều kiện khách quan và chủ quan đặc trưng cho một vi phạm pháp luật cụ thể [5].</w:t>
      </w:r>
    </w:p>
    <w:p w14:paraId="4FC45C46" w14:textId="77777777" w:rsidR="008B3E8C" w:rsidRDefault="0077218E">
      <w:pPr>
        <w:jc w:val="both"/>
      </w:pPr>
      <w:r>
        <w:t>Mô hình cấu thành gồm bốn yếu tố có quan hệ hữu cơ với nhau [5]:</w:t>
      </w:r>
    </w:p>
    <w:p w14:paraId="3B14D0FB" w14:textId="77777777" w:rsidR="008B3E8C" w:rsidRDefault="0077218E">
      <w:pPr>
        <w:jc w:val="both"/>
      </w:pPr>
      <w:r>
        <w:rPr>
          <w:b/>
        </w:rPr>
        <w:t>Bảng 1. Khung bốn yếu tố cấu thành vi phạm pháp luật</w:t>
      </w:r>
    </w:p>
    <w:tbl>
      <w:tblPr>
        <w:tblStyle w:val="LiBang"/>
        <w:tblW w:w="0" w:type="auto"/>
        <w:jc w:val="center"/>
        <w:tblLook w:val="04A0" w:firstRow="1" w:lastRow="0" w:firstColumn="1" w:lastColumn="0" w:noHBand="0" w:noVBand="1"/>
      </w:tblPr>
      <w:tblGrid>
        <w:gridCol w:w="2239"/>
        <w:gridCol w:w="2239"/>
        <w:gridCol w:w="2239"/>
        <w:gridCol w:w="2239"/>
      </w:tblGrid>
      <w:tr w:rsidR="008B3E8C" w14:paraId="4DFE1BA2" w14:textId="77777777">
        <w:trPr>
          <w:jc w:val="center"/>
        </w:trPr>
        <w:tc>
          <w:tcPr>
            <w:tcW w:w="2239" w:type="dxa"/>
            <w:vAlign w:val="center"/>
          </w:tcPr>
          <w:p w14:paraId="28A20813" w14:textId="77777777" w:rsidR="008B3E8C" w:rsidRDefault="0077218E">
            <w:pPr>
              <w:spacing w:after="0"/>
              <w:jc w:val="center"/>
            </w:pPr>
            <w:r>
              <w:rPr>
                <w:b/>
                <w:sz w:val="18"/>
              </w:rPr>
              <w:t>Khách thể</w:t>
            </w:r>
          </w:p>
        </w:tc>
        <w:tc>
          <w:tcPr>
            <w:tcW w:w="2239" w:type="dxa"/>
            <w:vAlign w:val="center"/>
          </w:tcPr>
          <w:p w14:paraId="6B1C810A" w14:textId="77777777" w:rsidR="008B3E8C" w:rsidRDefault="0077218E">
            <w:pPr>
              <w:spacing w:after="0"/>
              <w:jc w:val="center"/>
            </w:pPr>
            <w:r>
              <w:rPr>
                <w:b/>
                <w:sz w:val="18"/>
              </w:rPr>
              <w:t>Mặt khách quan</w:t>
            </w:r>
          </w:p>
        </w:tc>
        <w:tc>
          <w:tcPr>
            <w:tcW w:w="2239" w:type="dxa"/>
            <w:vAlign w:val="center"/>
          </w:tcPr>
          <w:p w14:paraId="3F8F490E" w14:textId="77777777" w:rsidR="008B3E8C" w:rsidRDefault="0077218E">
            <w:pPr>
              <w:spacing w:after="0"/>
              <w:jc w:val="center"/>
            </w:pPr>
            <w:r>
              <w:rPr>
                <w:b/>
                <w:sz w:val="18"/>
              </w:rPr>
              <w:t>Chủ thể</w:t>
            </w:r>
          </w:p>
        </w:tc>
        <w:tc>
          <w:tcPr>
            <w:tcW w:w="2239" w:type="dxa"/>
            <w:vAlign w:val="center"/>
          </w:tcPr>
          <w:p w14:paraId="76F271A1" w14:textId="77777777" w:rsidR="008B3E8C" w:rsidRDefault="0077218E">
            <w:pPr>
              <w:spacing w:after="0"/>
              <w:jc w:val="center"/>
            </w:pPr>
            <w:r>
              <w:rPr>
                <w:b/>
                <w:sz w:val="18"/>
              </w:rPr>
              <w:t>Mặt chủ quan</w:t>
            </w:r>
          </w:p>
        </w:tc>
      </w:tr>
      <w:tr w:rsidR="008B3E8C" w14:paraId="1F87D007" w14:textId="77777777">
        <w:trPr>
          <w:jc w:val="center"/>
        </w:trPr>
        <w:tc>
          <w:tcPr>
            <w:tcW w:w="2239" w:type="dxa"/>
            <w:vAlign w:val="center"/>
          </w:tcPr>
          <w:p w14:paraId="2876F04B" w14:textId="77777777" w:rsidR="008B3E8C" w:rsidRDefault="0077218E">
            <w:pPr>
              <w:spacing w:after="0"/>
            </w:pPr>
            <w:r>
              <w:rPr>
                <w:sz w:val="18"/>
              </w:rPr>
              <w:t>Quan hệ xã hội được pháp luật bảo vệ</w:t>
            </w:r>
          </w:p>
        </w:tc>
        <w:tc>
          <w:tcPr>
            <w:tcW w:w="2239" w:type="dxa"/>
            <w:vAlign w:val="center"/>
          </w:tcPr>
          <w:p w14:paraId="75ED29EF" w14:textId="77777777" w:rsidR="008B3E8C" w:rsidRDefault="0077218E">
            <w:pPr>
              <w:spacing w:after="0"/>
            </w:pPr>
            <w:r>
              <w:rPr>
                <w:sz w:val="18"/>
              </w:rPr>
              <w:t>Hành vi trái pháp luật; hậu quả; quan hệ nhân quả; yếu tố khách quan khác</w:t>
            </w:r>
          </w:p>
        </w:tc>
        <w:tc>
          <w:tcPr>
            <w:tcW w:w="2239" w:type="dxa"/>
            <w:vAlign w:val="center"/>
          </w:tcPr>
          <w:p w14:paraId="266EBAF9" w14:textId="77777777" w:rsidR="008B3E8C" w:rsidRDefault="0077218E">
            <w:pPr>
              <w:spacing w:after="0"/>
            </w:pPr>
            <w:r>
              <w:rPr>
                <w:sz w:val="18"/>
              </w:rPr>
              <w:t>Cá nhân, tổ chức có năng lực trách nhiệm pháp lý</w:t>
            </w:r>
          </w:p>
        </w:tc>
        <w:tc>
          <w:tcPr>
            <w:tcW w:w="2239" w:type="dxa"/>
            <w:vAlign w:val="center"/>
          </w:tcPr>
          <w:p w14:paraId="0107B3C2" w14:textId="77777777" w:rsidR="008B3E8C" w:rsidRDefault="0077218E">
            <w:pPr>
              <w:spacing w:after="0"/>
            </w:pPr>
            <w:r>
              <w:rPr>
                <w:sz w:val="18"/>
              </w:rPr>
              <w:t>Lỗi, động cơ, mục đích</w:t>
            </w:r>
          </w:p>
        </w:tc>
      </w:tr>
    </w:tbl>
    <w:p w14:paraId="38445903" w14:textId="77777777" w:rsidR="008B3E8C" w:rsidRDefault="0077218E">
      <w:pPr>
        <w:jc w:val="both"/>
      </w:pPr>
      <w:r>
        <w:t>Việc nghiên cứu và áp dụng mô hình cấu thành có ý nghĩa nền tảng:</w:t>
      </w:r>
    </w:p>
    <w:p w14:paraId="31179D79" w14:textId="77777777" w:rsidR="008B3E8C" w:rsidRDefault="0077218E">
      <w:pPr>
        <w:pStyle w:val="Duudong"/>
        <w:ind w:firstLine="0"/>
        <w:jc w:val="both"/>
      </w:pPr>
      <w:r>
        <w:t>Là công cụ nhận thức khoa học giúp đánh giá đầy đủ, chuẩn xác tính chất pháp lý của một hành vi thực tế.</w:t>
      </w:r>
    </w:p>
    <w:p w14:paraId="7200F0CA" w14:textId="77777777" w:rsidR="008B3E8C" w:rsidRDefault="0077218E">
      <w:pPr>
        <w:pStyle w:val="Duudong"/>
        <w:ind w:firstLine="0"/>
        <w:jc w:val="both"/>
      </w:pPr>
      <w:r>
        <w:t>Là cơ sở phân biệt giữa hành vi vi phạm pháp luật với các hành vi vi phạm đạo đức, tập quán xã hội hoặc hành vi hợp pháp.</w:t>
      </w:r>
    </w:p>
    <w:p w14:paraId="29225A50" w14:textId="77777777" w:rsidR="008B3E8C" w:rsidRDefault="0077218E">
      <w:pPr>
        <w:pStyle w:val="Duudong"/>
        <w:ind w:firstLine="0"/>
        <w:jc w:val="both"/>
      </w:pPr>
      <w:r>
        <w:lastRenderedPageBreak/>
        <w:t>Là căn cứ định danh vi phạm và áp dụng đúng đắn chế tài trách nhiệm pháp lý (hình sự, hành chính, dân sự, kỷ luật).</w:t>
      </w:r>
    </w:p>
    <w:p w14:paraId="25EF7C51" w14:textId="77777777" w:rsidR="008B3E8C" w:rsidRDefault="0077218E">
      <w:pPr>
        <w:pStyle w:val="u2"/>
      </w:pPr>
      <w:bookmarkStart w:id="13" w:name="_Toc237709067"/>
      <w:r>
        <w:rPr>
          <w:rFonts w:ascii="Times New Roman" w:eastAsia="Times New Roman" w:hAnsi="Times New Roman"/>
          <w:b w:val="0"/>
        </w:rPr>
        <w:t>1.4. Khách thể của vi phạm pháp luật</w:t>
      </w:r>
      <w:bookmarkEnd w:id="13"/>
    </w:p>
    <w:p w14:paraId="6F80ED50" w14:textId="77777777" w:rsidR="008B3E8C" w:rsidRDefault="0077218E">
      <w:pPr>
        <w:jc w:val="both"/>
      </w:pPr>
      <w:r>
        <w:t>Khách thể của vi phạm pháp luật là những quan hệ xã hội được pháp luật xác lập và bảo vệ nhưng bị hành vi vi phạm pháp luật xâm hại, làm thay đổi hoặc đe dọa làm biến đổi trạng thái an toàn, bình thường của các quan hệ đó.</w:t>
      </w:r>
    </w:p>
    <w:p w14:paraId="401D179D" w14:textId="77777777" w:rsidR="008B3E8C" w:rsidRDefault="0077218E">
      <w:pPr>
        <w:jc w:val="both"/>
      </w:pPr>
      <w:r>
        <w:t>Trong khoa học pháp lý, cần phân biệt rõ ba khái niệm:</w:t>
      </w:r>
    </w:p>
    <w:p w14:paraId="371FBE1F" w14:textId="77777777" w:rsidR="008B3E8C" w:rsidRDefault="0077218E">
      <w:pPr>
        <w:pStyle w:val="Duudong"/>
        <w:ind w:firstLine="0"/>
        <w:jc w:val="both"/>
      </w:pPr>
      <w:r>
        <w:rPr>
          <w:b/>
        </w:rPr>
        <w:t>Khách thể:</w:t>
      </w:r>
      <w:r>
        <w:t xml:space="preserve"> Là quan hệ xã hội được pháp luật bảo vệ (như trật tự quản lý kinh tế, quyền tài sản, quyền được bảo vệ an toàn tính mạng, sức khỏe và quyền thông tin của người tiêu dùng).</w:t>
      </w:r>
    </w:p>
    <w:p w14:paraId="57CD8E2A" w14:textId="77777777" w:rsidR="008B3E8C" w:rsidRDefault="0077218E">
      <w:pPr>
        <w:pStyle w:val="Duudong"/>
        <w:ind w:firstLine="0"/>
        <w:jc w:val="both"/>
      </w:pPr>
      <w:r>
        <w:rPr>
          <w:b/>
        </w:rPr>
        <w:t>Đối tượng tác động:</w:t>
      </w:r>
      <w:r>
        <w:t xml:space="preserve"> Là những vật thể, hiện tượng vật chất cụ thể hoặc thông tin mà thông qua việc tác động vào đó, chủ thể xâm hại đến khách thể (ví dụ: sản phẩm hàng hóa, tài liệu, tiền thanh toán, hình ảnh).</w:t>
      </w:r>
    </w:p>
    <w:p w14:paraId="03D3D879" w14:textId="77777777" w:rsidR="008B3E8C" w:rsidRDefault="0077218E">
      <w:pPr>
        <w:pStyle w:val="Duudong"/>
        <w:ind w:firstLine="0"/>
        <w:jc w:val="both"/>
      </w:pPr>
      <w:r>
        <w:rPr>
          <w:b/>
        </w:rPr>
        <w:t>Chủ thể của quan hệ bị xâm hại (Người bị thiệt hại / Người bị ảnh hưởng):</w:t>
      </w:r>
      <w:r>
        <w:t xml:space="preserve"> Là các cá nhân, tổ chức tham gia vào quan hệ xã hội bị xâm hại và gánh chịu tổn hại trực tiếp hoặc gián tiếp từ hành vi vi phạm.</w:t>
      </w:r>
    </w:p>
    <w:p w14:paraId="71244D0E" w14:textId="77777777" w:rsidR="008B3E8C" w:rsidRDefault="0077218E">
      <w:pPr>
        <w:pStyle w:val="u2"/>
      </w:pPr>
      <w:bookmarkStart w:id="14" w:name="_Toc237709068"/>
      <w:r>
        <w:rPr>
          <w:rFonts w:ascii="Times New Roman" w:eastAsia="Times New Roman" w:hAnsi="Times New Roman"/>
          <w:b w:val="0"/>
        </w:rPr>
        <w:t>1.5. Mặt khách quan của vi phạm pháp luật</w:t>
      </w:r>
      <w:bookmarkEnd w:id="14"/>
    </w:p>
    <w:p w14:paraId="18AD0DA5" w14:textId="77777777" w:rsidR="008B3E8C" w:rsidRDefault="0077218E">
      <w:pPr>
        <w:jc w:val="both"/>
      </w:pPr>
      <w:r>
        <w:t>Mặt khách quan của vi phạm pháp luật là những biểu hiện bên ngoài của vi phạm pháp luật diễn ra trong thực tế khách quan, gồm các thành tố sau [5]:</w:t>
      </w:r>
    </w:p>
    <w:p w14:paraId="41F13AA6" w14:textId="77777777" w:rsidR="008B3E8C" w:rsidRDefault="0077218E">
      <w:pPr>
        <w:pStyle w:val="Sudong"/>
        <w:ind w:firstLine="0"/>
        <w:jc w:val="both"/>
      </w:pPr>
      <w:r>
        <w:rPr>
          <w:b/>
        </w:rPr>
        <w:t>Hành vi trái pháp luật:</w:t>
      </w:r>
      <w:r>
        <w:t xml:space="preserve"> Là yếu tố bắt buộc, thể hiện dưới dạng hành động hoặc không hành động làm trái các quy định của pháp luật.</w:t>
      </w:r>
    </w:p>
    <w:p w14:paraId="5E63C5A0" w14:textId="77777777" w:rsidR="008B3E8C" w:rsidRDefault="0077218E">
      <w:pPr>
        <w:pStyle w:val="Sudong"/>
        <w:ind w:firstLine="0"/>
        <w:jc w:val="both"/>
      </w:pPr>
      <w:r>
        <w:rPr>
          <w:b/>
        </w:rPr>
        <w:t>Hậu quả nguy hiểm cho xã hội:</w:t>
      </w:r>
      <w:r>
        <w:t xml:space="preserve"> Là những thiệt hại thực tế hoặc nguy cơ gây thiệt hại về vật chất, thể chất, tinh thần hoặc trật tự quản lý xã hội.</w:t>
      </w:r>
    </w:p>
    <w:p w14:paraId="34A1645E" w14:textId="77777777" w:rsidR="008B3E8C" w:rsidRDefault="0077218E">
      <w:pPr>
        <w:pStyle w:val="Sudong"/>
        <w:ind w:firstLine="0"/>
        <w:jc w:val="both"/>
      </w:pPr>
      <w:r>
        <w:rPr>
          <w:b/>
        </w:rPr>
        <w:t>Mối quan hệ nhân quả:</w:t>
      </w:r>
      <w:r>
        <w:t xml:space="preserve"> Hành vi trái pháp luật phải xảy ra trước hậu quả về thời gian và là nguyên nhân trực tiếp dẫn tới hậu quả nguy hại đó.</w:t>
      </w:r>
    </w:p>
    <w:p w14:paraId="2E942A70" w14:textId="77777777" w:rsidR="008B3E8C" w:rsidRDefault="0077218E">
      <w:pPr>
        <w:pStyle w:val="Sudong"/>
        <w:ind w:firstLine="0"/>
        <w:jc w:val="both"/>
      </w:pPr>
      <w:r>
        <w:rPr>
          <w:b/>
        </w:rPr>
        <w:t>Các yếu tố khách quan khác:</w:t>
      </w:r>
      <w:r>
        <w:t xml:space="preserve"> Thời gian, địa điểm, công cụ, phương tiện, phương thức thực hiện hành vi.</w:t>
      </w:r>
    </w:p>
    <w:p w14:paraId="052CDEB0" w14:textId="77777777" w:rsidR="008B3E8C" w:rsidRDefault="0077218E">
      <w:pPr>
        <w:pStyle w:val="u2"/>
      </w:pPr>
      <w:bookmarkStart w:id="15" w:name="_Toc237709069"/>
      <w:r>
        <w:rPr>
          <w:rFonts w:ascii="Times New Roman" w:eastAsia="Times New Roman" w:hAnsi="Times New Roman"/>
          <w:b w:val="0"/>
        </w:rPr>
        <w:lastRenderedPageBreak/>
        <w:t>1.6. Chủ thể của vi phạm pháp luật</w:t>
      </w:r>
      <w:bookmarkEnd w:id="15"/>
    </w:p>
    <w:p w14:paraId="2567AACE" w14:textId="77777777" w:rsidR="008B3E8C" w:rsidRDefault="0077218E">
      <w:pPr>
        <w:jc w:val="both"/>
      </w:pPr>
      <w:r>
        <w:t>Chủ thể của vi phạm pháp luật là cá nhân hoặc tổ chức có năng lực trách nhiệm pháp lý đã thực hiện hành vi vi phạm pháp luật [5].</w:t>
      </w:r>
    </w:p>
    <w:p w14:paraId="15106267" w14:textId="77777777" w:rsidR="008B3E8C" w:rsidRDefault="0077218E">
      <w:pPr>
        <w:pStyle w:val="Duudong"/>
        <w:ind w:firstLine="0"/>
        <w:jc w:val="both"/>
      </w:pPr>
      <w:r>
        <w:rPr>
          <w:b/>
        </w:rPr>
        <w:t>Đối với cá nhân:</w:t>
      </w:r>
      <w:r>
        <w:t xml:space="preserve"> Cần thỏa mãn điều kiện về độ tuổi luật định và khả năng nhận thức, điều khiển hành vi.</w:t>
      </w:r>
    </w:p>
    <w:p w14:paraId="309BBA6C" w14:textId="77777777" w:rsidR="008B3E8C" w:rsidRDefault="0077218E">
      <w:pPr>
        <w:pStyle w:val="Duudong"/>
        <w:ind w:firstLine="0"/>
        <w:jc w:val="both"/>
      </w:pPr>
      <w:r>
        <w:rPr>
          <w:b/>
        </w:rPr>
        <w:t>Đối với tổ chức / pháp nhân:</w:t>
      </w:r>
      <w:r>
        <w:t xml:space="preserve"> Chịu trách nhiệm pháp lý theo các quy định riêng của từng ngành luật khi hành vi vi phạm được thực hiện nhân danh tổ chức.</w:t>
      </w:r>
    </w:p>
    <w:p w14:paraId="614B9321" w14:textId="77777777" w:rsidR="008B3E8C" w:rsidRDefault="0077218E">
      <w:pPr>
        <w:jc w:val="both"/>
      </w:pPr>
      <w:r>
        <w:t>Trong các vụ việc có nhiều người tham gia, việc phân hóa vai trò cụ thể giữa người tổ chức, người trực tiếp thực hiện và người giúp sức là cơ sở để xác định chính xác mức độ trách nhiệm pháp lý.</w:t>
      </w:r>
    </w:p>
    <w:p w14:paraId="2B584749" w14:textId="77777777" w:rsidR="008B3E8C" w:rsidRDefault="0077218E">
      <w:pPr>
        <w:pStyle w:val="u2"/>
      </w:pPr>
      <w:bookmarkStart w:id="16" w:name="_Toc237709070"/>
      <w:r>
        <w:rPr>
          <w:rFonts w:ascii="Times New Roman" w:eastAsia="Times New Roman" w:hAnsi="Times New Roman"/>
          <w:b w:val="0"/>
        </w:rPr>
        <w:t>1.7. Mặt chủ quan của vi phạm pháp luật</w:t>
      </w:r>
      <w:bookmarkEnd w:id="16"/>
    </w:p>
    <w:p w14:paraId="74B37D61" w14:textId="77777777" w:rsidR="008B3E8C" w:rsidRDefault="0077218E">
      <w:pPr>
        <w:jc w:val="both"/>
      </w:pPr>
      <w:r>
        <w:t>Mặt chủ quan của vi phạm pháp luật là trạng thái tâm lý bên trong của chủ thể gắn liền với hành vi trái pháp luật và hậu quả do hành vi đó gây ra, gồm lỗi, động cơ và mục đích [5]:</w:t>
      </w:r>
    </w:p>
    <w:p w14:paraId="24DDE57B" w14:textId="77777777" w:rsidR="008B3E8C" w:rsidRDefault="0077218E">
      <w:pPr>
        <w:pStyle w:val="Sudong"/>
        <w:ind w:firstLine="0"/>
        <w:jc w:val="both"/>
      </w:pPr>
      <w:r>
        <w:rPr>
          <w:b/>
        </w:rPr>
        <w:t>Lỗi:</w:t>
      </w:r>
      <w:r>
        <w:t xml:space="preserve"> Thái độ tâm lý của chủ thể đối với hành vi và hậu quả nguy hại do hành vi gây ra:</w:t>
      </w:r>
    </w:p>
    <w:p w14:paraId="6FB9613E" w14:textId="77777777" w:rsidR="008B3E8C" w:rsidRDefault="0077218E">
      <w:pPr>
        <w:pStyle w:val="Duudong"/>
        <w:ind w:firstLine="0"/>
        <w:jc w:val="both"/>
      </w:pPr>
      <w:r>
        <w:rPr>
          <w:i/>
        </w:rPr>
        <w:t>Lỗi cố ý:</w:t>
      </w:r>
      <w:r>
        <w:t xml:space="preserve"> Cố ý trực tiếp (nhận thức rõ hành vi là trái luật, thấy trước hậu quả và mong muốn hậu quả xảy ra) hoặc cố ý gián tiếp (thấy trước hậu quả, tuy không mong muốn nhưng có ý thức để mặc cho hậu quả xảy ra).</w:t>
      </w:r>
    </w:p>
    <w:p w14:paraId="35D48541" w14:textId="77777777" w:rsidR="008B3E8C" w:rsidRDefault="0077218E">
      <w:pPr>
        <w:pStyle w:val="Duudong"/>
        <w:ind w:firstLine="0"/>
        <w:jc w:val="both"/>
      </w:pPr>
      <w:r>
        <w:rPr>
          <w:i/>
        </w:rPr>
        <w:t>Lỗi vô ý:</w:t>
      </w:r>
      <w:r>
        <w:t xml:space="preserve"> Vô ý do quá tự tin hoặc vô ý do cẩu thả.</w:t>
      </w:r>
    </w:p>
    <w:p w14:paraId="3508E0A9" w14:textId="77777777" w:rsidR="008B3E8C" w:rsidRDefault="0077218E">
      <w:pPr>
        <w:pStyle w:val="Sudong"/>
        <w:ind w:firstLine="0"/>
        <w:jc w:val="both"/>
      </w:pPr>
      <w:r>
        <w:rPr>
          <w:b/>
        </w:rPr>
        <w:t>Động cơ:</w:t>
      </w:r>
      <w:r>
        <w:t xml:space="preserve"> Động lực tâm lý bên trong thúc đẩy chủ thể thực hiện hành vi (như động cơ vụ lợi, tư lợi cá nhân).</w:t>
      </w:r>
    </w:p>
    <w:p w14:paraId="309F8943" w14:textId="77777777" w:rsidR="008B3E8C" w:rsidRDefault="0077218E">
      <w:pPr>
        <w:pStyle w:val="Sudong"/>
        <w:ind w:firstLine="0"/>
        <w:jc w:val="both"/>
      </w:pPr>
      <w:r>
        <w:rPr>
          <w:b/>
        </w:rPr>
        <w:t>Mục đích:</w:t>
      </w:r>
      <w:r>
        <w:t xml:space="preserve"> Kết quả cuối cùng trong ý thức mà chủ thể mong muốn đạt được khi thực hiện hành vi.</w:t>
      </w:r>
    </w:p>
    <w:p w14:paraId="7361AF52" w14:textId="77777777" w:rsidR="008B3E8C" w:rsidRDefault="0077218E">
      <w:pPr>
        <w:pStyle w:val="u1"/>
        <w:pageBreakBefore/>
      </w:pPr>
      <w:bookmarkStart w:id="17" w:name="_Toc237709071"/>
      <w:r>
        <w:rPr>
          <w:rFonts w:ascii="Times New Roman" w:eastAsia="Times New Roman" w:hAnsi="Times New Roman"/>
          <w:b w:val="0"/>
        </w:rPr>
        <w:lastRenderedPageBreak/>
        <w:t>CHƯƠNG 2: KHÁI QUÁT VỤ VIỆC QUẢNG CÁO GIAN DỐI SẢN PHẨM ĐÔNG Y TRÊN MẠNG XÃ HỘI</w:t>
      </w:r>
      <w:bookmarkEnd w:id="17"/>
    </w:p>
    <w:p w14:paraId="058FD0C8" w14:textId="77777777" w:rsidR="008B3E8C" w:rsidRDefault="0077218E">
      <w:pPr>
        <w:pStyle w:val="u2"/>
      </w:pPr>
      <w:bookmarkStart w:id="18" w:name="_Toc237709072"/>
      <w:r>
        <w:rPr>
          <w:rFonts w:ascii="Times New Roman" w:eastAsia="Times New Roman" w:hAnsi="Times New Roman"/>
          <w:b w:val="0"/>
        </w:rPr>
        <w:t>2.1. Nguồn gốc thông tin và bối cảnh vụ việc</w:t>
      </w:r>
      <w:bookmarkEnd w:id="18"/>
    </w:p>
    <w:p w14:paraId="79494306" w14:textId="77777777" w:rsidR="008B3E8C" w:rsidRDefault="0077218E">
      <w:pPr>
        <w:jc w:val="both"/>
      </w:pPr>
      <w:r>
        <w:t>Trong những năm gần đây, sự bùng nổ của thương mại điện tử trên các nền tảng mạng xã hội đã tạo điều kiện thuận lợi cho hoạt động giao thương. Tuy nhiên, môi trường này cũng bị một số đối tượng lợi dụng để thực hiện các hành vi gian dối thương mại, quảng cáo không đúng sự thật nhằm trục lợi. Đặc biệt trong lĩnh vực sản phẩm y dược cổ truyền, thảo dược chăm sóc sức khỏe, sự thiếu hụt thông tin của người tiêu dùng dễ bị khai thác bởi các nội dung quảng cáo phóng đại.</w:t>
      </w:r>
    </w:p>
    <w:p w14:paraId="0A9D2A21" w14:textId="77777777" w:rsidR="008B3E8C" w:rsidRDefault="0077218E">
      <w:pPr>
        <w:jc w:val="both"/>
      </w:pPr>
      <w:r>
        <w:t xml:space="preserve">Báo Điện tử Chính phủ đăng bài lúc 14:47 ngày 10/8/2026, dẫn thông tin của Công an tỉnh Phú Thọ về vụ việc liên quan đến hoạt động sản xuất, kinh doanh và quảng cáo sản phẩm Đông y “Xương khớp bà Sáu” trên mạng xã hội. Cần phân biệt ngày bài báo đăng với ngày quyết định tố tụng: theo bài báo này, Cơ quan Cảnh sát điều tra Công an tỉnh Phú Thọ đã khởi tố vụ án và khởi tố Nguyễn Tiến Đạt cùng 20 bị can ngày </w:t>
      </w:r>
      <w:r>
        <w:rPr>
          <w:b/>
        </w:rPr>
        <w:t>07/8/2026</w:t>
      </w:r>
      <w:r>
        <w:t xml:space="preserve"> về tội </w:t>
      </w:r>
      <w:r>
        <w:rPr>
          <w:i/>
        </w:rPr>
        <w:t>“Lừa dối khách hàng”</w:t>
      </w:r>
      <w:r>
        <w:t xml:space="preserve"> theo khoản 2 Điều 198 BLHS [8].</w:t>
      </w:r>
    </w:p>
    <w:p w14:paraId="4A65EBA9" w14:textId="77777777" w:rsidR="008B3E8C" w:rsidRDefault="0077218E">
      <w:pPr>
        <w:pStyle w:val="u2"/>
      </w:pPr>
      <w:bookmarkStart w:id="19" w:name="_Toc237709073"/>
      <w:r>
        <w:rPr>
          <w:rFonts w:ascii="Times New Roman" w:eastAsia="Times New Roman" w:hAnsi="Times New Roman"/>
          <w:b w:val="0"/>
        </w:rPr>
        <w:t>2.2. Phương thức và diễn biến hành vi theo thông tin điều tra ban đầu</w:t>
      </w:r>
      <w:bookmarkEnd w:id="19"/>
    </w:p>
    <w:p w14:paraId="430E8AA9" w14:textId="77777777" w:rsidR="008B3E8C" w:rsidRDefault="0077218E">
      <w:pPr>
        <w:jc w:val="both"/>
      </w:pPr>
      <w:r>
        <w:t>Theo tài liệu điều tra ban đầu được cơ quan công an công bố, vụ việc có những diễn biến và phương thức hoạt động chính như sau:</w:t>
      </w:r>
    </w:p>
    <w:p w14:paraId="1FEA4E30" w14:textId="77777777" w:rsidR="008B3E8C" w:rsidRDefault="0077218E">
      <w:pPr>
        <w:pStyle w:val="Sudong"/>
        <w:ind w:firstLine="0"/>
        <w:jc w:val="both"/>
      </w:pPr>
      <w:r>
        <w:rPr>
          <w:b/>
        </w:rPr>
        <w:t>Nguồn gốc hàng hóa và chênh lệch giá:</w:t>
      </w:r>
    </w:p>
    <w:p w14:paraId="7AC64447" w14:textId="77777777" w:rsidR="008B3E8C" w:rsidRDefault="0077218E">
      <w:pPr>
        <w:jc w:val="both"/>
      </w:pPr>
      <w:r>
        <w:t xml:space="preserve">   Theo thông tin điều tra ban đầu được Báo Điện tử Chính phủ dẫn lại, Nguyễn Tiến Đạt thỏa thuận mua sản phẩm Đông y “Xương khớp bà Sáu” của Phùng Thị Nguyệt Ánh, Giám đốc Công ty TNHH Dược liệu Nguyệt Ánh, với giá </w:t>
      </w:r>
      <w:r>
        <w:rPr>
          <w:b/>
        </w:rPr>
        <w:t>23.000 đồng/sản phẩm</w:t>
      </w:r>
      <w:r>
        <w:t xml:space="preserve"> [8].</w:t>
      </w:r>
    </w:p>
    <w:p w14:paraId="23364484" w14:textId="77777777" w:rsidR="008B3E8C" w:rsidRDefault="0077218E">
      <w:pPr>
        <w:pStyle w:val="Sudong"/>
        <w:ind w:firstLine="0"/>
        <w:jc w:val="both"/>
      </w:pPr>
      <w:r>
        <w:rPr>
          <w:b/>
        </w:rPr>
        <w:t>Tiếp thị qua không gian mạng với nội dung sai lệch:</w:t>
      </w:r>
    </w:p>
    <w:p w14:paraId="73EF4501" w14:textId="77777777" w:rsidR="008B3E8C" w:rsidRDefault="0077218E">
      <w:pPr>
        <w:jc w:val="both"/>
      </w:pPr>
      <w:r>
        <w:t xml:space="preserve">   Bài báo nêu Đạt chỉ đạo dùng bài viết, hình ảnh và video có hình người nổi tiếng đã được chỉnh sửa, cắt ghép; đồng thời đưa nội dung phóng đại, sai lệch về công dụng, chất lượng sản phẩm để tạo niềm tin và thúc đẩy khách hàng mua hàng. Nguồn </w:t>
      </w:r>
      <w:r>
        <w:lastRenderedPageBreak/>
        <w:t>chỉ xác định phương tiện là mạng xã hội; không xác định Facebook, TikTok, bác sĩ hoặc chuyên gia cụ thể [8].</w:t>
      </w:r>
    </w:p>
    <w:p w14:paraId="3D373B63" w14:textId="77777777" w:rsidR="008B3E8C" w:rsidRDefault="0077218E">
      <w:pPr>
        <w:pStyle w:val="Sudong"/>
        <w:ind w:firstLine="0"/>
        <w:jc w:val="both"/>
      </w:pPr>
      <w:r>
        <w:rPr>
          <w:b/>
        </w:rPr>
        <w:t>Bán hàng và phân phối:</w:t>
      </w:r>
    </w:p>
    <w:p w14:paraId="0AEE20E8" w14:textId="77777777" w:rsidR="008B3E8C" w:rsidRDefault="0077218E">
      <w:pPr>
        <w:jc w:val="both"/>
      </w:pPr>
      <w:r>
        <w:t xml:space="preserve">   Nguồn nêu giá bán là </w:t>
      </w:r>
      <w:r>
        <w:rPr>
          <w:b/>
        </w:rPr>
        <w:t>199.000 đồng/sản phẩm</w:t>
      </w:r>
      <w:r>
        <w:t xml:space="preserve"> và Đạt chuyển đơn hàng cho Ánh đóng gói, giao đến khách hàng. Không suy diễn phương thức thu tiền hộ (COD) hoặc nền tảng cụ thể khi nguồn không nêu [8].</w:t>
      </w:r>
    </w:p>
    <w:p w14:paraId="6C7112E2" w14:textId="77777777" w:rsidR="008B3E8C" w:rsidRDefault="0077218E">
      <w:pPr>
        <w:jc w:val="both"/>
      </w:pPr>
      <w:r>
        <w:rPr>
          <w:b/>
        </w:rPr>
        <w:t>Bảng 2. Chuỗi hoạt động được nguồn công khai mô tả</w:t>
      </w:r>
    </w:p>
    <w:tbl>
      <w:tblPr>
        <w:tblStyle w:val="LiBang"/>
        <w:tblW w:w="0" w:type="auto"/>
        <w:jc w:val="center"/>
        <w:tblLook w:val="04A0" w:firstRow="1" w:lastRow="0" w:firstColumn="1" w:lastColumn="0" w:noHBand="0" w:noVBand="1"/>
      </w:tblPr>
      <w:tblGrid>
        <w:gridCol w:w="2986"/>
        <w:gridCol w:w="2986"/>
        <w:gridCol w:w="2986"/>
      </w:tblGrid>
      <w:tr w:rsidR="008B3E8C" w14:paraId="71E77CFC" w14:textId="77777777">
        <w:trPr>
          <w:jc w:val="center"/>
        </w:trPr>
        <w:tc>
          <w:tcPr>
            <w:tcW w:w="2986" w:type="dxa"/>
            <w:vAlign w:val="center"/>
          </w:tcPr>
          <w:p w14:paraId="48EE678E" w14:textId="77777777" w:rsidR="008B3E8C" w:rsidRDefault="0077218E">
            <w:pPr>
              <w:spacing w:after="0"/>
              <w:jc w:val="center"/>
            </w:pPr>
            <w:r>
              <w:rPr>
                <w:b/>
                <w:sz w:val="18"/>
              </w:rPr>
              <w:t>Khâu</w:t>
            </w:r>
          </w:p>
        </w:tc>
        <w:tc>
          <w:tcPr>
            <w:tcW w:w="2986" w:type="dxa"/>
            <w:vAlign w:val="center"/>
          </w:tcPr>
          <w:p w14:paraId="7D078B5F" w14:textId="77777777" w:rsidR="008B3E8C" w:rsidRDefault="0077218E">
            <w:pPr>
              <w:spacing w:after="0"/>
              <w:jc w:val="center"/>
            </w:pPr>
            <w:r>
              <w:rPr>
                <w:b/>
                <w:sz w:val="18"/>
              </w:rPr>
              <w:t>Dữ kiện công khai</w:t>
            </w:r>
          </w:p>
        </w:tc>
        <w:tc>
          <w:tcPr>
            <w:tcW w:w="2986" w:type="dxa"/>
            <w:vAlign w:val="center"/>
          </w:tcPr>
          <w:p w14:paraId="257AC515" w14:textId="77777777" w:rsidR="008B3E8C" w:rsidRDefault="0077218E">
            <w:pPr>
              <w:spacing w:after="0"/>
              <w:jc w:val="center"/>
            </w:pPr>
            <w:r>
              <w:rPr>
                <w:b/>
                <w:sz w:val="18"/>
              </w:rPr>
              <w:t>Giới hạn</w:t>
            </w:r>
          </w:p>
        </w:tc>
      </w:tr>
      <w:tr w:rsidR="008B3E8C" w14:paraId="75B3A082" w14:textId="77777777">
        <w:trPr>
          <w:jc w:val="center"/>
        </w:trPr>
        <w:tc>
          <w:tcPr>
            <w:tcW w:w="2986" w:type="dxa"/>
            <w:vAlign w:val="center"/>
          </w:tcPr>
          <w:p w14:paraId="58B2BEE4" w14:textId="77777777" w:rsidR="008B3E8C" w:rsidRDefault="0077218E">
            <w:pPr>
              <w:spacing w:after="0"/>
            </w:pPr>
            <w:r>
              <w:rPr>
                <w:sz w:val="18"/>
              </w:rPr>
              <w:t>Nguồn hàng</w:t>
            </w:r>
          </w:p>
        </w:tc>
        <w:tc>
          <w:tcPr>
            <w:tcW w:w="2986" w:type="dxa"/>
            <w:vAlign w:val="center"/>
          </w:tcPr>
          <w:p w14:paraId="5C5207AB" w14:textId="77777777" w:rsidR="008B3E8C" w:rsidRDefault="0077218E">
            <w:pPr>
              <w:spacing w:after="0"/>
            </w:pPr>
            <w:r>
              <w:rPr>
                <w:sz w:val="18"/>
              </w:rPr>
              <w:t>Ánh cung cấp sản phẩm với mức giá được nêu là 23.000 đồng/sản phẩm</w:t>
            </w:r>
          </w:p>
        </w:tc>
        <w:tc>
          <w:tcPr>
            <w:tcW w:w="2986" w:type="dxa"/>
            <w:vAlign w:val="center"/>
          </w:tcPr>
          <w:p w14:paraId="51FD18F7" w14:textId="77777777" w:rsidR="008B3E8C" w:rsidRDefault="0077218E">
            <w:pPr>
              <w:spacing w:after="0"/>
            </w:pPr>
            <w:r>
              <w:rPr>
                <w:sz w:val="18"/>
              </w:rPr>
              <w:t>Vai trò pháp lý của Ánh đang được làm rõ</w:t>
            </w:r>
          </w:p>
        </w:tc>
      </w:tr>
      <w:tr w:rsidR="008B3E8C" w14:paraId="6C19FCC4" w14:textId="77777777">
        <w:trPr>
          <w:jc w:val="center"/>
        </w:trPr>
        <w:tc>
          <w:tcPr>
            <w:tcW w:w="2986" w:type="dxa"/>
            <w:vAlign w:val="center"/>
          </w:tcPr>
          <w:p w14:paraId="072180D5" w14:textId="77777777" w:rsidR="008B3E8C" w:rsidRDefault="0077218E">
            <w:pPr>
              <w:spacing w:after="0"/>
            </w:pPr>
            <w:r>
              <w:rPr>
                <w:sz w:val="18"/>
              </w:rPr>
              <w:t>Tổ chức tiếp thị</w:t>
            </w:r>
          </w:p>
        </w:tc>
        <w:tc>
          <w:tcPr>
            <w:tcW w:w="2986" w:type="dxa"/>
            <w:vAlign w:val="center"/>
          </w:tcPr>
          <w:p w14:paraId="2B582A8C" w14:textId="77777777" w:rsidR="008B3E8C" w:rsidRDefault="0077218E">
            <w:pPr>
              <w:spacing w:after="0"/>
            </w:pPr>
            <w:r>
              <w:rPr>
                <w:sz w:val="18"/>
              </w:rPr>
              <w:t>Đạt bị nêu đã chỉ đạo bài viết, hình ảnh và video chỉnh sửa/cắt ghép, phóng đại, sai lệch</w:t>
            </w:r>
          </w:p>
        </w:tc>
        <w:tc>
          <w:tcPr>
            <w:tcW w:w="2986" w:type="dxa"/>
            <w:vAlign w:val="center"/>
          </w:tcPr>
          <w:p w14:paraId="7064F50E" w14:textId="77777777" w:rsidR="008B3E8C" w:rsidRDefault="0077218E">
            <w:pPr>
              <w:spacing w:after="0"/>
            </w:pPr>
            <w:r>
              <w:rPr>
                <w:sz w:val="18"/>
              </w:rPr>
              <w:t>Không xác định nền tảng cụ thể</w:t>
            </w:r>
          </w:p>
        </w:tc>
      </w:tr>
      <w:tr w:rsidR="008B3E8C" w14:paraId="7E7ECDD1" w14:textId="77777777">
        <w:trPr>
          <w:jc w:val="center"/>
        </w:trPr>
        <w:tc>
          <w:tcPr>
            <w:tcW w:w="2986" w:type="dxa"/>
            <w:vAlign w:val="center"/>
          </w:tcPr>
          <w:p w14:paraId="3C02CD96" w14:textId="77777777" w:rsidR="008B3E8C" w:rsidRDefault="0077218E">
            <w:pPr>
              <w:spacing w:after="0"/>
            </w:pPr>
            <w:r>
              <w:rPr>
                <w:sz w:val="18"/>
              </w:rPr>
              <w:t>Bán hàng và giao nhận</w:t>
            </w:r>
          </w:p>
        </w:tc>
        <w:tc>
          <w:tcPr>
            <w:tcW w:w="2986" w:type="dxa"/>
            <w:vAlign w:val="center"/>
          </w:tcPr>
          <w:p w14:paraId="5295BA00" w14:textId="77777777" w:rsidR="008B3E8C" w:rsidRDefault="0077218E">
            <w:pPr>
              <w:spacing w:after="0"/>
            </w:pPr>
            <w:r>
              <w:rPr>
                <w:sz w:val="18"/>
              </w:rPr>
              <w:t>Giá bán được nêu là 199.000 đồng/sản phẩm; có các khâu bán hàng, vận đơn, đóng hàng, chuyển đơn</w:t>
            </w:r>
          </w:p>
        </w:tc>
        <w:tc>
          <w:tcPr>
            <w:tcW w:w="2986" w:type="dxa"/>
            <w:vAlign w:val="center"/>
          </w:tcPr>
          <w:p w14:paraId="550D68EA" w14:textId="77777777" w:rsidR="008B3E8C" w:rsidRDefault="0077218E">
            <w:pPr>
              <w:spacing w:after="0"/>
            </w:pPr>
            <w:r>
              <w:rPr>
                <w:sz w:val="18"/>
              </w:rPr>
              <w:t>Không suy diễn phương thức thanh toán</w:t>
            </w:r>
          </w:p>
        </w:tc>
      </w:tr>
      <w:tr w:rsidR="008B3E8C" w14:paraId="2E1551A1" w14:textId="77777777">
        <w:trPr>
          <w:jc w:val="center"/>
        </w:trPr>
        <w:tc>
          <w:tcPr>
            <w:tcW w:w="2986" w:type="dxa"/>
            <w:vAlign w:val="center"/>
          </w:tcPr>
          <w:p w14:paraId="61AAD1F2" w14:textId="77777777" w:rsidR="008B3E8C" w:rsidRDefault="0077218E">
            <w:pPr>
              <w:spacing w:after="0"/>
            </w:pPr>
            <w:r>
              <w:rPr>
                <w:sz w:val="18"/>
              </w:rPr>
              <w:t>Kết quả giao dịch</w:t>
            </w:r>
          </w:p>
        </w:tc>
        <w:tc>
          <w:tcPr>
            <w:tcW w:w="2986" w:type="dxa"/>
            <w:vAlign w:val="center"/>
          </w:tcPr>
          <w:p w14:paraId="7145170A" w14:textId="77777777" w:rsidR="008B3E8C" w:rsidRDefault="0077218E">
            <w:pPr>
              <w:spacing w:after="0"/>
            </w:pPr>
            <w:r>
              <w:rPr>
                <w:sz w:val="18"/>
              </w:rPr>
              <w:t>5.429 đơn hàng thành công; tổng giá trị tiền hàng hơn 2,67 tỷ đồng</w:t>
            </w:r>
          </w:p>
        </w:tc>
        <w:tc>
          <w:tcPr>
            <w:tcW w:w="2986" w:type="dxa"/>
            <w:vAlign w:val="center"/>
          </w:tcPr>
          <w:p w14:paraId="0291CA94" w14:textId="77777777" w:rsidR="008B3E8C" w:rsidRDefault="0077218E">
            <w:pPr>
              <w:spacing w:after="0"/>
            </w:pPr>
            <w:r>
              <w:rPr>
                <w:sz w:val="18"/>
              </w:rPr>
              <w:t>Không đồng nhất với thiệt hại, lợi nhuận hoặc thu lợi bất chính</w:t>
            </w:r>
          </w:p>
        </w:tc>
      </w:tr>
    </w:tbl>
    <w:p w14:paraId="02E95A5F" w14:textId="77777777" w:rsidR="008B3E8C" w:rsidRDefault="0077218E">
      <w:pPr>
        <w:pStyle w:val="u2"/>
      </w:pPr>
      <w:bookmarkStart w:id="20" w:name="_Toc237709074"/>
      <w:r>
        <w:rPr>
          <w:rFonts w:ascii="Times New Roman" w:eastAsia="Times New Roman" w:hAnsi="Times New Roman"/>
          <w:b w:val="0"/>
        </w:rPr>
        <w:t>2.3. Các chủ thể liên quan và phân công vai trò</w:t>
      </w:r>
      <w:bookmarkEnd w:id="20"/>
    </w:p>
    <w:p w14:paraId="4D3CA090" w14:textId="77777777" w:rsidR="008B3E8C" w:rsidRDefault="0077218E">
      <w:pPr>
        <w:jc w:val="both"/>
      </w:pPr>
      <w:r>
        <w:t>Kết quả điều tra ban đầu xác định có 21 cá nhân bị khởi tố, với sự phân công vai trò bước đầu như sau:</w:t>
      </w:r>
    </w:p>
    <w:p w14:paraId="29E89B0B" w14:textId="77777777" w:rsidR="008B3E8C" w:rsidRDefault="0077218E">
      <w:pPr>
        <w:pStyle w:val="Duudong"/>
        <w:ind w:firstLine="0"/>
        <w:jc w:val="both"/>
      </w:pPr>
      <w:r>
        <w:rPr>
          <w:b/>
        </w:rPr>
        <w:t>Người tổ chức theo thông tin điều tra ban đầu:</w:t>
      </w:r>
      <w:r>
        <w:t xml:space="preserve"> Nguyễn Tiến Đạt (sinh năm 1997, trú tại Hà Nội), người bài báo nêu đã thỏa thuận giá mua, chỉ đạo nội dung quảng cáo và tổ chức nhân sự.</w:t>
      </w:r>
    </w:p>
    <w:p w14:paraId="5B90C099" w14:textId="77777777" w:rsidR="008B3E8C" w:rsidRDefault="0077218E">
      <w:pPr>
        <w:pStyle w:val="Duudong"/>
        <w:ind w:firstLine="0"/>
        <w:jc w:val="both"/>
      </w:pPr>
      <w:r>
        <w:rPr>
          <w:b/>
        </w:rPr>
        <w:t>Người liên quan đến nguồn hàng:</w:t>
      </w:r>
      <w:r>
        <w:t xml:space="preserve"> Phùng Thị Nguyệt Ánh (Giám đốc Công ty TNHH Dược liệu Nguyệt Ánh). Nguồn cho biết cơ quan điều tra còn làm rõ dấu hiệu vi phạm và mức độ hành vi của Ánh; không xác định Ánh là một trong 21 bị can.</w:t>
      </w:r>
    </w:p>
    <w:p w14:paraId="5B3991FC" w14:textId="77777777" w:rsidR="008B3E8C" w:rsidRDefault="0077218E">
      <w:pPr>
        <w:pStyle w:val="Duudong"/>
        <w:ind w:firstLine="0"/>
        <w:jc w:val="both"/>
      </w:pPr>
      <w:r>
        <w:rPr>
          <w:b/>
        </w:rPr>
        <w:t>Các nhóm nhân sự được nguồn nêu:</w:t>
      </w:r>
      <w:r>
        <w:t xml:space="preserve"> nhân sự, marketing, bán hàng, vận đơn, đóng hàng và chuyển đơn. Mức độ tham gia và nhận thức của từng người chưa được công khai chi tiết.</w:t>
      </w:r>
    </w:p>
    <w:p w14:paraId="4AA259AC" w14:textId="77777777" w:rsidR="008B3E8C" w:rsidRDefault="0077218E">
      <w:pPr>
        <w:pStyle w:val="u2"/>
      </w:pPr>
      <w:bookmarkStart w:id="21" w:name="_Toc237709075"/>
      <w:r>
        <w:rPr>
          <w:rFonts w:ascii="Times New Roman" w:eastAsia="Times New Roman" w:hAnsi="Times New Roman"/>
          <w:b w:val="0"/>
        </w:rPr>
        <w:lastRenderedPageBreak/>
        <w:t>2.4. Trạng thái tố tụng hiện tại</w:t>
      </w:r>
      <w:bookmarkEnd w:id="21"/>
    </w:p>
    <w:p w14:paraId="5156EF41" w14:textId="77777777" w:rsidR="008B3E8C" w:rsidRDefault="0077218E">
      <w:pPr>
        <w:pStyle w:val="Duudong"/>
        <w:ind w:firstLine="0"/>
        <w:jc w:val="both"/>
      </w:pPr>
      <w:r>
        <w:t xml:space="preserve">Ngày 31/7/2026: Cơ quan CSĐT Công an tỉnh Phú Thọ triệu tập, khám xét khẩn cấp nơi ở, nơi làm việc của một số người liên quan; bài báo liệt kê tang vật và cho biết cơ quan công an </w:t>
      </w:r>
      <w:r>
        <w:rPr>
          <w:b/>
        </w:rPr>
        <w:t>tạm giữ</w:t>
      </w:r>
      <w:r>
        <w:t xml:space="preserve"> hơn </w:t>
      </w:r>
      <w:r>
        <w:rPr>
          <w:b/>
        </w:rPr>
        <w:t>1,77 tỷ đồng</w:t>
      </w:r>
      <w:r>
        <w:t xml:space="preserve"> trong các tài khoản ngân hàng của Đạt và một số người liên quan [8].</w:t>
      </w:r>
    </w:p>
    <w:p w14:paraId="0F256D4E" w14:textId="77777777" w:rsidR="008B3E8C" w:rsidRDefault="0077218E">
      <w:pPr>
        <w:pStyle w:val="Duudong"/>
        <w:ind w:firstLine="0"/>
        <w:jc w:val="both"/>
      </w:pPr>
      <w:r>
        <w:t xml:space="preserve">Ngày 07/8/2026: Cơ quan CSĐT Công an tỉnh Phú Thọ ra quyết định khởi tố vụ án hình sự, khởi tố Nguyễn Tiến Đạt cùng 20 bị can về tội </w:t>
      </w:r>
      <w:r>
        <w:rPr>
          <w:i/>
        </w:rPr>
        <w:t>“Lừa dối khách hàng”</w:t>
      </w:r>
      <w:r>
        <w:t xml:space="preserve"> theo khoản 2 Điều 198 BLHS [8].</w:t>
      </w:r>
    </w:p>
    <w:p w14:paraId="29DEF0E6" w14:textId="77777777" w:rsidR="008B3E8C" w:rsidRDefault="0077218E">
      <w:pPr>
        <w:pStyle w:val="Duudong"/>
        <w:ind w:firstLine="0"/>
        <w:jc w:val="both"/>
      </w:pPr>
      <w:r>
        <w:t>Vụ án hiện đang trong giai đoạn điều tra mở rộng nhằm xác minh chi tiết hành vi của từng bị can và chất lượng thực tế của sản phẩm.</w:t>
      </w:r>
    </w:p>
    <w:p w14:paraId="68CC7DCC" w14:textId="77777777" w:rsidR="008B3E8C" w:rsidRDefault="0077218E">
      <w:pPr>
        <w:pStyle w:val="u2"/>
      </w:pPr>
      <w:bookmarkStart w:id="22" w:name="_Toc237709076"/>
      <w:r>
        <w:rPr>
          <w:rFonts w:ascii="Times New Roman" w:eastAsia="Times New Roman" w:hAnsi="Times New Roman"/>
          <w:b w:val="0"/>
        </w:rPr>
        <w:t>2.5. Bảng tổng hợp dữ kiện và dòng thời gian vụ việc</w:t>
      </w:r>
      <w:bookmarkEnd w:id="22"/>
    </w:p>
    <w:p w14:paraId="0802D793" w14:textId="77777777" w:rsidR="008B3E8C" w:rsidRDefault="0077218E">
      <w:pPr>
        <w:pStyle w:val="u3"/>
      </w:pPr>
      <w:bookmarkStart w:id="23" w:name="_Toc237709077"/>
      <w:r>
        <w:rPr>
          <w:rFonts w:ascii="Times New Roman" w:eastAsia="Times New Roman" w:hAnsi="Times New Roman"/>
          <w:b w:val="0"/>
        </w:rPr>
        <w:t>Bảng tổng hợp dữ kiện chính</w:t>
      </w:r>
      <w:bookmarkEnd w:id="23"/>
    </w:p>
    <w:tbl>
      <w:tblPr>
        <w:tblStyle w:val="LiBang"/>
        <w:tblW w:w="0" w:type="auto"/>
        <w:jc w:val="center"/>
        <w:tblLook w:val="04A0" w:firstRow="1" w:lastRow="0" w:firstColumn="1" w:lastColumn="0" w:noHBand="0" w:noVBand="1"/>
      </w:tblPr>
      <w:tblGrid>
        <w:gridCol w:w="2986"/>
        <w:gridCol w:w="2986"/>
        <w:gridCol w:w="2986"/>
      </w:tblGrid>
      <w:tr w:rsidR="008B3E8C" w14:paraId="162F6014" w14:textId="77777777">
        <w:trPr>
          <w:jc w:val="center"/>
        </w:trPr>
        <w:tc>
          <w:tcPr>
            <w:tcW w:w="2986" w:type="dxa"/>
            <w:vAlign w:val="center"/>
          </w:tcPr>
          <w:p w14:paraId="7014DB6C" w14:textId="77777777" w:rsidR="008B3E8C" w:rsidRDefault="0077218E">
            <w:pPr>
              <w:spacing w:after="0"/>
              <w:jc w:val="center"/>
            </w:pPr>
            <w:r>
              <w:rPr>
                <w:b/>
                <w:sz w:val="18"/>
              </w:rPr>
              <w:t>Tiêu chí</w:t>
            </w:r>
          </w:p>
        </w:tc>
        <w:tc>
          <w:tcPr>
            <w:tcW w:w="2986" w:type="dxa"/>
            <w:vAlign w:val="center"/>
          </w:tcPr>
          <w:p w14:paraId="6B32A0D6" w14:textId="77777777" w:rsidR="008B3E8C" w:rsidRDefault="0077218E">
            <w:pPr>
              <w:spacing w:after="0"/>
              <w:jc w:val="center"/>
            </w:pPr>
            <w:r>
              <w:rPr>
                <w:b/>
                <w:sz w:val="18"/>
              </w:rPr>
              <w:t>Dữ kiện xác minh từ nguồn chính thức</w:t>
            </w:r>
          </w:p>
        </w:tc>
        <w:tc>
          <w:tcPr>
            <w:tcW w:w="2986" w:type="dxa"/>
            <w:vAlign w:val="center"/>
          </w:tcPr>
          <w:p w14:paraId="10513372" w14:textId="77777777" w:rsidR="008B3E8C" w:rsidRDefault="0077218E">
            <w:pPr>
              <w:spacing w:after="0"/>
              <w:jc w:val="center"/>
            </w:pPr>
            <w:r>
              <w:rPr>
                <w:b/>
                <w:sz w:val="18"/>
              </w:rPr>
              <w:t>Nguồn công bố</w:t>
            </w:r>
          </w:p>
        </w:tc>
      </w:tr>
      <w:tr w:rsidR="008B3E8C" w14:paraId="2C4EFB8B" w14:textId="77777777">
        <w:trPr>
          <w:jc w:val="center"/>
        </w:trPr>
        <w:tc>
          <w:tcPr>
            <w:tcW w:w="2986" w:type="dxa"/>
            <w:vAlign w:val="center"/>
          </w:tcPr>
          <w:p w14:paraId="32859391" w14:textId="77777777" w:rsidR="008B3E8C" w:rsidRDefault="0077218E">
            <w:pPr>
              <w:spacing w:after="0"/>
            </w:pPr>
            <w:r>
              <w:rPr>
                <w:b/>
                <w:sz w:val="18"/>
              </w:rPr>
              <w:t>Cơ quan thụ lý</w:t>
            </w:r>
          </w:p>
        </w:tc>
        <w:tc>
          <w:tcPr>
            <w:tcW w:w="2986" w:type="dxa"/>
            <w:vAlign w:val="center"/>
          </w:tcPr>
          <w:p w14:paraId="497AF346" w14:textId="77777777" w:rsidR="008B3E8C" w:rsidRDefault="0077218E">
            <w:pPr>
              <w:spacing w:after="0"/>
            </w:pPr>
            <w:r>
              <w:rPr>
                <w:sz w:val="18"/>
              </w:rPr>
              <w:t>Cơ quan CSĐT Công an tỉnh Phú Thọ</w:t>
            </w:r>
          </w:p>
        </w:tc>
        <w:tc>
          <w:tcPr>
            <w:tcW w:w="2986" w:type="dxa"/>
            <w:vAlign w:val="center"/>
          </w:tcPr>
          <w:p w14:paraId="0CD396DB" w14:textId="77777777" w:rsidR="008B3E8C" w:rsidRDefault="0077218E">
            <w:pPr>
              <w:spacing w:after="0"/>
            </w:pPr>
            <w:r>
              <w:rPr>
                <w:sz w:val="18"/>
              </w:rPr>
              <w:t>Báo Điện tử Chính phủ [8]</w:t>
            </w:r>
          </w:p>
        </w:tc>
      </w:tr>
      <w:tr w:rsidR="008B3E8C" w14:paraId="3DDD2704" w14:textId="77777777">
        <w:trPr>
          <w:jc w:val="center"/>
        </w:trPr>
        <w:tc>
          <w:tcPr>
            <w:tcW w:w="2986" w:type="dxa"/>
            <w:vAlign w:val="center"/>
          </w:tcPr>
          <w:p w14:paraId="6D14CEDF" w14:textId="77777777" w:rsidR="008B3E8C" w:rsidRDefault="0077218E">
            <w:pPr>
              <w:spacing w:after="0"/>
            </w:pPr>
            <w:r>
              <w:rPr>
                <w:b/>
                <w:sz w:val="18"/>
              </w:rPr>
              <w:t>Quyết định tố tụng</w:t>
            </w:r>
          </w:p>
        </w:tc>
        <w:tc>
          <w:tcPr>
            <w:tcW w:w="2986" w:type="dxa"/>
            <w:vAlign w:val="center"/>
          </w:tcPr>
          <w:p w14:paraId="525136E0" w14:textId="77777777" w:rsidR="008B3E8C" w:rsidRDefault="0077218E">
            <w:pPr>
              <w:spacing w:after="0"/>
            </w:pPr>
            <w:r>
              <w:rPr>
                <w:sz w:val="18"/>
              </w:rPr>
              <w:t>Khởi tố vụ án, khởi tố Đạt cùng 20 bị can</w:t>
            </w:r>
          </w:p>
        </w:tc>
        <w:tc>
          <w:tcPr>
            <w:tcW w:w="2986" w:type="dxa"/>
            <w:vAlign w:val="center"/>
          </w:tcPr>
          <w:p w14:paraId="10B2FE94" w14:textId="77777777" w:rsidR="008B3E8C" w:rsidRDefault="0077218E">
            <w:pPr>
              <w:spacing w:after="0"/>
            </w:pPr>
            <w:r>
              <w:rPr>
                <w:sz w:val="18"/>
              </w:rPr>
              <w:t>07/8/2026, Báo Điện tử Chính phủ [8]</w:t>
            </w:r>
          </w:p>
        </w:tc>
      </w:tr>
      <w:tr w:rsidR="008B3E8C" w14:paraId="5F88C435" w14:textId="77777777">
        <w:trPr>
          <w:jc w:val="center"/>
        </w:trPr>
        <w:tc>
          <w:tcPr>
            <w:tcW w:w="2986" w:type="dxa"/>
            <w:vAlign w:val="center"/>
          </w:tcPr>
          <w:p w14:paraId="682EA795" w14:textId="77777777" w:rsidR="008B3E8C" w:rsidRDefault="0077218E">
            <w:pPr>
              <w:spacing w:after="0"/>
            </w:pPr>
            <w:r>
              <w:rPr>
                <w:b/>
                <w:sz w:val="18"/>
              </w:rPr>
              <w:t>Tội danh khởi tố</w:t>
            </w:r>
          </w:p>
        </w:tc>
        <w:tc>
          <w:tcPr>
            <w:tcW w:w="2986" w:type="dxa"/>
            <w:vAlign w:val="center"/>
          </w:tcPr>
          <w:p w14:paraId="60DFE4E1" w14:textId="77777777" w:rsidR="008B3E8C" w:rsidRDefault="0077218E">
            <w:pPr>
              <w:spacing w:after="0"/>
            </w:pPr>
            <w:r>
              <w:rPr>
                <w:sz w:val="18"/>
              </w:rPr>
              <w:t>Tội “Lừa dối khách hàng” (khoản 2 Điều 198 BLHS)</w:t>
            </w:r>
          </w:p>
        </w:tc>
        <w:tc>
          <w:tcPr>
            <w:tcW w:w="2986" w:type="dxa"/>
            <w:vAlign w:val="center"/>
          </w:tcPr>
          <w:p w14:paraId="085C7F35" w14:textId="77777777" w:rsidR="008B3E8C" w:rsidRDefault="0077218E">
            <w:pPr>
              <w:spacing w:after="0"/>
            </w:pPr>
            <w:r>
              <w:rPr>
                <w:sz w:val="18"/>
              </w:rPr>
              <w:t>Báo Điện tử Chính phủ [8]</w:t>
            </w:r>
          </w:p>
        </w:tc>
      </w:tr>
      <w:tr w:rsidR="008B3E8C" w14:paraId="4CB41106" w14:textId="77777777">
        <w:trPr>
          <w:jc w:val="center"/>
        </w:trPr>
        <w:tc>
          <w:tcPr>
            <w:tcW w:w="2986" w:type="dxa"/>
            <w:vAlign w:val="center"/>
          </w:tcPr>
          <w:p w14:paraId="1CDC08B0" w14:textId="77777777" w:rsidR="008B3E8C" w:rsidRDefault="0077218E">
            <w:pPr>
              <w:spacing w:after="0"/>
            </w:pPr>
            <w:r>
              <w:rPr>
                <w:b/>
                <w:sz w:val="18"/>
              </w:rPr>
              <w:t>Người tổ chức theo bài báo</w:t>
            </w:r>
          </w:p>
        </w:tc>
        <w:tc>
          <w:tcPr>
            <w:tcW w:w="2986" w:type="dxa"/>
            <w:vAlign w:val="center"/>
          </w:tcPr>
          <w:p w14:paraId="4045FCD6" w14:textId="77777777" w:rsidR="008B3E8C" w:rsidRDefault="0077218E">
            <w:pPr>
              <w:spacing w:after="0"/>
            </w:pPr>
            <w:r>
              <w:rPr>
                <w:sz w:val="18"/>
              </w:rPr>
              <w:t>Nguyễn Tiến Đạt (sinh 1997, trú tại Hà Nội)</w:t>
            </w:r>
          </w:p>
        </w:tc>
        <w:tc>
          <w:tcPr>
            <w:tcW w:w="2986" w:type="dxa"/>
            <w:vAlign w:val="center"/>
          </w:tcPr>
          <w:p w14:paraId="580180B9" w14:textId="77777777" w:rsidR="008B3E8C" w:rsidRDefault="0077218E">
            <w:pPr>
              <w:spacing w:after="0"/>
            </w:pPr>
            <w:r>
              <w:rPr>
                <w:sz w:val="18"/>
              </w:rPr>
              <w:t>Báo Điện tử Chính phủ [8]</w:t>
            </w:r>
          </w:p>
        </w:tc>
      </w:tr>
      <w:tr w:rsidR="008B3E8C" w14:paraId="078AF889" w14:textId="77777777">
        <w:trPr>
          <w:jc w:val="center"/>
        </w:trPr>
        <w:tc>
          <w:tcPr>
            <w:tcW w:w="2986" w:type="dxa"/>
            <w:vAlign w:val="center"/>
          </w:tcPr>
          <w:p w14:paraId="32FDE886" w14:textId="77777777" w:rsidR="008B3E8C" w:rsidRDefault="0077218E">
            <w:pPr>
              <w:spacing w:after="0"/>
            </w:pPr>
            <w:r>
              <w:rPr>
                <w:b/>
                <w:sz w:val="18"/>
              </w:rPr>
              <w:t>Người liên quan</w:t>
            </w:r>
          </w:p>
        </w:tc>
        <w:tc>
          <w:tcPr>
            <w:tcW w:w="2986" w:type="dxa"/>
            <w:vAlign w:val="center"/>
          </w:tcPr>
          <w:p w14:paraId="51CE323F" w14:textId="77777777" w:rsidR="008B3E8C" w:rsidRDefault="0077218E">
            <w:pPr>
              <w:spacing w:after="0"/>
            </w:pPr>
            <w:r>
              <w:rPr>
                <w:sz w:val="18"/>
              </w:rPr>
              <w:t>Phùng Thị Nguyệt Ánh, Giám đốc Công ty TNHH Dược liệu Nguyệt Ánh; hành vi còn được làm rõ</w:t>
            </w:r>
          </w:p>
        </w:tc>
        <w:tc>
          <w:tcPr>
            <w:tcW w:w="2986" w:type="dxa"/>
            <w:vAlign w:val="center"/>
          </w:tcPr>
          <w:p w14:paraId="6E6A855B" w14:textId="77777777" w:rsidR="008B3E8C" w:rsidRDefault="0077218E">
            <w:pPr>
              <w:spacing w:after="0"/>
            </w:pPr>
            <w:r>
              <w:rPr>
                <w:sz w:val="18"/>
              </w:rPr>
              <w:t>Báo Điện tử Chính phủ [8]</w:t>
            </w:r>
          </w:p>
        </w:tc>
      </w:tr>
      <w:tr w:rsidR="008B3E8C" w14:paraId="1CC26240" w14:textId="77777777">
        <w:trPr>
          <w:jc w:val="center"/>
        </w:trPr>
        <w:tc>
          <w:tcPr>
            <w:tcW w:w="2986" w:type="dxa"/>
            <w:vAlign w:val="center"/>
          </w:tcPr>
          <w:p w14:paraId="796D58A3" w14:textId="77777777" w:rsidR="008B3E8C" w:rsidRDefault="0077218E">
            <w:pPr>
              <w:spacing w:after="0"/>
            </w:pPr>
            <w:r>
              <w:rPr>
                <w:b/>
                <w:sz w:val="18"/>
              </w:rPr>
              <w:t>Sản phẩm liên quan</w:t>
            </w:r>
          </w:p>
        </w:tc>
        <w:tc>
          <w:tcPr>
            <w:tcW w:w="2986" w:type="dxa"/>
            <w:vAlign w:val="center"/>
          </w:tcPr>
          <w:p w14:paraId="72EE603F" w14:textId="77777777" w:rsidR="008B3E8C" w:rsidRDefault="0077218E">
            <w:pPr>
              <w:spacing w:after="0"/>
            </w:pPr>
            <w:r>
              <w:rPr>
                <w:sz w:val="18"/>
              </w:rPr>
              <w:t>“Xương khớp bà Sáu” (sản phẩm Đông y)</w:t>
            </w:r>
          </w:p>
        </w:tc>
        <w:tc>
          <w:tcPr>
            <w:tcW w:w="2986" w:type="dxa"/>
            <w:vAlign w:val="center"/>
          </w:tcPr>
          <w:p w14:paraId="3DEF349E" w14:textId="77777777" w:rsidR="008B3E8C" w:rsidRDefault="0077218E">
            <w:pPr>
              <w:spacing w:after="0"/>
            </w:pPr>
            <w:r>
              <w:rPr>
                <w:sz w:val="18"/>
              </w:rPr>
              <w:t>Báo Điện tử Chính phủ [8]</w:t>
            </w:r>
          </w:p>
        </w:tc>
      </w:tr>
      <w:tr w:rsidR="008B3E8C" w14:paraId="76EE7237" w14:textId="77777777">
        <w:trPr>
          <w:jc w:val="center"/>
        </w:trPr>
        <w:tc>
          <w:tcPr>
            <w:tcW w:w="2986" w:type="dxa"/>
            <w:vAlign w:val="center"/>
          </w:tcPr>
          <w:p w14:paraId="683FE459" w14:textId="77777777" w:rsidR="008B3E8C" w:rsidRDefault="0077218E">
            <w:pPr>
              <w:spacing w:after="0"/>
            </w:pPr>
            <w:r>
              <w:rPr>
                <w:b/>
                <w:sz w:val="18"/>
              </w:rPr>
              <w:t>Mức giá được nêu</w:t>
            </w:r>
          </w:p>
        </w:tc>
        <w:tc>
          <w:tcPr>
            <w:tcW w:w="2986" w:type="dxa"/>
            <w:vAlign w:val="center"/>
          </w:tcPr>
          <w:p w14:paraId="762825E3" w14:textId="77777777" w:rsidR="008B3E8C" w:rsidRDefault="0077218E">
            <w:pPr>
              <w:spacing w:after="0"/>
            </w:pPr>
            <w:r>
              <w:rPr>
                <w:sz w:val="18"/>
              </w:rPr>
              <w:t>23.000 đồng $\rightarrow$ 199.000 đồng/sản phẩm</w:t>
            </w:r>
          </w:p>
        </w:tc>
        <w:tc>
          <w:tcPr>
            <w:tcW w:w="2986" w:type="dxa"/>
            <w:vAlign w:val="center"/>
          </w:tcPr>
          <w:p w14:paraId="7D426375" w14:textId="77777777" w:rsidR="008B3E8C" w:rsidRDefault="0077218E">
            <w:pPr>
              <w:spacing w:after="0"/>
            </w:pPr>
            <w:r>
              <w:rPr>
                <w:sz w:val="18"/>
              </w:rPr>
              <w:t>Báo Điện tử Chính phủ [8]</w:t>
            </w:r>
          </w:p>
        </w:tc>
      </w:tr>
      <w:tr w:rsidR="008B3E8C" w14:paraId="4007B024" w14:textId="77777777">
        <w:trPr>
          <w:jc w:val="center"/>
        </w:trPr>
        <w:tc>
          <w:tcPr>
            <w:tcW w:w="2986" w:type="dxa"/>
            <w:vAlign w:val="center"/>
          </w:tcPr>
          <w:p w14:paraId="34A0ABC8" w14:textId="77777777" w:rsidR="008B3E8C" w:rsidRDefault="0077218E">
            <w:pPr>
              <w:spacing w:after="0"/>
            </w:pPr>
            <w:r>
              <w:rPr>
                <w:b/>
                <w:sz w:val="18"/>
              </w:rPr>
              <w:t>Quy mô đơn hàng</w:t>
            </w:r>
          </w:p>
        </w:tc>
        <w:tc>
          <w:tcPr>
            <w:tcW w:w="2986" w:type="dxa"/>
            <w:vAlign w:val="center"/>
          </w:tcPr>
          <w:p w14:paraId="12EADE9E" w14:textId="77777777" w:rsidR="008B3E8C" w:rsidRDefault="0077218E">
            <w:pPr>
              <w:spacing w:after="0"/>
            </w:pPr>
            <w:r>
              <w:rPr>
                <w:sz w:val="18"/>
              </w:rPr>
              <w:t>5.429 đơn hàng thành công (tháng 5–7/2026)</w:t>
            </w:r>
          </w:p>
        </w:tc>
        <w:tc>
          <w:tcPr>
            <w:tcW w:w="2986" w:type="dxa"/>
            <w:vAlign w:val="center"/>
          </w:tcPr>
          <w:p w14:paraId="576B0766" w14:textId="77777777" w:rsidR="008B3E8C" w:rsidRDefault="0077218E">
            <w:pPr>
              <w:spacing w:after="0"/>
            </w:pPr>
            <w:r>
              <w:rPr>
                <w:sz w:val="18"/>
              </w:rPr>
              <w:t>Báo Điện tử Chính phủ [8]</w:t>
            </w:r>
          </w:p>
        </w:tc>
      </w:tr>
      <w:tr w:rsidR="008B3E8C" w14:paraId="6B89BDBA" w14:textId="77777777">
        <w:trPr>
          <w:jc w:val="center"/>
        </w:trPr>
        <w:tc>
          <w:tcPr>
            <w:tcW w:w="2986" w:type="dxa"/>
            <w:vAlign w:val="center"/>
          </w:tcPr>
          <w:p w14:paraId="01FD37FD" w14:textId="77777777" w:rsidR="008B3E8C" w:rsidRDefault="0077218E">
            <w:pPr>
              <w:spacing w:after="0"/>
            </w:pPr>
            <w:r>
              <w:rPr>
                <w:b/>
                <w:sz w:val="18"/>
              </w:rPr>
              <w:t>Tổng giá trị tiền hàng</w:t>
            </w:r>
          </w:p>
        </w:tc>
        <w:tc>
          <w:tcPr>
            <w:tcW w:w="2986" w:type="dxa"/>
            <w:vAlign w:val="center"/>
          </w:tcPr>
          <w:p w14:paraId="6A598F64" w14:textId="77777777" w:rsidR="008B3E8C" w:rsidRDefault="0077218E">
            <w:pPr>
              <w:spacing w:after="0"/>
            </w:pPr>
            <w:r>
              <w:rPr>
                <w:sz w:val="18"/>
              </w:rPr>
              <w:t>Hơn 2,67 tỷ đồng</w:t>
            </w:r>
          </w:p>
        </w:tc>
        <w:tc>
          <w:tcPr>
            <w:tcW w:w="2986" w:type="dxa"/>
            <w:vAlign w:val="center"/>
          </w:tcPr>
          <w:p w14:paraId="08DEEF29" w14:textId="77777777" w:rsidR="008B3E8C" w:rsidRDefault="0077218E">
            <w:pPr>
              <w:spacing w:after="0"/>
            </w:pPr>
            <w:r>
              <w:rPr>
                <w:sz w:val="18"/>
              </w:rPr>
              <w:t>Báo Điện tử Chính phủ [8]</w:t>
            </w:r>
          </w:p>
        </w:tc>
      </w:tr>
      <w:tr w:rsidR="008B3E8C" w14:paraId="1940F78E" w14:textId="77777777">
        <w:trPr>
          <w:jc w:val="center"/>
        </w:trPr>
        <w:tc>
          <w:tcPr>
            <w:tcW w:w="2986" w:type="dxa"/>
            <w:vAlign w:val="center"/>
          </w:tcPr>
          <w:p w14:paraId="1E406D80" w14:textId="77777777" w:rsidR="008B3E8C" w:rsidRDefault="0077218E">
            <w:pPr>
              <w:spacing w:after="0"/>
            </w:pPr>
            <w:r>
              <w:rPr>
                <w:b/>
                <w:sz w:val="18"/>
              </w:rPr>
              <w:t>Tiền tạm giữ</w:t>
            </w:r>
          </w:p>
        </w:tc>
        <w:tc>
          <w:tcPr>
            <w:tcW w:w="2986" w:type="dxa"/>
            <w:vAlign w:val="center"/>
          </w:tcPr>
          <w:p w14:paraId="28B594C1" w14:textId="77777777" w:rsidR="008B3E8C" w:rsidRDefault="0077218E">
            <w:pPr>
              <w:spacing w:after="0"/>
            </w:pPr>
            <w:r>
              <w:rPr>
                <w:sz w:val="18"/>
              </w:rPr>
              <w:t>Hơn 1,77 tỷ đồng trong tài khoản ngân hàng</w:t>
            </w:r>
          </w:p>
        </w:tc>
        <w:tc>
          <w:tcPr>
            <w:tcW w:w="2986" w:type="dxa"/>
            <w:vAlign w:val="center"/>
          </w:tcPr>
          <w:p w14:paraId="59186E01" w14:textId="77777777" w:rsidR="008B3E8C" w:rsidRDefault="0077218E">
            <w:pPr>
              <w:spacing w:after="0"/>
            </w:pPr>
            <w:r>
              <w:rPr>
                <w:sz w:val="18"/>
              </w:rPr>
              <w:t>Báo Điện tử Chính phủ [8]</w:t>
            </w:r>
          </w:p>
        </w:tc>
      </w:tr>
    </w:tbl>
    <w:p w14:paraId="6C65B83B" w14:textId="77777777" w:rsidR="008B3E8C" w:rsidRDefault="0077218E">
      <w:pPr>
        <w:pStyle w:val="u3"/>
      </w:pPr>
      <w:bookmarkStart w:id="24" w:name="_Toc237709078"/>
      <w:r>
        <w:rPr>
          <w:rFonts w:ascii="Times New Roman" w:eastAsia="Times New Roman" w:hAnsi="Times New Roman"/>
          <w:b w:val="0"/>
        </w:rPr>
        <w:lastRenderedPageBreak/>
        <w:t>Dòng thời gian vụ việc</w:t>
      </w:r>
      <w:bookmarkEnd w:id="24"/>
    </w:p>
    <w:p w14:paraId="1559B1BD" w14:textId="77777777" w:rsidR="008B3E8C" w:rsidRDefault="0077218E">
      <w:pPr>
        <w:jc w:val="both"/>
      </w:pPr>
      <w:r>
        <w:rPr>
          <w:b/>
        </w:rPr>
        <w:t>Bảng 3. Mốc thời gian đã xác minh</w:t>
      </w:r>
    </w:p>
    <w:tbl>
      <w:tblPr>
        <w:tblStyle w:val="LiBang"/>
        <w:tblW w:w="0" w:type="auto"/>
        <w:jc w:val="center"/>
        <w:tblLook w:val="04A0" w:firstRow="1" w:lastRow="0" w:firstColumn="1" w:lastColumn="0" w:noHBand="0" w:noVBand="1"/>
      </w:tblPr>
      <w:tblGrid>
        <w:gridCol w:w="2986"/>
        <w:gridCol w:w="2986"/>
        <w:gridCol w:w="2986"/>
      </w:tblGrid>
      <w:tr w:rsidR="008B3E8C" w14:paraId="6EFB264E" w14:textId="77777777">
        <w:trPr>
          <w:jc w:val="center"/>
        </w:trPr>
        <w:tc>
          <w:tcPr>
            <w:tcW w:w="2986" w:type="dxa"/>
            <w:vAlign w:val="center"/>
          </w:tcPr>
          <w:p w14:paraId="2D044E58" w14:textId="77777777" w:rsidR="008B3E8C" w:rsidRDefault="0077218E">
            <w:pPr>
              <w:spacing w:after="0"/>
              <w:jc w:val="center"/>
            </w:pPr>
            <w:r>
              <w:rPr>
                <w:b/>
                <w:sz w:val="18"/>
              </w:rPr>
              <w:t>Thời điểm</w:t>
            </w:r>
          </w:p>
        </w:tc>
        <w:tc>
          <w:tcPr>
            <w:tcW w:w="2986" w:type="dxa"/>
            <w:vAlign w:val="center"/>
          </w:tcPr>
          <w:p w14:paraId="193E3FAB" w14:textId="77777777" w:rsidR="008B3E8C" w:rsidRDefault="0077218E">
            <w:pPr>
              <w:spacing w:after="0"/>
              <w:jc w:val="center"/>
            </w:pPr>
            <w:r>
              <w:rPr>
                <w:b/>
                <w:sz w:val="18"/>
              </w:rPr>
              <w:t>Sự kiện</w:t>
            </w:r>
          </w:p>
        </w:tc>
        <w:tc>
          <w:tcPr>
            <w:tcW w:w="2986" w:type="dxa"/>
            <w:vAlign w:val="center"/>
          </w:tcPr>
          <w:p w14:paraId="041D315B" w14:textId="77777777" w:rsidR="008B3E8C" w:rsidRDefault="0077218E">
            <w:pPr>
              <w:spacing w:after="0"/>
              <w:jc w:val="center"/>
            </w:pPr>
            <w:r>
              <w:rPr>
                <w:b/>
                <w:sz w:val="18"/>
              </w:rPr>
              <w:t>Ý nghĩa sử dụng trong báo cáo</w:t>
            </w:r>
          </w:p>
        </w:tc>
      </w:tr>
      <w:tr w:rsidR="008B3E8C" w14:paraId="37CDFB18" w14:textId="77777777">
        <w:trPr>
          <w:jc w:val="center"/>
        </w:trPr>
        <w:tc>
          <w:tcPr>
            <w:tcW w:w="2986" w:type="dxa"/>
            <w:vAlign w:val="center"/>
          </w:tcPr>
          <w:p w14:paraId="33F96BA8" w14:textId="77777777" w:rsidR="008B3E8C" w:rsidRDefault="0077218E">
            <w:pPr>
              <w:spacing w:after="0"/>
            </w:pPr>
            <w:r>
              <w:rPr>
                <w:sz w:val="18"/>
              </w:rPr>
              <w:t>25/05/2026</w:t>
            </w:r>
          </w:p>
        </w:tc>
        <w:tc>
          <w:tcPr>
            <w:tcW w:w="2986" w:type="dxa"/>
            <w:vAlign w:val="center"/>
          </w:tcPr>
          <w:p w14:paraId="02A3E679" w14:textId="77777777" w:rsidR="008B3E8C" w:rsidRDefault="0077218E">
            <w:pPr>
              <w:spacing w:after="0"/>
            </w:pPr>
            <w:r>
              <w:rPr>
                <w:sz w:val="18"/>
              </w:rPr>
              <w:t>Tiếp nhận, xác minh nguồn tin về tội phạm</w:t>
            </w:r>
          </w:p>
        </w:tc>
        <w:tc>
          <w:tcPr>
            <w:tcW w:w="2986" w:type="dxa"/>
            <w:vAlign w:val="center"/>
          </w:tcPr>
          <w:p w14:paraId="64CD6CA6" w14:textId="77777777" w:rsidR="008B3E8C" w:rsidRDefault="0077218E">
            <w:pPr>
              <w:spacing w:after="0"/>
            </w:pPr>
            <w:r>
              <w:rPr>
                <w:sz w:val="18"/>
              </w:rPr>
              <w:t>Mốc khởi đầu được bài báo nêu</w:t>
            </w:r>
          </w:p>
        </w:tc>
      </w:tr>
      <w:tr w:rsidR="008B3E8C" w14:paraId="06A49A41" w14:textId="77777777">
        <w:trPr>
          <w:jc w:val="center"/>
        </w:trPr>
        <w:tc>
          <w:tcPr>
            <w:tcW w:w="2986" w:type="dxa"/>
            <w:vAlign w:val="center"/>
          </w:tcPr>
          <w:p w14:paraId="74268994" w14:textId="77777777" w:rsidR="008B3E8C" w:rsidRDefault="0077218E">
            <w:pPr>
              <w:spacing w:after="0"/>
            </w:pPr>
            <w:r>
              <w:rPr>
                <w:sz w:val="18"/>
              </w:rPr>
              <w:t>05–07/2026</w:t>
            </w:r>
          </w:p>
        </w:tc>
        <w:tc>
          <w:tcPr>
            <w:tcW w:w="2986" w:type="dxa"/>
            <w:vAlign w:val="center"/>
          </w:tcPr>
          <w:p w14:paraId="0578E602" w14:textId="77777777" w:rsidR="008B3E8C" w:rsidRDefault="0077218E">
            <w:pPr>
              <w:spacing w:after="0"/>
            </w:pPr>
            <w:r>
              <w:rPr>
                <w:sz w:val="18"/>
              </w:rPr>
              <w:t>5.429 đơn hàng thành công, tổng giá trị tiền hàng hơn 2,67 tỷ đồng</w:t>
            </w:r>
          </w:p>
        </w:tc>
        <w:tc>
          <w:tcPr>
            <w:tcW w:w="2986" w:type="dxa"/>
            <w:vAlign w:val="center"/>
          </w:tcPr>
          <w:p w14:paraId="0A1C9C4B" w14:textId="77777777" w:rsidR="008B3E8C" w:rsidRDefault="0077218E">
            <w:pPr>
              <w:spacing w:after="0"/>
            </w:pPr>
            <w:r>
              <w:rPr>
                <w:sz w:val="18"/>
              </w:rPr>
              <w:t>Quy mô giao dịch được ghi nhận, không phải thiệt hại đã định lượng</w:t>
            </w:r>
          </w:p>
        </w:tc>
      </w:tr>
      <w:tr w:rsidR="008B3E8C" w14:paraId="38AAED8F" w14:textId="77777777">
        <w:trPr>
          <w:jc w:val="center"/>
        </w:trPr>
        <w:tc>
          <w:tcPr>
            <w:tcW w:w="2986" w:type="dxa"/>
            <w:vAlign w:val="center"/>
          </w:tcPr>
          <w:p w14:paraId="73BE5B25" w14:textId="77777777" w:rsidR="008B3E8C" w:rsidRDefault="0077218E">
            <w:pPr>
              <w:spacing w:after="0"/>
            </w:pPr>
            <w:r>
              <w:rPr>
                <w:sz w:val="18"/>
              </w:rPr>
              <w:t>31/07/2026</w:t>
            </w:r>
          </w:p>
        </w:tc>
        <w:tc>
          <w:tcPr>
            <w:tcW w:w="2986" w:type="dxa"/>
            <w:vAlign w:val="center"/>
          </w:tcPr>
          <w:p w14:paraId="68BB88BC" w14:textId="77777777" w:rsidR="008B3E8C" w:rsidRDefault="0077218E">
            <w:pPr>
              <w:spacing w:after="0"/>
            </w:pPr>
            <w:r>
              <w:rPr>
                <w:sz w:val="18"/>
              </w:rPr>
              <w:t>Triệu tập, khám xét khẩn cấp; tạm giữ hơn 1,77 tỷ đồng</w:t>
            </w:r>
          </w:p>
        </w:tc>
        <w:tc>
          <w:tcPr>
            <w:tcW w:w="2986" w:type="dxa"/>
            <w:vAlign w:val="center"/>
          </w:tcPr>
          <w:p w14:paraId="7D797C85" w14:textId="77777777" w:rsidR="008B3E8C" w:rsidRDefault="0077218E">
            <w:pPr>
              <w:spacing w:after="0"/>
            </w:pPr>
            <w:r>
              <w:rPr>
                <w:sz w:val="18"/>
              </w:rPr>
              <w:t>Hoạt động điều tra ban đầu</w:t>
            </w:r>
          </w:p>
        </w:tc>
      </w:tr>
      <w:tr w:rsidR="008B3E8C" w14:paraId="45BD6DD9" w14:textId="77777777">
        <w:trPr>
          <w:jc w:val="center"/>
        </w:trPr>
        <w:tc>
          <w:tcPr>
            <w:tcW w:w="2986" w:type="dxa"/>
            <w:vAlign w:val="center"/>
          </w:tcPr>
          <w:p w14:paraId="10684884" w14:textId="77777777" w:rsidR="008B3E8C" w:rsidRDefault="0077218E">
            <w:pPr>
              <w:spacing w:after="0"/>
            </w:pPr>
            <w:r>
              <w:rPr>
                <w:sz w:val="18"/>
              </w:rPr>
              <w:t>07/08/2026</w:t>
            </w:r>
          </w:p>
        </w:tc>
        <w:tc>
          <w:tcPr>
            <w:tcW w:w="2986" w:type="dxa"/>
            <w:vAlign w:val="center"/>
          </w:tcPr>
          <w:p w14:paraId="0BB2A0F6" w14:textId="77777777" w:rsidR="008B3E8C" w:rsidRDefault="0077218E">
            <w:pPr>
              <w:spacing w:after="0"/>
            </w:pPr>
            <w:r>
              <w:rPr>
                <w:sz w:val="18"/>
              </w:rPr>
              <w:t>Khởi tố vụ án, khởi tố Đạt và 20 bị can theo khoản 2 Điều 198 BLHS</w:t>
            </w:r>
          </w:p>
        </w:tc>
        <w:tc>
          <w:tcPr>
            <w:tcW w:w="2986" w:type="dxa"/>
            <w:vAlign w:val="center"/>
          </w:tcPr>
          <w:p w14:paraId="5ED5A8E6" w14:textId="77777777" w:rsidR="008B3E8C" w:rsidRDefault="0077218E">
            <w:pPr>
              <w:spacing w:after="0"/>
            </w:pPr>
            <w:r>
              <w:rPr>
                <w:sz w:val="18"/>
              </w:rPr>
              <w:t>Mốc tố tụng chính</w:t>
            </w:r>
          </w:p>
        </w:tc>
      </w:tr>
      <w:tr w:rsidR="008B3E8C" w14:paraId="278798E4" w14:textId="77777777">
        <w:trPr>
          <w:jc w:val="center"/>
        </w:trPr>
        <w:tc>
          <w:tcPr>
            <w:tcW w:w="2986" w:type="dxa"/>
            <w:vAlign w:val="center"/>
          </w:tcPr>
          <w:p w14:paraId="0F2C0610" w14:textId="77777777" w:rsidR="008B3E8C" w:rsidRDefault="0077218E">
            <w:pPr>
              <w:spacing w:after="0"/>
            </w:pPr>
            <w:r>
              <w:rPr>
                <w:sz w:val="18"/>
              </w:rPr>
              <w:t>10/08/2026, 14:47</w:t>
            </w:r>
          </w:p>
        </w:tc>
        <w:tc>
          <w:tcPr>
            <w:tcW w:w="2986" w:type="dxa"/>
            <w:vAlign w:val="center"/>
          </w:tcPr>
          <w:p w14:paraId="26F13A54" w14:textId="77777777" w:rsidR="008B3E8C" w:rsidRDefault="0077218E">
            <w:pPr>
              <w:spacing w:after="0"/>
            </w:pPr>
            <w:r>
              <w:rPr>
                <w:sz w:val="18"/>
              </w:rPr>
              <w:t>Báo Điện tử Chính phủ đăng bài</w:t>
            </w:r>
          </w:p>
        </w:tc>
        <w:tc>
          <w:tcPr>
            <w:tcW w:w="2986" w:type="dxa"/>
            <w:vAlign w:val="center"/>
          </w:tcPr>
          <w:p w14:paraId="0F5769EE" w14:textId="77777777" w:rsidR="008B3E8C" w:rsidRDefault="0077218E">
            <w:pPr>
              <w:spacing w:after="0"/>
            </w:pPr>
            <w:r>
              <w:rPr>
                <w:sz w:val="18"/>
              </w:rPr>
              <w:t>Ngày công bố báo chí, không phải ngày khởi tố</w:t>
            </w:r>
          </w:p>
        </w:tc>
      </w:tr>
    </w:tbl>
    <w:p w14:paraId="18013CF8" w14:textId="77777777" w:rsidR="008B3E8C" w:rsidRDefault="0077218E">
      <w:pPr>
        <w:pStyle w:val="u1"/>
        <w:pageBreakBefore/>
      </w:pPr>
      <w:bookmarkStart w:id="25" w:name="_Toc237709079"/>
      <w:r>
        <w:rPr>
          <w:rFonts w:ascii="Times New Roman" w:eastAsia="Times New Roman" w:hAnsi="Times New Roman"/>
          <w:b w:val="0"/>
        </w:rPr>
        <w:lastRenderedPageBreak/>
        <w:t>CHƯƠNG 3: PHÂN TÍCH CÁC YẾU TỐ CẤU THÀNH VI PHẠM PHÁP LUẬT TRONG VỤ VIỆC</w:t>
      </w:r>
      <w:bookmarkEnd w:id="25"/>
    </w:p>
    <w:p w14:paraId="028CBD48" w14:textId="77777777" w:rsidR="008B3E8C" w:rsidRDefault="0077218E">
      <w:pPr>
        <w:jc w:val="both"/>
      </w:pPr>
      <w:r>
        <w:t>Chương 3 vận dụng khung lý thuyết cấu thành vi phạm pháp luật của môn Pháp luật đại cương để phân tích có hệ thống bốn yếu tố: Khách thể, Mặt khách quan, Chủ thể và Mặt chủ quan trong vụ việc được khởi tố tại Phú Thọ.</w:t>
      </w:r>
    </w:p>
    <w:p w14:paraId="6C4615B2" w14:textId="77777777" w:rsidR="008B3E8C" w:rsidRDefault="0077218E">
      <w:pPr>
        <w:pStyle w:val="u2"/>
      </w:pPr>
      <w:bookmarkStart w:id="26" w:name="_Toc237709080"/>
      <w:r>
        <w:rPr>
          <w:rFonts w:ascii="Times New Roman" w:eastAsia="Times New Roman" w:hAnsi="Times New Roman"/>
          <w:b w:val="0"/>
        </w:rPr>
        <w:t>3.1. Phân tích yếu tố Khách thể của vi phạm pháp luật</w:t>
      </w:r>
      <w:bookmarkEnd w:id="26"/>
    </w:p>
    <w:p w14:paraId="57BB43C1" w14:textId="77777777" w:rsidR="008B3E8C" w:rsidRDefault="0077218E">
      <w:pPr>
        <w:pStyle w:val="u3"/>
      </w:pPr>
      <w:bookmarkStart w:id="27" w:name="_Toc237709081"/>
      <w:r>
        <w:rPr>
          <w:rFonts w:ascii="Times New Roman" w:eastAsia="Times New Roman" w:hAnsi="Times New Roman"/>
          <w:b w:val="0"/>
        </w:rPr>
        <w:t>3.1.1. Cơ sở lý luận áp dụng</w:t>
      </w:r>
      <w:bookmarkEnd w:id="27"/>
    </w:p>
    <w:p w14:paraId="462317DB" w14:textId="77777777" w:rsidR="008B3E8C" w:rsidRDefault="0077218E">
      <w:pPr>
        <w:jc w:val="both"/>
      </w:pPr>
      <w:r>
        <w:t>Khách thể của vi phạm pháp luật là những quan hệ xã hội được pháp luật xác lập và bảo vệ nhưng bị hành vi trái pháp luật xâm hại. Trong hoạt động thương mại và tiếp thị sản phẩm chăm sóc sức khỏe, pháp luật bảo vệ trật tự quản lý thị trường, quyền và lợi ích hợp pháp của người tiêu dùng, cũng như quyền nhân thân của công dân đối với hình ảnh cá nhân.</w:t>
      </w:r>
    </w:p>
    <w:p w14:paraId="4B57171B" w14:textId="77777777" w:rsidR="008B3E8C" w:rsidRDefault="0077218E">
      <w:pPr>
        <w:pStyle w:val="u3"/>
      </w:pPr>
      <w:bookmarkStart w:id="28" w:name="_Toc237709082"/>
      <w:r>
        <w:rPr>
          <w:rFonts w:ascii="Times New Roman" w:eastAsia="Times New Roman" w:hAnsi="Times New Roman"/>
          <w:b w:val="0"/>
        </w:rPr>
        <w:t>3.1.2. Dữ kiện thực tế ghi nhận</w:t>
      </w:r>
      <w:bookmarkEnd w:id="28"/>
    </w:p>
    <w:p w14:paraId="671E4BE3" w14:textId="77777777" w:rsidR="008B3E8C" w:rsidRDefault="0077218E">
      <w:pPr>
        <w:pStyle w:val="Duudong"/>
        <w:ind w:firstLine="0"/>
        <w:jc w:val="both"/>
      </w:pPr>
      <w:r>
        <w:t>Sản phẩm Đông y được bài báo nêu có giá mua 23.000 đồng và giá bán 199.000 đồng/sản phẩm.</w:t>
      </w:r>
    </w:p>
    <w:p w14:paraId="10521E95" w14:textId="77777777" w:rsidR="008B3E8C" w:rsidRDefault="0077218E">
      <w:pPr>
        <w:pStyle w:val="Duudong"/>
        <w:ind w:firstLine="0"/>
        <w:jc w:val="both"/>
      </w:pPr>
      <w:r>
        <w:t>Hình ảnh, video của người nổi tiếng được chỉnh sửa, cắt ghép, cùng nội dung phóng đại, sai lệch về công dụng, chất lượng.</w:t>
      </w:r>
    </w:p>
    <w:p w14:paraId="396BE8CF" w14:textId="77777777" w:rsidR="008B3E8C" w:rsidRDefault="0077218E">
      <w:pPr>
        <w:pStyle w:val="Duudong"/>
        <w:ind w:firstLine="0"/>
        <w:jc w:val="both"/>
      </w:pPr>
      <w:r>
        <w:t>Có 5.429 đơn hàng thành công trên phạm vi cả nước, với tổng giá trị tiền hàng hơn 2,67 tỷ đồng [8].</w:t>
      </w:r>
    </w:p>
    <w:p w14:paraId="7BCF2D41" w14:textId="77777777" w:rsidR="008B3E8C" w:rsidRDefault="0077218E">
      <w:pPr>
        <w:pStyle w:val="u3"/>
      </w:pPr>
      <w:bookmarkStart w:id="29" w:name="_Toc237709083"/>
      <w:r>
        <w:rPr>
          <w:rFonts w:ascii="Times New Roman" w:eastAsia="Times New Roman" w:hAnsi="Times New Roman"/>
          <w:b w:val="0"/>
        </w:rPr>
        <w:t>3.1.3. Phân tích pháp lý chi tiết</w:t>
      </w:r>
      <w:bookmarkEnd w:id="29"/>
    </w:p>
    <w:p w14:paraId="56081192" w14:textId="77777777" w:rsidR="008B3E8C" w:rsidRDefault="0077218E">
      <w:pPr>
        <w:jc w:val="both"/>
      </w:pPr>
      <w:r>
        <w:t>Từ các dữ kiện công khai, có thể xác định các nhóm quan hệ xã hội cần được xem xét như sau:</w:t>
      </w:r>
    </w:p>
    <w:p w14:paraId="0E96EABB" w14:textId="77777777" w:rsidR="008B3E8C" w:rsidRDefault="0077218E">
      <w:pPr>
        <w:pStyle w:val="Sudong"/>
        <w:ind w:firstLine="0"/>
        <w:jc w:val="both"/>
      </w:pPr>
      <w:r>
        <w:rPr>
          <w:b/>
        </w:rPr>
        <w:t>Trật tự quản lý hành chính nhà nước về hoạt động quảng cáo và thương mại:</w:t>
      </w:r>
    </w:p>
    <w:p w14:paraId="4EB7AF7F" w14:textId="77777777" w:rsidR="008B3E8C" w:rsidRDefault="0077218E">
      <w:pPr>
        <w:jc w:val="both"/>
      </w:pPr>
      <w:r>
        <w:t xml:space="preserve">   Nhà nước ban hành các quy chuẩn pháp lý nhằm bảo đảm tính minh bạch, cạnh tranh lành mạnh trên thị trường. Nếu các dữ kiện công khai được làm rõ trong tố </w:t>
      </w:r>
      <w:r>
        <w:lastRenderedPageBreak/>
        <w:t>tụng, việc đưa thông tin sai lệch về công dụng, chất lượng hàng hóa có thể được đối chiếu với Điều 8 Luật Quảng cáo theo văn bản hợp nhất hiện hành, từ đó đánh giá tác động đến trật tự lưu thông hàng hóa.</w:t>
      </w:r>
    </w:p>
    <w:p w14:paraId="77D47160" w14:textId="77777777" w:rsidR="008B3E8C" w:rsidRDefault="0077218E">
      <w:pPr>
        <w:pStyle w:val="Sudong"/>
        <w:ind w:firstLine="0"/>
        <w:jc w:val="both"/>
      </w:pPr>
      <w:r>
        <w:rPr>
          <w:b/>
        </w:rPr>
        <w:t>Quyền và lợi ích hợp pháp của người tiêu dùng:</w:t>
      </w:r>
    </w:p>
    <w:p w14:paraId="2C0E72B4" w14:textId="77777777" w:rsidR="008B3E8C" w:rsidRDefault="0077218E">
      <w:pPr>
        <w:jc w:val="both"/>
      </w:pPr>
      <w:r>
        <w:t xml:space="preserve">   Căn cứ </w:t>
      </w:r>
      <w:r>
        <w:rPr>
          <w:b/>
        </w:rPr>
        <w:t>Điều 10 Luật Bảo vệ quyền lợi người tiêu dùng năm 2023</w:t>
      </w:r>
      <w:r>
        <w:t>, pháp luật nghiêm cấm hành vi lừa dối hoặc gây nhầm lẫn cho người tiêu dùng thông qua hoạt động cung cấp thông tin, quảng cáo. Người tiêu dùng có quyền được cung cấp thông tin trung thực, chính xác về công dụng và giá trị sản phẩm. Báo cáo không coi hậu quả sức khỏe hoặc việc trì hoãn điều trị là hậu quả đã được chứng minh trong vụ việc, vì nguồn công khai chưa công bố kết luận y khoa.</w:t>
      </w:r>
    </w:p>
    <w:p w14:paraId="41531C90" w14:textId="77777777" w:rsidR="008B3E8C" w:rsidRDefault="0077218E">
      <w:pPr>
        <w:pStyle w:val="Sudong"/>
        <w:ind w:firstLine="0"/>
        <w:jc w:val="both"/>
      </w:pPr>
      <w:r>
        <w:rPr>
          <w:b/>
        </w:rPr>
        <w:t>Quyền nhân thân về hình ảnh của cá nhân:</w:t>
      </w:r>
    </w:p>
    <w:p w14:paraId="2C7B8A7E" w14:textId="77777777" w:rsidR="008B3E8C" w:rsidRDefault="0077218E">
      <w:pPr>
        <w:jc w:val="both"/>
      </w:pPr>
      <w:r>
        <w:t xml:space="preserve">   Theo quy định tại </w:t>
      </w:r>
      <w:r>
        <w:rPr>
          <w:b/>
        </w:rPr>
        <w:t>Điều 32 Bộ luật Dân sự năm 2015</w:t>
      </w:r>
      <w:r>
        <w:t>, việc sử dụng hình ảnh của cá nhân phải được người đó đồng ý. Bài báo nêu việc chỉnh sửa, cắt ghép hình ảnh, video của người nổi tiếng; việc có hay không sự đồng ý và mức độ xâm phạm quyền cụ thể còn phải được cơ quan có thẩm quyền xác định.</w:t>
      </w:r>
    </w:p>
    <w:p w14:paraId="1A7CD6DF" w14:textId="77777777" w:rsidR="008B3E8C" w:rsidRDefault="0077218E">
      <w:pPr>
        <w:jc w:val="both"/>
      </w:pPr>
      <w:r>
        <w:rPr>
          <w:b/>
        </w:rPr>
        <w:t>Bảng 4. Phân biệt khách thể, đối tượng tác động và người bị ảnh hưởng</w:t>
      </w:r>
    </w:p>
    <w:tbl>
      <w:tblPr>
        <w:tblStyle w:val="LiBang"/>
        <w:tblW w:w="0" w:type="auto"/>
        <w:jc w:val="center"/>
        <w:tblLook w:val="04A0" w:firstRow="1" w:lastRow="0" w:firstColumn="1" w:lastColumn="0" w:noHBand="0" w:noVBand="1"/>
      </w:tblPr>
      <w:tblGrid>
        <w:gridCol w:w="2986"/>
        <w:gridCol w:w="2986"/>
        <w:gridCol w:w="2986"/>
      </w:tblGrid>
      <w:tr w:rsidR="008B3E8C" w14:paraId="6303AFD0" w14:textId="77777777">
        <w:trPr>
          <w:jc w:val="center"/>
        </w:trPr>
        <w:tc>
          <w:tcPr>
            <w:tcW w:w="2986" w:type="dxa"/>
            <w:vAlign w:val="center"/>
          </w:tcPr>
          <w:p w14:paraId="424BED59" w14:textId="77777777" w:rsidR="008B3E8C" w:rsidRDefault="0077218E">
            <w:pPr>
              <w:spacing w:after="0"/>
              <w:jc w:val="center"/>
            </w:pPr>
            <w:r>
              <w:rPr>
                <w:b/>
                <w:sz w:val="18"/>
              </w:rPr>
              <w:t>Bình diện</w:t>
            </w:r>
          </w:p>
        </w:tc>
        <w:tc>
          <w:tcPr>
            <w:tcW w:w="2986" w:type="dxa"/>
            <w:vAlign w:val="center"/>
          </w:tcPr>
          <w:p w14:paraId="75DD3BFB" w14:textId="77777777" w:rsidR="008B3E8C" w:rsidRDefault="0077218E">
            <w:pPr>
              <w:spacing w:after="0"/>
              <w:jc w:val="center"/>
            </w:pPr>
            <w:r>
              <w:rPr>
                <w:b/>
                <w:sz w:val="18"/>
              </w:rPr>
              <w:t>Nội dung có thể xem xét</w:t>
            </w:r>
          </w:p>
        </w:tc>
        <w:tc>
          <w:tcPr>
            <w:tcW w:w="2986" w:type="dxa"/>
            <w:vAlign w:val="center"/>
          </w:tcPr>
          <w:p w14:paraId="4353056B" w14:textId="77777777" w:rsidR="008B3E8C" w:rsidRDefault="0077218E">
            <w:pPr>
              <w:spacing w:after="0"/>
              <w:jc w:val="center"/>
            </w:pPr>
            <w:r>
              <w:rPr>
                <w:b/>
                <w:sz w:val="18"/>
              </w:rPr>
              <w:t>Giới hạn</w:t>
            </w:r>
          </w:p>
        </w:tc>
      </w:tr>
      <w:tr w:rsidR="008B3E8C" w14:paraId="7CBC8118" w14:textId="77777777">
        <w:trPr>
          <w:jc w:val="center"/>
        </w:trPr>
        <w:tc>
          <w:tcPr>
            <w:tcW w:w="2986" w:type="dxa"/>
            <w:vAlign w:val="center"/>
          </w:tcPr>
          <w:p w14:paraId="1F7CA584" w14:textId="77777777" w:rsidR="008B3E8C" w:rsidRDefault="0077218E">
            <w:pPr>
              <w:spacing w:after="0"/>
            </w:pPr>
            <w:r>
              <w:rPr>
                <w:sz w:val="18"/>
              </w:rPr>
              <w:t>Khách thể</w:t>
            </w:r>
          </w:p>
        </w:tc>
        <w:tc>
          <w:tcPr>
            <w:tcW w:w="2986" w:type="dxa"/>
            <w:vAlign w:val="center"/>
          </w:tcPr>
          <w:p w14:paraId="0BE68276" w14:textId="77777777" w:rsidR="008B3E8C" w:rsidRDefault="0077218E">
            <w:pPr>
              <w:spacing w:after="0"/>
            </w:pPr>
            <w:r>
              <w:rPr>
                <w:sz w:val="18"/>
              </w:rPr>
              <w:t>Trật tự quản lý quảng cáo, thương mại; quyền được cung cấp thông tin trung thực</w:t>
            </w:r>
          </w:p>
        </w:tc>
        <w:tc>
          <w:tcPr>
            <w:tcW w:w="2986" w:type="dxa"/>
            <w:vAlign w:val="center"/>
          </w:tcPr>
          <w:p w14:paraId="2527A39D" w14:textId="77777777" w:rsidR="008B3E8C" w:rsidRDefault="0077218E">
            <w:pPr>
              <w:spacing w:after="0"/>
            </w:pPr>
            <w:r>
              <w:rPr>
                <w:sz w:val="18"/>
              </w:rPr>
              <w:t>Mức độ xâm hại phải chờ kết quả tố tụng</w:t>
            </w:r>
          </w:p>
        </w:tc>
      </w:tr>
      <w:tr w:rsidR="008B3E8C" w14:paraId="40F4802E" w14:textId="77777777">
        <w:trPr>
          <w:jc w:val="center"/>
        </w:trPr>
        <w:tc>
          <w:tcPr>
            <w:tcW w:w="2986" w:type="dxa"/>
            <w:vAlign w:val="center"/>
          </w:tcPr>
          <w:p w14:paraId="66B1655C" w14:textId="77777777" w:rsidR="008B3E8C" w:rsidRDefault="0077218E">
            <w:pPr>
              <w:spacing w:after="0"/>
            </w:pPr>
            <w:r>
              <w:rPr>
                <w:sz w:val="18"/>
              </w:rPr>
              <w:t>Đối tượng tác động</w:t>
            </w:r>
          </w:p>
        </w:tc>
        <w:tc>
          <w:tcPr>
            <w:tcW w:w="2986" w:type="dxa"/>
            <w:vAlign w:val="center"/>
          </w:tcPr>
          <w:p w14:paraId="3E8A6D23" w14:textId="77777777" w:rsidR="008B3E8C" w:rsidRDefault="0077218E">
            <w:pPr>
              <w:spacing w:after="0"/>
            </w:pPr>
            <w:r>
              <w:rPr>
                <w:sz w:val="18"/>
              </w:rPr>
              <w:t>Thông tin quảng cáo, hình ảnh/video người nổi tiếng được nêu là chỉnh sửa, cắt ghép; sản phẩm và giao dịch</w:t>
            </w:r>
          </w:p>
        </w:tc>
        <w:tc>
          <w:tcPr>
            <w:tcW w:w="2986" w:type="dxa"/>
            <w:vAlign w:val="center"/>
          </w:tcPr>
          <w:p w14:paraId="5F89B513" w14:textId="77777777" w:rsidR="008B3E8C" w:rsidRDefault="0077218E">
            <w:pPr>
              <w:spacing w:after="0"/>
            </w:pPr>
            <w:r>
              <w:rPr>
                <w:sz w:val="18"/>
              </w:rPr>
              <w:t>Không khẳng định việc sử dụng hình ảnh là không có sự đồng ý</w:t>
            </w:r>
          </w:p>
        </w:tc>
      </w:tr>
      <w:tr w:rsidR="008B3E8C" w14:paraId="7586C5F0" w14:textId="77777777">
        <w:trPr>
          <w:jc w:val="center"/>
        </w:trPr>
        <w:tc>
          <w:tcPr>
            <w:tcW w:w="2986" w:type="dxa"/>
            <w:vAlign w:val="center"/>
          </w:tcPr>
          <w:p w14:paraId="7EE63C39" w14:textId="77777777" w:rsidR="008B3E8C" w:rsidRDefault="0077218E">
            <w:pPr>
              <w:spacing w:after="0"/>
            </w:pPr>
            <w:r>
              <w:rPr>
                <w:sz w:val="18"/>
              </w:rPr>
              <w:t>Người bị ảnh hưởng</w:t>
            </w:r>
          </w:p>
        </w:tc>
        <w:tc>
          <w:tcPr>
            <w:tcW w:w="2986" w:type="dxa"/>
            <w:vAlign w:val="center"/>
          </w:tcPr>
          <w:p w14:paraId="61A15CE7" w14:textId="77777777" w:rsidR="008B3E8C" w:rsidRDefault="0077218E">
            <w:pPr>
              <w:spacing w:after="0"/>
            </w:pPr>
            <w:r>
              <w:rPr>
                <w:sz w:val="18"/>
              </w:rPr>
              <w:t>Người mua và cá nhân có hình ảnh/video được bài báo đề cập</w:t>
            </w:r>
          </w:p>
        </w:tc>
        <w:tc>
          <w:tcPr>
            <w:tcW w:w="2986" w:type="dxa"/>
            <w:vAlign w:val="center"/>
          </w:tcPr>
          <w:p w14:paraId="0675F00D" w14:textId="77777777" w:rsidR="008B3E8C" w:rsidRDefault="0077218E">
            <w:pPr>
              <w:spacing w:after="0"/>
            </w:pPr>
            <w:r>
              <w:rPr>
                <w:sz w:val="18"/>
              </w:rPr>
              <w:t>Không có dữ liệu để xác định thiệt hại hay ý chí từng người</w:t>
            </w:r>
          </w:p>
        </w:tc>
      </w:tr>
    </w:tbl>
    <w:p w14:paraId="4E647043" w14:textId="77777777" w:rsidR="008B3E8C" w:rsidRDefault="0077218E">
      <w:pPr>
        <w:pStyle w:val="u3"/>
      </w:pPr>
      <w:bookmarkStart w:id="30" w:name="_Toc237709084"/>
      <w:r>
        <w:rPr>
          <w:rFonts w:ascii="Times New Roman" w:eastAsia="Times New Roman" w:hAnsi="Times New Roman"/>
          <w:b w:val="0"/>
        </w:rPr>
        <w:t>3.1.4. Nhận xét tiểu mục 3.1</w:t>
      </w:r>
      <w:bookmarkEnd w:id="30"/>
    </w:p>
    <w:p w14:paraId="7E339FB7" w14:textId="77777777" w:rsidR="008B3E8C" w:rsidRDefault="0077218E">
      <w:pPr>
        <w:jc w:val="both"/>
      </w:pPr>
      <w:r>
        <w:t>Việc xác định khách thể giúp đặt hành vi bị cáo buộc trong các quan hệ quản lý quảng cáo, thương mại và bảo vệ thông tin người tiêu dùng. Mức độ tác động cụ thể đến từng quan hệ là vấn đề cần được chứng minh trong tố tụng.</w:t>
      </w:r>
    </w:p>
    <w:p w14:paraId="1D832678" w14:textId="77777777" w:rsidR="008B3E8C" w:rsidRDefault="0077218E">
      <w:pPr>
        <w:pStyle w:val="u2"/>
      </w:pPr>
      <w:bookmarkStart w:id="31" w:name="_Toc237709085"/>
      <w:r>
        <w:rPr>
          <w:rFonts w:ascii="Times New Roman" w:eastAsia="Times New Roman" w:hAnsi="Times New Roman"/>
          <w:b w:val="0"/>
        </w:rPr>
        <w:lastRenderedPageBreak/>
        <w:t>3.2. Phân tích yếu tố Mặt khách quan của vi phạm pháp luật</w:t>
      </w:r>
      <w:bookmarkEnd w:id="31"/>
    </w:p>
    <w:p w14:paraId="4B678E27" w14:textId="77777777" w:rsidR="008B3E8C" w:rsidRDefault="0077218E">
      <w:pPr>
        <w:pStyle w:val="u3"/>
      </w:pPr>
      <w:bookmarkStart w:id="32" w:name="_Toc237709086"/>
      <w:r>
        <w:rPr>
          <w:rFonts w:ascii="Times New Roman" w:eastAsia="Times New Roman" w:hAnsi="Times New Roman"/>
          <w:b w:val="0"/>
        </w:rPr>
        <w:t>3.2.1. Cơ sở lý luận áp dụng</w:t>
      </w:r>
      <w:bookmarkEnd w:id="32"/>
    </w:p>
    <w:p w14:paraId="5EC54FB9" w14:textId="77777777" w:rsidR="008B3E8C" w:rsidRDefault="0077218E">
      <w:pPr>
        <w:jc w:val="both"/>
      </w:pPr>
      <w:r>
        <w:t>Theo khung học phần, mặt khách quan được xem xét qua hành vi trái pháp luật, hậu quả, mối quan hệ nhân quả và các yếu tố khách quan khác [5].</w:t>
      </w:r>
    </w:p>
    <w:p w14:paraId="52905914" w14:textId="77777777" w:rsidR="008B3E8C" w:rsidRDefault="0077218E">
      <w:pPr>
        <w:pStyle w:val="u3"/>
      </w:pPr>
      <w:bookmarkStart w:id="33" w:name="_Toc237709087"/>
      <w:r>
        <w:rPr>
          <w:rFonts w:ascii="Times New Roman" w:eastAsia="Times New Roman" w:hAnsi="Times New Roman"/>
          <w:b w:val="0"/>
        </w:rPr>
        <w:t>3.2.2. Dữ kiện thực tế ghi nhận</w:t>
      </w:r>
      <w:bookmarkEnd w:id="33"/>
    </w:p>
    <w:p w14:paraId="06B62B30" w14:textId="77777777" w:rsidR="008B3E8C" w:rsidRDefault="0077218E">
      <w:pPr>
        <w:pStyle w:val="Duudong"/>
        <w:ind w:firstLine="0"/>
        <w:jc w:val="both"/>
      </w:pPr>
      <w:r>
        <w:t>Thu mua sản phẩm với giá 23.000 đồng/hộp, bán ra với mức giá 199.000 đồng/hộp.</w:t>
      </w:r>
    </w:p>
    <w:p w14:paraId="15A37887" w14:textId="77777777" w:rsidR="008B3E8C" w:rsidRDefault="0077218E">
      <w:pPr>
        <w:pStyle w:val="Duudong"/>
        <w:ind w:firstLine="0"/>
        <w:jc w:val="both"/>
      </w:pPr>
      <w:r>
        <w:t>Chỉ đạo sử dụng bài viết, hình ảnh, video chỉnh sửa, cắt ghép hình người nổi tiếng và nội dung quảng cáo phóng đại, sai lệch trên mạng xã hội.</w:t>
      </w:r>
    </w:p>
    <w:p w14:paraId="3B538D56" w14:textId="77777777" w:rsidR="008B3E8C" w:rsidRDefault="0077218E">
      <w:pPr>
        <w:pStyle w:val="Duudong"/>
        <w:ind w:firstLine="0"/>
        <w:jc w:val="both"/>
      </w:pPr>
      <w:r>
        <w:t>Bán thành công 5.429 đơn hàng từ tháng 5 đến tháng 7/2026 với tổng giá trị tiền hàng hơn 2,67 tỷ đồng; nguồn không nêu COD hoặc nền tảng cụ thể [8].</w:t>
      </w:r>
    </w:p>
    <w:p w14:paraId="0F620239" w14:textId="77777777" w:rsidR="008B3E8C" w:rsidRDefault="0077218E">
      <w:pPr>
        <w:pStyle w:val="u3"/>
      </w:pPr>
      <w:bookmarkStart w:id="34" w:name="_Toc237709088"/>
      <w:r>
        <w:rPr>
          <w:rFonts w:ascii="Times New Roman" w:eastAsia="Times New Roman" w:hAnsi="Times New Roman"/>
          <w:b w:val="0"/>
        </w:rPr>
        <w:t>3.2.3. Phân tích pháp lý chi tiết</w:t>
      </w:r>
      <w:bookmarkEnd w:id="34"/>
    </w:p>
    <w:p w14:paraId="3DFC005A" w14:textId="77777777" w:rsidR="008B3E8C" w:rsidRDefault="0077218E">
      <w:pPr>
        <w:pStyle w:val="u3"/>
      </w:pPr>
      <w:bookmarkStart w:id="35" w:name="_Toc237709089"/>
      <w:r>
        <w:rPr>
          <w:rFonts w:ascii="Times New Roman" w:eastAsia="Times New Roman" w:hAnsi="Times New Roman"/>
          <w:b w:val="0"/>
        </w:rPr>
        <w:t>A. Hành vi trái pháp luật (Dạng hành động)</w:t>
      </w:r>
      <w:bookmarkEnd w:id="35"/>
    </w:p>
    <w:p w14:paraId="07A646A7" w14:textId="77777777" w:rsidR="008B3E8C" w:rsidRDefault="0077218E">
      <w:pPr>
        <w:pStyle w:val="Sudong"/>
        <w:ind w:firstLine="0"/>
        <w:jc w:val="both"/>
      </w:pPr>
      <w:r>
        <w:rPr>
          <w:b/>
        </w:rPr>
        <w:t>Hành vi quảng cáo sai sự thật về công dụng sản phẩm:</w:t>
      </w:r>
    </w:p>
    <w:p w14:paraId="10F132DD" w14:textId="77777777" w:rsidR="008B3E8C" w:rsidRDefault="0077218E">
      <w:pPr>
        <w:jc w:val="both"/>
      </w:pPr>
      <w:r>
        <w:t xml:space="preserve">   Theo thông tin ban đầu, nội dung quảng cáo bị nêu là phóng đại, sai lệch về công dụng, chất lượng. Đây là dữ kiện có thể được đối chiếu với </w:t>
      </w:r>
      <w:r>
        <w:rPr>
          <w:b/>
        </w:rPr>
        <w:t>khoản 9 Điều 8</w:t>
      </w:r>
      <w:r>
        <w:t xml:space="preserve"> và yêu cầu về nội dung quảng cáo tại </w:t>
      </w:r>
      <w:r>
        <w:rPr>
          <w:b/>
        </w:rPr>
        <w:t>Điều 19 Luật Quảng cáo</w:t>
      </w:r>
      <w:r>
        <w:t xml:space="preserve"> theo Văn bản hợp nhất số 88/VBHN-VPQH [3]. Báo cáo không tự xác định sản phẩm thuộc bất kỳ nhóm hàng hóa chuyên ngành nào.</w:t>
      </w:r>
    </w:p>
    <w:p w14:paraId="1038F29F" w14:textId="77777777" w:rsidR="008B3E8C" w:rsidRDefault="0077218E">
      <w:pPr>
        <w:pStyle w:val="Sudong"/>
        <w:ind w:firstLine="0"/>
        <w:jc w:val="both"/>
      </w:pPr>
      <w:r>
        <w:rPr>
          <w:b/>
        </w:rPr>
        <w:t>Dấu hiệu sử dụng hình ảnh, video của người nổi tiếng:</w:t>
      </w:r>
    </w:p>
    <w:p w14:paraId="73C08949" w14:textId="77777777" w:rsidR="008B3E8C" w:rsidRDefault="0077218E">
      <w:pPr>
        <w:jc w:val="both"/>
      </w:pPr>
      <w:r>
        <w:t xml:space="preserve">   Nguồn nêu các hình ảnh, video này đã bị chỉnh sửa, cắt ghép. Điều 8 khoản 8 Luật Quảng cáo và Điều 32 BLDS là căn cứ tham chiếu; việc có sự đồng ý và trách nhiệm cụ thể vẫn cần được làm rõ.</w:t>
      </w:r>
    </w:p>
    <w:p w14:paraId="3C5FB952" w14:textId="77777777" w:rsidR="008B3E8C" w:rsidRDefault="0077218E">
      <w:pPr>
        <w:pStyle w:val="Sudong"/>
        <w:ind w:firstLine="0"/>
        <w:jc w:val="both"/>
      </w:pPr>
      <w:r>
        <w:rPr>
          <w:b/>
        </w:rPr>
        <w:t>Bối cảnh tố tụng hình sự:</w:t>
      </w:r>
    </w:p>
    <w:p w14:paraId="3F5545BF" w14:textId="77777777" w:rsidR="008B3E8C" w:rsidRDefault="0077218E">
      <w:pPr>
        <w:jc w:val="both"/>
      </w:pPr>
      <w:r>
        <w:t xml:space="preserve">   Cơ quan điều tra đã khởi tố Đạt cùng 20 bị can về tội “Lừa dối khách hàng” theo khoản 2 Điều 198 BLHS [8]. Thông tin này được dùng để xác định phạm vi vụ </w:t>
      </w:r>
      <w:r>
        <w:lastRenderedPageBreak/>
        <w:t>việc, không thay cho một phân tích cấu thành tội phạm trong báo cáo môn Pháp luật đại cương.</w:t>
      </w:r>
    </w:p>
    <w:p w14:paraId="45618AC0" w14:textId="77777777" w:rsidR="008B3E8C" w:rsidRDefault="0077218E">
      <w:pPr>
        <w:pStyle w:val="u3"/>
      </w:pPr>
      <w:bookmarkStart w:id="36" w:name="_Toc237709090"/>
      <w:r>
        <w:rPr>
          <w:rFonts w:ascii="Times New Roman" w:eastAsia="Times New Roman" w:hAnsi="Times New Roman"/>
          <w:b w:val="0"/>
        </w:rPr>
        <w:t>B. Quy mô/kết quả giao dịch được ghi nhận</w:t>
      </w:r>
      <w:bookmarkEnd w:id="36"/>
    </w:p>
    <w:p w14:paraId="4A14C3D6" w14:textId="77777777" w:rsidR="008B3E8C" w:rsidRDefault="0077218E">
      <w:pPr>
        <w:jc w:val="both"/>
      </w:pPr>
      <w:r>
        <w:t xml:space="preserve">Bài báo nêu 5.429 đơn hàng thành công trong giai đoạn tháng 5–7/2026, với </w:t>
      </w:r>
      <w:r>
        <w:rPr>
          <w:b/>
        </w:rPr>
        <w:t>tổng giá trị tiền hàng</w:t>
      </w:r>
      <w:r>
        <w:t xml:space="preserve"> hơn 2,67 tỷ đồng [8]. Đây là quy mô và kết quả thực tế của hoạt động giao dịch được công bố. Con số này không tự động là thiệt hại của người tiêu dùng, lợi nhuận, thu lợi bất chính hoặc hậu quả hình sự.</w:t>
      </w:r>
    </w:p>
    <w:p w14:paraId="19A9CBA6" w14:textId="77777777" w:rsidR="008B3E8C" w:rsidRDefault="0077218E">
      <w:pPr>
        <w:pStyle w:val="u3"/>
      </w:pPr>
      <w:bookmarkStart w:id="37" w:name="_Toc237709091"/>
      <w:r>
        <w:rPr>
          <w:rFonts w:ascii="Times New Roman" w:eastAsia="Times New Roman" w:hAnsi="Times New Roman"/>
          <w:b w:val="0"/>
        </w:rPr>
        <w:t>C. Hậu quả hoặc tác động pháp lý có thể phân tích</w:t>
      </w:r>
      <w:bookmarkEnd w:id="37"/>
    </w:p>
    <w:p w14:paraId="21F67028" w14:textId="77777777" w:rsidR="008B3E8C" w:rsidRDefault="0077218E">
      <w:pPr>
        <w:jc w:val="both"/>
      </w:pPr>
      <w:r>
        <w:t>Nếu nội dung quảng cáo bị nêu là phóng đại, sai lệch được chứng minh, có thể phân tích nguy cơ người tiêu dùng tiếp nhận thông tin không chính xác và tác động đến trật tự quản lý quảng cáo, thương mại. Đây là hướng phân tích theo khung mặt khách quan, không phải kết luận rằng đã có hậu quả sức khỏe, thiệt hại tài sản hay xâm phạm quyền hình ảnh cụ thể.</w:t>
      </w:r>
    </w:p>
    <w:p w14:paraId="063961A3" w14:textId="77777777" w:rsidR="008B3E8C" w:rsidRDefault="0077218E">
      <w:pPr>
        <w:pStyle w:val="u3"/>
      </w:pPr>
      <w:bookmarkStart w:id="38" w:name="_Toc237709092"/>
      <w:r>
        <w:rPr>
          <w:rFonts w:ascii="Times New Roman" w:eastAsia="Times New Roman" w:hAnsi="Times New Roman"/>
          <w:b w:val="0"/>
        </w:rPr>
        <w:t>D. Giới hạn chứng cứ về thiệt hại cụ thể</w:t>
      </w:r>
      <w:bookmarkEnd w:id="38"/>
    </w:p>
    <w:p w14:paraId="6263590B" w14:textId="77777777" w:rsidR="008B3E8C" w:rsidRDefault="0077218E">
      <w:pPr>
        <w:jc w:val="both"/>
      </w:pPr>
      <w:r>
        <w:t>Chứng cứ công khai hiện không định lượng thiệt hại thực tế của người tiêu dùng. Không có dữ liệu để xác định từng người mua dựa vào quảng cáo, số tiền thiệt hại của từng giao dịch, chi phí, lợi nhuận hoặc khoản thu lợi bất chính. Vì vậy, báo cáo không quy đổi chênh lệch giá mua - giá bán thành bất kỳ đại lượng pháp lý nào.</w:t>
      </w:r>
    </w:p>
    <w:p w14:paraId="185BE8FE" w14:textId="77777777" w:rsidR="008B3E8C" w:rsidRDefault="0077218E">
      <w:pPr>
        <w:pStyle w:val="u3"/>
      </w:pPr>
      <w:bookmarkStart w:id="39" w:name="_Toc237709093"/>
      <w:r>
        <w:rPr>
          <w:rFonts w:ascii="Times New Roman" w:eastAsia="Times New Roman" w:hAnsi="Times New Roman"/>
          <w:b w:val="0"/>
        </w:rPr>
        <w:t>E. Mối quan hệ nhân quả ở mức học thuật</w:t>
      </w:r>
      <w:bookmarkEnd w:id="39"/>
    </w:p>
    <w:p w14:paraId="190624A1" w14:textId="77777777" w:rsidR="008B3E8C" w:rsidRDefault="0077218E">
      <w:pPr>
        <w:jc w:val="both"/>
      </w:pPr>
      <w:r>
        <w:t>Bài báo nêu mục đích của nội dung sai lệch là tạo niềm tin và thúc đẩy khách hàng mua hàng. Dữ kiện này cho phép phân tích một liên hệ có thể có giữa phương thức tiếp thị và quy mô giao dịch. Tuy nhiên, quan hệ nhân quả đối với thiệt hại hoặc sự tin cậy của từng người mua chưa được công bố và không được kết luận trong báo cáo.</w:t>
      </w:r>
    </w:p>
    <w:p w14:paraId="1BB7EB7D" w14:textId="77777777" w:rsidR="008B3E8C" w:rsidRDefault="0077218E">
      <w:pPr>
        <w:jc w:val="both"/>
      </w:pPr>
      <w:r>
        <w:t xml:space="preserve">&gt; </w:t>
      </w:r>
      <w:r>
        <w:rPr>
          <w:b/>
        </w:rPr>
        <w:t>Ghi chú pháp lý:</w:t>
      </w:r>
      <w:r>
        <w:t xml:space="preserve"> Việc cơ quan điều tra khởi tố Đạt và 20 bị can theo khoản 2 Điều 198 BLHS là bối cảnh tố tụng của vụ việc [8]. Báo cáo không phân tích ngưỡng cấu thành tội phạm hoặc xác định khoản thu lợi bất chính theo điều luật này.</w:t>
      </w:r>
    </w:p>
    <w:p w14:paraId="79D1DA52" w14:textId="77777777" w:rsidR="008B3E8C" w:rsidRDefault="0077218E">
      <w:pPr>
        <w:pStyle w:val="u3"/>
      </w:pPr>
      <w:bookmarkStart w:id="40" w:name="_Toc237709094"/>
      <w:r>
        <w:rPr>
          <w:rFonts w:ascii="Times New Roman" w:eastAsia="Times New Roman" w:hAnsi="Times New Roman"/>
          <w:b w:val="0"/>
        </w:rPr>
        <w:lastRenderedPageBreak/>
        <w:t>3.2.4. Nhận xét tiểu mục 3.2</w:t>
      </w:r>
      <w:bookmarkEnd w:id="40"/>
    </w:p>
    <w:p w14:paraId="02B179AC" w14:textId="77777777" w:rsidR="008B3E8C" w:rsidRDefault="0077218E">
      <w:pPr>
        <w:jc w:val="both"/>
      </w:pPr>
      <w:r>
        <w:t>Mặt khách quan có dữ kiện rõ nhất ở hành vi tiếp thị bị cáo buộc và quy mô giao dịch được ghi nhận. Hậu quả cụ thể và quan hệ nhân quả chỉ có thể được phân tích ở mức học thuật do giới hạn chứng cứ công khai.</w:t>
      </w:r>
    </w:p>
    <w:p w14:paraId="6D9574F4" w14:textId="77777777" w:rsidR="008B3E8C" w:rsidRDefault="0077218E">
      <w:pPr>
        <w:pStyle w:val="u2"/>
      </w:pPr>
      <w:bookmarkStart w:id="41" w:name="_Toc237709095"/>
      <w:r>
        <w:rPr>
          <w:rFonts w:ascii="Times New Roman" w:eastAsia="Times New Roman" w:hAnsi="Times New Roman"/>
          <w:b w:val="0"/>
        </w:rPr>
        <w:t>3.3. Phân tích yếu tố Chủ thể của vi phạm pháp luật</w:t>
      </w:r>
      <w:bookmarkEnd w:id="41"/>
    </w:p>
    <w:p w14:paraId="19B49AB3" w14:textId="77777777" w:rsidR="008B3E8C" w:rsidRDefault="0077218E">
      <w:pPr>
        <w:pStyle w:val="u3"/>
      </w:pPr>
      <w:bookmarkStart w:id="42" w:name="_Toc237709096"/>
      <w:r>
        <w:rPr>
          <w:rFonts w:ascii="Times New Roman" w:eastAsia="Times New Roman" w:hAnsi="Times New Roman"/>
          <w:b w:val="0"/>
        </w:rPr>
        <w:t>3.3.1. Cơ sở lý luận áp dụng</w:t>
      </w:r>
      <w:bookmarkEnd w:id="42"/>
    </w:p>
    <w:p w14:paraId="409F785B" w14:textId="77777777" w:rsidR="008B3E8C" w:rsidRDefault="0077218E">
      <w:pPr>
        <w:jc w:val="both"/>
      </w:pPr>
      <w:r>
        <w:t>Chủ thể của vi phạm pháp luật là cá nhân hoặc tổ chức có năng lực trách nhiệm pháp lý đã thực hiện hành vi vi phạm [5].</w:t>
      </w:r>
    </w:p>
    <w:p w14:paraId="40D8FECB" w14:textId="77777777" w:rsidR="008B3E8C" w:rsidRDefault="0077218E">
      <w:pPr>
        <w:pStyle w:val="Duudong"/>
        <w:ind w:firstLine="0"/>
        <w:jc w:val="both"/>
      </w:pPr>
      <w:r>
        <w:rPr>
          <w:b/>
        </w:rPr>
        <w:t>Điều kiện lý luận:</w:t>
      </w:r>
      <w:r>
        <w:t xml:space="preserve"> Chủ thể phải đạt độ tuổi luật định và có khả năng nhận thức, điều khiển hành vi. Đây là điều kiện pháp lý chung, không phải dữ kiện tự động được suy ra từ việc một người bị khởi tố.</w:t>
      </w:r>
    </w:p>
    <w:p w14:paraId="5FB39360" w14:textId="77777777" w:rsidR="008B3E8C" w:rsidRDefault="0077218E">
      <w:pPr>
        <w:pStyle w:val="Duudong"/>
        <w:ind w:firstLine="0"/>
        <w:jc w:val="both"/>
      </w:pPr>
      <w:r>
        <w:rPr>
          <w:b/>
        </w:rPr>
        <w:t>Khả năng nhận thức và điều khiển hành vi:</w:t>
      </w:r>
      <w:r>
        <w:t xml:space="preserve"> Có trạng thái tâm thần bình thường, có thể nhận thức được tính chất xã hội của hành vi và điều khiển được hành vi của mình.</w:t>
      </w:r>
    </w:p>
    <w:p w14:paraId="0729BDB8" w14:textId="77777777" w:rsidR="008B3E8C" w:rsidRDefault="0077218E">
      <w:pPr>
        <w:pStyle w:val="u3"/>
      </w:pPr>
      <w:bookmarkStart w:id="43" w:name="_Toc237709097"/>
      <w:r>
        <w:rPr>
          <w:rFonts w:ascii="Times New Roman" w:eastAsia="Times New Roman" w:hAnsi="Times New Roman"/>
          <w:b w:val="0"/>
        </w:rPr>
        <w:t>3.3.2. Dữ kiện thực tế ghi nhận</w:t>
      </w:r>
      <w:bookmarkEnd w:id="43"/>
    </w:p>
    <w:p w14:paraId="675FE846" w14:textId="77777777" w:rsidR="008B3E8C" w:rsidRDefault="0077218E">
      <w:pPr>
        <w:jc w:val="both"/>
      </w:pPr>
      <w:r>
        <w:t xml:space="preserve">Cơ quan CSĐT Công an tỉnh Phú Thọ khởi tố Nguyễn Tiến Đạt cùng 20 bị can. Đạt sinh năm 1997 nên dữ kiện công khai cho phép xác định người này đã đạt độ tuổi thành niên vào năm 2026. Đối với 20 bị can còn lại, nguồn không công bố tuổi hoặc tình trạng năng lực nhận thức của từng người; báo cáo chỉ nêu điều kiện lý luận và không khẳng định độc lập năng lực trách nhiệm pháp lý của toàn bộ nhóm. Phùng Thị Nguyệt Ánh là người liên quan mà cơ quan điều tra đang tiếp tục làm rõ, không được nguồn xác định là bị can </w:t>
      </w:r>
      <w:r>
        <w:t>[8].</w:t>
      </w:r>
    </w:p>
    <w:p w14:paraId="655EBA9E" w14:textId="77777777" w:rsidR="008B3E8C" w:rsidRDefault="0077218E">
      <w:pPr>
        <w:pStyle w:val="u3"/>
      </w:pPr>
      <w:bookmarkStart w:id="44" w:name="_Toc237709098"/>
      <w:r>
        <w:rPr>
          <w:rFonts w:ascii="Times New Roman" w:eastAsia="Times New Roman" w:hAnsi="Times New Roman"/>
          <w:b w:val="0"/>
        </w:rPr>
        <w:t>3.3.3. Phân tích pháp lý chi tiết</w:t>
      </w:r>
      <w:bookmarkEnd w:id="44"/>
    </w:p>
    <w:p w14:paraId="7E2A1C88" w14:textId="77777777" w:rsidR="008B3E8C" w:rsidRDefault="0077218E">
      <w:pPr>
        <w:pStyle w:val="u3"/>
      </w:pPr>
      <w:bookmarkStart w:id="45" w:name="_Toc237709099"/>
      <w:r>
        <w:rPr>
          <w:rFonts w:ascii="Times New Roman" w:eastAsia="Times New Roman" w:hAnsi="Times New Roman"/>
          <w:b w:val="0"/>
        </w:rPr>
        <w:t>A. Đánh giá năng lực trách nhiệm pháp lý của chủ thể</w:t>
      </w:r>
      <w:bookmarkEnd w:id="45"/>
    </w:p>
    <w:p w14:paraId="30958525" w14:textId="77777777" w:rsidR="008B3E8C" w:rsidRDefault="0077218E">
      <w:pPr>
        <w:pStyle w:val="Duudong"/>
        <w:ind w:firstLine="0"/>
        <w:jc w:val="both"/>
      </w:pPr>
      <w:r>
        <w:rPr>
          <w:b/>
        </w:rPr>
        <w:t>Về độ tuổi:</w:t>
      </w:r>
      <w:r>
        <w:t xml:space="preserve"> Nguồn nêu Đạt sinh năm 1997; dữ kiện này cho phép xác định Đạt đã thành niên vào năm 2026. Nguồn không công bố tuổi của từng bị can còn lại, nên báo cáo không suy ra độ tuổi hoặc năng lực của họ.</w:t>
      </w:r>
    </w:p>
    <w:p w14:paraId="73219A1B" w14:textId="77777777" w:rsidR="008B3E8C" w:rsidRDefault="0077218E">
      <w:pPr>
        <w:pStyle w:val="Duudong"/>
        <w:ind w:firstLine="0"/>
        <w:jc w:val="both"/>
      </w:pPr>
      <w:r>
        <w:rPr>
          <w:b/>
        </w:rPr>
        <w:lastRenderedPageBreak/>
        <w:t>Về khả năng nhận thức và điều khiển hành vi:</w:t>
      </w:r>
      <w:r>
        <w:t xml:space="preserve"> Năng lực trách nhiệm pháp lý là điều kiện lý luận cần được cơ quan có thẩm quyền xác định theo hồ sơ từng người. Dữ liệu công khai không cho phép báo cáo tự xác nhận hoặc phủ định tình trạng này đối với bất cứ bị can nào.</w:t>
      </w:r>
    </w:p>
    <w:p w14:paraId="6B21EA74" w14:textId="77777777" w:rsidR="008B3E8C" w:rsidRDefault="0077218E">
      <w:pPr>
        <w:pStyle w:val="u3"/>
      </w:pPr>
      <w:bookmarkStart w:id="46" w:name="_Toc237709100"/>
      <w:r>
        <w:rPr>
          <w:rFonts w:ascii="Times New Roman" w:eastAsia="Times New Roman" w:hAnsi="Times New Roman"/>
          <w:b w:val="0"/>
        </w:rPr>
        <w:t>B. Phân hóa vai trò của các nhóm cá nhân trong vụ việc</w:t>
      </w:r>
      <w:bookmarkEnd w:id="46"/>
    </w:p>
    <w:p w14:paraId="0F2C4CAB" w14:textId="77777777" w:rsidR="008B3E8C" w:rsidRDefault="0077218E">
      <w:pPr>
        <w:jc w:val="both"/>
      </w:pPr>
      <w:r>
        <w:t>Căn cứ vào dữ liệu công bố, bài báo nêu các vai trò cần tiếp tục được cơ quan điều tra phân hóa:</w:t>
      </w:r>
    </w:p>
    <w:p w14:paraId="3185FE95" w14:textId="77777777" w:rsidR="008B3E8C" w:rsidRDefault="0077218E">
      <w:pPr>
        <w:pStyle w:val="Sudong"/>
        <w:ind w:firstLine="0"/>
        <w:jc w:val="both"/>
      </w:pPr>
      <w:r>
        <w:rPr>
          <w:b/>
        </w:rPr>
        <w:t>Nguyễn Tiến Đạt:</w:t>
      </w:r>
      <w:r>
        <w:t xml:space="preserve"> Bài báo nêu Đạt thỏa thuận giá mua, chỉ đạo nội dung quảng cáo và tổ chức hoạt động bán hàng.</w:t>
      </w:r>
    </w:p>
    <w:p w14:paraId="7C847863" w14:textId="77777777" w:rsidR="008B3E8C" w:rsidRDefault="0077218E">
      <w:pPr>
        <w:pStyle w:val="Sudong"/>
        <w:ind w:firstLine="0"/>
        <w:jc w:val="both"/>
      </w:pPr>
      <w:r>
        <w:rPr>
          <w:b/>
        </w:rPr>
        <w:t>Phùng Thị Nguyệt Ánh:</w:t>
      </w:r>
      <w:r>
        <w:t xml:space="preserve"> Là người liên quan đến nguồn hàng; hành vi và mức độ liên quan đang được làm rõ, không được nguồn xác định là bị can.</w:t>
      </w:r>
    </w:p>
    <w:p w14:paraId="010B5B24" w14:textId="77777777" w:rsidR="008B3E8C" w:rsidRDefault="0077218E">
      <w:pPr>
        <w:pStyle w:val="Sudong"/>
        <w:ind w:firstLine="0"/>
        <w:jc w:val="both"/>
      </w:pPr>
      <w:r>
        <w:rPr>
          <w:b/>
        </w:rPr>
        <w:t>Các nhóm nhân sự:</w:t>
      </w:r>
      <w:r>
        <w:t xml:space="preserve"> Nguồn nêu các khâu nhân sự, marketing, bán hàng, vận đơn, đóng hàng và chuyển đơn; không công bố đầy đủ hành vi hay nhận thức của từng cá nhân.</w:t>
      </w:r>
    </w:p>
    <w:p w14:paraId="2BB41A38" w14:textId="77777777" w:rsidR="008B3E8C" w:rsidRDefault="0077218E">
      <w:pPr>
        <w:jc w:val="both"/>
      </w:pPr>
      <w:r>
        <w:t xml:space="preserve">&gt; </w:t>
      </w:r>
      <w:r>
        <w:rPr>
          <w:b/>
        </w:rPr>
        <w:t>Ghi chú về tính mở của dữ liệu:</w:t>
      </w:r>
      <w:r>
        <w:t xml:space="preserve"> Dưới góc độ nghiên cứu học thuật, mức độ nhận thức cụ thể của từng nhân viên làm việc tại các khâu hỗ trợ (đặc biệt là bộ phận đóng gói, vận đơn) cần căn cứ vào kết luận điều tra chính thức của cơ quan có thẩm quyền để phân hóa trách nhiệm một cách thỏa đáng.</w:t>
      </w:r>
    </w:p>
    <w:p w14:paraId="375E9B48" w14:textId="77777777" w:rsidR="008B3E8C" w:rsidRDefault="0077218E">
      <w:pPr>
        <w:pStyle w:val="u3"/>
      </w:pPr>
      <w:bookmarkStart w:id="47" w:name="_Toc237709101"/>
      <w:r>
        <w:rPr>
          <w:rFonts w:ascii="Times New Roman" w:eastAsia="Times New Roman" w:hAnsi="Times New Roman"/>
          <w:b w:val="0"/>
        </w:rPr>
        <w:t>3.3.4. Nhận xét tiểu mục 3.3</w:t>
      </w:r>
      <w:bookmarkEnd w:id="47"/>
    </w:p>
    <w:p w14:paraId="4377DC54" w14:textId="77777777" w:rsidR="008B3E8C" w:rsidRDefault="0077218E">
      <w:pPr>
        <w:jc w:val="both"/>
      </w:pPr>
      <w:r>
        <w:t>Về mặt học thuật, điều kiện chủ thể cần được tách bạch với tình trạng bị khởi tố. Dữ liệu công khai chỉ đủ để nhận diện Đạt đã thành niên và các nhóm vai trò được nêu; năng lực và mức độ trách nhiệm của từng người phải do cơ quan có thẩm quyền xác định.</w:t>
      </w:r>
    </w:p>
    <w:p w14:paraId="684C6977" w14:textId="77777777" w:rsidR="008B3E8C" w:rsidRDefault="0077218E">
      <w:pPr>
        <w:pStyle w:val="u2"/>
      </w:pPr>
      <w:bookmarkStart w:id="48" w:name="_Toc237709102"/>
      <w:r>
        <w:rPr>
          <w:rFonts w:ascii="Times New Roman" w:eastAsia="Times New Roman" w:hAnsi="Times New Roman"/>
          <w:b w:val="0"/>
        </w:rPr>
        <w:t>3.4. Phân tích yếu tố Mặt chủ quan của vi phạm pháp luật</w:t>
      </w:r>
      <w:bookmarkEnd w:id="48"/>
    </w:p>
    <w:p w14:paraId="5676EA19" w14:textId="77777777" w:rsidR="008B3E8C" w:rsidRDefault="0077218E">
      <w:pPr>
        <w:pStyle w:val="u3"/>
      </w:pPr>
      <w:bookmarkStart w:id="49" w:name="_Toc237709103"/>
      <w:r>
        <w:rPr>
          <w:rFonts w:ascii="Times New Roman" w:eastAsia="Times New Roman" w:hAnsi="Times New Roman"/>
          <w:b w:val="0"/>
        </w:rPr>
        <w:t>3.4.1. Cơ sở lý luận áp dụng</w:t>
      </w:r>
      <w:bookmarkEnd w:id="49"/>
    </w:p>
    <w:p w14:paraId="2AFFA231" w14:textId="77777777" w:rsidR="008B3E8C" w:rsidRDefault="0077218E">
      <w:pPr>
        <w:jc w:val="both"/>
      </w:pPr>
      <w:r>
        <w:t xml:space="preserve">Mặt chủ quan phản ánh diễn biến tâm lý bên trong của chủ thể đối với hành vi và hậu quả, gồm lỗi, động cơ và mục đích [5]. Việc phân tích phải căn cứ vào hành vi </w:t>
      </w:r>
      <w:r>
        <w:lastRenderedPageBreak/>
        <w:t>khách quan đã bộc lộ ra bên ngoài và phân hóa theo từng vị trí, không áp đặt suy đoán chung.</w:t>
      </w:r>
    </w:p>
    <w:p w14:paraId="2BFDF4DD" w14:textId="77777777" w:rsidR="008B3E8C" w:rsidRDefault="0077218E">
      <w:pPr>
        <w:pStyle w:val="u3"/>
      </w:pPr>
      <w:bookmarkStart w:id="50" w:name="_Toc237709104"/>
      <w:r>
        <w:rPr>
          <w:rFonts w:ascii="Times New Roman" w:eastAsia="Times New Roman" w:hAnsi="Times New Roman"/>
          <w:b w:val="0"/>
        </w:rPr>
        <w:t>3.4.2. Phân tích chi tiết theo vai trò chủ thể</w:t>
      </w:r>
      <w:bookmarkEnd w:id="50"/>
    </w:p>
    <w:p w14:paraId="48A78B91" w14:textId="77777777" w:rsidR="008B3E8C" w:rsidRDefault="0077218E">
      <w:pPr>
        <w:pStyle w:val="u3"/>
      </w:pPr>
      <w:bookmarkStart w:id="51" w:name="_Toc237709105"/>
      <w:r>
        <w:rPr>
          <w:rFonts w:ascii="Times New Roman" w:eastAsia="Times New Roman" w:hAnsi="Times New Roman"/>
          <w:b w:val="0"/>
        </w:rPr>
        <w:t>A. Dữ kiện và đánh giá đối với Nguyễn Tiến Đạt</w:t>
      </w:r>
      <w:bookmarkEnd w:id="51"/>
    </w:p>
    <w:p w14:paraId="5EA205E0" w14:textId="77777777" w:rsidR="008B3E8C" w:rsidRDefault="0077218E">
      <w:pPr>
        <w:pStyle w:val="Duudong"/>
        <w:ind w:firstLine="0"/>
        <w:jc w:val="both"/>
      </w:pPr>
      <w:r>
        <w:rPr>
          <w:b/>
        </w:rPr>
        <w:t>Về yếu tố Lỗi:</w:t>
      </w:r>
      <w:r>
        <w:t xml:space="preserve"> Bài báo nêu Đạt chỉ đạo dùng nội dung chỉnh sửa, cắt ghép và thông tin phóng đại, sai lệch để tạo niềm tin, thúc đẩy mua hàng. Đây là dữ kiện cho phép phân tích dấu hiệu lỗi cố ý đối với Đạt ở mức học thuật; kết luận tố tụng cuối cùng thuộc thẩm quyền cơ quan tiến hành tố tụng và Tòa án.</w:t>
      </w:r>
    </w:p>
    <w:p w14:paraId="08C8582A" w14:textId="77777777" w:rsidR="008B3E8C" w:rsidRDefault="0077218E">
      <w:pPr>
        <w:pStyle w:val="Duudong"/>
        <w:ind w:firstLine="0"/>
        <w:jc w:val="both"/>
      </w:pPr>
      <w:r>
        <w:rPr>
          <w:i/>
        </w:rPr>
        <w:t>Về lý trí:</w:t>
      </w:r>
      <w:r>
        <w:t xml:space="preserve"> Có thể suy luận ở mức học thuật rằng việc chỉ đạo sử dụng nội dung sai lệch cho thấy nhận thức về tính chất không trung thực của cách quảng cáo; không suy đoán về thành phần, chất lượng thực tế của sản phẩm ngoài những gì nguồn nêu.</w:t>
      </w:r>
    </w:p>
    <w:p w14:paraId="08EB0B6B" w14:textId="77777777" w:rsidR="008B3E8C" w:rsidRDefault="0077218E">
      <w:pPr>
        <w:pStyle w:val="Duudong"/>
        <w:ind w:firstLine="0"/>
        <w:jc w:val="both"/>
      </w:pPr>
      <w:r>
        <w:rPr>
          <w:i/>
        </w:rPr>
        <w:t>Về ý chí:</w:t>
      </w:r>
      <w:r>
        <w:t xml:space="preserve"> Mục đích “tạo niềm tin và thúc đẩy khách hàng mua hàng” được bài báo thuật lại là cơ sở để đánh giá dấu hiệu hướng tới việc bán hàng với giá 199.000 đồng/sản phẩm.</w:t>
      </w:r>
    </w:p>
    <w:p w14:paraId="3C21B846" w14:textId="77777777" w:rsidR="008B3E8C" w:rsidRDefault="0077218E">
      <w:pPr>
        <w:pStyle w:val="Duudong"/>
        <w:ind w:firstLine="0"/>
        <w:jc w:val="both"/>
      </w:pPr>
      <w:r>
        <w:rPr>
          <w:b/>
        </w:rPr>
        <w:t>Về Động cơ và Mục đích:</w:t>
      </w:r>
    </w:p>
    <w:p w14:paraId="74A73C4E" w14:textId="77777777" w:rsidR="008B3E8C" w:rsidRDefault="0077218E">
      <w:pPr>
        <w:pStyle w:val="Duudong"/>
        <w:ind w:firstLine="0"/>
        <w:jc w:val="both"/>
      </w:pPr>
      <w:r>
        <w:rPr>
          <w:i/>
        </w:rPr>
        <w:t>Động cơ:</w:t>
      </w:r>
      <w:r>
        <w:t xml:space="preserve"> Các dữ kiện cho phép xem xét một mục tiêu kinh tế gắn với tổ chức hoạt động bán hàng.</w:t>
      </w:r>
    </w:p>
    <w:p w14:paraId="4EC1653C" w14:textId="77777777" w:rsidR="008B3E8C" w:rsidRDefault="0077218E">
      <w:pPr>
        <w:pStyle w:val="Duudong"/>
        <w:ind w:firstLine="0"/>
        <w:jc w:val="both"/>
      </w:pPr>
      <w:r>
        <w:rPr>
          <w:i/>
        </w:rPr>
        <w:t>Mục đích:</w:t>
      </w:r>
      <w:r>
        <w:t xml:space="preserve"> Tạo niềm tin để khách hàng mua sản phẩm và thu tiền từ hoạt động giao dịch; đây là cách mô tả phù hợp với thông tin công khai [8].</w:t>
      </w:r>
    </w:p>
    <w:p w14:paraId="6C559406" w14:textId="77777777" w:rsidR="008B3E8C" w:rsidRDefault="0077218E">
      <w:pPr>
        <w:pStyle w:val="u3"/>
      </w:pPr>
      <w:bookmarkStart w:id="52" w:name="_Toc237709106"/>
      <w:r>
        <w:rPr>
          <w:rFonts w:ascii="Times New Roman" w:eastAsia="Times New Roman" w:hAnsi="Times New Roman"/>
          <w:b w:val="0"/>
        </w:rPr>
        <w:t>B. Những gì có thể suy luận về mục đích kinh tế từ chuỗi hành vi</w:t>
      </w:r>
      <w:bookmarkEnd w:id="52"/>
    </w:p>
    <w:p w14:paraId="2A1C933B" w14:textId="77777777" w:rsidR="008B3E8C" w:rsidRDefault="0077218E">
      <w:pPr>
        <w:jc w:val="both"/>
      </w:pPr>
      <w:r>
        <w:t>Giá mua 23.000 đồng và giá bán 199.000 đồng, cùng việc tổ chức quảng cáo được nguồn nêu, là cơ sở để xem xét mục tiêu kinh tế và thúc đẩy bán hàng. Không có dữ liệu công khai về chi phí, lợi nhuận hoặc khoản thu lợi bất chính thực tế; nếu đại lượng này có ý nghĩa pháp lý, việc xác định phải dựa trên chứng cứ và không được báo cáo tính toán.</w:t>
      </w:r>
    </w:p>
    <w:p w14:paraId="25490B63" w14:textId="77777777" w:rsidR="008B3E8C" w:rsidRDefault="0077218E">
      <w:pPr>
        <w:pStyle w:val="u3"/>
      </w:pPr>
      <w:bookmarkStart w:id="53" w:name="_Toc237709107"/>
      <w:r>
        <w:rPr>
          <w:rFonts w:ascii="Times New Roman" w:eastAsia="Times New Roman" w:hAnsi="Times New Roman"/>
          <w:b w:val="0"/>
        </w:rPr>
        <w:lastRenderedPageBreak/>
        <w:t>C. Giới hạn dữ liệu đối với các cá nhân hỗ trợ còn lại</w:t>
      </w:r>
      <w:bookmarkEnd w:id="53"/>
    </w:p>
    <w:p w14:paraId="7E469D58" w14:textId="77777777" w:rsidR="008B3E8C" w:rsidRDefault="0077218E">
      <w:pPr>
        <w:jc w:val="both"/>
      </w:pPr>
      <w:r>
        <w:t>Đối với các nhân viên phụ trách bán hàng, vận đơn và đóng gói, tài liệu công khai ban đầu chưa thể hiện chi tiết mức độ nhận thức chủ quan của từng người (có nhận thức đầy đủ về tính chất sai sự thật của sản phẩm ngay từ đầu hay chỉ làm công việc theo phân công). Trong khoa học pháp lý, cơ quan tiến hành tố tụng sẽ làm rõ ý thức chủ quan của từng cá nhân để xác định mức độ lỗi và vai trò đồng phạm tương ứng.</w:t>
      </w:r>
    </w:p>
    <w:p w14:paraId="760F24A3" w14:textId="77777777" w:rsidR="008B3E8C" w:rsidRDefault="0077218E">
      <w:pPr>
        <w:pStyle w:val="u3"/>
      </w:pPr>
      <w:bookmarkStart w:id="54" w:name="_Toc237709108"/>
      <w:r>
        <w:rPr>
          <w:rFonts w:ascii="Times New Roman" w:eastAsia="Times New Roman" w:hAnsi="Times New Roman"/>
          <w:b w:val="0"/>
        </w:rPr>
        <w:t>D. Bảng đối chiếu lập luận khoa học về Mặt chủ quan</w:t>
      </w:r>
      <w:bookmarkEnd w:id="54"/>
    </w:p>
    <w:tbl>
      <w:tblPr>
        <w:tblStyle w:val="LiBang"/>
        <w:tblW w:w="0" w:type="auto"/>
        <w:jc w:val="center"/>
        <w:tblLook w:val="04A0" w:firstRow="1" w:lastRow="0" w:firstColumn="1" w:lastColumn="0" w:noHBand="0" w:noVBand="1"/>
      </w:tblPr>
      <w:tblGrid>
        <w:gridCol w:w="2986"/>
        <w:gridCol w:w="2986"/>
        <w:gridCol w:w="2986"/>
      </w:tblGrid>
      <w:tr w:rsidR="008B3E8C" w14:paraId="57AEE69B" w14:textId="77777777">
        <w:trPr>
          <w:jc w:val="center"/>
        </w:trPr>
        <w:tc>
          <w:tcPr>
            <w:tcW w:w="2986" w:type="dxa"/>
            <w:vAlign w:val="center"/>
          </w:tcPr>
          <w:p w14:paraId="3DFD822B" w14:textId="77777777" w:rsidR="008B3E8C" w:rsidRDefault="0077218E">
            <w:pPr>
              <w:spacing w:after="0"/>
              <w:jc w:val="center"/>
            </w:pPr>
            <w:r>
              <w:rPr>
                <w:b/>
                <w:sz w:val="18"/>
              </w:rPr>
              <w:t>Tiêu chí</w:t>
            </w:r>
          </w:p>
        </w:tc>
        <w:tc>
          <w:tcPr>
            <w:tcW w:w="2986" w:type="dxa"/>
            <w:vAlign w:val="center"/>
          </w:tcPr>
          <w:p w14:paraId="41777653" w14:textId="77777777" w:rsidR="008B3E8C" w:rsidRDefault="0077218E">
            <w:pPr>
              <w:spacing w:after="0"/>
              <w:jc w:val="center"/>
            </w:pPr>
            <w:r>
              <w:rPr>
                <w:b/>
                <w:sz w:val="18"/>
              </w:rPr>
              <w:t>Nội dung phân tích theo chuỗi lập luận</w:t>
            </w:r>
          </w:p>
        </w:tc>
        <w:tc>
          <w:tcPr>
            <w:tcW w:w="2986" w:type="dxa"/>
            <w:vAlign w:val="center"/>
          </w:tcPr>
          <w:p w14:paraId="1F032BAA" w14:textId="77777777" w:rsidR="008B3E8C" w:rsidRDefault="0077218E">
            <w:pPr>
              <w:spacing w:after="0"/>
              <w:jc w:val="center"/>
            </w:pPr>
            <w:r>
              <w:rPr>
                <w:b/>
                <w:sz w:val="18"/>
              </w:rPr>
              <w:t>Đánh giá học thuật</w:t>
            </w:r>
          </w:p>
        </w:tc>
      </w:tr>
      <w:tr w:rsidR="008B3E8C" w14:paraId="6CE03170" w14:textId="77777777">
        <w:trPr>
          <w:jc w:val="center"/>
        </w:trPr>
        <w:tc>
          <w:tcPr>
            <w:tcW w:w="2986" w:type="dxa"/>
            <w:vAlign w:val="center"/>
          </w:tcPr>
          <w:p w14:paraId="6BD1BDF2" w14:textId="77777777" w:rsidR="008B3E8C" w:rsidRDefault="0077218E">
            <w:pPr>
              <w:spacing w:after="0"/>
            </w:pPr>
            <w:r>
              <w:rPr>
                <w:b/>
                <w:sz w:val="18"/>
              </w:rPr>
              <w:t>Fact (Dữ kiện)</w:t>
            </w:r>
          </w:p>
        </w:tc>
        <w:tc>
          <w:tcPr>
            <w:tcW w:w="2986" w:type="dxa"/>
            <w:vAlign w:val="center"/>
          </w:tcPr>
          <w:p w14:paraId="6870CD7F" w14:textId="77777777" w:rsidR="008B3E8C" w:rsidRDefault="0077218E">
            <w:pPr>
              <w:spacing w:after="0"/>
            </w:pPr>
            <w:r>
              <w:rPr>
                <w:sz w:val="18"/>
              </w:rPr>
              <w:t>Đạt mua sản phẩm giá 23k, bán 199k; bị nêu đã chỉ đạo nội dung chỉnh sửa/cắt ghép và phóng đại, sai lệch.</w:t>
            </w:r>
          </w:p>
        </w:tc>
        <w:tc>
          <w:tcPr>
            <w:tcW w:w="2986" w:type="dxa"/>
            <w:vAlign w:val="center"/>
          </w:tcPr>
          <w:p w14:paraId="4A886038" w14:textId="77777777" w:rsidR="008B3E8C" w:rsidRDefault="0077218E">
            <w:pPr>
              <w:spacing w:after="0"/>
            </w:pPr>
            <w:r>
              <w:rPr>
                <w:sz w:val="18"/>
              </w:rPr>
              <w:t>Báo Điện tử Chính phủ [8]</w:t>
            </w:r>
          </w:p>
        </w:tc>
      </w:tr>
      <w:tr w:rsidR="008B3E8C" w14:paraId="0A935BBE" w14:textId="77777777">
        <w:trPr>
          <w:jc w:val="center"/>
        </w:trPr>
        <w:tc>
          <w:tcPr>
            <w:tcW w:w="2986" w:type="dxa"/>
            <w:vAlign w:val="center"/>
          </w:tcPr>
          <w:p w14:paraId="6FD58182" w14:textId="77777777" w:rsidR="008B3E8C" w:rsidRDefault="0077218E">
            <w:pPr>
              <w:spacing w:after="0"/>
            </w:pPr>
            <w:r>
              <w:rPr>
                <w:b/>
                <w:sz w:val="18"/>
              </w:rPr>
              <w:t>Interpretation</w:t>
            </w:r>
          </w:p>
        </w:tc>
        <w:tc>
          <w:tcPr>
            <w:tcW w:w="2986" w:type="dxa"/>
            <w:vAlign w:val="center"/>
          </w:tcPr>
          <w:p w14:paraId="6CD640C0" w14:textId="77777777" w:rsidR="008B3E8C" w:rsidRDefault="0077218E">
            <w:pPr>
              <w:spacing w:after="0"/>
            </w:pPr>
            <w:r>
              <w:rPr>
                <w:sz w:val="18"/>
              </w:rPr>
              <w:t>Các dữ kiện trên cho thấy dấu hiệu Đạt hướng hoạt động vào việc tạo niềm tin để bán hàng.</w:t>
            </w:r>
          </w:p>
        </w:tc>
        <w:tc>
          <w:tcPr>
            <w:tcW w:w="2986" w:type="dxa"/>
            <w:vAlign w:val="center"/>
          </w:tcPr>
          <w:p w14:paraId="727EEE92" w14:textId="77777777" w:rsidR="008B3E8C" w:rsidRDefault="0077218E">
            <w:pPr>
              <w:spacing w:after="0"/>
            </w:pPr>
            <w:r>
              <w:rPr>
                <w:sz w:val="18"/>
              </w:rPr>
              <w:t>Suy luận học thuật có giới hạn</w:t>
            </w:r>
          </w:p>
        </w:tc>
      </w:tr>
      <w:tr w:rsidR="008B3E8C" w14:paraId="727744A8" w14:textId="77777777">
        <w:trPr>
          <w:jc w:val="center"/>
        </w:trPr>
        <w:tc>
          <w:tcPr>
            <w:tcW w:w="2986" w:type="dxa"/>
            <w:vAlign w:val="center"/>
          </w:tcPr>
          <w:p w14:paraId="52332F83" w14:textId="77777777" w:rsidR="008B3E8C" w:rsidRDefault="0077218E">
            <w:pPr>
              <w:spacing w:after="0"/>
            </w:pPr>
            <w:r>
              <w:rPr>
                <w:b/>
                <w:sz w:val="18"/>
              </w:rPr>
              <w:t>Legal Reasoning</w:t>
            </w:r>
          </w:p>
        </w:tc>
        <w:tc>
          <w:tcPr>
            <w:tcW w:w="2986" w:type="dxa"/>
            <w:vAlign w:val="center"/>
          </w:tcPr>
          <w:p w14:paraId="10B283DE" w14:textId="77777777" w:rsidR="008B3E8C" w:rsidRDefault="0077218E">
            <w:pPr>
              <w:spacing w:after="0"/>
            </w:pPr>
            <w:r>
              <w:rPr>
                <w:sz w:val="18"/>
              </w:rPr>
              <w:t>Có thể phân tích dấu hiệu cố ý trực tiếp đối với Đạt, nhưng không thay thế kết luận tố tụng.</w:t>
            </w:r>
          </w:p>
        </w:tc>
        <w:tc>
          <w:tcPr>
            <w:tcW w:w="2986" w:type="dxa"/>
            <w:vAlign w:val="center"/>
          </w:tcPr>
          <w:p w14:paraId="2B7995DF" w14:textId="77777777" w:rsidR="008B3E8C" w:rsidRDefault="0077218E">
            <w:pPr>
              <w:spacing w:after="0"/>
            </w:pPr>
            <w:r>
              <w:rPr>
                <w:sz w:val="18"/>
              </w:rPr>
              <w:t>Vận dụng khung PLĐC</w:t>
            </w:r>
          </w:p>
        </w:tc>
      </w:tr>
      <w:tr w:rsidR="008B3E8C" w14:paraId="2BFAE51A" w14:textId="77777777">
        <w:trPr>
          <w:jc w:val="center"/>
        </w:trPr>
        <w:tc>
          <w:tcPr>
            <w:tcW w:w="2986" w:type="dxa"/>
            <w:vAlign w:val="center"/>
          </w:tcPr>
          <w:p w14:paraId="6491C728" w14:textId="77777777" w:rsidR="008B3E8C" w:rsidRDefault="0077218E">
            <w:pPr>
              <w:spacing w:after="0"/>
            </w:pPr>
            <w:r>
              <w:rPr>
                <w:b/>
                <w:sz w:val="18"/>
              </w:rPr>
              <w:t>Scope Limitation</w:t>
            </w:r>
          </w:p>
        </w:tc>
        <w:tc>
          <w:tcPr>
            <w:tcW w:w="2986" w:type="dxa"/>
            <w:vAlign w:val="center"/>
          </w:tcPr>
          <w:p w14:paraId="4792398D" w14:textId="77777777" w:rsidR="008B3E8C" w:rsidRDefault="0077218E">
            <w:pPr>
              <w:spacing w:after="0"/>
            </w:pPr>
            <w:r>
              <w:rPr>
                <w:sz w:val="18"/>
              </w:rPr>
              <w:t>Không suy rộng trạng thái tâm lý này cho nhân viên marketing, bán hàng, vận đơn, đóng hàng hoặc chuyển đơn.</w:t>
            </w:r>
          </w:p>
        </w:tc>
        <w:tc>
          <w:tcPr>
            <w:tcW w:w="2986" w:type="dxa"/>
            <w:vAlign w:val="center"/>
          </w:tcPr>
          <w:p w14:paraId="4FB69EE7" w14:textId="77777777" w:rsidR="008B3E8C" w:rsidRDefault="0077218E">
            <w:pPr>
              <w:spacing w:after="0"/>
            </w:pPr>
            <w:r>
              <w:rPr>
                <w:sz w:val="18"/>
              </w:rPr>
              <w:t>Tuân thủ nguyên tắc khách quan</w:t>
            </w:r>
          </w:p>
        </w:tc>
      </w:tr>
    </w:tbl>
    <w:p w14:paraId="5333E079" w14:textId="77777777" w:rsidR="008B3E8C" w:rsidRDefault="0077218E">
      <w:pPr>
        <w:pStyle w:val="u3"/>
      </w:pPr>
      <w:bookmarkStart w:id="55" w:name="_Toc237709109"/>
      <w:r>
        <w:rPr>
          <w:rFonts w:ascii="Times New Roman" w:eastAsia="Times New Roman" w:hAnsi="Times New Roman"/>
          <w:b w:val="0"/>
        </w:rPr>
        <w:t>3.4.3. Nhận xét tiểu mục 3.4</w:t>
      </w:r>
      <w:bookmarkEnd w:id="55"/>
    </w:p>
    <w:p w14:paraId="08376D7C" w14:textId="77777777" w:rsidR="008B3E8C" w:rsidRDefault="0077218E">
      <w:pPr>
        <w:jc w:val="both"/>
      </w:pPr>
      <w:r>
        <w:t>Mặt chủ quan có thể được phân tích rõ nhất đối với Đạt từ các dữ kiện công khai về việc chỉ đạo nội dung quảng cáo. Đối với các nhóm nhân sự còn lại, mức độ nhận thức và ý chí phải chờ chứng cứ cá thể hóa; không nên gán chung lỗi cố ý trực tiếp cho cả nhóm.</w:t>
      </w:r>
    </w:p>
    <w:p w14:paraId="516FD442" w14:textId="77777777" w:rsidR="008B3E8C" w:rsidRDefault="0077218E">
      <w:pPr>
        <w:pStyle w:val="u2"/>
      </w:pPr>
      <w:bookmarkStart w:id="56" w:name="_Toc237709110"/>
      <w:r>
        <w:rPr>
          <w:rFonts w:ascii="Times New Roman" w:eastAsia="Times New Roman" w:hAnsi="Times New Roman"/>
          <w:b w:val="0"/>
        </w:rPr>
        <w:t>3.5. Bảng tổng hợp bốn yếu tố cấu thành vi phạm pháp luật</w:t>
      </w:r>
      <w:bookmarkEnd w:id="56"/>
    </w:p>
    <w:tbl>
      <w:tblPr>
        <w:tblStyle w:val="LiBang"/>
        <w:tblW w:w="0" w:type="auto"/>
        <w:jc w:val="center"/>
        <w:tblLook w:val="04A0" w:firstRow="1" w:lastRow="0" w:firstColumn="1" w:lastColumn="0" w:noHBand="0" w:noVBand="1"/>
      </w:tblPr>
      <w:tblGrid>
        <w:gridCol w:w="2239"/>
        <w:gridCol w:w="2239"/>
        <w:gridCol w:w="2239"/>
        <w:gridCol w:w="2239"/>
      </w:tblGrid>
      <w:tr w:rsidR="008B3E8C" w14:paraId="2BEDFAA0" w14:textId="77777777">
        <w:trPr>
          <w:jc w:val="center"/>
        </w:trPr>
        <w:tc>
          <w:tcPr>
            <w:tcW w:w="2239" w:type="dxa"/>
            <w:vAlign w:val="center"/>
          </w:tcPr>
          <w:p w14:paraId="4A2EDA3E" w14:textId="77777777" w:rsidR="008B3E8C" w:rsidRDefault="0077218E">
            <w:pPr>
              <w:spacing w:after="0"/>
              <w:jc w:val="center"/>
            </w:pPr>
            <w:r>
              <w:rPr>
                <w:b/>
                <w:sz w:val="18"/>
              </w:rPr>
              <w:t>Yếu tố cấu thành</w:t>
            </w:r>
          </w:p>
        </w:tc>
        <w:tc>
          <w:tcPr>
            <w:tcW w:w="2239" w:type="dxa"/>
            <w:vAlign w:val="center"/>
          </w:tcPr>
          <w:p w14:paraId="02775671" w14:textId="77777777" w:rsidR="008B3E8C" w:rsidRDefault="0077218E">
            <w:pPr>
              <w:spacing w:after="0"/>
              <w:jc w:val="center"/>
            </w:pPr>
            <w:r>
              <w:rPr>
                <w:b/>
                <w:sz w:val="18"/>
              </w:rPr>
              <w:t>Dữ kiện thực tế chính</w:t>
            </w:r>
          </w:p>
        </w:tc>
        <w:tc>
          <w:tcPr>
            <w:tcW w:w="2239" w:type="dxa"/>
            <w:vAlign w:val="center"/>
          </w:tcPr>
          <w:p w14:paraId="373BDF54" w14:textId="77777777" w:rsidR="008B3E8C" w:rsidRDefault="0077218E">
            <w:pPr>
              <w:spacing w:after="0"/>
              <w:jc w:val="center"/>
            </w:pPr>
            <w:r>
              <w:rPr>
                <w:b/>
                <w:sz w:val="18"/>
              </w:rPr>
              <w:t>Phân tích lý luận pháp lý</w:t>
            </w:r>
          </w:p>
        </w:tc>
        <w:tc>
          <w:tcPr>
            <w:tcW w:w="2239" w:type="dxa"/>
            <w:vAlign w:val="center"/>
          </w:tcPr>
          <w:p w14:paraId="0EF36ECA" w14:textId="77777777" w:rsidR="008B3E8C" w:rsidRDefault="0077218E">
            <w:pPr>
              <w:spacing w:after="0"/>
              <w:jc w:val="center"/>
            </w:pPr>
            <w:r>
              <w:rPr>
                <w:b/>
                <w:sz w:val="18"/>
              </w:rPr>
              <w:t>Kết luận đánh giá</w:t>
            </w:r>
          </w:p>
        </w:tc>
      </w:tr>
      <w:tr w:rsidR="008B3E8C" w14:paraId="604AAEFC" w14:textId="77777777">
        <w:trPr>
          <w:jc w:val="center"/>
        </w:trPr>
        <w:tc>
          <w:tcPr>
            <w:tcW w:w="2239" w:type="dxa"/>
            <w:vAlign w:val="center"/>
          </w:tcPr>
          <w:p w14:paraId="63B48B4A" w14:textId="77777777" w:rsidR="008B3E8C" w:rsidRDefault="0077218E">
            <w:pPr>
              <w:spacing w:after="0"/>
            </w:pPr>
            <w:r>
              <w:rPr>
                <w:b/>
                <w:sz w:val="18"/>
              </w:rPr>
              <w:t>1. Khách thể</w:t>
            </w:r>
          </w:p>
        </w:tc>
        <w:tc>
          <w:tcPr>
            <w:tcW w:w="2239" w:type="dxa"/>
            <w:vAlign w:val="center"/>
          </w:tcPr>
          <w:p w14:paraId="20507472" w14:textId="77777777" w:rsidR="008B3E8C" w:rsidRDefault="0077218E">
            <w:pPr>
              <w:spacing w:after="0"/>
            </w:pPr>
            <w:r>
              <w:rPr>
                <w:sz w:val="18"/>
              </w:rPr>
              <w:t xml:space="preserve">Sản phẩm Đông y giá 23k được bán 199k; </w:t>
            </w:r>
            <w:r>
              <w:rPr>
                <w:sz w:val="18"/>
              </w:rPr>
              <w:lastRenderedPageBreak/>
              <w:t>hình ảnh/video người nổi tiếng bị nêu là đã chỉnh sửa; 5.429 đơn hàng.</w:t>
            </w:r>
          </w:p>
        </w:tc>
        <w:tc>
          <w:tcPr>
            <w:tcW w:w="2239" w:type="dxa"/>
            <w:vAlign w:val="center"/>
          </w:tcPr>
          <w:p w14:paraId="498FF5BB" w14:textId="77777777" w:rsidR="008B3E8C" w:rsidRDefault="0077218E">
            <w:pPr>
              <w:spacing w:after="0"/>
            </w:pPr>
            <w:r>
              <w:rPr>
                <w:sz w:val="18"/>
              </w:rPr>
              <w:lastRenderedPageBreak/>
              <w:t xml:space="preserve">Đối chiếu với trật tự quản lý quảng cáo, </w:t>
            </w:r>
            <w:r>
              <w:rPr>
                <w:sz w:val="18"/>
              </w:rPr>
              <w:lastRenderedPageBreak/>
              <w:t>thương mại, quyền thông tin trung thực của người tiêu dùng và quyền hình ảnh.</w:t>
            </w:r>
          </w:p>
        </w:tc>
        <w:tc>
          <w:tcPr>
            <w:tcW w:w="2239" w:type="dxa"/>
            <w:vAlign w:val="center"/>
          </w:tcPr>
          <w:p w14:paraId="32D2E93E" w14:textId="77777777" w:rsidR="008B3E8C" w:rsidRDefault="0077218E">
            <w:pPr>
              <w:spacing w:after="0"/>
            </w:pPr>
            <w:r>
              <w:rPr>
                <w:sz w:val="18"/>
              </w:rPr>
              <w:lastRenderedPageBreak/>
              <w:t xml:space="preserve">Quan hệ xã hội cần được bảo vệ có dấu </w:t>
            </w:r>
            <w:r>
              <w:rPr>
                <w:sz w:val="18"/>
              </w:rPr>
              <w:lastRenderedPageBreak/>
              <w:t>hiệu bị tác động.</w:t>
            </w:r>
          </w:p>
        </w:tc>
      </w:tr>
      <w:tr w:rsidR="008B3E8C" w14:paraId="5C12AD1C" w14:textId="77777777">
        <w:trPr>
          <w:jc w:val="center"/>
        </w:trPr>
        <w:tc>
          <w:tcPr>
            <w:tcW w:w="2239" w:type="dxa"/>
            <w:vAlign w:val="center"/>
          </w:tcPr>
          <w:p w14:paraId="2C27F3FB" w14:textId="77777777" w:rsidR="008B3E8C" w:rsidRDefault="0077218E">
            <w:pPr>
              <w:spacing w:after="0"/>
            </w:pPr>
            <w:r>
              <w:rPr>
                <w:b/>
                <w:sz w:val="18"/>
              </w:rPr>
              <w:lastRenderedPageBreak/>
              <w:t>2. Mặt khách quan</w:t>
            </w:r>
          </w:p>
        </w:tc>
        <w:tc>
          <w:tcPr>
            <w:tcW w:w="2239" w:type="dxa"/>
            <w:vAlign w:val="center"/>
          </w:tcPr>
          <w:p w14:paraId="13C7B662" w14:textId="77777777" w:rsidR="008B3E8C" w:rsidRDefault="0077218E">
            <w:pPr>
              <w:spacing w:after="0"/>
            </w:pPr>
            <w:r>
              <w:rPr>
                <w:sz w:val="18"/>
              </w:rPr>
              <w:t>Nội dung quảng cáo phóng đại, sai lệch; 5.429 đơn hàng với tổng giá trị tiền hàng hơn 2,67 tỷ đồng.</w:t>
            </w:r>
          </w:p>
        </w:tc>
        <w:tc>
          <w:tcPr>
            <w:tcW w:w="2239" w:type="dxa"/>
            <w:vAlign w:val="center"/>
          </w:tcPr>
          <w:p w14:paraId="6FAC8B0A" w14:textId="77777777" w:rsidR="008B3E8C" w:rsidRDefault="0077218E">
            <w:pPr>
              <w:spacing w:after="0"/>
            </w:pPr>
            <w:r>
              <w:rPr>
                <w:sz w:val="18"/>
              </w:rPr>
              <w:t>Hành vi là yếu tố trung tâm; quan hệ với quyết định mua chỉ được phân tích ở mức suy luận, không chứng minh riêng cho từng người mua.</w:t>
            </w:r>
          </w:p>
        </w:tc>
        <w:tc>
          <w:tcPr>
            <w:tcW w:w="2239" w:type="dxa"/>
            <w:vAlign w:val="center"/>
          </w:tcPr>
          <w:p w14:paraId="495EFCBD" w14:textId="77777777" w:rsidR="008B3E8C" w:rsidRDefault="0077218E">
            <w:pPr>
              <w:spacing w:after="0"/>
            </w:pPr>
            <w:r>
              <w:rPr>
                <w:sz w:val="18"/>
              </w:rPr>
              <w:t>Có dữ kiện để phân tích hành vi bị cáo buộc.</w:t>
            </w:r>
          </w:p>
        </w:tc>
      </w:tr>
      <w:tr w:rsidR="008B3E8C" w14:paraId="447709BA" w14:textId="77777777">
        <w:trPr>
          <w:jc w:val="center"/>
        </w:trPr>
        <w:tc>
          <w:tcPr>
            <w:tcW w:w="2239" w:type="dxa"/>
            <w:vAlign w:val="center"/>
          </w:tcPr>
          <w:p w14:paraId="5387EBD4" w14:textId="77777777" w:rsidR="008B3E8C" w:rsidRDefault="0077218E">
            <w:pPr>
              <w:spacing w:after="0"/>
            </w:pPr>
            <w:r>
              <w:rPr>
                <w:b/>
                <w:sz w:val="18"/>
              </w:rPr>
              <w:t>3. Chủ thể</w:t>
            </w:r>
          </w:p>
        </w:tc>
        <w:tc>
          <w:tcPr>
            <w:tcW w:w="2239" w:type="dxa"/>
            <w:vAlign w:val="center"/>
          </w:tcPr>
          <w:p w14:paraId="206F09FF" w14:textId="77777777" w:rsidR="008B3E8C" w:rsidRDefault="0077218E">
            <w:pPr>
              <w:spacing w:after="0"/>
            </w:pPr>
            <w:r>
              <w:rPr>
                <w:sz w:val="18"/>
              </w:rPr>
              <w:t>Đạt cùng 20 bị can bị khởi tố; Đạt sinh 1997; có các nhóm nhân sự.</w:t>
            </w:r>
          </w:p>
        </w:tc>
        <w:tc>
          <w:tcPr>
            <w:tcW w:w="2239" w:type="dxa"/>
            <w:vAlign w:val="center"/>
          </w:tcPr>
          <w:p w14:paraId="5EDF3747" w14:textId="77777777" w:rsidR="008B3E8C" w:rsidRDefault="0077218E">
            <w:pPr>
              <w:spacing w:after="0"/>
            </w:pPr>
            <w:r>
              <w:rPr>
                <w:sz w:val="18"/>
              </w:rPr>
              <w:t>Điều kiện chủ thể là yêu cầu lý luận; nguồn chưa đủ để tự xác minh năng lực của toàn bộ bị can.</w:t>
            </w:r>
          </w:p>
        </w:tc>
        <w:tc>
          <w:tcPr>
            <w:tcW w:w="2239" w:type="dxa"/>
            <w:vAlign w:val="center"/>
          </w:tcPr>
          <w:p w14:paraId="34588F1D" w14:textId="77777777" w:rsidR="008B3E8C" w:rsidRDefault="0077218E">
            <w:pPr>
              <w:spacing w:after="0"/>
            </w:pPr>
            <w:r>
              <w:rPr>
                <w:sz w:val="18"/>
              </w:rPr>
              <w:t>Chỉ áp dụng chắc chắn về độ tuổi đối với Đạt.</w:t>
            </w:r>
          </w:p>
        </w:tc>
      </w:tr>
      <w:tr w:rsidR="008B3E8C" w14:paraId="2AF59E68" w14:textId="77777777">
        <w:trPr>
          <w:jc w:val="center"/>
        </w:trPr>
        <w:tc>
          <w:tcPr>
            <w:tcW w:w="2239" w:type="dxa"/>
            <w:vAlign w:val="center"/>
          </w:tcPr>
          <w:p w14:paraId="25BCF545" w14:textId="77777777" w:rsidR="008B3E8C" w:rsidRDefault="0077218E">
            <w:pPr>
              <w:spacing w:after="0"/>
            </w:pPr>
            <w:r>
              <w:rPr>
                <w:b/>
                <w:sz w:val="18"/>
              </w:rPr>
              <w:t>4. Mặt chủ quan</w:t>
            </w:r>
          </w:p>
        </w:tc>
        <w:tc>
          <w:tcPr>
            <w:tcW w:w="2239" w:type="dxa"/>
            <w:vAlign w:val="center"/>
          </w:tcPr>
          <w:p w14:paraId="5D1A2398" w14:textId="77777777" w:rsidR="008B3E8C" w:rsidRDefault="0077218E">
            <w:pPr>
              <w:spacing w:after="0"/>
            </w:pPr>
            <w:r>
              <w:rPr>
                <w:sz w:val="18"/>
              </w:rPr>
              <w:t>Đạt bị nêu đã chỉ đạo dùng nội dung sai lệch để tạo niềm tin, thúc đẩy mua hàng.</w:t>
            </w:r>
          </w:p>
        </w:tc>
        <w:tc>
          <w:tcPr>
            <w:tcW w:w="2239" w:type="dxa"/>
            <w:vAlign w:val="center"/>
          </w:tcPr>
          <w:p w14:paraId="4ED45BA7" w14:textId="77777777" w:rsidR="008B3E8C" w:rsidRDefault="0077218E">
            <w:pPr>
              <w:spacing w:after="0"/>
            </w:pPr>
            <w:r>
              <w:rPr>
                <w:sz w:val="18"/>
              </w:rPr>
              <w:t>Dấu hiệu cố ý trực tiếp có thể phân tích đối với Đạt; không suy rộng sang các cá nhân khác.</w:t>
            </w:r>
          </w:p>
        </w:tc>
        <w:tc>
          <w:tcPr>
            <w:tcW w:w="2239" w:type="dxa"/>
            <w:vAlign w:val="center"/>
          </w:tcPr>
          <w:p w14:paraId="43CD02EA" w14:textId="77777777" w:rsidR="008B3E8C" w:rsidRDefault="0077218E">
            <w:pPr>
              <w:spacing w:after="0"/>
            </w:pPr>
            <w:r>
              <w:rPr>
                <w:sz w:val="18"/>
              </w:rPr>
              <w:t>Kết luận có điều kiện, tôn trọng giới hạn chứng cứ.</w:t>
            </w:r>
          </w:p>
        </w:tc>
      </w:tr>
    </w:tbl>
    <w:p w14:paraId="2BCAB5A1" w14:textId="77777777" w:rsidR="008B3E8C" w:rsidRDefault="0077218E">
      <w:pPr>
        <w:pStyle w:val="u1"/>
        <w:pageBreakBefore/>
      </w:pPr>
      <w:bookmarkStart w:id="57" w:name="_Toc237709111"/>
      <w:r>
        <w:rPr>
          <w:rFonts w:ascii="Times New Roman" w:eastAsia="Times New Roman" w:hAnsi="Times New Roman"/>
          <w:b w:val="0"/>
        </w:rPr>
        <w:lastRenderedPageBreak/>
        <w:t>CHƯƠNG 4: NHẬN XÉT VÀ BÀI HỌC THỰC TIỄN</w:t>
      </w:r>
      <w:bookmarkEnd w:id="57"/>
    </w:p>
    <w:p w14:paraId="1AA69DA9" w14:textId="77777777" w:rsidR="008B3E8C" w:rsidRDefault="0077218E">
      <w:pPr>
        <w:pStyle w:val="u2"/>
      </w:pPr>
      <w:bookmarkStart w:id="58" w:name="_Toc237709112"/>
      <w:r>
        <w:rPr>
          <w:rFonts w:ascii="Times New Roman" w:eastAsia="Times New Roman" w:hAnsi="Times New Roman"/>
          <w:b w:val="0"/>
        </w:rPr>
        <w:t>4.1. Ý nghĩa phòng ngừa từ vụ việc</w:t>
      </w:r>
      <w:bookmarkEnd w:id="58"/>
    </w:p>
    <w:p w14:paraId="04FB0A68" w14:textId="77777777" w:rsidR="008B3E8C" w:rsidRDefault="0077218E">
      <w:pPr>
        <w:jc w:val="both"/>
      </w:pPr>
      <w:r>
        <w:t>Vụ việc cung cấp dữ kiện để nhận diện rủi ro của tiếp thị số khi thông tin quảng cáo bị nêu là phóng đại, sai lệch và có sử dụng hình ảnh/video đã chỉnh sửa, cắt ghép. Việc phân công các khâu tiếp thị, bán hàng và giao nhận cũng cho thấy cần phân hóa hành vi, nhận thức và trách nhiệm theo từng cá nhân, thay vì suy luận đồng loạt từ một chuỗi hoạt động.</w:t>
      </w:r>
    </w:p>
    <w:p w14:paraId="2DCAD920" w14:textId="77777777" w:rsidR="008B3E8C" w:rsidRDefault="0077218E">
      <w:pPr>
        <w:pStyle w:val="u2"/>
      </w:pPr>
      <w:bookmarkStart w:id="59" w:name="_Toc237709113"/>
      <w:r>
        <w:rPr>
          <w:rFonts w:ascii="Times New Roman" w:eastAsia="Times New Roman" w:hAnsi="Times New Roman"/>
          <w:b w:val="0"/>
        </w:rPr>
        <w:t>4.2. Bài học đối với hoạt động quảng cáo và người tiếp nhận thông tin</w:t>
      </w:r>
      <w:bookmarkEnd w:id="59"/>
    </w:p>
    <w:p w14:paraId="59F873F2" w14:textId="77777777" w:rsidR="008B3E8C" w:rsidRDefault="0077218E">
      <w:pPr>
        <w:jc w:val="both"/>
      </w:pPr>
      <w:r>
        <w:t>Hoạt động quảng cáo phải tuân thủ pháp luật về quảng cáo và các quy định chuyên ngành tương ứng với loại sản phẩm cụ thể. Người kinh doanh cần bảo đảm nội dung có căn cứ, không gây nhầm lẫn về công dụng, chất lượng hoặc giá trị hàng hóa; việc sử dụng hình ảnh cá nhân phải được xem xét theo điều kiện pháp luật áp dụng.</w:t>
      </w:r>
    </w:p>
    <w:p w14:paraId="2B84E428" w14:textId="77777777" w:rsidR="008B3E8C" w:rsidRDefault="0077218E">
      <w:pPr>
        <w:jc w:val="both"/>
      </w:pPr>
      <w:r>
        <w:t>Người tiếp nhận quảng cáo nên kiểm tra thông tin về người bán, hàng hóa và căn cứ của các tuyên bố về công dụng trước khi giao dịch. Khi có vấn đề về sức khỏe, cần tìm kiếm tư vấn chuyên môn phù hợp thay vì dựa hoàn toàn vào nội dung tiếp thị. Các khuyến nghị này mang tính phòng ngừa chung, không giả định sản phẩm trong vụ việc thuộc một nhóm hàng hóa chuyên ngành cụ thể.</w:t>
      </w:r>
    </w:p>
    <w:p w14:paraId="243192D2" w14:textId="77777777" w:rsidR="008B3E8C" w:rsidRDefault="0077218E">
      <w:pPr>
        <w:pStyle w:val="u2"/>
      </w:pPr>
      <w:bookmarkStart w:id="60" w:name="_Toc237709114"/>
      <w:r>
        <w:rPr>
          <w:rFonts w:ascii="Times New Roman" w:eastAsia="Times New Roman" w:hAnsi="Times New Roman"/>
          <w:b w:val="0"/>
        </w:rPr>
        <w:t>4.3. Liên hệ với sinh viên CNTT</w:t>
      </w:r>
      <w:bookmarkEnd w:id="60"/>
    </w:p>
    <w:p w14:paraId="1CDA5649" w14:textId="77777777" w:rsidR="008B3E8C" w:rsidRDefault="0077218E">
      <w:pPr>
        <w:jc w:val="both"/>
      </w:pPr>
      <w:r>
        <w:t>Sinh viên tham gia sản xuất nội dung, chỉnh sửa hình ảnh, quản trị kênh số hoặc hỗ trợ bán hàng cần đánh giá tính hợp pháp và độ trung thực của thông tin trước khi phát tán. Kỹ năng công nghệ cần đi cùng ý thức về quyền, lợi ích của người khác và trách nhiệm cá nhân theo mức độ tham gia cụ thể.</w:t>
      </w:r>
    </w:p>
    <w:p w14:paraId="7F2CF9BE" w14:textId="77777777" w:rsidR="008B3E8C" w:rsidRDefault="0077218E">
      <w:pPr>
        <w:pStyle w:val="u1"/>
        <w:pageBreakBefore/>
      </w:pPr>
      <w:bookmarkStart w:id="61" w:name="_Toc237709115"/>
      <w:r>
        <w:rPr>
          <w:rFonts w:ascii="Times New Roman" w:eastAsia="Times New Roman" w:hAnsi="Times New Roman"/>
          <w:b w:val="0"/>
        </w:rPr>
        <w:lastRenderedPageBreak/>
        <w:t>KẾT LUẬN</w:t>
      </w:r>
      <w:bookmarkEnd w:id="61"/>
    </w:p>
    <w:p w14:paraId="7B75FC4F" w14:textId="77777777" w:rsidR="008B3E8C" w:rsidRDefault="0077218E">
      <w:pPr>
        <w:jc w:val="both"/>
      </w:pPr>
      <w:r>
        <w:t>Phân tích cấu thành vi phạm pháp luật là phương pháp luận quan trọng của môn học Pháp luật đại cương, giúp làm sáng tỏ bản chất pháp lý của các hiện tượng tiêu cực trong đời sống xã hội. Qua việc xem xét vụ việc Cơ quan Cảnh sát điều tra Công an tỉnh Phú Thọ khởi tố 21 bị can liên quan đến sản phẩm "Xương khớp bà Sáu", bài tiểu luận đã làm rõ bốn yếu tố cấu thành:</w:t>
      </w:r>
    </w:p>
    <w:p w14:paraId="785D6080" w14:textId="77777777" w:rsidR="008B3E8C" w:rsidRDefault="0077218E">
      <w:pPr>
        <w:pStyle w:val="Sudong"/>
        <w:ind w:firstLine="0"/>
        <w:jc w:val="both"/>
      </w:pPr>
      <w:r>
        <w:rPr>
          <w:b/>
        </w:rPr>
        <w:t>Khách thể:</w:t>
      </w:r>
      <w:r>
        <w:t xml:space="preserve"> Các dữ kiện công khai cho phép phân tích quan hệ quản lý quảng cáo, thương mại và quyền được cung cấp thông tin trung thực của người tiêu dùng; “khách hàng” không phải tự thân là khách thể.</w:t>
      </w:r>
    </w:p>
    <w:p w14:paraId="314C0DCE" w14:textId="77777777" w:rsidR="008B3E8C" w:rsidRDefault="0077218E">
      <w:pPr>
        <w:pStyle w:val="Sudong"/>
        <w:ind w:firstLine="0"/>
        <w:jc w:val="both"/>
      </w:pPr>
      <w:r>
        <w:rPr>
          <w:b/>
        </w:rPr>
        <w:t>Mặt khách quan:</w:t>
      </w:r>
      <w:r>
        <w:t xml:space="preserve"> Có dữ kiện về nội dung quảng cáo phóng đại, sai lệch, hình ảnh/video người nổi tiếng bị chỉnh sửa, cắt ghép và 5.429 đơn hàng với tổng giá trị tiền hàng hơn 2,67 tỷ đồng.</w:t>
      </w:r>
    </w:p>
    <w:p w14:paraId="4DBA62B0" w14:textId="77777777" w:rsidR="008B3E8C" w:rsidRDefault="0077218E">
      <w:pPr>
        <w:pStyle w:val="Sudong"/>
        <w:ind w:firstLine="0"/>
        <w:jc w:val="both"/>
      </w:pPr>
      <w:r>
        <w:rPr>
          <w:b/>
        </w:rPr>
        <w:t>Chủ thể:</w:t>
      </w:r>
      <w:r>
        <w:t xml:space="preserve"> Đạt cùng 20 bị can bị khởi tố ngày 07/8/2026; riêng Đạt sinh năm 1997. Nguồn công khai không đủ để đánh giá năng lực trách nhiệm pháp lý của tất cả những người khác.</w:t>
      </w:r>
    </w:p>
    <w:p w14:paraId="0268E564" w14:textId="77777777" w:rsidR="008B3E8C" w:rsidRDefault="0077218E">
      <w:pPr>
        <w:pStyle w:val="Sudong"/>
        <w:ind w:firstLine="0"/>
        <w:jc w:val="both"/>
      </w:pPr>
      <w:r>
        <w:rPr>
          <w:b/>
        </w:rPr>
        <w:t>Mặt chủ quan:</w:t>
      </w:r>
      <w:r>
        <w:t xml:space="preserve"> Dữ kiện về chỉ đạo nội dung quảng cáo của Đạt là cơ sở để phân tích dấu hiệu cố ý; mức độ lỗi của từng cá nhân khác phải chờ kết quả điều tra và xét xử.</w:t>
      </w:r>
    </w:p>
    <w:p w14:paraId="0D34CC94" w14:textId="77777777" w:rsidR="008B3E8C" w:rsidRDefault="0077218E">
      <w:pPr>
        <w:jc w:val="both"/>
      </w:pPr>
      <w:r>
        <w:t>Báo cáo tiểu luận không chỉ góp phần củng cố tư duy pháp lý khoa học cho sinh viên UIT mà còn nhấn mạnh ý nghĩa của việc giữ gìn đạo đức nghề nghiệp số và tinh thần thượng tôn pháp luật trong môi trường công nghệ thông tin hiện đại.</w:t>
      </w:r>
    </w:p>
    <w:p w14:paraId="3D98F36E" w14:textId="77777777" w:rsidR="008B3E8C" w:rsidRDefault="0077218E">
      <w:pPr>
        <w:jc w:val="both"/>
      </w:pPr>
      <w:r>
        <w:rPr>
          <w:i/>
        </w:rPr>
        <w:t>(Toàn bộ các nội dung phân tích trong bài tiểu luận được thực hiện dựa trên các dữ liệu công khai ban đầu do cơ quan điều tra công bố, bảo đảm tính khách quan học thuật và tôn trọng nguyên tắc suy đoán vô tội trong tố tụng).</w:t>
      </w:r>
    </w:p>
    <w:p w14:paraId="2FBF8D22" w14:textId="77777777" w:rsidR="008B3E8C" w:rsidRDefault="0077218E">
      <w:pPr>
        <w:pStyle w:val="u1"/>
        <w:pageBreakBefore/>
      </w:pPr>
      <w:bookmarkStart w:id="62" w:name="_Toc237709116"/>
      <w:r>
        <w:rPr>
          <w:rFonts w:ascii="Times New Roman" w:eastAsia="Times New Roman" w:hAnsi="Times New Roman"/>
          <w:b w:val="0"/>
        </w:rPr>
        <w:lastRenderedPageBreak/>
        <w:t>TÀI LIỆU THAM KHẢO</w:t>
      </w:r>
      <w:bookmarkEnd w:id="62"/>
    </w:p>
    <w:p w14:paraId="62961529" w14:textId="77777777" w:rsidR="008B3E8C" w:rsidRDefault="0077218E">
      <w:pPr>
        <w:pStyle w:val="u2"/>
      </w:pPr>
      <w:bookmarkStart w:id="63" w:name="_Toc237709117"/>
      <w:r>
        <w:rPr>
          <w:rFonts w:ascii="Times New Roman" w:eastAsia="Times New Roman" w:hAnsi="Times New Roman"/>
          <w:b w:val="0"/>
        </w:rPr>
        <w:t>A. Văn bản quy phạm pháp luật</w:t>
      </w:r>
      <w:bookmarkEnd w:id="63"/>
    </w:p>
    <w:p w14:paraId="32B6AE7F" w14:textId="77777777" w:rsidR="008B3E8C" w:rsidRDefault="0077218E">
      <w:pPr>
        <w:pStyle w:val="Sudong"/>
        <w:ind w:firstLine="0"/>
        <w:jc w:val="both"/>
      </w:pPr>
      <w:r>
        <w:rPr>
          <w:b/>
        </w:rPr>
        <w:t>Quốc hội nước Cộng hòa Xã hội Chủ nghĩa Việt Nam (2015)</w:t>
      </w:r>
      <w:r>
        <w:t xml:space="preserve">, </w:t>
      </w:r>
      <w:r>
        <w:rPr>
          <w:i/>
        </w:rPr>
        <w:t>Bộ luật Hình sự số 100/2015/QH13</w:t>
      </w:r>
      <w:r>
        <w:t xml:space="preserve"> ngày 27/11/2015 (được sửa đổi, bổ sung theo Luật số 12/2017/QH14 ngày 20/6/2017).</w:t>
      </w:r>
    </w:p>
    <w:p w14:paraId="2551077E" w14:textId="77777777" w:rsidR="008B3E8C" w:rsidRDefault="0077218E">
      <w:pPr>
        <w:pStyle w:val="Sudong"/>
        <w:ind w:firstLine="0"/>
        <w:jc w:val="both"/>
      </w:pPr>
      <w:r>
        <w:rPr>
          <w:b/>
        </w:rPr>
        <w:t>Quốc hội nước Cộng hòa Xã hội Chủ nghĩa Việt Nam (2015)</w:t>
      </w:r>
      <w:r>
        <w:t xml:space="preserve">, </w:t>
      </w:r>
      <w:r>
        <w:rPr>
          <w:i/>
        </w:rPr>
        <w:t>Bộ luật Dân sự số 91/2015/QH13</w:t>
      </w:r>
      <w:r>
        <w:t xml:space="preserve"> ngày 24/11/2015.</w:t>
      </w:r>
    </w:p>
    <w:p w14:paraId="30993FF2" w14:textId="77777777" w:rsidR="008B3E8C" w:rsidRDefault="0077218E">
      <w:pPr>
        <w:pStyle w:val="Sudong"/>
        <w:ind w:firstLine="0"/>
        <w:jc w:val="both"/>
      </w:pPr>
      <w:r>
        <w:rPr>
          <w:b/>
        </w:rPr>
        <w:t>Văn phòng Quốc hội (2025)</w:t>
      </w:r>
      <w:r>
        <w:t xml:space="preserve">, </w:t>
      </w:r>
      <w:r>
        <w:rPr>
          <w:i/>
        </w:rPr>
        <w:t>Văn bản hợp nhất số 88/VBHN-VPQH ngày 22/08/2025, Luật Quảng cáo</w:t>
      </w:r>
      <w:r>
        <w:t>.</w:t>
      </w:r>
    </w:p>
    <w:p w14:paraId="0236F239" w14:textId="77777777" w:rsidR="008B3E8C" w:rsidRDefault="0077218E">
      <w:pPr>
        <w:pStyle w:val="Sudong"/>
        <w:ind w:firstLine="0"/>
        <w:jc w:val="both"/>
      </w:pPr>
      <w:r>
        <w:rPr>
          <w:b/>
        </w:rPr>
        <w:t>Quốc hội nước Cộng hòa Xã hội Chủ nghĩa Việt Nam (2023)</w:t>
      </w:r>
      <w:r>
        <w:t xml:space="preserve">, </w:t>
      </w:r>
      <w:r>
        <w:rPr>
          <w:i/>
        </w:rPr>
        <w:t>Luật Bảo vệ quyền lợi người tiêu dùng số 19/2023/QH15</w:t>
      </w:r>
      <w:r>
        <w:t xml:space="preserve"> ngày 20/6/2023 (có hiệu lực từ ngày 01/7/2024).</w:t>
      </w:r>
    </w:p>
    <w:p w14:paraId="10F716E1" w14:textId="77777777" w:rsidR="008B3E8C" w:rsidRDefault="0077218E">
      <w:pPr>
        <w:pStyle w:val="u2"/>
      </w:pPr>
      <w:bookmarkStart w:id="64" w:name="_Toc237709118"/>
      <w:r>
        <w:rPr>
          <w:rFonts w:ascii="Times New Roman" w:eastAsia="Times New Roman" w:hAnsi="Times New Roman"/>
          <w:b w:val="0"/>
        </w:rPr>
        <w:t>B. Giáo trình học thuật</w:t>
      </w:r>
      <w:bookmarkEnd w:id="64"/>
    </w:p>
    <w:p w14:paraId="7235629F" w14:textId="77777777" w:rsidR="008B3E8C" w:rsidRDefault="0077218E">
      <w:pPr>
        <w:pStyle w:val="Sudong"/>
        <w:ind w:firstLine="0"/>
        <w:jc w:val="both"/>
      </w:pPr>
      <w:r>
        <w:rPr>
          <w:b/>
        </w:rPr>
        <w:t>Trường Đại học Công nghệ Thông tin - ĐHQG-HCM (UIT)</w:t>
      </w:r>
      <w:r>
        <w:t xml:space="preserve">, </w:t>
      </w:r>
      <w:r>
        <w:rPr>
          <w:i/>
        </w:rPr>
        <w:t>Tài liệu học phần Pháp luật đại cương</w:t>
      </w:r>
      <w:r>
        <w:t xml:space="preserve"> (tài liệu môn học).</w:t>
      </w:r>
    </w:p>
    <w:p w14:paraId="0515570A" w14:textId="77777777" w:rsidR="008B3E8C" w:rsidRDefault="0077218E">
      <w:pPr>
        <w:pStyle w:val="u2"/>
      </w:pPr>
      <w:bookmarkStart w:id="65" w:name="_Toc237709119"/>
      <w:r>
        <w:rPr>
          <w:rFonts w:ascii="Times New Roman" w:eastAsia="Times New Roman" w:hAnsi="Times New Roman"/>
          <w:b w:val="0"/>
        </w:rPr>
        <w:t>C. Nguồn dữ liệu báo chí chính thức về vụ việc</w:t>
      </w:r>
      <w:bookmarkEnd w:id="65"/>
    </w:p>
    <w:p w14:paraId="1EB8D60E" w14:textId="77777777" w:rsidR="008B3E8C" w:rsidRDefault="0077218E">
      <w:pPr>
        <w:pStyle w:val="Sudong"/>
        <w:ind w:firstLine="0"/>
        <w:jc w:val="both"/>
      </w:pPr>
      <w:r>
        <w:rPr>
          <w:b/>
        </w:rPr>
        <w:t>Báo Điện tử Chính phủ (2026)</w:t>
      </w:r>
      <w:r>
        <w:t xml:space="preserve">, </w:t>
      </w:r>
      <w:r>
        <w:rPr>
          <w:i/>
        </w:rPr>
        <w:t>“Khởi tố 21 bị can trong đường dây quảng cáo gian dối sản phẩm Đông y trên mạng xã hội”</w:t>
      </w:r>
      <w:r>
        <w:t>, đăng 14:47 ngày 10/8/2026, https://baochinhphu.vn/khoi-to-21-bi-can-trong-duong-day-quang-cao-gian-doi-san-pham-dong-y-tren-mang-xa-hoi-102260810142107459.htm (truy cập ngày 15/8/2026).</w:t>
      </w:r>
    </w:p>
    <w:sectPr w:rsidR="008B3E8C" w:rsidSect="00034616">
      <w:footerReference w:type="default" r:id="rId8"/>
      <w:pgSz w:w="11906" w:h="16838"/>
      <w:pgMar w:top="1247" w:right="1134" w:bottom="1247"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9AE5F" w14:textId="77777777" w:rsidR="0077218E" w:rsidRDefault="0077218E">
      <w:pPr>
        <w:spacing w:after="0" w:line="240" w:lineRule="auto"/>
      </w:pPr>
      <w:r>
        <w:separator/>
      </w:r>
    </w:p>
  </w:endnote>
  <w:endnote w:type="continuationSeparator" w:id="0">
    <w:p w14:paraId="63C19444" w14:textId="77777777" w:rsidR="0077218E" w:rsidRDefault="007721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742FA" w14:textId="7CB305C9" w:rsidR="008B3E8C" w:rsidRDefault="0077218E">
    <w:pPr>
      <w:pStyle w:val="Chntrang"/>
      <w:jc w:val="center"/>
    </w:pPr>
    <w:r>
      <w:rPr>
        <w:sz w:val="20"/>
      </w:rPr>
      <w:t xml:space="preserve">Trang </w:t>
    </w:r>
    <w:r>
      <w:fldChar w:fldCharType="begin"/>
    </w:r>
    <w:r>
      <w:instrText>PAGE</w:instrText>
    </w:r>
    <w:r>
      <w:fldChar w:fldCharType="separate"/>
    </w:r>
    <w:r w:rsidR="004A120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95211" w14:textId="77777777" w:rsidR="0077218E" w:rsidRDefault="0077218E">
      <w:pPr>
        <w:spacing w:after="0" w:line="240" w:lineRule="auto"/>
      </w:pPr>
      <w:r>
        <w:separator/>
      </w:r>
    </w:p>
  </w:footnote>
  <w:footnote w:type="continuationSeparator" w:id="0">
    <w:p w14:paraId="28846B0D" w14:textId="77777777" w:rsidR="0077218E" w:rsidRDefault="007721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873690068">
    <w:abstractNumId w:val="8"/>
  </w:num>
  <w:num w:numId="2" w16cid:durableId="443812623">
    <w:abstractNumId w:val="6"/>
  </w:num>
  <w:num w:numId="3" w16cid:durableId="1201431348">
    <w:abstractNumId w:val="5"/>
  </w:num>
  <w:num w:numId="4" w16cid:durableId="1542941458">
    <w:abstractNumId w:val="4"/>
  </w:num>
  <w:num w:numId="5" w16cid:durableId="311758130">
    <w:abstractNumId w:val="7"/>
  </w:num>
  <w:num w:numId="6" w16cid:durableId="1398361054">
    <w:abstractNumId w:val="3"/>
  </w:num>
  <w:num w:numId="7" w16cid:durableId="1397162407">
    <w:abstractNumId w:val="2"/>
  </w:num>
  <w:num w:numId="8" w16cid:durableId="593830182">
    <w:abstractNumId w:val="1"/>
  </w:num>
  <w:num w:numId="9" w16cid:durableId="1110786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206"/>
    <w:rsid w:val="005D3CCD"/>
    <w:rsid w:val="0077218E"/>
    <w:rsid w:val="008B3E8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659E8"/>
  <w14:defaultImageDpi w14:val="300"/>
  <w15:docId w15:val="{8CB40564-5717-48A4-A9FF-F63DE34D6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709"/>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spacing w:before="280" w:after="160"/>
      <w:ind w:firstLine="0"/>
      <w:jc w:val="center"/>
      <w:outlineLvl w:val="0"/>
    </w:pPr>
    <w:rPr>
      <w:rFonts w:asciiTheme="majorHAnsi" w:eastAsiaTheme="majorEastAsia" w:hAnsiTheme="majorHAnsi" w:cstheme="majorBidi"/>
      <w:b/>
      <w:bCs/>
      <w:color w:val="365F91" w:themeColor="accent1" w:themeShade="BF"/>
      <w:sz w:val="32"/>
      <w:szCs w:val="28"/>
    </w:rPr>
  </w:style>
  <w:style w:type="paragraph" w:styleId="u2">
    <w:name w:val="heading 2"/>
    <w:basedOn w:val="Binhthng"/>
    <w:next w:val="Binhthng"/>
    <w:link w:val="u2Char"/>
    <w:uiPriority w:val="9"/>
    <w:unhideWhenUsed/>
    <w:qFormat/>
    <w:rsid w:val="00FC693F"/>
    <w:pPr>
      <w:keepNext/>
      <w:keepLines/>
      <w:spacing w:before="280" w:after="160"/>
      <w:ind w:firstLine="0"/>
      <w:outlineLvl w:val="1"/>
    </w:pPr>
    <w:rPr>
      <w:rFonts w:asciiTheme="majorHAnsi" w:eastAsiaTheme="majorEastAsia" w:hAnsiTheme="majorHAnsi" w:cstheme="majorBidi"/>
      <w:b/>
      <w:bCs/>
      <w:color w:val="4F81BD" w:themeColor="accent1"/>
      <w:sz w:val="28"/>
      <w:szCs w:val="26"/>
    </w:rPr>
  </w:style>
  <w:style w:type="paragraph" w:styleId="u3">
    <w:name w:val="heading 3"/>
    <w:basedOn w:val="Binhthng"/>
    <w:next w:val="Binhthng"/>
    <w:link w:val="u3Char"/>
    <w:uiPriority w:val="9"/>
    <w:unhideWhenUsed/>
    <w:qFormat/>
    <w:rsid w:val="00FC693F"/>
    <w:pPr>
      <w:keepNext/>
      <w:keepLines/>
      <w:spacing w:before="280" w:after="160"/>
      <w:ind w:firstLine="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80" w:after="160"/>
      <w:ind w:firstLine="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2">
    <w:name w:val="toc 2"/>
    <w:basedOn w:val="Binhthng"/>
    <w:next w:val="Binhthng"/>
    <w:autoRedefine/>
    <w:uiPriority w:val="39"/>
    <w:unhideWhenUsed/>
    <w:rsid w:val="004A1206"/>
    <w:pPr>
      <w:spacing w:after="100"/>
      <w:ind w:left="260"/>
    </w:pPr>
  </w:style>
  <w:style w:type="paragraph" w:styleId="Mucluc1">
    <w:name w:val="toc 1"/>
    <w:basedOn w:val="Binhthng"/>
    <w:next w:val="Binhthng"/>
    <w:autoRedefine/>
    <w:uiPriority w:val="39"/>
    <w:unhideWhenUsed/>
    <w:rsid w:val="004A1206"/>
    <w:pPr>
      <w:spacing w:after="100"/>
    </w:pPr>
  </w:style>
  <w:style w:type="paragraph" w:styleId="Mucluc3">
    <w:name w:val="toc 3"/>
    <w:basedOn w:val="Binhthng"/>
    <w:next w:val="Binhthng"/>
    <w:autoRedefine/>
    <w:uiPriority w:val="39"/>
    <w:unhideWhenUsed/>
    <w:rsid w:val="004A1206"/>
    <w:pPr>
      <w:spacing w:after="100"/>
      <w:ind w:left="520"/>
    </w:pPr>
  </w:style>
  <w:style w:type="character" w:styleId="Siuktni">
    <w:name w:val="Hyperlink"/>
    <w:basedOn w:val="Phngmcinhcuaoanvn"/>
    <w:uiPriority w:val="99"/>
    <w:unhideWhenUsed/>
    <w:rsid w:val="004A120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6361</Words>
  <Characters>36258</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Trọng Phúc</cp:lastModifiedBy>
  <cp:revision>2</cp:revision>
  <dcterms:created xsi:type="dcterms:W3CDTF">2013-12-23T23:15:00Z</dcterms:created>
  <dcterms:modified xsi:type="dcterms:W3CDTF">2026-08-15T10:56:00Z</dcterms:modified>
  <cp:category/>
</cp:coreProperties>
</file>