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EBAF5" w14:textId="77777777" w:rsidR="001B4846" w:rsidRDefault="00C22D93">
      <w:pPr>
        <w:spacing w:after="60"/>
        <w:ind w:firstLine="0"/>
        <w:jc w:val="center"/>
      </w:pPr>
      <w:r>
        <w:rPr>
          <w:b/>
          <w:sz w:val="28"/>
        </w:rPr>
        <w:t>ĐẠI HỌC QUỐC GIA THÀNH PHỐ HỒ CHÍ MINH</w:t>
      </w:r>
      <w:r>
        <w:rPr>
          <w:b/>
          <w:sz w:val="28"/>
        </w:rPr>
        <w:br/>
        <w:t>TRƯỜNG ĐẠI HỌC CÔNG NGHỆ THÔNG TIN</w:t>
      </w:r>
    </w:p>
    <w:p w14:paraId="29A71C8D" w14:textId="77777777" w:rsidR="001B4846" w:rsidRDefault="00C22D93">
      <w:pPr>
        <w:spacing w:after="720"/>
        <w:ind w:firstLine="0"/>
        <w:jc w:val="center"/>
      </w:pPr>
      <w:r>
        <w:rPr>
          <w:b/>
        </w:rPr>
        <w:t>KHOA / BỘ MÔN LÝ LUẬN CHÍNH TRỊ</w:t>
      </w:r>
    </w:p>
    <w:p w14:paraId="0AFF1502" w14:textId="77777777" w:rsidR="001B4846" w:rsidRDefault="00C22D93">
      <w:pPr>
        <w:spacing w:after="280"/>
        <w:ind w:firstLine="0"/>
        <w:jc w:val="center"/>
      </w:pPr>
      <w:r>
        <w:rPr>
          <w:b/>
          <w:sz w:val="32"/>
        </w:rPr>
        <w:t>BÁO CÁO TIỂU LUẬN MÔN HỌC</w:t>
      </w:r>
      <w:r>
        <w:rPr>
          <w:b/>
          <w:sz w:val="32"/>
        </w:rPr>
        <w:br/>
        <w:t>PHÁP LUẬT ĐẠI CƯƠNG</w:t>
      </w:r>
    </w:p>
    <w:p w14:paraId="76D5A1A6" w14:textId="77777777" w:rsidR="001B4846" w:rsidRDefault="00C22D93">
      <w:pPr>
        <w:spacing w:after="1440"/>
        <w:ind w:firstLine="0"/>
        <w:jc w:val="center"/>
      </w:pPr>
      <w:r>
        <w:rPr>
          <w:b/>
          <w:sz w:val="28"/>
        </w:rPr>
        <w:t>ĐỀ TÀI:</w:t>
      </w:r>
      <w:r>
        <w:rPr>
          <w:b/>
          <w:sz w:val="28"/>
        </w:rPr>
        <w:br/>
        <w:t>PHÂN TÍCH CÁC YẾU TỐ CẤU THÀNH VI PHẠM PHÁP LUẬT TỪ VỤ VIỆC QUẢNG CÁO GIAN DỐI SẢN PHẨM ĐÔNG Y TRÊN MẠNG XÃ HỘI</w:t>
      </w:r>
    </w:p>
    <w:p w14:paraId="7CA758C8" w14:textId="77777777" w:rsidR="001B4846" w:rsidRDefault="00C22D93">
      <w:pPr>
        <w:spacing w:after="1200" w:line="336" w:lineRule="auto"/>
        <w:ind w:left="850" w:firstLine="0"/>
      </w:pPr>
      <w:r>
        <w:rPr>
          <w:sz w:val="25"/>
        </w:rPr>
        <w:t>Giảng viên hướng dẫn:  [PLACEHOLDER]</w:t>
      </w:r>
      <w:r>
        <w:rPr>
          <w:sz w:val="25"/>
        </w:rPr>
        <w:br/>
        <w:t>Lớp học phần:          [PLACEHOLDER]</w:t>
      </w:r>
      <w:r>
        <w:rPr>
          <w:sz w:val="25"/>
        </w:rPr>
        <w:br/>
        <w:t>Nhóm sinh viên:        [PLACEHOLDER]</w:t>
      </w:r>
      <w:r>
        <w:rPr>
          <w:sz w:val="25"/>
        </w:rPr>
        <w:br/>
        <w:t>Sinh viên thực hiện:   [PLACEHOLDER]</w:t>
      </w:r>
    </w:p>
    <w:p w14:paraId="3B05FE0C" w14:textId="77777777" w:rsidR="001B4846" w:rsidRDefault="00C22D93">
      <w:pPr>
        <w:spacing w:after="0"/>
        <w:ind w:firstLine="0"/>
        <w:jc w:val="center"/>
      </w:pPr>
      <w:r>
        <w:rPr>
          <w:b/>
          <w:sz w:val="24"/>
        </w:rPr>
        <w:t>THÀNH PHỐ HỒ CHÍ MINH, NĂM 2026</w:t>
      </w:r>
    </w:p>
    <w:p w14:paraId="6FEFE2E8" w14:textId="77777777" w:rsidR="001B4846" w:rsidRDefault="00C22D93">
      <w:r>
        <w:br w:type="page"/>
      </w:r>
    </w:p>
    <w:p w14:paraId="60E0C23C" w14:textId="77777777" w:rsidR="001B4846" w:rsidRDefault="00C22D93">
      <w:pPr>
        <w:spacing w:before="240" w:after="240"/>
        <w:ind w:firstLine="0"/>
        <w:jc w:val="center"/>
      </w:pPr>
      <w:r>
        <w:rPr>
          <w:b/>
          <w:sz w:val="28"/>
        </w:rPr>
        <w:lastRenderedPageBreak/>
        <w:t>DANH SÁCH THÀNH VIÊN VÀ PHÂN CÔNG NHIỆM VỤ</w:t>
      </w:r>
    </w:p>
    <w:tbl>
      <w:tblPr>
        <w:tblStyle w:val="LiBang"/>
        <w:tblW w:w="0" w:type="auto"/>
        <w:jc w:val="center"/>
        <w:tblLook w:val="04A0" w:firstRow="1" w:lastRow="0" w:firstColumn="1" w:lastColumn="0" w:noHBand="0" w:noVBand="1"/>
      </w:tblPr>
      <w:tblGrid>
        <w:gridCol w:w="676"/>
        <w:gridCol w:w="2133"/>
        <w:gridCol w:w="1794"/>
        <w:gridCol w:w="1539"/>
        <w:gridCol w:w="3032"/>
      </w:tblGrid>
      <w:tr w:rsidR="001B4846" w14:paraId="7A7D77D3" w14:textId="77777777">
        <w:trPr>
          <w:jc w:val="center"/>
        </w:trPr>
        <w:tc>
          <w:tcPr>
            <w:tcW w:w="680" w:type="dxa"/>
            <w:vAlign w:val="center"/>
          </w:tcPr>
          <w:p w14:paraId="29885DA0" w14:textId="77777777" w:rsidR="001B4846" w:rsidRDefault="00C22D93">
            <w:pPr>
              <w:spacing w:before="40" w:after="40" w:line="276" w:lineRule="auto"/>
              <w:ind w:firstLine="0"/>
              <w:jc w:val="center"/>
            </w:pPr>
            <w:r>
              <w:rPr>
                <w:b/>
                <w:sz w:val="20"/>
              </w:rPr>
              <w:t>STT</w:t>
            </w:r>
          </w:p>
        </w:tc>
        <w:tc>
          <w:tcPr>
            <w:tcW w:w="2154" w:type="dxa"/>
            <w:vAlign w:val="center"/>
          </w:tcPr>
          <w:p w14:paraId="6F7C9731" w14:textId="77777777" w:rsidR="001B4846" w:rsidRDefault="00C22D93">
            <w:pPr>
              <w:spacing w:before="40" w:after="40" w:line="276" w:lineRule="auto"/>
              <w:ind w:firstLine="0"/>
              <w:jc w:val="center"/>
            </w:pPr>
            <w:r>
              <w:rPr>
                <w:b/>
                <w:sz w:val="20"/>
              </w:rPr>
              <w:t>Họ và tên</w:t>
            </w:r>
          </w:p>
        </w:tc>
        <w:tc>
          <w:tcPr>
            <w:tcW w:w="1361" w:type="dxa"/>
            <w:vAlign w:val="center"/>
          </w:tcPr>
          <w:p w14:paraId="19C12B5D" w14:textId="77777777" w:rsidR="001B4846" w:rsidRDefault="00C22D93">
            <w:pPr>
              <w:spacing w:before="40" w:after="40" w:line="276" w:lineRule="auto"/>
              <w:ind w:firstLine="0"/>
              <w:jc w:val="center"/>
            </w:pPr>
            <w:r>
              <w:rPr>
                <w:b/>
                <w:sz w:val="20"/>
              </w:rPr>
              <w:t>MSSV</w:t>
            </w:r>
          </w:p>
        </w:tc>
        <w:tc>
          <w:tcPr>
            <w:tcW w:w="1587" w:type="dxa"/>
            <w:vAlign w:val="center"/>
          </w:tcPr>
          <w:p w14:paraId="22A94C4E" w14:textId="77777777" w:rsidR="001B4846" w:rsidRDefault="00C22D93">
            <w:pPr>
              <w:spacing w:before="40" w:after="40" w:line="276" w:lineRule="auto"/>
              <w:ind w:firstLine="0"/>
              <w:jc w:val="center"/>
            </w:pPr>
            <w:r>
              <w:rPr>
                <w:b/>
                <w:sz w:val="20"/>
              </w:rPr>
              <w:t>Vai trò</w:t>
            </w:r>
          </w:p>
        </w:tc>
        <w:tc>
          <w:tcPr>
            <w:tcW w:w="3175" w:type="dxa"/>
            <w:vAlign w:val="center"/>
          </w:tcPr>
          <w:p w14:paraId="53E104AE" w14:textId="77777777" w:rsidR="001B4846" w:rsidRDefault="00C22D93">
            <w:pPr>
              <w:spacing w:before="40" w:after="40" w:line="276" w:lineRule="auto"/>
              <w:ind w:firstLine="0"/>
              <w:jc w:val="center"/>
            </w:pPr>
            <w:r>
              <w:rPr>
                <w:b/>
                <w:sz w:val="20"/>
              </w:rPr>
              <w:t>Nội dung phụ trách</w:t>
            </w:r>
          </w:p>
        </w:tc>
      </w:tr>
      <w:tr w:rsidR="001B4846" w14:paraId="7E92F034" w14:textId="77777777">
        <w:trPr>
          <w:jc w:val="center"/>
        </w:trPr>
        <w:tc>
          <w:tcPr>
            <w:tcW w:w="680" w:type="dxa"/>
            <w:vAlign w:val="center"/>
          </w:tcPr>
          <w:p w14:paraId="3A6ADA15" w14:textId="77777777" w:rsidR="001B4846" w:rsidRDefault="00C22D93">
            <w:pPr>
              <w:spacing w:before="40" w:after="40" w:line="276" w:lineRule="auto"/>
              <w:ind w:firstLine="0"/>
              <w:jc w:val="left"/>
            </w:pPr>
            <w:r>
              <w:rPr>
                <w:sz w:val="20"/>
              </w:rPr>
              <w:t>1</w:t>
            </w:r>
          </w:p>
        </w:tc>
        <w:tc>
          <w:tcPr>
            <w:tcW w:w="2154" w:type="dxa"/>
            <w:vAlign w:val="center"/>
          </w:tcPr>
          <w:p w14:paraId="303D17FE" w14:textId="77777777" w:rsidR="001B4846" w:rsidRDefault="00C22D93">
            <w:pPr>
              <w:spacing w:before="40" w:after="40" w:line="276" w:lineRule="auto"/>
              <w:ind w:firstLine="0"/>
              <w:jc w:val="left"/>
            </w:pPr>
            <w:r>
              <w:rPr>
                <w:sz w:val="20"/>
              </w:rPr>
              <w:t>[PLACEHOLDER]</w:t>
            </w:r>
          </w:p>
        </w:tc>
        <w:tc>
          <w:tcPr>
            <w:tcW w:w="1361" w:type="dxa"/>
            <w:vAlign w:val="center"/>
          </w:tcPr>
          <w:p w14:paraId="32CE463D" w14:textId="77777777" w:rsidR="001B4846" w:rsidRDefault="00C22D93">
            <w:pPr>
              <w:spacing w:before="40" w:after="40" w:line="276" w:lineRule="auto"/>
              <w:ind w:firstLine="0"/>
              <w:jc w:val="left"/>
            </w:pPr>
            <w:r>
              <w:rPr>
                <w:sz w:val="20"/>
              </w:rPr>
              <w:t>[PLACEHOLDER]</w:t>
            </w:r>
          </w:p>
        </w:tc>
        <w:tc>
          <w:tcPr>
            <w:tcW w:w="1587" w:type="dxa"/>
            <w:vAlign w:val="center"/>
          </w:tcPr>
          <w:p w14:paraId="2E695945" w14:textId="77777777" w:rsidR="001B4846" w:rsidRDefault="00C22D93">
            <w:pPr>
              <w:spacing w:before="40" w:after="40" w:line="276" w:lineRule="auto"/>
              <w:ind w:firstLine="0"/>
              <w:jc w:val="left"/>
            </w:pPr>
            <w:r>
              <w:rPr>
                <w:sz w:val="20"/>
              </w:rPr>
              <w:t>Nhóm trưởng</w:t>
            </w:r>
          </w:p>
        </w:tc>
        <w:tc>
          <w:tcPr>
            <w:tcW w:w="3175" w:type="dxa"/>
            <w:vAlign w:val="center"/>
          </w:tcPr>
          <w:p w14:paraId="1A926E02" w14:textId="77777777" w:rsidR="001B4846" w:rsidRDefault="00C22D93">
            <w:pPr>
              <w:spacing w:before="40" w:after="40" w:line="276" w:lineRule="auto"/>
              <w:ind w:firstLine="0"/>
              <w:jc w:val="left"/>
            </w:pPr>
            <w:r>
              <w:rPr>
                <w:sz w:val="20"/>
              </w:rPr>
              <w:t>Điều phối và tổng hợp báo cáo</w:t>
            </w:r>
          </w:p>
        </w:tc>
      </w:tr>
      <w:tr w:rsidR="001B4846" w14:paraId="3C90A95C" w14:textId="77777777">
        <w:trPr>
          <w:jc w:val="center"/>
        </w:trPr>
        <w:tc>
          <w:tcPr>
            <w:tcW w:w="680" w:type="dxa"/>
            <w:vAlign w:val="center"/>
          </w:tcPr>
          <w:p w14:paraId="661604E8" w14:textId="77777777" w:rsidR="001B4846" w:rsidRDefault="00C22D93">
            <w:pPr>
              <w:spacing w:before="40" w:after="40" w:line="276" w:lineRule="auto"/>
              <w:ind w:firstLine="0"/>
              <w:jc w:val="left"/>
            </w:pPr>
            <w:r>
              <w:rPr>
                <w:sz w:val="20"/>
              </w:rPr>
              <w:t>2</w:t>
            </w:r>
          </w:p>
        </w:tc>
        <w:tc>
          <w:tcPr>
            <w:tcW w:w="2154" w:type="dxa"/>
            <w:vAlign w:val="center"/>
          </w:tcPr>
          <w:p w14:paraId="75C72899" w14:textId="77777777" w:rsidR="001B4846" w:rsidRDefault="00C22D93">
            <w:pPr>
              <w:spacing w:before="40" w:after="40" w:line="276" w:lineRule="auto"/>
              <w:ind w:firstLine="0"/>
              <w:jc w:val="left"/>
            </w:pPr>
            <w:r>
              <w:rPr>
                <w:sz w:val="20"/>
              </w:rPr>
              <w:t>[PLACEHOLDER]</w:t>
            </w:r>
          </w:p>
        </w:tc>
        <w:tc>
          <w:tcPr>
            <w:tcW w:w="1361" w:type="dxa"/>
            <w:vAlign w:val="center"/>
          </w:tcPr>
          <w:p w14:paraId="746D5A22" w14:textId="77777777" w:rsidR="001B4846" w:rsidRDefault="00C22D93">
            <w:pPr>
              <w:spacing w:before="40" w:after="40" w:line="276" w:lineRule="auto"/>
              <w:ind w:firstLine="0"/>
              <w:jc w:val="left"/>
            </w:pPr>
            <w:r>
              <w:rPr>
                <w:sz w:val="20"/>
              </w:rPr>
              <w:t>[PLACEHOLDER]</w:t>
            </w:r>
          </w:p>
        </w:tc>
        <w:tc>
          <w:tcPr>
            <w:tcW w:w="1587" w:type="dxa"/>
            <w:vAlign w:val="center"/>
          </w:tcPr>
          <w:p w14:paraId="2227C191" w14:textId="77777777" w:rsidR="001B4846" w:rsidRDefault="00C22D93">
            <w:pPr>
              <w:spacing w:before="40" w:after="40" w:line="276" w:lineRule="auto"/>
              <w:ind w:firstLine="0"/>
              <w:jc w:val="left"/>
            </w:pPr>
            <w:r>
              <w:rPr>
                <w:sz w:val="20"/>
              </w:rPr>
              <w:t>Thành viên</w:t>
            </w:r>
          </w:p>
        </w:tc>
        <w:tc>
          <w:tcPr>
            <w:tcW w:w="3175" w:type="dxa"/>
            <w:vAlign w:val="center"/>
          </w:tcPr>
          <w:p w14:paraId="6A398AD9" w14:textId="77777777" w:rsidR="001B4846" w:rsidRDefault="00C22D93">
            <w:pPr>
              <w:spacing w:before="40" w:after="40" w:line="276" w:lineRule="auto"/>
              <w:ind w:firstLine="0"/>
              <w:jc w:val="left"/>
            </w:pPr>
            <w:r>
              <w:rPr>
                <w:sz w:val="20"/>
              </w:rPr>
              <w:t>Cơ sở lý luận và khách thể</w:t>
            </w:r>
          </w:p>
        </w:tc>
      </w:tr>
      <w:tr w:rsidR="001B4846" w14:paraId="78DAECE9" w14:textId="77777777">
        <w:trPr>
          <w:jc w:val="center"/>
        </w:trPr>
        <w:tc>
          <w:tcPr>
            <w:tcW w:w="680" w:type="dxa"/>
            <w:vAlign w:val="center"/>
          </w:tcPr>
          <w:p w14:paraId="14BDF1EF" w14:textId="77777777" w:rsidR="001B4846" w:rsidRDefault="00C22D93">
            <w:pPr>
              <w:spacing w:before="40" w:after="40" w:line="276" w:lineRule="auto"/>
              <w:ind w:firstLine="0"/>
              <w:jc w:val="left"/>
            </w:pPr>
            <w:r>
              <w:rPr>
                <w:sz w:val="20"/>
              </w:rPr>
              <w:t>3</w:t>
            </w:r>
          </w:p>
        </w:tc>
        <w:tc>
          <w:tcPr>
            <w:tcW w:w="2154" w:type="dxa"/>
            <w:vAlign w:val="center"/>
          </w:tcPr>
          <w:p w14:paraId="55F72A8D" w14:textId="77777777" w:rsidR="001B4846" w:rsidRDefault="00C22D93">
            <w:pPr>
              <w:spacing w:before="40" w:after="40" w:line="276" w:lineRule="auto"/>
              <w:ind w:firstLine="0"/>
              <w:jc w:val="left"/>
            </w:pPr>
            <w:r>
              <w:rPr>
                <w:sz w:val="20"/>
              </w:rPr>
              <w:t>[PLACEHOLDER]</w:t>
            </w:r>
          </w:p>
        </w:tc>
        <w:tc>
          <w:tcPr>
            <w:tcW w:w="1361" w:type="dxa"/>
            <w:vAlign w:val="center"/>
          </w:tcPr>
          <w:p w14:paraId="06283D11" w14:textId="77777777" w:rsidR="001B4846" w:rsidRDefault="00C22D93">
            <w:pPr>
              <w:spacing w:before="40" w:after="40" w:line="276" w:lineRule="auto"/>
              <w:ind w:firstLine="0"/>
              <w:jc w:val="left"/>
            </w:pPr>
            <w:r>
              <w:rPr>
                <w:sz w:val="20"/>
              </w:rPr>
              <w:t>[PLACEHOLDER]</w:t>
            </w:r>
          </w:p>
        </w:tc>
        <w:tc>
          <w:tcPr>
            <w:tcW w:w="1587" w:type="dxa"/>
            <w:vAlign w:val="center"/>
          </w:tcPr>
          <w:p w14:paraId="50BB607C" w14:textId="77777777" w:rsidR="001B4846" w:rsidRDefault="00C22D93">
            <w:pPr>
              <w:spacing w:before="40" w:after="40" w:line="276" w:lineRule="auto"/>
              <w:ind w:firstLine="0"/>
              <w:jc w:val="left"/>
            </w:pPr>
            <w:r>
              <w:rPr>
                <w:sz w:val="20"/>
              </w:rPr>
              <w:t>Thành viên</w:t>
            </w:r>
          </w:p>
        </w:tc>
        <w:tc>
          <w:tcPr>
            <w:tcW w:w="3175" w:type="dxa"/>
            <w:vAlign w:val="center"/>
          </w:tcPr>
          <w:p w14:paraId="3F714E70" w14:textId="77777777" w:rsidR="001B4846" w:rsidRDefault="00C22D93">
            <w:pPr>
              <w:spacing w:before="40" w:after="40" w:line="276" w:lineRule="auto"/>
              <w:ind w:firstLine="0"/>
              <w:jc w:val="left"/>
            </w:pPr>
            <w:r>
              <w:rPr>
                <w:sz w:val="20"/>
              </w:rPr>
              <w:t>Khái quát vụ việc và dòng thời gian</w:t>
            </w:r>
          </w:p>
        </w:tc>
      </w:tr>
      <w:tr w:rsidR="001B4846" w14:paraId="54C7794A" w14:textId="77777777">
        <w:trPr>
          <w:jc w:val="center"/>
        </w:trPr>
        <w:tc>
          <w:tcPr>
            <w:tcW w:w="680" w:type="dxa"/>
            <w:vAlign w:val="center"/>
          </w:tcPr>
          <w:p w14:paraId="01BF98C4" w14:textId="77777777" w:rsidR="001B4846" w:rsidRDefault="00C22D93">
            <w:pPr>
              <w:spacing w:before="40" w:after="40" w:line="276" w:lineRule="auto"/>
              <w:ind w:firstLine="0"/>
              <w:jc w:val="left"/>
            </w:pPr>
            <w:r>
              <w:rPr>
                <w:sz w:val="20"/>
              </w:rPr>
              <w:t>4</w:t>
            </w:r>
          </w:p>
        </w:tc>
        <w:tc>
          <w:tcPr>
            <w:tcW w:w="2154" w:type="dxa"/>
            <w:vAlign w:val="center"/>
          </w:tcPr>
          <w:p w14:paraId="2E543CE5" w14:textId="77777777" w:rsidR="001B4846" w:rsidRDefault="00C22D93">
            <w:pPr>
              <w:spacing w:before="40" w:after="40" w:line="276" w:lineRule="auto"/>
              <w:ind w:firstLine="0"/>
              <w:jc w:val="left"/>
            </w:pPr>
            <w:r>
              <w:rPr>
                <w:sz w:val="20"/>
              </w:rPr>
              <w:t>[PLACEHOLDER]</w:t>
            </w:r>
          </w:p>
        </w:tc>
        <w:tc>
          <w:tcPr>
            <w:tcW w:w="1361" w:type="dxa"/>
            <w:vAlign w:val="center"/>
          </w:tcPr>
          <w:p w14:paraId="70B0DEAE" w14:textId="77777777" w:rsidR="001B4846" w:rsidRDefault="00C22D93">
            <w:pPr>
              <w:spacing w:before="40" w:after="40" w:line="276" w:lineRule="auto"/>
              <w:ind w:firstLine="0"/>
              <w:jc w:val="left"/>
            </w:pPr>
            <w:r>
              <w:rPr>
                <w:sz w:val="20"/>
              </w:rPr>
              <w:t>[PLACEHOLDER]</w:t>
            </w:r>
          </w:p>
        </w:tc>
        <w:tc>
          <w:tcPr>
            <w:tcW w:w="1587" w:type="dxa"/>
            <w:vAlign w:val="center"/>
          </w:tcPr>
          <w:p w14:paraId="4C5BA09D" w14:textId="77777777" w:rsidR="001B4846" w:rsidRDefault="00C22D93">
            <w:pPr>
              <w:spacing w:before="40" w:after="40" w:line="276" w:lineRule="auto"/>
              <w:ind w:firstLine="0"/>
              <w:jc w:val="left"/>
            </w:pPr>
            <w:r>
              <w:rPr>
                <w:sz w:val="20"/>
              </w:rPr>
              <w:t>Thành viên</w:t>
            </w:r>
          </w:p>
        </w:tc>
        <w:tc>
          <w:tcPr>
            <w:tcW w:w="3175" w:type="dxa"/>
            <w:vAlign w:val="center"/>
          </w:tcPr>
          <w:p w14:paraId="722D73FC" w14:textId="77777777" w:rsidR="001B4846" w:rsidRDefault="00C22D93">
            <w:pPr>
              <w:spacing w:before="40" w:after="40" w:line="276" w:lineRule="auto"/>
              <w:ind w:firstLine="0"/>
              <w:jc w:val="left"/>
            </w:pPr>
            <w:r>
              <w:rPr>
                <w:sz w:val="20"/>
              </w:rPr>
              <w:t>Chủ thể và mặt chủ quan</w:t>
            </w:r>
          </w:p>
        </w:tc>
      </w:tr>
      <w:tr w:rsidR="001B4846" w14:paraId="34B536D2" w14:textId="77777777">
        <w:trPr>
          <w:jc w:val="center"/>
        </w:trPr>
        <w:tc>
          <w:tcPr>
            <w:tcW w:w="680" w:type="dxa"/>
            <w:vAlign w:val="center"/>
          </w:tcPr>
          <w:p w14:paraId="0384F7B5" w14:textId="77777777" w:rsidR="001B4846" w:rsidRDefault="00C22D93">
            <w:pPr>
              <w:spacing w:before="40" w:after="40" w:line="276" w:lineRule="auto"/>
              <w:ind w:firstLine="0"/>
              <w:jc w:val="left"/>
            </w:pPr>
            <w:r>
              <w:rPr>
                <w:sz w:val="20"/>
              </w:rPr>
              <w:t>5</w:t>
            </w:r>
          </w:p>
        </w:tc>
        <w:tc>
          <w:tcPr>
            <w:tcW w:w="2154" w:type="dxa"/>
            <w:vAlign w:val="center"/>
          </w:tcPr>
          <w:p w14:paraId="1F1F9CD8" w14:textId="77777777" w:rsidR="001B4846" w:rsidRDefault="00C22D93">
            <w:pPr>
              <w:spacing w:before="40" w:after="40" w:line="276" w:lineRule="auto"/>
              <w:ind w:firstLine="0"/>
              <w:jc w:val="left"/>
            </w:pPr>
            <w:r>
              <w:rPr>
                <w:sz w:val="20"/>
              </w:rPr>
              <w:t>[PLACEHOLDER]</w:t>
            </w:r>
          </w:p>
        </w:tc>
        <w:tc>
          <w:tcPr>
            <w:tcW w:w="1361" w:type="dxa"/>
            <w:vAlign w:val="center"/>
          </w:tcPr>
          <w:p w14:paraId="1AD0C5E4" w14:textId="77777777" w:rsidR="001B4846" w:rsidRDefault="00C22D93">
            <w:pPr>
              <w:spacing w:before="40" w:after="40" w:line="276" w:lineRule="auto"/>
              <w:ind w:firstLine="0"/>
              <w:jc w:val="left"/>
            </w:pPr>
            <w:r>
              <w:rPr>
                <w:sz w:val="20"/>
              </w:rPr>
              <w:t>[PLACEHOLDER]</w:t>
            </w:r>
          </w:p>
        </w:tc>
        <w:tc>
          <w:tcPr>
            <w:tcW w:w="1587" w:type="dxa"/>
            <w:vAlign w:val="center"/>
          </w:tcPr>
          <w:p w14:paraId="564470E0" w14:textId="77777777" w:rsidR="001B4846" w:rsidRDefault="00C22D93">
            <w:pPr>
              <w:spacing w:before="40" w:after="40" w:line="276" w:lineRule="auto"/>
              <w:ind w:firstLine="0"/>
              <w:jc w:val="left"/>
            </w:pPr>
            <w:r>
              <w:rPr>
                <w:sz w:val="20"/>
              </w:rPr>
              <w:t>Thành viên</w:t>
            </w:r>
          </w:p>
        </w:tc>
        <w:tc>
          <w:tcPr>
            <w:tcW w:w="3175" w:type="dxa"/>
            <w:vAlign w:val="center"/>
          </w:tcPr>
          <w:p w14:paraId="1AAB324B" w14:textId="77777777" w:rsidR="001B4846" w:rsidRDefault="00C22D93">
            <w:pPr>
              <w:spacing w:before="40" w:after="40" w:line="276" w:lineRule="auto"/>
              <w:ind w:firstLine="0"/>
              <w:jc w:val="left"/>
            </w:pPr>
            <w:r>
              <w:rPr>
                <w:sz w:val="20"/>
              </w:rPr>
              <w:t>Mặt khách quan, kết luận và tài liệu tham khảo</w:t>
            </w:r>
          </w:p>
        </w:tc>
      </w:tr>
    </w:tbl>
    <w:p w14:paraId="2704EC62" w14:textId="77777777" w:rsidR="001B4846" w:rsidRDefault="00C22D93">
      <w:r>
        <w:br w:type="page"/>
      </w:r>
    </w:p>
    <w:p w14:paraId="02ED3A21" w14:textId="77777777" w:rsidR="001B4846" w:rsidRDefault="00C22D93">
      <w:pPr>
        <w:spacing w:before="360" w:after="280"/>
        <w:ind w:firstLine="0"/>
        <w:jc w:val="center"/>
      </w:pPr>
      <w:r>
        <w:rPr>
          <w:b/>
          <w:sz w:val="30"/>
        </w:rPr>
        <w:lastRenderedPageBreak/>
        <w:t>MỤC LỤC</w:t>
      </w:r>
    </w:p>
    <w:p w14:paraId="74862A8B" w14:textId="1C768FE1" w:rsidR="00391C19" w:rsidRDefault="00C22D93">
      <w:pPr>
        <w:pStyle w:val="Mucluc1"/>
        <w:tabs>
          <w:tab w:val="right" w:leader="dot" w:pos="8948"/>
        </w:tabs>
        <w:rPr>
          <w:noProof/>
        </w:rPr>
      </w:pPr>
      <w:r>
        <w:fldChar w:fldCharType="begin"/>
      </w:r>
      <w:r>
        <w:instrText>TOC \o "1-2" \h \z \u</w:instrText>
      </w:r>
      <w:r>
        <w:fldChar w:fldCharType="separate"/>
      </w:r>
      <w:hyperlink w:anchor="_Toc237710253" w:history="1">
        <w:r w:rsidR="00391C19" w:rsidRPr="00701BEA">
          <w:rPr>
            <w:rStyle w:val="Siuktni"/>
            <w:noProof/>
          </w:rPr>
          <w:t>MỞ ĐẦU</w:t>
        </w:r>
        <w:r w:rsidR="00391C19">
          <w:rPr>
            <w:noProof/>
            <w:webHidden/>
          </w:rPr>
          <w:tab/>
        </w:r>
        <w:r w:rsidR="00391C19">
          <w:rPr>
            <w:noProof/>
            <w:webHidden/>
          </w:rPr>
          <w:fldChar w:fldCharType="begin"/>
        </w:r>
        <w:r w:rsidR="00391C19">
          <w:rPr>
            <w:noProof/>
            <w:webHidden/>
          </w:rPr>
          <w:instrText xml:space="preserve"> PAGEREF _Toc237710253 \h </w:instrText>
        </w:r>
        <w:r w:rsidR="00391C19">
          <w:rPr>
            <w:noProof/>
            <w:webHidden/>
          </w:rPr>
        </w:r>
        <w:r w:rsidR="00391C19">
          <w:rPr>
            <w:noProof/>
            <w:webHidden/>
          </w:rPr>
          <w:fldChar w:fldCharType="separate"/>
        </w:r>
        <w:r w:rsidR="00391C19">
          <w:rPr>
            <w:noProof/>
            <w:webHidden/>
          </w:rPr>
          <w:t>5</w:t>
        </w:r>
        <w:r w:rsidR="00391C19">
          <w:rPr>
            <w:noProof/>
            <w:webHidden/>
          </w:rPr>
          <w:fldChar w:fldCharType="end"/>
        </w:r>
      </w:hyperlink>
    </w:p>
    <w:p w14:paraId="5A1B089C" w14:textId="6FE1FCA2" w:rsidR="00391C19" w:rsidRDefault="00391C19">
      <w:pPr>
        <w:pStyle w:val="Mucluc2"/>
        <w:tabs>
          <w:tab w:val="right" w:leader="dot" w:pos="8948"/>
        </w:tabs>
        <w:rPr>
          <w:noProof/>
        </w:rPr>
      </w:pPr>
      <w:hyperlink w:anchor="_Toc237710254" w:history="1">
        <w:r w:rsidRPr="00701BEA">
          <w:rPr>
            <w:rStyle w:val="Siuktni"/>
            <w:noProof/>
          </w:rPr>
          <w:t>1. Lý do chọn đề tài</w:t>
        </w:r>
        <w:r>
          <w:rPr>
            <w:noProof/>
            <w:webHidden/>
          </w:rPr>
          <w:tab/>
        </w:r>
        <w:r>
          <w:rPr>
            <w:noProof/>
            <w:webHidden/>
          </w:rPr>
          <w:fldChar w:fldCharType="begin"/>
        </w:r>
        <w:r>
          <w:rPr>
            <w:noProof/>
            <w:webHidden/>
          </w:rPr>
          <w:instrText xml:space="preserve"> PAGEREF _Toc237710254 \h </w:instrText>
        </w:r>
        <w:r>
          <w:rPr>
            <w:noProof/>
            <w:webHidden/>
          </w:rPr>
        </w:r>
        <w:r>
          <w:rPr>
            <w:noProof/>
            <w:webHidden/>
          </w:rPr>
          <w:fldChar w:fldCharType="separate"/>
        </w:r>
        <w:r>
          <w:rPr>
            <w:noProof/>
            <w:webHidden/>
          </w:rPr>
          <w:t>5</w:t>
        </w:r>
        <w:r>
          <w:rPr>
            <w:noProof/>
            <w:webHidden/>
          </w:rPr>
          <w:fldChar w:fldCharType="end"/>
        </w:r>
      </w:hyperlink>
    </w:p>
    <w:p w14:paraId="5A263B16" w14:textId="32681FCD" w:rsidR="00391C19" w:rsidRDefault="00391C19">
      <w:pPr>
        <w:pStyle w:val="Mucluc2"/>
        <w:tabs>
          <w:tab w:val="right" w:leader="dot" w:pos="8948"/>
        </w:tabs>
        <w:rPr>
          <w:noProof/>
        </w:rPr>
      </w:pPr>
      <w:hyperlink w:anchor="_Toc237710255" w:history="1">
        <w:r w:rsidRPr="00701BEA">
          <w:rPr>
            <w:rStyle w:val="Siuktni"/>
            <w:noProof/>
          </w:rPr>
          <w:t>2. Mục tiêu nghiên cứu</w:t>
        </w:r>
        <w:r>
          <w:rPr>
            <w:noProof/>
            <w:webHidden/>
          </w:rPr>
          <w:tab/>
        </w:r>
        <w:r>
          <w:rPr>
            <w:noProof/>
            <w:webHidden/>
          </w:rPr>
          <w:fldChar w:fldCharType="begin"/>
        </w:r>
        <w:r>
          <w:rPr>
            <w:noProof/>
            <w:webHidden/>
          </w:rPr>
          <w:instrText xml:space="preserve"> PAGEREF _Toc237710255 \h </w:instrText>
        </w:r>
        <w:r>
          <w:rPr>
            <w:noProof/>
            <w:webHidden/>
          </w:rPr>
        </w:r>
        <w:r>
          <w:rPr>
            <w:noProof/>
            <w:webHidden/>
          </w:rPr>
          <w:fldChar w:fldCharType="separate"/>
        </w:r>
        <w:r>
          <w:rPr>
            <w:noProof/>
            <w:webHidden/>
          </w:rPr>
          <w:t>5</w:t>
        </w:r>
        <w:r>
          <w:rPr>
            <w:noProof/>
            <w:webHidden/>
          </w:rPr>
          <w:fldChar w:fldCharType="end"/>
        </w:r>
      </w:hyperlink>
    </w:p>
    <w:p w14:paraId="07B5A2D9" w14:textId="03EBDEDF" w:rsidR="00391C19" w:rsidRDefault="00391C19">
      <w:pPr>
        <w:pStyle w:val="Mucluc2"/>
        <w:tabs>
          <w:tab w:val="right" w:leader="dot" w:pos="8948"/>
        </w:tabs>
        <w:rPr>
          <w:noProof/>
        </w:rPr>
      </w:pPr>
      <w:hyperlink w:anchor="_Toc237710256" w:history="1">
        <w:r w:rsidRPr="00701BEA">
          <w:rPr>
            <w:rStyle w:val="Siuktni"/>
            <w:noProof/>
          </w:rPr>
          <w:t>3. Đối tượng nghiên cứu</w:t>
        </w:r>
        <w:r>
          <w:rPr>
            <w:noProof/>
            <w:webHidden/>
          </w:rPr>
          <w:tab/>
        </w:r>
        <w:r>
          <w:rPr>
            <w:noProof/>
            <w:webHidden/>
          </w:rPr>
          <w:fldChar w:fldCharType="begin"/>
        </w:r>
        <w:r>
          <w:rPr>
            <w:noProof/>
            <w:webHidden/>
          </w:rPr>
          <w:instrText xml:space="preserve"> PAGEREF _Toc237710256 \h </w:instrText>
        </w:r>
        <w:r>
          <w:rPr>
            <w:noProof/>
            <w:webHidden/>
          </w:rPr>
        </w:r>
        <w:r>
          <w:rPr>
            <w:noProof/>
            <w:webHidden/>
          </w:rPr>
          <w:fldChar w:fldCharType="separate"/>
        </w:r>
        <w:r>
          <w:rPr>
            <w:noProof/>
            <w:webHidden/>
          </w:rPr>
          <w:t>6</w:t>
        </w:r>
        <w:r>
          <w:rPr>
            <w:noProof/>
            <w:webHidden/>
          </w:rPr>
          <w:fldChar w:fldCharType="end"/>
        </w:r>
      </w:hyperlink>
    </w:p>
    <w:p w14:paraId="5E3508DE" w14:textId="29DF3E71" w:rsidR="00391C19" w:rsidRDefault="00391C19">
      <w:pPr>
        <w:pStyle w:val="Mucluc2"/>
        <w:tabs>
          <w:tab w:val="right" w:leader="dot" w:pos="8948"/>
        </w:tabs>
        <w:rPr>
          <w:noProof/>
        </w:rPr>
      </w:pPr>
      <w:hyperlink w:anchor="_Toc237710257" w:history="1">
        <w:r w:rsidRPr="00701BEA">
          <w:rPr>
            <w:rStyle w:val="Siuktni"/>
            <w:noProof/>
          </w:rPr>
          <w:t>4. Phạm vi nghiên cứu</w:t>
        </w:r>
        <w:r>
          <w:rPr>
            <w:noProof/>
            <w:webHidden/>
          </w:rPr>
          <w:tab/>
        </w:r>
        <w:r>
          <w:rPr>
            <w:noProof/>
            <w:webHidden/>
          </w:rPr>
          <w:fldChar w:fldCharType="begin"/>
        </w:r>
        <w:r>
          <w:rPr>
            <w:noProof/>
            <w:webHidden/>
          </w:rPr>
          <w:instrText xml:space="preserve"> PAGEREF _Toc237710257 \h </w:instrText>
        </w:r>
        <w:r>
          <w:rPr>
            <w:noProof/>
            <w:webHidden/>
          </w:rPr>
        </w:r>
        <w:r>
          <w:rPr>
            <w:noProof/>
            <w:webHidden/>
          </w:rPr>
          <w:fldChar w:fldCharType="separate"/>
        </w:r>
        <w:r>
          <w:rPr>
            <w:noProof/>
            <w:webHidden/>
          </w:rPr>
          <w:t>6</w:t>
        </w:r>
        <w:r>
          <w:rPr>
            <w:noProof/>
            <w:webHidden/>
          </w:rPr>
          <w:fldChar w:fldCharType="end"/>
        </w:r>
      </w:hyperlink>
    </w:p>
    <w:p w14:paraId="33A202AB" w14:textId="50239C03" w:rsidR="00391C19" w:rsidRDefault="00391C19">
      <w:pPr>
        <w:pStyle w:val="Mucluc2"/>
        <w:tabs>
          <w:tab w:val="right" w:leader="dot" w:pos="8948"/>
        </w:tabs>
        <w:rPr>
          <w:noProof/>
        </w:rPr>
      </w:pPr>
      <w:hyperlink w:anchor="_Toc237710258" w:history="1">
        <w:r w:rsidRPr="00701BEA">
          <w:rPr>
            <w:rStyle w:val="Siuktni"/>
            <w:noProof/>
          </w:rPr>
          <w:t>5. Giới hạn dữ liệu và nguyên tắc tiếp cận</w:t>
        </w:r>
        <w:r>
          <w:rPr>
            <w:noProof/>
            <w:webHidden/>
          </w:rPr>
          <w:tab/>
        </w:r>
        <w:r>
          <w:rPr>
            <w:noProof/>
            <w:webHidden/>
          </w:rPr>
          <w:fldChar w:fldCharType="begin"/>
        </w:r>
        <w:r>
          <w:rPr>
            <w:noProof/>
            <w:webHidden/>
          </w:rPr>
          <w:instrText xml:space="preserve"> PAGEREF _Toc237710258 \h </w:instrText>
        </w:r>
        <w:r>
          <w:rPr>
            <w:noProof/>
            <w:webHidden/>
          </w:rPr>
        </w:r>
        <w:r>
          <w:rPr>
            <w:noProof/>
            <w:webHidden/>
          </w:rPr>
          <w:fldChar w:fldCharType="separate"/>
        </w:r>
        <w:r>
          <w:rPr>
            <w:noProof/>
            <w:webHidden/>
          </w:rPr>
          <w:t>6</w:t>
        </w:r>
        <w:r>
          <w:rPr>
            <w:noProof/>
            <w:webHidden/>
          </w:rPr>
          <w:fldChar w:fldCharType="end"/>
        </w:r>
      </w:hyperlink>
    </w:p>
    <w:p w14:paraId="694D21AD" w14:textId="052634D7" w:rsidR="00391C19" w:rsidRDefault="00391C19">
      <w:pPr>
        <w:pStyle w:val="Mucluc2"/>
        <w:tabs>
          <w:tab w:val="right" w:leader="dot" w:pos="8948"/>
        </w:tabs>
        <w:rPr>
          <w:noProof/>
        </w:rPr>
      </w:pPr>
      <w:hyperlink w:anchor="_Toc237710259" w:history="1">
        <w:r w:rsidRPr="00701BEA">
          <w:rPr>
            <w:rStyle w:val="Siuktni"/>
            <w:noProof/>
          </w:rPr>
          <w:t>6. Phương pháp nghiên cứu</w:t>
        </w:r>
        <w:r>
          <w:rPr>
            <w:noProof/>
            <w:webHidden/>
          </w:rPr>
          <w:tab/>
        </w:r>
        <w:r>
          <w:rPr>
            <w:noProof/>
            <w:webHidden/>
          </w:rPr>
          <w:fldChar w:fldCharType="begin"/>
        </w:r>
        <w:r>
          <w:rPr>
            <w:noProof/>
            <w:webHidden/>
          </w:rPr>
          <w:instrText xml:space="preserve"> PAGEREF _Toc237710259 \h </w:instrText>
        </w:r>
        <w:r>
          <w:rPr>
            <w:noProof/>
            <w:webHidden/>
          </w:rPr>
        </w:r>
        <w:r>
          <w:rPr>
            <w:noProof/>
            <w:webHidden/>
          </w:rPr>
          <w:fldChar w:fldCharType="separate"/>
        </w:r>
        <w:r>
          <w:rPr>
            <w:noProof/>
            <w:webHidden/>
          </w:rPr>
          <w:t>6</w:t>
        </w:r>
        <w:r>
          <w:rPr>
            <w:noProof/>
            <w:webHidden/>
          </w:rPr>
          <w:fldChar w:fldCharType="end"/>
        </w:r>
      </w:hyperlink>
    </w:p>
    <w:p w14:paraId="4F11D598" w14:textId="30ADE4D1" w:rsidR="00391C19" w:rsidRDefault="00391C19">
      <w:pPr>
        <w:pStyle w:val="Mucluc1"/>
        <w:tabs>
          <w:tab w:val="right" w:leader="dot" w:pos="8948"/>
        </w:tabs>
        <w:rPr>
          <w:noProof/>
        </w:rPr>
      </w:pPr>
      <w:hyperlink w:anchor="_Toc237710260" w:history="1">
        <w:r w:rsidRPr="00701BEA">
          <w:rPr>
            <w:rStyle w:val="Siuktni"/>
            <w:noProof/>
          </w:rPr>
          <w:t>CHƯƠNG 1: CƠ SỞ LÝ LUẬN VỀ VI PHẠM PHÁP LUẬT VÀ CẤU THÀNH VI PHẠM PHÁP LUẬT</w:t>
        </w:r>
        <w:r>
          <w:rPr>
            <w:noProof/>
            <w:webHidden/>
          </w:rPr>
          <w:tab/>
        </w:r>
        <w:r>
          <w:rPr>
            <w:noProof/>
            <w:webHidden/>
          </w:rPr>
          <w:fldChar w:fldCharType="begin"/>
        </w:r>
        <w:r>
          <w:rPr>
            <w:noProof/>
            <w:webHidden/>
          </w:rPr>
          <w:instrText xml:space="preserve"> PAGEREF _Toc237710260 \h </w:instrText>
        </w:r>
        <w:r>
          <w:rPr>
            <w:noProof/>
            <w:webHidden/>
          </w:rPr>
        </w:r>
        <w:r>
          <w:rPr>
            <w:noProof/>
            <w:webHidden/>
          </w:rPr>
          <w:fldChar w:fldCharType="separate"/>
        </w:r>
        <w:r>
          <w:rPr>
            <w:noProof/>
            <w:webHidden/>
          </w:rPr>
          <w:t>8</w:t>
        </w:r>
        <w:r>
          <w:rPr>
            <w:noProof/>
            <w:webHidden/>
          </w:rPr>
          <w:fldChar w:fldCharType="end"/>
        </w:r>
      </w:hyperlink>
    </w:p>
    <w:p w14:paraId="7A3C09B2" w14:textId="3C27FE53" w:rsidR="00391C19" w:rsidRDefault="00391C19">
      <w:pPr>
        <w:pStyle w:val="Mucluc2"/>
        <w:tabs>
          <w:tab w:val="right" w:leader="dot" w:pos="8948"/>
        </w:tabs>
        <w:rPr>
          <w:noProof/>
        </w:rPr>
      </w:pPr>
      <w:hyperlink w:anchor="_Toc237710261" w:history="1">
        <w:r w:rsidRPr="00701BEA">
          <w:rPr>
            <w:rStyle w:val="Siuktni"/>
            <w:noProof/>
          </w:rPr>
          <w:t>1.1. Khái niệm vi phạm pháp luật</w:t>
        </w:r>
        <w:r>
          <w:rPr>
            <w:noProof/>
            <w:webHidden/>
          </w:rPr>
          <w:tab/>
        </w:r>
        <w:r>
          <w:rPr>
            <w:noProof/>
            <w:webHidden/>
          </w:rPr>
          <w:fldChar w:fldCharType="begin"/>
        </w:r>
        <w:r>
          <w:rPr>
            <w:noProof/>
            <w:webHidden/>
          </w:rPr>
          <w:instrText xml:space="preserve"> PAGEREF _Toc237710261 \h </w:instrText>
        </w:r>
        <w:r>
          <w:rPr>
            <w:noProof/>
            <w:webHidden/>
          </w:rPr>
        </w:r>
        <w:r>
          <w:rPr>
            <w:noProof/>
            <w:webHidden/>
          </w:rPr>
          <w:fldChar w:fldCharType="separate"/>
        </w:r>
        <w:r>
          <w:rPr>
            <w:noProof/>
            <w:webHidden/>
          </w:rPr>
          <w:t>8</w:t>
        </w:r>
        <w:r>
          <w:rPr>
            <w:noProof/>
            <w:webHidden/>
          </w:rPr>
          <w:fldChar w:fldCharType="end"/>
        </w:r>
      </w:hyperlink>
    </w:p>
    <w:p w14:paraId="6C4CFDED" w14:textId="750448FF" w:rsidR="00391C19" w:rsidRDefault="00391C19">
      <w:pPr>
        <w:pStyle w:val="Mucluc2"/>
        <w:tabs>
          <w:tab w:val="right" w:leader="dot" w:pos="8948"/>
        </w:tabs>
        <w:rPr>
          <w:noProof/>
        </w:rPr>
      </w:pPr>
      <w:hyperlink w:anchor="_Toc237710262" w:history="1">
        <w:r w:rsidRPr="00701BEA">
          <w:rPr>
            <w:rStyle w:val="Siuktni"/>
            <w:noProof/>
          </w:rPr>
          <w:t>1.2. Các dấu hiệu cơ bản của vi phạm pháp luật</w:t>
        </w:r>
        <w:r>
          <w:rPr>
            <w:noProof/>
            <w:webHidden/>
          </w:rPr>
          <w:tab/>
        </w:r>
        <w:r>
          <w:rPr>
            <w:noProof/>
            <w:webHidden/>
          </w:rPr>
          <w:fldChar w:fldCharType="begin"/>
        </w:r>
        <w:r>
          <w:rPr>
            <w:noProof/>
            <w:webHidden/>
          </w:rPr>
          <w:instrText xml:space="preserve"> PAGEREF _Toc237710262 \h </w:instrText>
        </w:r>
        <w:r>
          <w:rPr>
            <w:noProof/>
            <w:webHidden/>
          </w:rPr>
        </w:r>
        <w:r>
          <w:rPr>
            <w:noProof/>
            <w:webHidden/>
          </w:rPr>
          <w:fldChar w:fldCharType="separate"/>
        </w:r>
        <w:r>
          <w:rPr>
            <w:noProof/>
            <w:webHidden/>
          </w:rPr>
          <w:t>8</w:t>
        </w:r>
        <w:r>
          <w:rPr>
            <w:noProof/>
            <w:webHidden/>
          </w:rPr>
          <w:fldChar w:fldCharType="end"/>
        </w:r>
      </w:hyperlink>
    </w:p>
    <w:p w14:paraId="60B66E7F" w14:textId="584A701C" w:rsidR="00391C19" w:rsidRDefault="00391C19">
      <w:pPr>
        <w:pStyle w:val="Mucluc2"/>
        <w:tabs>
          <w:tab w:val="right" w:leader="dot" w:pos="8948"/>
        </w:tabs>
        <w:rPr>
          <w:noProof/>
        </w:rPr>
      </w:pPr>
      <w:hyperlink w:anchor="_Toc237710263" w:history="1">
        <w:r w:rsidRPr="00701BEA">
          <w:rPr>
            <w:rStyle w:val="Siuktni"/>
            <w:noProof/>
          </w:rPr>
          <w:t>1.3. Khái niệm và ý nghĩa của cấu thành vi phạm pháp luật</w:t>
        </w:r>
        <w:r>
          <w:rPr>
            <w:noProof/>
            <w:webHidden/>
          </w:rPr>
          <w:tab/>
        </w:r>
        <w:r>
          <w:rPr>
            <w:noProof/>
            <w:webHidden/>
          </w:rPr>
          <w:fldChar w:fldCharType="begin"/>
        </w:r>
        <w:r>
          <w:rPr>
            <w:noProof/>
            <w:webHidden/>
          </w:rPr>
          <w:instrText xml:space="preserve"> PAGEREF _Toc237710263 \h </w:instrText>
        </w:r>
        <w:r>
          <w:rPr>
            <w:noProof/>
            <w:webHidden/>
          </w:rPr>
        </w:r>
        <w:r>
          <w:rPr>
            <w:noProof/>
            <w:webHidden/>
          </w:rPr>
          <w:fldChar w:fldCharType="separate"/>
        </w:r>
        <w:r>
          <w:rPr>
            <w:noProof/>
            <w:webHidden/>
          </w:rPr>
          <w:t>9</w:t>
        </w:r>
        <w:r>
          <w:rPr>
            <w:noProof/>
            <w:webHidden/>
          </w:rPr>
          <w:fldChar w:fldCharType="end"/>
        </w:r>
      </w:hyperlink>
    </w:p>
    <w:p w14:paraId="51B9F2A6" w14:textId="515ED749" w:rsidR="00391C19" w:rsidRDefault="00391C19">
      <w:pPr>
        <w:pStyle w:val="Mucluc2"/>
        <w:tabs>
          <w:tab w:val="right" w:leader="dot" w:pos="8948"/>
        </w:tabs>
        <w:rPr>
          <w:noProof/>
        </w:rPr>
      </w:pPr>
      <w:hyperlink w:anchor="_Toc237710264" w:history="1">
        <w:r w:rsidRPr="00701BEA">
          <w:rPr>
            <w:rStyle w:val="Siuktni"/>
            <w:noProof/>
          </w:rPr>
          <w:t>1.4. Khách thể của vi phạm pháp luật</w:t>
        </w:r>
        <w:r>
          <w:rPr>
            <w:noProof/>
            <w:webHidden/>
          </w:rPr>
          <w:tab/>
        </w:r>
        <w:r>
          <w:rPr>
            <w:noProof/>
            <w:webHidden/>
          </w:rPr>
          <w:fldChar w:fldCharType="begin"/>
        </w:r>
        <w:r>
          <w:rPr>
            <w:noProof/>
            <w:webHidden/>
          </w:rPr>
          <w:instrText xml:space="preserve"> PAGEREF _Toc237710264 \h </w:instrText>
        </w:r>
        <w:r>
          <w:rPr>
            <w:noProof/>
            <w:webHidden/>
          </w:rPr>
        </w:r>
        <w:r>
          <w:rPr>
            <w:noProof/>
            <w:webHidden/>
          </w:rPr>
          <w:fldChar w:fldCharType="separate"/>
        </w:r>
        <w:r>
          <w:rPr>
            <w:noProof/>
            <w:webHidden/>
          </w:rPr>
          <w:t>10</w:t>
        </w:r>
        <w:r>
          <w:rPr>
            <w:noProof/>
            <w:webHidden/>
          </w:rPr>
          <w:fldChar w:fldCharType="end"/>
        </w:r>
      </w:hyperlink>
    </w:p>
    <w:p w14:paraId="659EB573" w14:textId="4AECF79A" w:rsidR="00391C19" w:rsidRDefault="00391C19">
      <w:pPr>
        <w:pStyle w:val="Mucluc2"/>
        <w:tabs>
          <w:tab w:val="right" w:leader="dot" w:pos="8948"/>
        </w:tabs>
        <w:rPr>
          <w:noProof/>
        </w:rPr>
      </w:pPr>
      <w:hyperlink w:anchor="_Toc237710265" w:history="1">
        <w:r w:rsidRPr="00701BEA">
          <w:rPr>
            <w:rStyle w:val="Siuktni"/>
            <w:noProof/>
          </w:rPr>
          <w:t>1.5. Mặt khách quan của vi phạm pháp luật</w:t>
        </w:r>
        <w:r>
          <w:rPr>
            <w:noProof/>
            <w:webHidden/>
          </w:rPr>
          <w:tab/>
        </w:r>
        <w:r>
          <w:rPr>
            <w:noProof/>
            <w:webHidden/>
          </w:rPr>
          <w:fldChar w:fldCharType="begin"/>
        </w:r>
        <w:r>
          <w:rPr>
            <w:noProof/>
            <w:webHidden/>
          </w:rPr>
          <w:instrText xml:space="preserve"> PAGEREF _Toc237710265 \h </w:instrText>
        </w:r>
        <w:r>
          <w:rPr>
            <w:noProof/>
            <w:webHidden/>
          </w:rPr>
        </w:r>
        <w:r>
          <w:rPr>
            <w:noProof/>
            <w:webHidden/>
          </w:rPr>
          <w:fldChar w:fldCharType="separate"/>
        </w:r>
        <w:r>
          <w:rPr>
            <w:noProof/>
            <w:webHidden/>
          </w:rPr>
          <w:t>10</w:t>
        </w:r>
        <w:r>
          <w:rPr>
            <w:noProof/>
            <w:webHidden/>
          </w:rPr>
          <w:fldChar w:fldCharType="end"/>
        </w:r>
      </w:hyperlink>
    </w:p>
    <w:p w14:paraId="14A3F33E" w14:textId="5EF6B459" w:rsidR="00391C19" w:rsidRDefault="00391C19">
      <w:pPr>
        <w:pStyle w:val="Mucluc2"/>
        <w:tabs>
          <w:tab w:val="right" w:leader="dot" w:pos="8948"/>
        </w:tabs>
        <w:rPr>
          <w:noProof/>
        </w:rPr>
      </w:pPr>
      <w:hyperlink w:anchor="_Toc237710266" w:history="1">
        <w:r w:rsidRPr="00701BEA">
          <w:rPr>
            <w:rStyle w:val="Siuktni"/>
            <w:noProof/>
          </w:rPr>
          <w:t>1.6. Chủ thể của vi phạm pháp luật</w:t>
        </w:r>
        <w:r>
          <w:rPr>
            <w:noProof/>
            <w:webHidden/>
          </w:rPr>
          <w:tab/>
        </w:r>
        <w:r>
          <w:rPr>
            <w:noProof/>
            <w:webHidden/>
          </w:rPr>
          <w:fldChar w:fldCharType="begin"/>
        </w:r>
        <w:r>
          <w:rPr>
            <w:noProof/>
            <w:webHidden/>
          </w:rPr>
          <w:instrText xml:space="preserve"> PAGEREF _Toc237710266 \h </w:instrText>
        </w:r>
        <w:r>
          <w:rPr>
            <w:noProof/>
            <w:webHidden/>
          </w:rPr>
        </w:r>
        <w:r>
          <w:rPr>
            <w:noProof/>
            <w:webHidden/>
          </w:rPr>
          <w:fldChar w:fldCharType="separate"/>
        </w:r>
        <w:r>
          <w:rPr>
            <w:noProof/>
            <w:webHidden/>
          </w:rPr>
          <w:t>11</w:t>
        </w:r>
        <w:r>
          <w:rPr>
            <w:noProof/>
            <w:webHidden/>
          </w:rPr>
          <w:fldChar w:fldCharType="end"/>
        </w:r>
      </w:hyperlink>
    </w:p>
    <w:p w14:paraId="70B74BAA" w14:textId="59EE785F" w:rsidR="00391C19" w:rsidRDefault="00391C19">
      <w:pPr>
        <w:pStyle w:val="Mucluc2"/>
        <w:tabs>
          <w:tab w:val="right" w:leader="dot" w:pos="8948"/>
        </w:tabs>
        <w:rPr>
          <w:noProof/>
        </w:rPr>
      </w:pPr>
      <w:hyperlink w:anchor="_Toc237710267" w:history="1">
        <w:r w:rsidRPr="00701BEA">
          <w:rPr>
            <w:rStyle w:val="Siuktni"/>
            <w:noProof/>
          </w:rPr>
          <w:t>1.7. Mặt chủ quan của vi phạm pháp luật</w:t>
        </w:r>
        <w:r>
          <w:rPr>
            <w:noProof/>
            <w:webHidden/>
          </w:rPr>
          <w:tab/>
        </w:r>
        <w:r>
          <w:rPr>
            <w:noProof/>
            <w:webHidden/>
          </w:rPr>
          <w:fldChar w:fldCharType="begin"/>
        </w:r>
        <w:r>
          <w:rPr>
            <w:noProof/>
            <w:webHidden/>
          </w:rPr>
          <w:instrText xml:space="preserve"> PAGEREF _Toc237710267 \h </w:instrText>
        </w:r>
        <w:r>
          <w:rPr>
            <w:noProof/>
            <w:webHidden/>
          </w:rPr>
        </w:r>
        <w:r>
          <w:rPr>
            <w:noProof/>
            <w:webHidden/>
          </w:rPr>
          <w:fldChar w:fldCharType="separate"/>
        </w:r>
        <w:r>
          <w:rPr>
            <w:noProof/>
            <w:webHidden/>
          </w:rPr>
          <w:t>11</w:t>
        </w:r>
        <w:r>
          <w:rPr>
            <w:noProof/>
            <w:webHidden/>
          </w:rPr>
          <w:fldChar w:fldCharType="end"/>
        </w:r>
      </w:hyperlink>
    </w:p>
    <w:p w14:paraId="42DEB729" w14:textId="303C9400" w:rsidR="00391C19" w:rsidRDefault="00391C19">
      <w:pPr>
        <w:pStyle w:val="Mucluc1"/>
        <w:tabs>
          <w:tab w:val="right" w:leader="dot" w:pos="8948"/>
        </w:tabs>
        <w:rPr>
          <w:noProof/>
        </w:rPr>
      </w:pPr>
      <w:hyperlink w:anchor="_Toc237710268" w:history="1">
        <w:r w:rsidRPr="00701BEA">
          <w:rPr>
            <w:rStyle w:val="Siuktni"/>
            <w:noProof/>
          </w:rPr>
          <w:t>CHƯƠNG 2: KHÁI QUÁT VỤ VIỆC QUẢNG CÁO GIAN DỐI SẢN PHẨM ĐÔNG Y TRÊN MẠNG XÃ HỘI</w:t>
        </w:r>
        <w:r>
          <w:rPr>
            <w:noProof/>
            <w:webHidden/>
          </w:rPr>
          <w:tab/>
        </w:r>
        <w:r>
          <w:rPr>
            <w:noProof/>
            <w:webHidden/>
          </w:rPr>
          <w:fldChar w:fldCharType="begin"/>
        </w:r>
        <w:r>
          <w:rPr>
            <w:noProof/>
            <w:webHidden/>
          </w:rPr>
          <w:instrText xml:space="preserve"> PAGEREF _Toc237710268 \h </w:instrText>
        </w:r>
        <w:r>
          <w:rPr>
            <w:noProof/>
            <w:webHidden/>
          </w:rPr>
        </w:r>
        <w:r>
          <w:rPr>
            <w:noProof/>
            <w:webHidden/>
          </w:rPr>
          <w:fldChar w:fldCharType="separate"/>
        </w:r>
        <w:r>
          <w:rPr>
            <w:noProof/>
            <w:webHidden/>
          </w:rPr>
          <w:t>13</w:t>
        </w:r>
        <w:r>
          <w:rPr>
            <w:noProof/>
            <w:webHidden/>
          </w:rPr>
          <w:fldChar w:fldCharType="end"/>
        </w:r>
      </w:hyperlink>
    </w:p>
    <w:p w14:paraId="75258A37" w14:textId="5ACE1F31" w:rsidR="00391C19" w:rsidRDefault="00391C19">
      <w:pPr>
        <w:pStyle w:val="Mucluc2"/>
        <w:tabs>
          <w:tab w:val="right" w:leader="dot" w:pos="8948"/>
        </w:tabs>
        <w:rPr>
          <w:noProof/>
        </w:rPr>
      </w:pPr>
      <w:hyperlink w:anchor="_Toc237710269" w:history="1">
        <w:r w:rsidRPr="00701BEA">
          <w:rPr>
            <w:rStyle w:val="Siuktni"/>
            <w:noProof/>
          </w:rPr>
          <w:t>2.1. Nguồn gốc thông tin và bối cảnh vụ việc</w:t>
        </w:r>
        <w:r>
          <w:rPr>
            <w:noProof/>
            <w:webHidden/>
          </w:rPr>
          <w:tab/>
        </w:r>
        <w:r>
          <w:rPr>
            <w:noProof/>
            <w:webHidden/>
          </w:rPr>
          <w:fldChar w:fldCharType="begin"/>
        </w:r>
        <w:r>
          <w:rPr>
            <w:noProof/>
            <w:webHidden/>
          </w:rPr>
          <w:instrText xml:space="preserve"> PAGEREF _Toc237710269 \h </w:instrText>
        </w:r>
        <w:r>
          <w:rPr>
            <w:noProof/>
            <w:webHidden/>
          </w:rPr>
        </w:r>
        <w:r>
          <w:rPr>
            <w:noProof/>
            <w:webHidden/>
          </w:rPr>
          <w:fldChar w:fldCharType="separate"/>
        </w:r>
        <w:r>
          <w:rPr>
            <w:noProof/>
            <w:webHidden/>
          </w:rPr>
          <w:t>13</w:t>
        </w:r>
        <w:r>
          <w:rPr>
            <w:noProof/>
            <w:webHidden/>
          </w:rPr>
          <w:fldChar w:fldCharType="end"/>
        </w:r>
      </w:hyperlink>
    </w:p>
    <w:p w14:paraId="3C345685" w14:textId="0C353556" w:rsidR="00391C19" w:rsidRDefault="00391C19">
      <w:pPr>
        <w:pStyle w:val="Mucluc2"/>
        <w:tabs>
          <w:tab w:val="right" w:leader="dot" w:pos="8948"/>
        </w:tabs>
        <w:rPr>
          <w:noProof/>
        </w:rPr>
      </w:pPr>
      <w:hyperlink w:anchor="_Toc237710270" w:history="1">
        <w:r w:rsidRPr="00701BEA">
          <w:rPr>
            <w:rStyle w:val="Siuktni"/>
            <w:noProof/>
          </w:rPr>
          <w:t>2.2. Phương thức và diễn biến hành vi theo thông tin điều tra ban đầu</w:t>
        </w:r>
        <w:r>
          <w:rPr>
            <w:noProof/>
            <w:webHidden/>
          </w:rPr>
          <w:tab/>
        </w:r>
        <w:r>
          <w:rPr>
            <w:noProof/>
            <w:webHidden/>
          </w:rPr>
          <w:fldChar w:fldCharType="begin"/>
        </w:r>
        <w:r>
          <w:rPr>
            <w:noProof/>
            <w:webHidden/>
          </w:rPr>
          <w:instrText xml:space="preserve"> PAGEREF _Toc237710270 \h </w:instrText>
        </w:r>
        <w:r>
          <w:rPr>
            <w:noProof/>
            <w:webHidden/>
          </w:rPr>
        </w:r>
        <w:r>
          <w:rPr>
            <w:noProof/>
            <w:webHidden/>
          </w:rPr>
          <w:fldChar w:fldCharType="separate"/>
        </w:r>
        <w:r>
          <w:rPr>
            <w:noProof/>
            <w:webHidden/>
          </w:rPr>
          <w:t>13</w:t>
        </w:r>
        <w:r>
          <w:rPr>
            <w:noProof/>
            <w:webHidden/>
          </w:rPr>
          <w:fldChar w:fldCharType="end"/>
        </w:r>
      </w:hyperlink>
    </w:p>
    <w:p w14:paraId="3EE7ED94" w14:textId="2B2EE208" w:rsidR="00391C19" w:rsidRDefault="00391C19">
      <w:pPr>
        <w:pStyle w:val="Mucluc2"/>
        <w:tabs>
          <w:tab w:val="right" w:leader="dot" w:pos="8948"/>
        </w:tabs>
        <w:rPr>
          <w:noProof/>
        </w:rPr>
      </w:pPr>
      <w:hyperlink w:anchor="_Toc237710271" w:history="1">
        <w:r w:rsidRPr="00701BEA">
          <w:rPr>
            <w:rStyle w:val="Siuktni"/>
            <w:noProof/>
          </w:rPr>
          <w:t>2.3. Các chủ thể liên quan và phân công vai trò</w:t>
        </w:r>
        <w:r>
          <w:rPr>
            <w:noProof/>
            <w:webHidden/>
          </w:rPr>
          <w:tab/>
        </w:r>
        <w:r>
          <w:rPr>
            <w:noProof/>
            <w:webHidden/>
          </w:rPr>
          <w:fldChar w:fldCharType="begin"/>
        </w:r>
        <w:r>
          <w:rPr>
            <w:noProof/>
            <w:webHidden/>
          </w:rPr>
          <w:instrText xml:space="preserve"> PAGEREF _Toc237710271 \h </w:instrText>
        </w:r>
        <w:r>
          <w:rPr>
            <w:noProof/>
            <w:webHidden/>
          </w:rPr>
        </w:r>
        <w:r>
          <w:rPr>
            <w:noProof/>
            <w:webHidden/>
          </w:rPr>
          <w:fldChar w:fldCharType="separate"/>
        </w:r>
        <w:r>
          <w:rPr>
            <w:noProof/>
            <w:webHidden/>
          </w:rPr>
          <w:t>14</w:t>
        </w:r>
        <w:r>
          <w:rPr>
            <w:noProof/>
            <w:webHidden/>
          </w:rPr>
          <w:fldChar w:fldCharType="end"/>
        </w:r>
      </w:hyperlink>
    </w:p>
    <w:p w14:paraId="6292289F" w14:textId="24D5602B" w:rsidR="00391C19" w:rsidRDefault="00391C19">
      <w:pPr>
        <w:pStyle w:val="Mucluc2"/>
        <w:tabs>
          <w:tab w:val="right" w:leader="dot" w:pos="8948"/>
        </w:tabs>
        <w:rPr>
          <w:noProof/>
        </w:rPr>
      </w:pPr>
      <w:hyperlink w:anchor="_Toc237710272" w:history="1">
        <w:r w:rsidRPr="00701BEA">
          <w:rPr>
            <w:rStyle w:val="Siuktni"/>
            <w:noProof/>
          </w:rPr>
          <w:t>2.4. Trạng thái tố tụng hiện tại</w:t>
        </w:r>
        <w:r>
          <w:rPr>
            <w:noProof/>
            <w:webHidden/>
          </w:rPr>
          <w:tab/>
        </w:r>
        <w:r>
          <w:rPr>
            <w:noProof/>
            <w:webHidden/>
          </w:rPr>
          <w:fldChar w:fldCharType="begin"/>
        </w:r>
        <w:r>
          <w:rPr>
            <w:noProof/>
            <w:webHidden/>
          </w:rPr>
          <w:instrText xml:space="preserve"> PAGEREF _Toc237710272 \h </w:instrText>
        </w:r>
        <w:r>
          <w:rPr>
            <w:noProof/>
            <w:webHidden/>
          </w:rPr>
        </w:r>
        <w:r>
          <w:rPr>
            <w:noProof/>
            <w:webHidden/>
          </w:rPr>
          <w:fldChar w:fldCharType="separate"/>
        </w:r>
        <w:r>
          <w:rPr>
            <w:noProof/>
            <w:webHidden/>
          </w:rPr>
          <w:t>14</w:t>
        </w:r>
        <w:r>
          <w:rPr>
            <w:noProof/>
            <w:webHidden/>
          </w:rPr>
          <w:fldChar w:fldCharType="end"/>
        </w:r>
      </w:hyperlink>
    </w:p>
    <w:p w14:paraId="1C2D3E25" w14:textId="5EBA016C" w:rsidR="00391C19" w:rsidRDefault="00391C19">
      <w:pPr>
        <w:pStyle w:val="Mucluc2"/>
        <w:tabs>
          <w:tab w:val="right" w:leader="dot" w:pos="8948"/>
        </w:tabs>
        <w:rPr>
          <w:noProof/>
        </w:rPr>
      </w:pPr>
      <w:hyperlink w:anchor="_Toc237710273" w:history="1">
        <w:r w:rsidRPr="00701BEA">
          <w:rPr>
            <w:rStyle w:val="Siuktni"/>
            <w:noProof/>
          </w:rPr>
          <w:t>2.5. Bảng tổng hợp dữ kiện và dòng thời gian vụ việc</w:t>
        </w:r>
        <w:r>
          <w:rPr>
            <w:noProof/>
            <w:webHidden/>
          </w:rPr>
          <w:tab/>
        </w:r>
        <w:r>
          <w:rPr>
            <w:noProof/>
            <w:webHidden/>
          </w:rPr>
          <w:fldChar w:fldCharType="begin"/>
        </w:r>
        <w:r>
          <w:rPr>
            <w:noProof/>
            <w:webHidden/>
          </w:rPr>
          <w:instrText xml:space="preserve"> PAGEREF _Toc237710273 \h </w:instrText>
        </w:r>
        <w:r>
          <w:rPr>
            <w:noProof/>
            <w:webHidden/>
          </w:rPr>
        </w:r>
        <w:r>
          <w:rPr>
            <w:noProof/>
            <w:webHidden/>
          </w:rPr>
          <w:fldChar w:fldCharType="separate"/>
        </w:r>
        <w:r>
          <w:rPr>
            <w:noProof/>
            <w:webHidden/>
          </w:rPr>
          <w:t>15</w:t>
        </w:r>
        <w:r>
          <w:rPr>
            <w:noProof/>
            <w:webHidden/>
          </w:rPr>
          <w:fldChar w:fldCharType="end"/>
        </w:r>
      </w:hyperlink>
    </w:p>
    <w:p w14:paraId="0EB5D7E1" w14:textId="367D2FC8" w:rsidR="00391C19" w:rsidRDefault="00391C19">
      <w:pPr>
        <w:pStyle w:val="Mucluc1"/>
        <w:tabs>
          <w:tab w:val="right" w:leader="dot" w:pos="8948"/>
        </w:tabs>
        <w:rPr>
          <w:noProof/>
        </w:rPr>
      </w:pPr>
      <w:hyperlink w:anchor="_Toc237710274" w:history="1">
        <w:r w:rsidRPr="00701BEA">
          <w:rPr>
            <w:rStyle w:val="Siuktni"/>
            <w:noProof/>
          </w:rPr>
          <w:t>CHƯƠNG 3: PHÂN TÍCH CÁC YẾU TỐ CẤU THÀNH VI PHẠM PHÁP LUẬT TRONG VỤ VIỆC</w:t>
        </w:r>
        <w:r>
          <w:rPr>
            <w:noProof/>
            <w:webHidden/>
          </w:rPr>
          <w:tab/>
        </w:r>
        <w:r>
          <w:rPr>
            <w:noProof/>
            <w:webHidden/>
          </w:rPr>
          <w:fldChar w:fldCharType="begin"/>
        </w:r>
        <w:r>
          <w:rPr>
            <w:noProof/>
            <w:webHidden/>
          </w:rPr>
          <w:instrText xml:space="preserve"> PAGEREF _Toc237710274 \h </w:instrText>
        </w:r>
        <w:r>
          <w:rPr>
            <w:noProof/>
            <w:webHidden/>
          </w:rPr>
        </w:r>
        <w:r>
          <w:rPr>
            <w:noProof/>
            <w:webHidden/>
          </w:rPr>
          <w:fldChar w:fldCharType="separate"/>
        </w:r>
        <w:r>
          <w:rPr>
            <w:noProof/>
            <w:webHidden/>
          </w:rPr>
          <w:t>16</w:t>
        </w:r>
        <w:r>
          <w:rPr>
            <w:noProof/>
            <w:webHidden/>
          </w:rPr>
          <w:fldChar w:fldCharType="end"/>
        </w:r>
      </w:hyperlink>
    </w:p>
    <w:p w14:paraId="71277C52" w14:textId="18055FC3" w:rsidR="00391C19" w:rsidRDefault="00391C19">
      <w:pPr>
        <w:pStyle w:val="Mucluc2"/>
        <w:tabs>
          <w:tab w:val="right" w:leader="dot" w:pos="8948"/>
        </w:tabs>
        <w:rPr>
          <w:noProof/>
        </w:rPr>
      </w:pPr>
      <w:hyperlink w:anchor="_Toc237710275" w:history="1">
        <w:r w:rsidRPr="00701BEA">
          <w:rPr>
            <w:rStyle w:val="Siuktni"/>
            <w:noProof/>
          </w:rPr>
          <w:t>3.1. Phân tích yếu tố Khách thể của vi phạm pháp luật</w:t>
        </w:r>
        <w:r>
          <w:rPr>
            <w:noProof/>
            <w:webHidden/>
          </w:rPr>
          <w:tab/>
        </w:r>
        <w:r>
          <w:rPr>
            <w:noProof/>
            <w:webHidden/>
          </w:rPr>
          <w:fldChar w:fldCharType="begin"/>
        </w:r>
        <w:r>
          <w:rPr>
            <w:noProof/>
            <w:webHidden/>
          </w:rPr>
          <w:instrText xml:space="preserve"> PAGEREF _Toc237710275 \h </w:instrText>
        </w:r>
        <w:r>
          <w:rPr>
            <w:noProof/>
            <w:webHidden/>
          </w:rPr>
        </w:r>
        <w:r>
          <w:rPr>
            <w:noProof/>
            <w:webHidden/>
          </w:rPr>
          <w:fldChar w:fldCharType="separate"/>
        </w:r>
        <w:r>
          <w:rPr>
            <w:noProof/>
            <w:webHidden/>
          </w:rPr>
          <w:t>16</w:t>
        </w:r>
        <w:r>
          <w:rPr>
            <w:noProof/>
            <w:webHidden/>
          </w:rPr>
          <w:fldChar w:fldCharType="end"/>
        </w:r>
      </w:hyperlink>
    </w:p>
    <w:p w14:paraId="12D94EBA" w14:textId="68F52E3B" w:rsidR="00391C19" w:rsidRDefault="00391C19">
      <w:pPr>
        <w:pStyle w:val="Mucluc2"/>
        <w:tabs>
          <w:tab w:val="right" w:leader="dot" w:pos="8948"/>
        </w:tabs>
        <w:rPr>
          <w:noProof/>
        </w:rPr>
      </w:pPr>
      <w:hyperlink w:anchor="_Toc237710276" w:history="1">
        <w:r w:rsidRPr="00701BEA">
          <w:rPr>
            <w:rStyle w:val="Siuktni"/>
            <w:noProof/>
          </w:rPr>
          <w:t>3.2. Phân tích yếu tố Mặt khách quan của vi phạm pháp luật</w:t>
        </w:r>
        <w:r>
          <w:rPr>
            <w:noProof/>
            <w:webHidden/>
          </w:rPr>
          <w:tab/>
        </w:r>
        <w:r>
          <w:rPr>
            <w:noProof/>
            <w:webHidden/>
          </w:rPr>
          <w:fldChar w:fldCharType="begin"/>
        </w:r>
        <w:r>
          <w:rPr>
            <w:noProof/>
            <w:webHidden/>
          </w:rPr>
          <w:instrText xml:space="preserve"> PAGEREF _Toc237710276 \h </w:instrText>
        </w:r>
        <w:r>
          <w:rPr>
            <w:noProof/>
            <w:webHidden/>
          </w:rPr>
        </w:r>
        <w:r>
          <w:rPr>
            <w:noProof/>
            <w:webHidden/>
          </w:rPr>
          <w:fldChar w:fldCharType="separate"/>
        </w:r>
        <w:r>
          <w:rPr>
            <w:noProof/>
            <w:webHidden/>
          </w:rPr>
          <w:t>17</w:t>
        </w:r>
        <w:r>
          <w:rPr>
            <w:noProof/>
            <w:webHidden/>
          </w:rPr>
          <w:fldChar w:fldCharType="end"/>
        </w:r>
      </w:hyperlink>
    </w:p>
    <w:p w14:paraId="35ADEFA4" w14:textId="6A9B58BC" w:rsidR="00391C19" w:rsidRDefault="00391C19">
      <w:pPr>
        <w:pStyle w:val="Mucluc2"/>
        <w:tabs>
          <w:tab w:val="right" w:leader="dot" w:pos="8948"/>
        </w:tabs>
        <w:rPr>
          <w:noProof/>
        </w:rPr>
      </w:pPr>
      <w:hyperlink w:anchor="_Toc237710277" w:history="1">
        <w:r w:rsidRPr="00701BEA">
          <w:rPr>
            <w:rStyle w:val="Siuktni"/>
            <w:noProof/>
          </w:rPr>
          <w:t>3.3. Phân tích yếu tố Chủ thể của vi phạm pháp luật</w:t>
        </w:r>
        <w:r>
          <w:rPr>
            <w:noProof/>
            <w:webHidden/>
          </w:rPr>
          <w:tab/>
        </w:r>
        <w:r>
          <w:rPr>
            <w:noProof/>
            <w:webHidden/>
          </w:rPr>
          <w:fldChar w:fldCharType="begin"/>
        </w:r>
        <w:r>
          <w:rPr>
            <w:noProof/>
            <w:webHidden/>
          </w:rPr>
          <w:instrText xml:space="preserve"> PAGEREF _Toc237710277 \h </w:instrText>
        </w:r>
        <w:r>
          <w:rPr>
            <w:noProof/>
            <w:webHidden/>
          </w:rPr>
        </w:r>
        <w:r>
          <w:rPr>
            <w:noProof/>
            <w:webHidden/>
          </w:rPr>
          <w:fldChar w:fldCharType="separate"/>
        </w:r>
        <w:r>
          <w:rPr>
            <w:noProof/>
            <w:webHidden/>
          </w:rPr>
          <w:t>19</w:t>
        </w:r>
        <w:r>
          <w:rPr>
            <w:noProof/>
            <w:webHidden/>
          </w:rPr>
          <w:fldChar w:fldCharType="end"/>
        </w:r>
      </w:hyperlink>
    </w:p>
    <w:p w14:paraId="6CCF37A6" w14:textId="1D5FC449" w:rsidR="00391C19" w:rsidRDefault="00391C19">
      <w:pPr>
        <w:pStyle w:val="Mucluc2"/>
        <w:tabs>
          <w:tab w:val="right" w:leader="dot" w:pos="8948"/>
        </w:tabs>
        <w:rPr>
          <w:noProof/>
        </w:rPr>
      </w:pPr>
      <w:hyperlink w:anchor="_Toc237710278" w:history="1">
        <w:r w:rsidRPr="00701BEA">
          <w:rPr>
            <w:rStyle w:val="Siuktni"/>
            <w:noProof/>
          </w:rPr>
          <w:t>3.4. Phân tích yếu tố Mặt chủ quan của vi phạm pháp luật</w:t>
        </w:r>
        <w:r>
          <w:rPr>
            <w:noProof/>
            <w:webHidden/>
          </w:rPr>
          <w:tab/>
        </w:r>
        <w:r>
          <w:rPr>
            <w:noProof/>
            <w:webHidden/>
          </w:rPr>
          <w:fldChar w:fldCharType="begin"/>
        </w:r>
        <w:r>
          <w:rPr>
            <w:noProof/>
            <w:webHidden/>
          </w:rPr>
          <w:instrText xml:space="preserve"> PAGEREF _Toc237710278 \h </w:instrText>
        </w:r>
        <w:r>
          <w:rPr>
            <w:noProof/>
            <w:webHidden/>
          </w:rPr>
        </w:r>
        <w:r>
          <w:rPr>
            <w:noProof/>
            <w:webHidden/>
          </w:rPr>
          <w:fldChar w:fldCharType="separate"/>
        </w:r>
        <w:r>
          <w:rPr>
            <w:noProof/>
            <w:webHidden/>
          </w:rPr>
          <w:t>20</w:t>
        </w:r>
        <w:r>
          <w:rPr>
            <w:noProof/>
            <w:webHidden/>
          </w:rPr>
          <w:fldChar w:fldCharType="end"/>
        </w:r>
      </w:hyperlink>
    </w:p>
    <w:p w14:paraId="6496C9AC" w14:textId="749566AB" w:rsidR="00391C19" w:rsidRDefault="00391C19">
      <w:pPr>
        <w:pStyle w:val="Mucluc2"/>
        <w:tabs>
          <w:tab w:val="right" w:leader="dot" w:pos="8948"/>
        </w:tabs>
        <w:rPr>
          <w:noProof/>
        </w:rPr>
      </w:pPr>
      <w:hyperlink w:anchor="_Toc237710279" w:history="1">
        <w:r w:rsidRPr="00701BEA">
          <w:rPr>
            <w:rStyle w:val="Siuktni"/>
            <w:noProof/>
          </w:rPr>
          <w:t>3.5. Bảng tổng hợp bốn yếu tố cấu thành vi phạm pháp luật</w:t>
        </w:r>
        <w:r>
          <w:rPr>
            <w:noProof/>
            <w:webHidden/>
          </w:rPr>
          <w:tab/>
        </w:r>
        <w:r>
          <w:rPr>
            <w:noProof/>
            <w:webHidden/>
          </w:rPr>
          <w:fldChar w:fldCharType="begin"/>
        </w:r>
        <w:r>
          <w:rPr>
            <w:noProof/>
            <w:webHidden/>
          </w:rPr>
          <w:instrText xml:space="preserve"> PAGEREF _Toc237710279 \h </w:instrText>
        </w:r>
        <w:r>
          <w:rPr>
            <w:noProof/>
            <w:webHidden/>
          </w:rPr>
        </w:r>
        <w:r>
          <w:rPr>
            <w:noProof/>
            <w:webHidden/>
          </w:rPr>
          <w:fldChar w:fldCharType="separate"/>
        </w:r>
        <w:r>
          <w:rPr>
            <w:noProof/>
            <w:webHidden/>
          </w:rPr>
          <w:t>22</w:t>
        </w:r>
        <w:r>
          <w:rPr>
            <w:noProof/>
            <w:webHidden/>
          </w:rPr>
          <w:fldChar w:fldCharType="end"/>
        </w:r>
      </w:hyperlink>
    </w:p>
    <w:p w14:paraId="07C3BAC2" w14:textId="223A8663" w:rsidR="00391C19" w:rsidRDefault="00391C19">
      <w:pPr>
        <w:pStyle w:val="Mucluc1"/>
        <w:tabs>
          <w:tab w:val="right" w:leader="dot" w:pos="8948"/>
        </w:tabs>
        <w:rPr>
          <w:noProof/>
        </w:rPr>
      </w:pPr>
      <w:hyperlink w:anchor="_Toc237710280" w:history="1">
        <w:r w:rsidRPr="00701BEA">
          <w:rPr>
            <w:rStyle w:val="Siuktni"/>
            <w:noProof/>
          </w:rPr>
          <w:t>CHƯƠNG 4: NHẬN XÉT VÀ BÀI HỌC THỰC TIỄN</w:t>
        </w:r>
        <w:r>
          <w:rPr>
            <w:noProof/>
            <w:webHidden/>
          </w:rPr>
          <w:tab/>
        </w:r>
        <w:r>
          <w:rPr>
            <w:noProof/>
            <w:webHidden/>
          </w:rPr>
          <w:fldChar w:fldCharType="begin"/>
        </w:r>
        <w:r>
          <w:rPr>
            <w:noProof/>
            <w:webHidden/>
          </w:rPr>
          <w:instrText xml:space="preserve"> PAGEREF _Toc237710280 \h </w:instrText>
        </w:r>
        <w:r>
          <w:rPr>
            <w:noProof/>
            <w:webHidden/>
          </w:rPr>
        </w:r>
        <w:r>
          <w:rPr>
            <w:noProof/>
            <w:webHidden/>
          </w:rPr>
          <w:fldChar w:fldCharType="separate"/>
        </w:r>
        <w:r>
          <w:rPr>
            <w:noProof/>
            <w:webHidden/>
          </w:rPr>
          <w:t>23</w:t>
        </w:r>
        <w:r>
          <w:rPr>
            <w:noProof/>
            <w:webHidden/>
          </w:rPr>
          <w:fldChar w:fldCharType="end"/>
        </w:r>
      </w:hyperlink>
    </w:p>
    <w:p w14:paraId="7AE04DD5" w14:textId="1A7DCE68" w:rsidR="00391C19" w:rsidRDefault="00391C19">
      <w:pPr>
        <w:pStyle w:val="Mucluc2"/>
        <w:tabs>
          <w:tab w:val="right" w:leader="dot" w:pos="8948"/>
        </w:tabs>
        <w:rPr>
          <w:noProof/>
        </w:rPr>
      </w:pPr>
      <w:hyperlink w:anchor="_Toc237710281" w:history="1">
        <w:r w:rsidRPr="00701BEA">
          <w:rPr>
            <w:rStyle w:val="Siuktni"/>
            <w:noProof/>
          </w:rPr>
          <w:t>4.1. Ý nghĩa phòng ngừa từ vụ việc</w:t>
        </w:r>
        <w:r>
          <w:rPr>
            <w:noProof/>
            <w:webHidden/>
          </w:rPr>
          <w:tab/>
        </w:r>
        <w:r>
          <w:rPr>
            <w:noProof/>
            <w:webHidden/>
          </w:rPr>
          <w:fldChar w:fldCharType="begin"/>
        </w:r>
        <w:r>
          <w:rPr>
            <w:noProof/>
            <w:webHidden/>
          </w:rPr>
          <w:instrText xml:space="preserve"> PAGEREF _Toc237710281 \h </w:instrText>
        </w:r>
        <w:r>
          <w:rPr>
            <w:noProof/>
            <w:webHidden/>
          </w:rPr>
        </w:r>
        <w:r>
          <w:rPr>
            <w:noProof/>
            <w:webHidden/>
          </w:rPr>
          <w:fldChar w:fldCharType="separate"/>
        </w:r>
        <w:r>
          <w:rPr>
            <w:noProof/>
            <w:webHidden/>
          </w:rPr>
          <w:t>23</w:t>
        </w:r>
        <w:r>
          <w:rPr>
            <w:noProof/>
            <w:webHidden/>
          </w:rPr>
          <w:fldChar w:fldCharType="end"/>
        </w:r>
      </w:hyperlink>
    </w:p>
    <w:p w14:paraId="0A16EEC6" w14:textId="069FDDB2" w:rsidR="00391C19" w:rsidRDefault="00391C19">
      <w:pPr>
        <w:pStyle w:val="Mucluc2"/>
        <w:tabs>
          <w:tab w:val="right" w:leader="dot" w:pos="8948"/>
        </w:tabs>
        <w:rPr>
          <w:noProof/>
        </w:rPr>
      </w:pPr>
      <w:hyperlink w:anchor="_Toc237710282" w:history="1">
        <w:r w:rsidRPr="00701BEA">
          <w:rPr>
            <w:rStyle w:val="Siuktni"/>
            <w:noProof/>
          </w:rPr>
          <w:t>4.2. Bài học đối với hoạt động kinh doanh trực tuyến và người tiêu dùng</w:t>
        </w:r>
        <w:r>
          <w:rPr>
            <w:noProof/>
            <w:webHidden/>
          </w:rPr>
          <w:tab/>
        </w:r>
        <w:r>
          <w:rPr>
            <w:noProof/>
            <w:webHidden/>
          </w:rPr>
          <w:fldChar w:fldCharType="begin"/>
        </w:r>
        <w:r>
          <w:rPr>
            <w:noProof/>
            <w:webHidden/>
          </w:rPr>
          <w:instrText xml:space="preserve"> PAGEREF _Toc237710282 \h </w:instrText>
        </w:r>
        <w:r>
          <w:rPr>
            <w:noProof/>
            <w:webHidden/>
          </w:rPr>
        </w:r>
        <w:r>
          <w:rPr>
            <w:noProof/>
            <w:webHidden/>
          </w:rPr>
          <w:fldChar w:fldCharType="separate"/>
        </w:r>
        <w:r>
          <w:rPr>
            <w:noProof/>
            <w:webHidden/>
          </w:rPr>
          <w:t>23</w:t>
        </w:r>
        <w:r>
          <w:rPr>
            <w:noProof/>
            <w:webHidden/>
          </w:rPr>
          <w:fldChar w:fldCharType="end"/>
        </w:r>
      </w:hyperlink>
    </w:p>
    <w:p w14:paraId="2CD2E84A" w14:textId="6E532FFB" w:rsidR="00391C19" w:rsidRDefault="00391C19">
      <w:pPr>
        <w:pStyle w:val="Mucluc2"/>
        <w:tabs>
          <w:tab w:val="right" w:leader="dot" w:pos="8948"/>
        </w:tabs>
        <w:rPr>
          <w:noProof/>
        </w:rPr>
      </w:pPr>
      <w:hyperlink w:anchor="_Toc237710283" w:history="1">
        <w:r w:rsidRPr="00701BEA">
          <w:rPr>
            <w:rStyle w:val="Siuktni"/>
            <w:noProof/>
          </w:rPr>
          <w:t>4.3. Bài học về nhận thức pháp luật và đạo đức số cho sinh viên CNTT</w:t>
        </w:r>
        <w:r>
          <w:rPr>
            <w:noProof/>
            <w:webHidden/>
          </w:rPr>
          <w:tab/>
        </w:r>
        <w:r>
          <w:rPr>
            <w:noProof/>
            <w:webHidden/>
          </w:rPr>
          <w:fldChar w:fldCharType="begin"/>
        </w:r>
        <w:r>
          <w:rPr>
            <w:noProof/>
            <w:webHidden/>
          </w:rPr>
          <w:instrText xml:space="preserve"> PAGEREF _Toc237710283 \h </w:instrText>
        </w:r>
        <w:r>
          <w:rPr>
            <w:noProof/>
            <w:webHidden/>
          </w:rPr>
        </w:r>
        <w:r>
          <w:rPr>
            <w:noProof/>
            <w:webHidden/>
          </w:rPr>
          <w:fldChar w:fldCharType="separate"/>
        </w:r>
        <w:r>
          <w:rPr>
            <w:noProof/>
            <w:webHidden/>
          </w:rPr>
          <w:t>23</w:t>
        </w:r>
        <w:r>
          <w:rPr>
            <w:noProof/>
            <w:webHidden/>
          </w:rPr>
          <w:fldChar w:fldCharType="end"/>
        </w:r>
      </w:hyperlink>
    </w:p>
    <w:p w14:paraId="322627DD" w14:textId="15492BC2" w:rsidR="00391C19" w:rsidRDefault="00391C19">
      <w:pPr>
        <w:pStyle w:val="Mucluc1"/>
        <w:tabs>
          <w:tab w:val="right" w:leader="dot" w:pos="8948"/>
        </w:tabs>
        <w:rPr>
          <w:noProof/>
        </w:rPr>
      </w:pPr>
      <w:hyperlink w:anchor="_Toc237710284" w:history="1">
        <w:r w:rsidRPr="00701BEA">
          <w:rPr>
            <w:rStyle w:val="Siuktni"/>
            <w:noProof/>
          </w:rPr>
          <w:t>KẾT LUẬN</w:t>
        </w:r>
        <w:r>
          <w:rPr>
            <w:noProof/>
            <w:webHidden/>
          </w:rPr>
          <w:tab/>
        </w:r>
        <w:r>
          <w:rPr>
            <w:noProof/>
            <w:webHidden/>
          </w:rPr>
          <w:fldChar w:fldCharType="begin"/>
        </w:r>
        <w:r>
          <w:rPr>
            <w:noProof/>
            <w:webHidden/>
          </w:rPr>
          <w:instrText xml:space="preserve"> PAGEREF _Toc237710284 \h </w:instrText>
        </w:r>
        <w:r>
          <w:rPr>
            <w:noProof/>
            <w:webHidden/>
          </w:rPr>
        </w:r>
        <w:r>
          <w:rPr>
            <w:noProof/>
            <w:webHidden/>
          </w:rPr>
          <w:fldChar w:fldCharType="separate"/>
        </w:r>
        <w:r>
          <w:rPr>
            <w:noProof/>
            <w:webHidden/>
          </w:rPr>
          <w:t>25</w:t>
        </w:r>
        <w:r>
          <w:rPr>
            <w:noProof/>
            <w:webHidden/>
          </w:rPr>
          <w:fldChar w:fldCharType="end"/>
        </w:r>
      </w:hyperlink>
    </w:p>
    <w:p w14:paraId="7CD41FF9" w14:textId="7E68C3D1" w:rsidR="00391C19" w:rsidRDefault="00391C19">
      <w:pPr>
        <w:pStyle w:val="Mucluc1"/>
        <w:tabs>
          <w:tab w:val="right" w:leader="dot" w:pos="8948"/>
        </w:tabs>
        <w:rPr>
          <w:noProof/>
        </w:rPr>
      </w:pPr>
      <w:hyperlink w:anchor="_Toc237710285" w:history="1">
        <w:r w:rsidRPr="00701BEA">
          <w:rPr>
            <w:rStyle w:val="Siuktni"/>
            <w:noProof/>
          </w:rPr>
          <w:t>TÀI LIỆU THAM KHẢO</w:t>
        </w:r>
        <w:r>
          <w:rPr>
            <w:noProof/>
            <w:webHidden/>
          </w:rPr>
          <w:tab/>
        </w:r>
        <w:r>
          <w:rPr>
            <w:noProof/>
            <w:webHidden/>
          </w:rPr>
          <w:fldChar w:fldCharType="begin"/>
        </w:r>
        <w:r>
          <w:rPr>
            <w:noProof/>
            <w:webHidden/>
          </w:rPr>
          <w:instrText xml:space="preserve"> PAGEREF _Toc237710285 \h </w:instrText>
        </w:r>
        <w:r>
          <w:rPr>
            <w:noProof/>
            <w:webHidden/>
          </w:rPr>
        </w:r>
        <w:r>
          <w:rPr>
            <w:noProof/>
            <w:webHidden/>
          </w:rPr>
          <w:fldChar w:fldCharType="separate"/>
        </w:r>
        <w:r>
          <w:rPr>
            <w:noProof/>
            <w:webHidden/>
          </w:rPr>
          <w:t>26</w:t>
        </w:r>
        <w:r>
          <w:rPr>
            <w:noProof/>
            <w:webHidden/>
          </w:rPr>
          <w:fldChar w:fldCharType="end"/>
        </w:r>
      </w:hyperlink>
    </w:p>
    <w:p w14:paraId="70DB99BA" w14:textId="216AA15D" w:rsidR="00391C19" w:rsidRDefault="00391C19">
      <w:pPr>
        <w:pStyle w:val="Mucluc2"/>
        <w:tabs>
          <w:tab w:val="right" w:leader="dot" w:pos="8948"/>
        </w:tabs>
        <w:rPr>
          <w:noProof/>
        </w:rPr>
      </w:pPr>
      <w:hyperlink w:anchor="_Toc237710286" w:history="1">
        <w:r w:rsidRPr="00701BEA">
          <w:rPr>
            <w:rStyle w:val="Siuktni"/>
            <w:noProof/>
          </w:rPr>
          <w:t>A. Văn bản quy phạm pháp luật</w:t>
        </w:r>
        <w:r>
          <w:rPr>
            <w:noProof/>
            <w:webHidden/>
          </w:rPr>
          <w:tab/>
        </w:r>
        <w:r>
          <w:rPr>
            <w:noProof/>
            <w:webHidden/>
          </w:rPr>
          <w:fldChar w:fldCharType="begin"/>
        </w:r>
        <w:r>
          <w:rPr>
            <w:noProof/>
            <w:webHidden/>
          </w:rPr>
          <w:instrText xml:space="preserve"> PAGEREF _Toc237710286 \h </w:instrText>
        </w:r>
        <w:r>
          <w:rPr>
            <w:noProof/>
            <w:webHidden/>
          </w:rPr>
        </w:r>
        <w:r>
          <w:rPr>
            <w:noProof/>
            <w:webHidden/>
          </w:rPr>
          <w:fldChar w:fldCharType="separate"/>
        </w:r>
        <w:r>
          <w:rPr>
            <w:noProof/>
            <w:webHidden/>
          </w:rPr>
          <w:t>26</w:t>
        </w:r>
        <w:r>
          <w:rPr>
            <w:noProof/>
            <w:webHidden/>
          </w:rPr>
          <w:fldChar w:fldCharType="end"/>
        </w:r>
      </w:hyperlink>
    </w:p>
    <w:p w14:paraId="33A56198" w14:textId="7F73FA83" w:rsidR="00391C19" w:rsidRDefault="00391C19">
      <w:pPr>
        <w:pStyle w:val="Mucluc2"/>
        <w:tabs>
          <w:tab w:val="right" w:leader="dot" w:pos="8948"/>
        </w:tabs>
        <w:rPr>
          <w:noProof/>
        </w:rPr>
      </w:pPr>
      <w:hyperlink w:anchor="_Toc237710287" w:history="1">
        <w:r w:rsidRPr="00701BEA">
          <w:rPr>
            <w:rStyle w:val="Siuktni"/>
            <w:noProof/>
          </w:rPr>
          <w:t>B. Giáo trình và tài liệu học thuật</w:t>
        </w:r>
        <w:r>
          <w:rPr>
            <w:noProof/>
            <w:webHidden/>
          </w:rPr>
          <w:tab/>
        </w:r>
        <w:r>
          <w:rPr>
            <w:noProof/>
            <w:webHidden/>
          </w:rPr>
          <w:fldChar w:fldCharType="begin"/>
        </w:r>
        <w:r>
          <w:rPr>
            <w:noProof/>
            <w:webHidden/>
          </w:rPr>
          <w:instrText xml:space="preserve"> PAGEREF _Toc237710287 \h </w:instrText>
        </w:r>
        <w:r>
          <w:rPr>
            <w:noProof/>
            <w:webHidden/>
          </w:rPr>
        </w:r>
        <w:r>
          <w:rPr>
            <w:noProof/>
            <w:webHidden/>
          </w:rPr>
          <w:fldChar w:fldCharType="separate"/>
        </w:r>
        <w:r>
          <w:rPr>
            <w:noProof/>
            <w:webHidden/>
          </w:rPr>
          <w:t>26</w:t>
        </w:r>
        <w:r>
          <w:rPr>
            <w:noProof/>
            <w:webHidden/>
          </w:rPr>
          <w:fldChar w:fldCharType="end"/>
        </w:r>
      </w:hyperlink>
    </w:p>
    <w:p w14:paraId="6A9DC2C8" w14:textId="0681596E" w:rsidR="00391C19" w:rsidRDefault="00391C19">
      <w:pPr>
        <w:pStyle w:val="Mucluc2"/>
        <w:tabs>
          <w:tab w:val="right" w:leader="dot" w:pos="8948"/>
        </w:tabs>
        <w:rPr>
          <w:noProof/>
        </w:rPr>
      </w:pPr>
      <w:hyperlink w:anchor="_Toc237710288" w:history="1">
        <w:r w:rsidRPr="00701BEA">
          <w:rPr>
            <w:rStyle w:val="Siuktni"/>
            <w:noProof/>
          </w:rPr>
          <w:t>C. Nguồn dữ liệu báo chí chính thức về vụ việc</w:t>
        </w:r>
        <w:r>
          <w:rPr>
            <w:noProof/>
            <w:webHidden/>
          </w:rPr>
          <w:tab/>
        </w:r>
        <w:r>
          <w:rPr>
            <w:noProof/>
            <w:webHidden/>
          </w:rPr>
          <w:fldChar w:fldCharType="begin"/>
        </w:r>
        <w:r>
          <w:rPr>
            <w:noProof/>
            <w:webHidden/>
          </w:rPr>
          <w:instrText xml:space="preserve"> PAGEREF _Toc237710288 \h </w:instrText>
        </w:r>
        <w:r>
          <w:rPr>
            <w:noProof/>
            <w:webHidden/>
          </w:rPr>
        </w:r>
        <w:r>
          <w:rPr>
            <w:noProof/>
            <w:webHidden/>
          </w:rPr>
          <w:fldChar w:fldCharType="separate"/>
        </w:r>
        <w:r>
          <w:rPr>
            <w:noProof/>
            <w:webHidden/>
          </w:rPr>
          <w:t>26</w:t>
        </w:r>
        <w:r>
          <w:rPr>
            <w:noProof/>
            <w:webHidden/>
          </w:rPr>
          <w:fldChar w:fldCharType="end"/>
        </w:r>
      </w:hyperlink>
    </w:p>
    <w:p w14:paraId="61DBC540" w14:textId="41466632" w:rsidR="001B4846" w:rsidRDefault="00C22D93">
      <w:pPr>
        <w:spacing w:after="240" w:line="312" w:lineRule="auto"/>
        <w:ind w:firstLine="0"/>
      </w:pPr>
      <w:r>
        <w:fldChar w:fldCharType="end"/>
      </w:r>
    </w:p>
    <w:p w14:paraId="472B0A1C" w14:textId="77777777" w:rsidR="001B4846" w:rsidRDefault="00C22D93">
      <w:r>
        <w:br w:type="page"/>
      </w:r>
    </w:p>
    <w:p w14:paraId="592FA731" w14:textId="77777777" w:rsidR="001B4846" w:rsidRDefault="00C22D93">
      <w:pPr>
        <w:pStyle w:val="u1"/>
      </w:pPr>
      <w:bookmarkStart w:id="0" w:name="_Toc237710253"/>
      <w:r>
        <w:rPr>
          <w:rFonts w:ascii="Times New Roman" w:eastAsia="Times New Roman" w:hAnsi="Times New Roman"/>
          <w:b w:val="0"/>
        </w:rPr>
        <w:lastRenderedPageBreak/>
        <w:t>MỞ ĐẦU</w:t>
      </w:r>
      <w:bookmarkEnd w:id="0"/>
    </w:p>
    <w:p w14:paraId="142DE689" w14:textId="77777777" w:rsidR="001B4846" w:rsidRDefault="00C22D93">
      <w:pPr>
        <w:pStyle w:val="u2"/>
      </w:pPr>
      <w:bookmarkStart w:id="1" w:name="_Toc237710254"/>
      <w:r>
        <w:rPr>
          <w:rFonts w:ascii="Times New Roman" w:eastAsia="Times New Roman" w:hAnsi="Times New Roman"/>
          <w:b w:val="0"/>
        </w:rPr>
        <w:t>1. Lý do chọn đề tài</w:t>
      </w:r>
      <w:bookmarkEnd w:id="1"/>
    </w:p>
    <w:p w14:paraId="3FF1C02E" w14:textId="77777777" w:rsidR="001B4846" w:rsidRDefault="00C22D93">
      <w:r>
        <w:t>Trong sự phát triển nhanh chóng của nền kinh tế số và mạng xã hội tại Việt Nam, tiếp thị và phân phối hàng hóa trực tuyến đã trở thành phương thức giao thương phổ biến. Tuy nhiên, môi trường số cũng làm phát sinh nhiều hiện tượng gian dối thương mại tinh vi, trong đó có tình trạng lợi dụng tính ẩn danh và khả năng lan tỏa nhanh của mạng xã hội để quảng cáo sai sự thật. Đặc biệt đối với các sản phẩm chăm sóc sức khỏe và Đông y, việc cắt ghép hình ảnh người có uy tín để thổi phồng công dụng không chỉ gây nhầm</w:t>
      </w:r>
      <w:r>
        <w:t xml:space="preserve"> lẫn cho người mua mà còn xâm phạm trật tự quản lý thị trường và quyền lợi của người tiêu dùng.</w:t>
      </w:r>
    </w:p>
    <w:p w14:paraId="38667735" w14:textId="77777777" w:rsidR="001B4846" w:rsidRDefault="00C22D93">
      <w:r>
        <w:t>Vụ việc Cơ quan Cảnh sát điều tra Công an tỉnh Phú Thọ khởi tố vụ án, khởi tố Nguyễn Tiến Đạt cùng 20 bị can liên quan đến hoạt động quảng cáo sản phẩm Đông y “Xương khớp bà Sáu” trên mạng xã hội vào tháng 8/2026 là một tình huống thực tiễn điển hình để vận dụng lý luận môn học. Dưới góc độ môn Pháp luật đại cương, vụ việc thể hiện đầy đủ các khía cạnh pháp lý của một vi phạm pháp luật có tổ chức trong môi trường số, đòi hỏi sự xem xét có hệ thống dựa trên bốn yếu tố cấu thành.</w:t>
      </w:r>
    </w:p>
    <w:p w14:paraId="4DF80591" w14:textId="77777777" w:rsidR="001B4846" w:rsidRDefault="00C22D93">
      <w:r>
        <w:t>Việc nghiên cứu đề tài này giúp sinh viên củng cố vững chắc phương pháp luận phân tích vi phạm pháp luật, rèn luyện kỹ năng đánh giá chứng cứ khách quan, đồng thời nâng cao ý thức tuân thủ pháp luật và đạo đức nghề nghiệp số (Digital Ethics) cho sinh viên Trường Đại học Công nghệ Thông tin – ĐHQG-HCM.</w:t>
      </w:r>
    </w:p>
    <w:p w14:paraId="3EFA794C" w14:textId="77777777" w:rsidR="001B4846" w:rsidRDefault="00C22D93">
      <w:pPr>
        <w:pStyle w:val="u2"/>
      </w:pPr>
      <w:bookmarkStart w:id="2" w:name="_Toc237710255"/>
      <w:r>
        <w:rPr>
          <w:rFonts w:ascii="Times New Roman" w:eastAsia="Times New Roman" w:hAnsi="Times New Roman"/>
          <w:b w:val="0"/>
        </w:rPr>
        <w:t>2. Mục tiêu nghiên cứu</w:t>
      </w:r>
      <w:bookmarkEnd w:id="2"/>
    </w:p>
    <w:p w14:paraId="2A0C287C" w14:textId="77777777" w:rsidR="001B4846" w:rsidRDefault="00C22D93">
      <w:pPr>
        <w:pStyle w:val="Duudong"/>
        <w:spacing w:after="60"/>
        <w:ind w:left="709" w:firstLine="0"/>
      </w:pPr>
      <w:r>
        <w:t>Hệ thống hóa cơ sở lý luận về vi phạm pháp luật và bốn yếu tố cấu thành theo chương trình học phần Pháp luật đại cương tại UIT.</w:t>
      </w:r>
    </w:p>
    <w:p w14:paraId="2F79E8A7" w14:textId="77777777" w:rsidR="001B4846" w:rsidRDefault="00C22D93">
      <w:pPr>
        <w:pStyle w:val="Duudong"/>
        <w:spacing w:after="60"/>
        <w:ind w:left="709" w:firstLine="0"/>
      </w:pPr>
      <w:r>
        <w:t>Tổng hợp và đối chiếu các dữ kiện thực tế từ nguồn tin chính thức của cơ quan điều tra do Báo Điện tử Chính phủ công bố.</w:t>
      </w:r>
    </w:p>
    <w:p w14:paraId="72DF0CB5" w14:textId="77777777" w:rsidR="001B4846" w:rsidRDefault="00C22D93">
      <w:pPr>
        <w:pStyle w:val="Duudong"/>
        <w:spacing w:after="60"/>
        <w:ind w:left="709" w:firstLine="0"/>
      </w:pPr>
      <w:r>
        <w:t>Vận dụng mô hình bốn yếu tố (Khách thể, Mặt khách quan, Chủ thể, Mặt chủ quan) để phân tích bản chất pháp lý của vụ việc một cách khoa học, khách quan.</w:t>
      </w:r>
    </w:p>
    <w:p w14:paraId="71F764E0" w14:textId="77777777" w:rsidR="001B4846" w:rsidRDefault="00C22D93">
      <w:pPr>
        <w:pStyle w:val="Duudong"/>
        <w:spacing w:after="60"/>
        <w:ind w:left="709" w:firstLine="0"/>
      </w:pPr>
      <w:r>
        <w:lastRenderedPageBreak/>
        <w:t>Rút ra các bài học thực tiễn về pháp luật và đạo đức nghề nghiệp đối với cá nhân kinh doanh trực tuyến, người tiêu dùng và sinh viên ngành công nghệ thông tin.</w:t>
      </w:r>
    </w:p>
    <w:p w14:paraId="3AE5DF95" w14:textId="77777777" w:rsidR="001B4846" w:rsidRDefault="00C22D93">
      <w:pPr>
        <w:pStyle w:val="u2"/>
      </w:pPr>
      <w:bookmarkStart w:id="3" w:name="_Toc237710256"/>
      <w:r>
        <w:rPr>
          <w:rFonts w:ascii="Times New Roman" w:eastAsia="Times New Roman" w:hAnsi="Times New Roman"/>
          <w:b w:val="0"/>
        </w:rPr>
        <w:t>3. Đối tượng nghiên cứu</w:t>
      </w:r>
      <w:bookmarkEnd w:id="3"/>
    </w:p>
    <w:p w14:paraId="1FBF3ADC" w14:textId="77777777" w:rsidR="001B4846" w:rsidRDefault="00C22D93">
      <w:r>
        <w:t>Đối tượng nghiên cứu của tiểu luận là các yếu tố cấu thành vi phạm pháp luật trong vụ việc khởi tố đường dây quảng cáo gian dối sản phẩm Đông y "Xương khớp bà Sáu" trên mạng xã hội theo thông tin công bố của Công an tỉnh Phú Thọ.</w:t>
      </w:r>
    </w:p>
    <w:p w14:paraId="0641DAB3" w14:textId="77777777" w:rsidR="001B4846" w:rsidRDefault="00C22D93">
      <w:pPr>
        <w:pStyle w:val="u2"/>
      </w:pPr>
      <w:bookmarkStart w:id="4" w:name="_Toc237710257"/>
      <w:r>
        <w:rPr>
          <w:rFonts w:ascii="Times New Roman" w:eastAsia="Times New Roman" w:hAnsi="Times New Roman"/>
          <w:b w:val="0"/>
        </w:rPr>
        <w:t>4. Phạm vi nghiên cứu</w:t>
      </w:r>
      <w:bookmarkEnd w:id="4"/>
    </w:p>
    <w:p w14:paraId="276FB129" w14:textId="77777777" w:rsidR="001B4846" w:rsidRDefault="00C22D93">
      <w:pPr>
        <w:pStyle w:val="Duudong"/>
        <w:spacing w:after="60"/>
        <w:ind w:left="709" w:firstLine="0"/>
      </w:pPr>
      <w:r>
        <w:rPr>
          <w:b/>
        </w:rPr>
        <w:t>Phạm vi lý luận:</w:t>
      </w:r>
      <w:r>
        <w:t xml:space="preserve"> Giới hạn trong khuôn khổ lý thuyết cấu thành vi phạm pháp luật của môn học Pháp luật đại cương. Các văn bản quy phạm pháp luật như Bộ luật Hình sự, Luật Quảng cáo, Luật Bảo vệ quyền lợi người tiêu dùng và Bộ luật Dân sự được sử dụng làm căn cứ tham chiếu, không đi sâu vào tiểu tiết tố tụng chuyên ngành.</w:t>
      </w:r>
    </w:p>
    <w:p w14:paraId="02EC4B37" w14:textId="77777777" w:rsidR="001B4846" w:rsidRDefault="00C22D93">
      <w:pPr>
        <w:pStyle w:val="Duudong"/>
        <w:spacing w:after="60"/>
        <w:ind w:left="709" w:firstLine="0"/>
      </w:pPr>
      <w:r>
        <w:rPr>
          <w:b/>
        </w:rPr>
        <w:t>Phạm vi dữ liệu:</w:t>
      </w:r>
      <w:r>
        <w:t xml:space="preserve"> Dữ liệu vụ việc được trích xuất từ bài viết chính thức của Báo Điện tử Chính phủ đăng lúc 14:47 ngày 10/8/2026, dẫn nguồn từ Công an tỉnh Phú Thọ [6].</w:t>
      </w:r>
    </w:p>
    <w:p w14:paraId="3E0E1DE0" w14:textId="77777777" w:rsidR="001B4846" w:rsidRDefault="00C22D93">
      <w:pPr>
        <w:pStyle w:val="u2"/>
      </w:pPr>
      <w:bookmarkStart w:id="5" w:name="_Toc237710258"/>
      <w:r>
        <w:rPr>
          <w:rFonts w:ascii="Times New Roman" w:eastAsia="Times New Roman" w:hAnsi="Times New Roman"/>
          <w:b w:val="0"/>
        </w:rPr>
        <w:t>5. Giới hạn dữ liệu và nguyên tắc tiếp cận</w:t>
      </w:r>
      <w:bookmarkEnd w:id="5"/>
    </w:p>
    <w:p w14:paraId="3E9CEA40" w14:textId="77777777" w:rsidR="001B4846" w:rsidRDefault="00C22D93">
      <w:r>
        <w:t>Vụ án hiện đang trong giai đoạn điều tra mở rộng, chưa có bản án có hiệu lực pháp luật của Tòa án. Báo cáo tiếp cận vụ việc hoàn toàn dưới góc độ nghiên cứu học thuật thuần túy, phân định rạch ròi giữa dữ kiện thực tế đã công bố và nhận định phân tích lý luận. Tuân thủ nghiêm ngặt nguyên tắc suy đoán vô tội, các thuật ngữ như “bị cáo buộc”, “dấu hiệu vi phạm” và “phân tích học thuật” được sử dụng nhất quán để bảo đảm tính chuẩn mực khoa học.</w:t>
      </w:r>
    </w:p>
    <w:p w14:paraId="24D37BDC" w14:textId="77777777" w:rsidR="001B4846" w:rsidRDefault="00C22D93">
      <w:pPr>
        <w:pStyle w:val="u2"/>
      </w:pPr>
      <w:bookmarkStart w:id="6" w:name="_Toc237710259"/>
      <w:r>
        <w:rPr>
          <w:rFonts w:ascii="Times New Roman" w:eastAsia="Times New Roman" w:hAnsi="Times New Roman"/>
          <w:b w:val="0"/>
        </w:rPr>
        <w:t>6. Phương pháp nghiên cứu</w:t>
      </w:r>
      <w:bookmarkEnd w:id="6"/>
    </w:p>
    <w:p w14:paraId="60435BE5" w14:textId="77777777" w:rsidR="001B4846" w:rsidRDefault="00C22D93">
      <w:r>
        <w:t>Tiểu luận kết hợp các phương pháp nghiên cứu khoa học xã hội và pháp lý cơ bản:</w:t>
      </w:r>
    </w:p>
    <w:p w14:paraId="13294A25" w14:textId="77777777" w:rsidR="001B4846" w:rsidRDefault="00C22D93">
      <w:pPr>
        <w:pStyle w:val="Duudong"/>
        <w:spacing w:after="60"/>
        <w:ind w:left="709" w:firstLine="0"/>
      </w:pPr>
      <w:r>
        <w:rPr>
          <w:b/>
        </w:rPr>
        <w:lastRenderedPageBreak/>
        <w:t>Phương pháp phân tích và tổng hợp tài liệu:</w:t>
      </w:r>
      <w:r>
        <w:t xml:space="preserve"> Khái quát hóa lý luận cấu thành vi phạm pháp luật từ tài liệu giảng dạy của UIT và văn bản pháp luật hiện hành.</w:t>
      </w:r>
    </w:p>
    <w:p w14:paraId="320E1AC6" w14:textId="77777777" w:rsidR="001B4846" w:rsidRDefault="00C22D93">
      <w:pPr>
        <w:pStyle w:val="Duudong"/>
        <w:spacing w:after="60"/>
        <w:ind w:left="709" w:firstLine="0"/>
      </w:pPr>
      <w:r>
        <w:rPr>
          <w:b/>
        </w:rPr>
        <w:t>Phương pháp nghiên cứu trường hợp (Case study):</w:t>
      </w:r>
      <w:r>
        <w:t xml:space="preserve"> Mổ xẻ chi tiết các dữ kiện của vụ việc thực tế để minh họa cho lý luận.</w:t>
      </w:r>
    </w:p>
    <w:p w14:paraId="6225F3A5" w14:textId="77777777" w:rsidR="001B4846" w:rsidRDefault="00C22D93">
      <w:pPr>
        <w:pStyle w:val="Duudong"/>
        <w:spacing w:after="60"/>
        <w:ind w:left="709" w:firstLine="0"/>
      </w:pPr>
      <w:r>
        <w:rPr>
          <w:b/>
        </w:rPr>
        <w:t>Phương pháp đối chiếu quy phạm:</w:t>
      </w:r>
      <w:r>
        <w:t xml:space="preserve"> So sánh hành vi thực tế với các quy định cấm của pháp luật.</w:t>
      </w:r>
    </w:p>
    <w:p w14:paraId="6500F959" w14:textId="77777777" w:rsidR="001B4846" w:rsidRDefault="00C22D93">
      <w:pPr>
        <w:pStyle w:val="Duudong"/>
        <w:spacing w:after="60"/>
        <w:ind w:left="709" w:firstLine="0"/>
      </w:pPr>
      <w:r>
        <w:rPr>
          <w:b/>
        </w:rPr>
        <w:t>Phương pháp logic học:</w:t>
      </w:r>
      <w:r>
        <w:t xml:space="preserve"> Xây dựng chuỗi lập luận chặt chẽ: Dữ kiện thực tế (Fact) $\rightarrow$ Đánh giá pháp lý (Legal Reasoning) $\rightarrow$ Kết luận khoa học (Conclusion).</w:t>
      </w:r>
    </w:p>
    <w:p w14:paraId="716AC78F" w14:textId="77777777" w:rsidR="001B4846" w:rsidRDefault="00C22D93">
      <w:pPr>
        <w:pStyle w:val="u1"/>
      </w:pPr>
      <w:bookmarkStart w:id="7" w:name="_Toc237710260"/>
      <w:r>
        <w:rPr>
          <w:rFonts w:ascii="Times New Roman" w:eastAsia="Times New Roman" w:hAnsi="Times New Roman"/>
          <w:b w:val="0"/>
        </w:rPr>
        <w:lastRenderedPageBreak/>
        <w:t>CHƯƠNG 1: CƠ SỞ LÝ LUẬN VỀ VI PHẠM PHÁP LUẬT VÀ CẤU THÀNH VI PHẠM PHÁP LUẬT</w:t>
      </w:r>
      <w:bookmarkEnd w:id="7"/>
    </w:p>
    <w:p w14:paraId="2876BF4C" w14:textId="77777777" w:rsidR="001B4846" w:rsidRDefault="00C22D93">
      <w:pPr>
        <w:pStyle w:val="u2"/>
      </w:pPr>
      <w:bookmarkStart w:id="8" w:name="_Toc237710261"/>
      <w:r>
        <w:rPr>
          <w:rFonts w:ascii="Times New Roman" w:eastAsia="Times New Roman" w:hAnsi="Times New Roman"/>
          <w:b w:val="0"/>
        </w:rPr>
        <w:t>1.1. Khái niệm vi phạm pháp luật</w:t>
      </w:r>
      <w:bookmarkEnd w:id="8"/>
    </w:p>
    <w:p w14:paraId="6E95944F" w14:textId="77777777" w:rsidR="001B4846" w:rsidRDefault="00C22D93">
      <w:r>
        <w:t>Trong đời sống xã hội, pháp luật giữ vai trò là quy tắc xử sự chung có tính bắt buộc nhằm duy trì trật tự kỷ cương và bảo vệ lợi ích công cộng. Khi một chủ thể thực hiện hành vi trái với các quy tắc do Nhà nước xác lập, gây nguy hại hoặc đe dọa gây nguy hại cho xã hội thì hành vi đó bị coi là vi phạm pháp luật.</w:t>
      </w:r>
    </w:p>
    <w:p w14:paraId="7B678266" w14:textId="77777777" w:rsidR="001B4846" w:rsidRDefault="00C22D93">
      <w:r>
        <w:t xml:space="preserve">Theo tài liệu học phần Pháp luật đại cương của Trường Đại học Công nghệ Thông tin – ĐHQG-HCM, </w:t>
      </w:r>
      <w:r>
        <w:rPr>
          <w:b/>
        </w:rPr>
        <w:t>vi phạm pháp luật</w:t>
      </w:r>
      <w:r>
        <w:t xml:space="preserve"> là hành vi (hành động hoặc không hành động) trái pháp luật, có lỗi, do chủ thể có năng lực trách nhiệm pháp lý thực hiện, xâm hại đến các quan hệ xã hội được pháp luật bảo vệ [5].</w:t>
      </w:r>
    </w:p>
    <w:p w14:paraId="4D026BE1" w14:textId="77777777" w:rsidR="001B4846" w:rsidRDefault="00C22D93">
      <w:r>
        <w:t>Vi phạm pháp luật là hiện tượng xã hội – pháp lý tiêu cực, phản ánh sự mâu thuẫn giữa ý chí, hành vi của chủ thể cụ thể với ý chí của Nhà nước được thể hiện trong các quy phạm pháp luật, và là căn cứ duy nhất để truy cứu trách nhiệm pháp lý.</w:t>
      </w:r>
    </w:p>
    <w:p w14:paraId="70F17512" w14:textId="77777777" w:rsidR="001B4846" w:rsidRDefault="00C22D93">
      <w:pPr>
        <w:pStyle w:val="u2"/>
      </w:pPr>
      <w:bookmarkStart w:id="9" w:name="_Toc237710262"/>
      <w:r>
        <w:rPr>
          <w:rFonts w:ascii="Times New Roman" w:eastAsia="Times New Roman" w:hAnsi="Times New Roman"/>
          <w:b w:val="0"/>
        </w:rPr>
        <w:t>1.2. Các dấu hiệu cơ bản của vi phạm pháp luật</w:t>
      </w:r>
      <w:bookmarkEnd w:id="9"/>
    </w:p>
    <w:p w14:paraId="7A2527AD" w14:textId="77777777" w:rsidR="001B4846" w:rsidRDefault="00C22D93">
      <w:r>
        <w:t>Để nhận diện một hiện tượng thực tế có cấu thành vi phạm pháp luật hay không, khoa học pháp lý xác định bốn dấu hiệu đặc trưng bắt buộc phải hội tụ đồng thời [5]:</w:t>
      </w:r>
    </w:p>
    <w:p w14:paraId="7E7006AA" w14:textId="77777777" w:rsidR="001B4846" w:rsidRDefault="00C22D93">
      <w:pPr>
        <w:spacing w:after="60"/>
        <w:ind w:left="709" w:firstLine="0"/>
      </w:pPr>
      <w:r>
        <w:t xml:space="preserve">1. </w:t>
      </w:r>
      <w:r>
        <w:rPr>
          <w:b/>
        </w:rPr>
        <w:t>Là hành vi xác định của con người:</w:t>
      </w:r>
    </w:p>
    <w:p w14:paraId="2ABC9A7A" w14:textId="77777777" w:rsidR="001B4846" w:rsidRDefault="00C22D93">
      <w:r>
        <w:t xml:space="preserve">   Pháp luật chỉ điều chỉnh hành vi thực tế bộc lộ ra thế giới khách quan dưới dạng </w:t>
      </w:r>
      <w:r>
        <w:rPr>
          <w:i/>
        </w:rPr>
        <w:t>hành động</w:t>
      </w:r>
      <w:r>
        <w:t xml:space="preserve"> (làm điều pháp luật cấm) hoặc </w:t>
      </w:r>
      <w:r>
        <w:rPr>
          <w:i/>
        </w:rPr>
        <w:t>không hành động</w:t>
      </w:r>
      <w:r>
        <w:t xml:space="preserve"> (không thực hiện nghĩa vụ bắt buộc dù có đủ điều kiện). Ý nghĩ, tư tưởng hay cảm xúc nội tâm chưa biểu hiện thành hành vi thực tế thì không bị coi là vi phạm pháp luật.</w:t>
      </w:r>
    </w:p>
    <w:p w14:paraId="207EF165" w14:textId="77777777" w:rsidR="001B4846" w:rsidRDefault="00C22D93">
      <w:pPr>
        <w:spacing w:after="60"/>
        <w:ind w:left="709" w:firstLine="0"/>
      </w:pPr>
      <w:r>
        <w:t xml:space="preserve">2. </w:t>
      </w:r>
      <w:r>
        <w:rPr>
          <w:b/>
        </w:rPr>
        <w:t>Có tính chất trái pháp luật:</w:t>
      </w:r>
    </w:p>
    <w:p w14:paraId="40FF7693" w14:textId="77777777" w:rsidR="001B4846" w:rsidRDefault="00C22D93">
      <w:r>
        <w:t xml:space="preserve">   Hành vi không phù hợp với các quy tắc xử sự do Nhà nước ban hành, thể hiện qua việc làm trái điều cấm, vượt quá quyền hạn cho phép hoặc không thực hiện nghĩa vụ pháp lý, qua đó xâm hại hoặc đe dọa xâm hại đến các quan hệ xã hội được bảo vệ.</w:t>
      </w:r>
    </w:p>
    <w:p w14:paraId="2374B8CD" w14:textId="77777777" w:rsidR="001B4846" w:rsidRDefault="00C22D93">
      <w:pPr>
        <w:spacing w:after="60"/>
        <w:ind w:left="709" w:firstLine="0"/>
      </w:pPr>
      <w:r>
        <w:lastRenderedPageBreak/>
        <w:t xml:space="preserve">3. </w:t>
      </w:r>
      <w:r>
        <w:rPr>
          <w:b/>
        </w:rPr>
        <w:t>Có lỗi của chủ thể:</w:t>
      </w:r>
    </w:p>
    <w:p w14:paraId="4FE24A51" w14:textId="77777777" w:rsidR="001B4846" w:rsidRDefault="00C22D93">
      <w:r>
        <w:t xml:space="preserve">   Lỗi là trạng thái tâm lý chủ quan phản ánh thái độ tiêu cực của chủ thể đối với hành vi trái pháp luật và hậu quả của hành vi đó tại thời điểm thực hiện. Chủ thể có điều kiện và khả năng lựa chọn xử sự hợp pháp nhưng đã lựa chọn xử sự trái pháp luật. Hành vi gây thiệt hại do sự kiện bất khả kháng hoặc phòng vệ chính đáng không có lỗi thì không cấu thành vi phạm pháp luật.</w:t>
      </w:r>
    </w:p>
    <w:p w14:paraId="3749E7F5" w14:textId="77777777" w:rsidR="001B4846" w:rsidRDefault="00C22D93">
      <w:pPr>
        <w:spacing w:after="60"/>
        <w:ind w:left="709" w:firstLine="0"/>
      </w:pPr>
      <w:r>
        <w:t xml:space="preserve">4. </w:t>
      </w:r>
      <w:r>
        <w:rPr>
          <w:b/>
        </w:rPr>
        <w:t>Do chủ thể có năng lực trách nhiệm pháp lý thực hiện:</w:t>
      </w:r>
    </w:p>
    <w:p w14:paraId="29547660" w14:textId="77777777" w:rsidR="001B4846" w:rsidRDefault="00C22D93">
      <w:r>
        <w:t xml:space="preserve">   Chủ thể thực hiện hành vi phải đạt độ tuổi luật định và có trạng thái tâm thần bình thường, đủ khả năng nhận thức tính chất nguy hiểm cho xã hội của hành vi và có khả năng điều khiển hành vi của mình.</w:t>
      </w:r>
    </w:p>
    <w:p w14:paraId="284E0895" w14:textId="77777777" w:rsidR="001B4846" w:rsidRDefault="00C22D93">
      <w:pPr>
        <w:pStyle w:val="u2"/>
      </w:pPr>
      <w:bookmarkStart w:id="10" w:name="_Toc237710263"/>
      <w:r>
        <w:rPr>
          <w:rFonts w:ascii="Times New Roman" w:eastAsia="Times New Roman" w:hAnsi="Times New Roman"/>
          <w:b w:val="0"/>
        </w:rPr>
        <w:t>1.3. Khái niệm và ý nghĩa của cấu thành vi phạm pháp luật</w:t>
      </w:r>
      <w:bookmarkEnd w:id="10"/>
    </w:p>
    <w:p w14:paraId="54AC0F73" w14:textId="77777777" w:rsidR="001B4846" w:rsidRDefault="00C22D93">
      <w:r>
        <w:rPr>
          <w:b/>
        </w:rPr>
        <w:t>Cấu thành vi phạm pháp luật</w:t>
      </w:r>
      <w:r>
        <w:t xml:space="preserve"> là tổng thể các yếu tố, điều kiện khách quan và chủ quan được pháp luật quy định, đặc trưng cho một vi phạm pháp luật cụ thể [5].</w:t>
      </w:r>
    </w:p>
    <w:p w14:paraId="67D98804" w14:textId="77777777" w:rsidR="001B4846" w:rsidRDefault="00C22D93">
      <w:r>
        <w:t>Mô hình cấu thành vi phạm pháp luật gồm bốn yếu tố có mối quan hệ biện chứng, hữu cơ với nhau:</w:t>
      </w:r>
    </w:p>
    <w:p w14:paraId="1F43E81B" w14:textId="77777777" w:rsidR="001B4846" w:rsidRDefault="00C22D93">
      <w:pPr>
        <w:keepNext/>
        <w:spacing w:before="200" w:after="60"/>
        <w:ind w:firstLine="0"/>
      </w:pPr>
      <w:r>
        <w:rPr>
          <w:b/>
          <w:sz w:val="22"/>
        </w:rPr>
        <w:t>Bảng 1. Khung bốn yếu tố cấu thành vi phạm pháp luật</w:t>
      </w:r>
    </w:p>
    <w:tbl>
      <w:tblPr>
        <w:tblStyle w:val="LiBang"/>
        <w:tblW w:w="0" w:type="auto"/>
        <w:jc w:val="center"/>
        <w:tblLook w:val="04A0" w:firstRow="1" w:lastRow="0" w:firstColumn="1" w:lastColumn="0" w:noHBand="0" w:noVBand="1"/>
      </w:tblPr>
      <w:tblGrid>
        <w:gridCol w:w="1984"/>
        <w:gridCol w:w="2551"/>
        <w:gridCol w:w="2154"/>
        <w:gridCol w:w="2268"/>
      </w:tblGrid>
      <w:tr w:rsidR="001B4846" w14:paraId="1881BE98" w14:textId="77777777">
        <w:trPr>
          <w:jc w:val="center"/>
        </w:trPr>
        <w:tc>
          <w:tcPr>
            <w:tcW w:w="1984" w:type="dxa"/>
            <w:vAlign w:val="center"/>
          </w:tcPr>
          <w:p w14:paraId="0B2C27CF" w14:textId="77777777" w:rsidR="001B4846" w:rsidRDefault="00C22D93">
            <w:pPr>
              <w:spacing w:before="40" w:after="40" w:line="276" w:lineRule="auto"/>
              <w:ind w:firstLine="0"/>
              <w:jc w:val="center"/>
            </w:pPr>
            <w:r>
              <w:rPr>
                <w:b/>
                <w:sz w:val="19"/>
              </w:rPr>
              <w:t>Khách thể</w:t>
            </w:r>
          </w:p>
        </w:tc>
        <w:tc>
          <w:tcPr>
            <w:tcW w:w="2551" w:type="dxa"/>
            <w:vAlign w:val="center"/>
          </w:tcPr>
          <w:p w14:paraId="37FFD511" w14:textId="77777777" w:rsidR="001B4846" w:rsidRDefault="00C22D93">
            <w:pPr>
              <w:spacing w:before="40" w:after="40" w:line="276" w:lineRule="auto"/>
              <w:ind w:firstLine="0"/>
              <w:jc w:val="center"/>
            </w:pPr>
            <w:r>
              <w:rPr>
                <w:b/>
                <w:sz w:val="19"/>
              </w:rPr>
              <w:t>Mặt khách quan</w:t>
            </w:r>
          </w:p>
        </w:tc>
        <w:tc>
          <w:tcPr>
            <w:tcW w:w="2154" w:type="dxa"/>
            <w:vAlign w:val="center"/>
          </w:tcPr>
          <w:p w14:paraId="6C9DAEBC" w14:textId="77777777" w:rsidR="001B4846" w:rsidRDefault="00C22D93">
            <w:pPr>
              <w:spacing w:before="40" w:after="40" w:line="276" w:lineRule="auto"/>
              <w:ind w:firstLine="0"/>
              <w:jc w:val="center"/>
            </w:pPr>
            <w:r>
              <w:rPr>
                <w:b/>
                <w:sz w:val="19"/>
              </w:rPr>
              <w:t>Chủ thể</w:t>
            </w:r>
          </w:p>
        </w:tc>
        <w:tc>
          <w:tcPr>
            <w:tcW w:w="2268" w:type="dxa"/>
            <w:vAlign w:val="center"/>
          </w:tcPr>
          <w:p w14:paraId="78456006" w14:textId="77777777" w:rsidR="001B4846" w:rsidRDefault="00C22D93">
            <w:pPr>
              <w:spacing w:before="40" w:after="40" w:line="276" w:lineRule="auto"/>
              <w:ind w:firstLine="0"/>
              <w:jc w:val="center"/>
            </w:pPr>
            <w:r>
              <w:rPr>
                <w:b/>
                <w:sz w:val="19"/>
              </w:rPr>
              <w:t>Mặt chủ quan</w:t>
            </w:r>
          </w:p>
        </w:tc>
      </w:tr>
      <w:tr w:rsidR="001B4846" w14:paraId="30E23ED5" w14:textId="77777777">
        <w:trPr>
          <w:jc w:val="center"/>
        </w:trPr>
        <w:tc>
          <w:tcPr>
            <w:tcW w:w="1984" w:type="dxa"/>
            <w:vAlign w:val="center"/>
          </w:tcPr>
          <w:p w14:paraId="44797CCC" w14:textId="77777777" w:rsidR="001B4846" w:rsidRDefault="00C22D93">
            <w:pPr>
              <w:spacing w:before="40" w:after="40" w:line="276" w:lineRule="auto"/>
              <w:ind w:firstLine="0"/>
              <w:jc w:val="left"/>
            </w:pPr>
            <w:r>
              <w:rPr>
                <w:sz w:val="19"/>
              </w:rPr>
              <w:t>Quan hệ xã hội được pháp luật xác lập và bảo vệ bị xâm hại</w:t>
            </w:r>
          </w:p>
        </w:tc>
        <w:tc>
          <w:tcPr>
            <w:tcW w:w="2551" w:type="dxa"/>
            <w:vAlign w:val="center"/>
          </w:tcPr>
          <w:p w14:paraId="03B58511" w14:textId="77777777" w:rsidR="001B4846" w:rsidRDefault="00C22D93">
            <w:pPr>
              <w:spacing w:before="40" w:after="40" w:line="276" w:lineRule="auto"/>
              <w:ind w:firstLine="0"/>
              <w:jc w:val="left"/>
            </w:pPr>
            <w:r>
              <w:rPr>
                <w:sz w:val="19"/>
              </w:rPr>
              <w:t>Hành vi trái pháp luật; hậu quả nguy hiểm; quan hệ nhân quả; các yếu tố khách quan khác</w:t>
            </w:r>
          </w:p>
        </w:tc>
        <w:tc>
          <w:tcPr>
            <w:tcW w:w="2154" w:type="dxa"/>
            <w:vAlign w:val="center"/>
          </w:tcPr>
          <w:p w14:paraId="65BE8051" w14:textId="77777777" w:rsidR="001B4846" w:rsidRDefault="00C22D93">
            <w:pPr>
              <w:spacing w:before="40" w:after="40" w:line="276" w:lineRule="auto"/>
              <w:ind w:firstLine="0"/>
              <w:jc w:val="left"/>
            </w:pPr>
            <w:r>
              <w:rPr>
                <w:sz w:val="19"/>
              </w:rPr>
              <w:t>Cá nhân, tổ chức có năng lực trách nhiệm pháp lý theo luật định</w:t>
            </w:r>
          </w:p>
        </w:tc>
        <w:tc>
          <w:tcPr>
            <w:tcW w:w="2268" w:type="dxa"/>
            <w:vAlign w:val="center"/>
          </w:tcPr>
          <w:p w14:paraId="584D8488" w14:textId="77777777" w:rsidR="001B4846" w:rsidRDefault="00C22D93">
            <w:pPr>
              <w:spacing w:before="40" w:after="40" w:line="276" w:lineRule="auto"/>
              <w:ind w:firstLine="0"/>
              <w:jc w:val="left"/>
            </w:pPr>
            <w:r>
              <w:rPr>
                <w:sz w:val="19"/>
              </w:rPr>
              <w:t>Lỗi (cố ý/vô ý), động cơ và mục đích của chủ thể</w:t>
            </w:r>
          </w:p>
        </w:tc>
      </w:tr>
    </w:tbl>
    <w:p w14:paraId="72913AA8" w14:textId="77777777" w:rsidR="001B4846" w:rsidRDefault="00C22D93">
      <w:r>
        <w:t>Việc nghiên cứu và áp dụng mô hình cấu thành có ý nghĩa nền tảng:</w:t>
      </w:r>
    </w:p>
    <w:p w14:paraId="48843199" w14:textId="77777777" w:rsidR="001B4846" w:rsidRDefault="00C22D93">
      <w:pPr>
        <w:pStyle w:val="Duudong"/>
        <w:spacing w:after="60"/>
        <w:ind w:left="709" w:firstLine="0"/>
      </w:pPr>
      <w:r>
        <w:t>Là công cụ khoa học duy nhất để xem xét, đánh giá đầy đủ bản chất pháp lý của một hành vi thực tế.</w:t>
      </w:r>
    </w:p>
    <w:p w14:paraId="126F8A16" w14:textId="77777777" w:rsidR="001B4846" w:rsidRDefault="00C22D93">
      <w:pPr>
        <w:pStyle w:val="Duudong"/>
        <w:spacing w:after="60"/>
        <w:ind w:left="709" w:firstLine="0"/>
      </w:pPr>
      <w:r>
        <w:t>Phân biệt hành vi vi phạm pháp luật với các vi phạm chuẩn mực đạo đức, tập quán hoặc hành vi hợp pháp.</w:t>
      </w:r>
    </w:p>
    <w:p w14:paraId="5C1116C0" w14:textId="77777777" w:rsidR="001B4846" w:rsidRDefault="00C22D93">
      <w:pPr>
        <w:pStyle w:val="Duudong"/>
        <w:spacing w:after="60"/>
        <w:ind w:left="709" w:firstLine="0"/>
      </w:pPr>
      <w:r>
        <w:t>Là căn cứ định danh vi phạm và áp dụng đúng đắn, công bằng chế tài trách nhiệm pháp lý tương ứng (hình sự, hành chính, dân sự, kỷ luật).</w:t>
      </w:r>
    </w:p>
    <w:p w14:paraId="16A2BCC3" w14:textId="77777777" w:rsidR="001B4846" w:rsidRDefault="00C22D93">
      <w:pPr>
        <w:pStyle w:val="u2"/>
      </w:pPr>
      <w:bookmarkStart w:id="11" w:name="_Toc237710264"/>
      <w:r>
        <w:rPr>
          <w:rFonts w:ascii="Times New Roman" w:eastAsia="Times New Roman" w:hAnsi="Times New Roman"/>
          <w:b w:val="0"/>
        </w:rPr>
        <w:lastRenderedPageBreak/>
        <w:t>1.4. Khách thể của vi phạm pháp luật</w:t>
      </w:r>
      <w:bookmarkEnd w:id="11"/>
    </w:p>
    <w:p w14:paraId="7C3045B9" w14:textId="77777777" w:rsidR="001B4846" w:rsidRDefault="00C22D93">
      <w:r>
        <w:t>Khách thể của vi phạm pháp luật là những quan hệ xã hội được pháp luật xác lập và bảo vệ nhưng bị hành vi vi phạm pháp luật xâm hại, làm thay đổi hoặc đe dọa làm biến đổi trạng thái an toàn, bình thường của các quan hệ đó [5].</w:t>
      </w:r>
    </w:p>
    <w:p w14:paraId="62EFD5F2" w14:textId="77777777" w:rsidR="001B4846" w:rsidRDefault="00C22D93">
      <w:r>
        <w:t>Trong khoa học pháp lý, cần phân biệt rõ ba khái niệm:</w:t>
      </w:r>
    </w:p>
    <w:p w14:paraId="25EF9BFA" w14:textId="77777777" w:rsidR="001B4846" w:rsidRDefault="00C22D93">
      <w:pPr>
        <w:pStyle w:val="Duudong"/>
        <w:spacing w:after="60"/>
        <w:ind w:left="709" w:firstLine="0"/>
      </w:pPr>
      <w:r>
        <w:rPr>
          <w:b/>
        </w:rPr>
        <w:t>Khách thể:</w:t>
      </w:r>
      <w:r>
        <w:t xml:space="preserve"> Là quan hệ xã hội được pháp luật bảo vệ (như trật tự quản lý kinh tế, trật tự quản lý quảng cáo, quyền tài sản, quyền được bảo vệ an toàn tính mạng, sức khỏe và quyền được thông tin trung thực của người tiêu dùng).</w:t>
      </w:r>
    </w:p>
    <w:p w14:paraId="743F9158" w14:textId="77777777" w:rsidR="001B4846" w:rsidRDefault="00C22D93">
      <w:pPr>
        <w:pStyle w:val="Duudong"/>
        <w:spacing w:after="60"/>
        <w:ind w:left="709" w:firstLine="0"/>
      </w:pPr>
      <w:r>
        <w:rPr>
          <w:b/>
        </w:rPr>
        <w:t>Đối tượng tác động:</w:t>
      </w:r>
      <w:r>
        <w:t xml:space="preserve"> Là những thực thể vật chất, thông tin hoặc tài sản cụ thể mà thông qua việc tác động vào đó, chủ thể xâm hại đến khách thể (ví dụ: sản phẩm hàng hóa, bao bì nhãn mác, bài viết/video quảng cáo, dòng tiền thanh toán).</w:t>
      </w:r>
    </w:p>
    <w:p w14:paraId="45B7E0C5" w14:textId="77777777" w:rsidR="001B4846" w:rsidRDefault="00C22D93">
      <w:pPr>
        <w:pStyle w:val="Duudong"/>
        <w:spacing w:after="60"/>
        <w:ind w:left="709" w:firstLine="0"/>
      </w:pPr>
      <w:r>
        <w:rPr>
          <w:b/>
        </w:rPr>
        <w:t>Chủ thể của quan hệ bị xâm hại (Người bị ảnh hưởng / Người bị thiệt hại):</w:t>
      </w:r>
      <w:r>
        <w:t xml:space="preserve"> Là các cá nhân, tổ chức tham gia vào quan hệ xã hội bị xâm hại và chịu tổn hại trực tiếp hoặc gián tiếp từ hành vi vi phạm.</w:t>
      </w:r>
    </w:p>
    <w:p w14:paraId="3A36AC86" w14:textId="77777777" w:rsidR="001B4846" w:rsidRDefault="00C22D93">
      <w:pPr>
        <w:pStyle w:val="u2"/>
      </w:pPr>
      <w:bookmarkStart w:id="12" w:name="_Toc237710265"/>
      <w:r>
        <w:rPr>
          <w:rFonts w:ascii="Times New Roman" w:eastAsia="Times New Roman" w:hAnsi="Times New Roman"/>
          <w:b w:val="0"/>
        </w:rPr>
        <w:t>1.5. Mặt khách quan của vi phạm pháp luật</w:t>
      </w:r>
      <w:bookmarkEnd w:id="12"/>
    </w:p>
    <w:p w14:paraId="5E856B0B" w14:textId="77777777" w:rsidR="001B4846" w:rsidRDefault="00C22D93">
      <w:r>
        <w:t>Mặt khách quan của vi phạm pháp luật là toàn bộ những biểu hiện bên ngoài của vi phạm pháp luật diễn ra trong thế giới khách quan, có thể nhận biết và kiểm chứng được [5]. Trong cấu thành mặt khách quan:</w:t>
      </w:r>
    </w:p>
    <w:p w14:paraId="3F686115" w14:textId="77777777" w:rsidR="001B4846" w:rsidRDefault="00C22D93">
      <w:pPr>
        <w:spacing w:after="60"/>
        <w:ind w:left="709" w:firstLine="0"/>
      </w:pPr>
      <w:r>
        <w:t xml:space="preserve">1. </w:t>
      </w:r>
      <w:r>
        <w:rPr>
          <w:b/>
        </w:rPr>
        <w:t>Hành vi trái pháp luật:</w:t>
      </w:r>
      <w:r>
        <w:t xml:space="preserve"> Là yếu tố trung tâm và bắt buộc trong mọi vi phạm pháp luật, thể hiện dưới dạng hành động (làm điều pháp luật cấm) hoặc không hành động (không làm điều pháp luật bắt buộc phải làm dù có đủ điều kiện thực hiện).</w:t>
      </w:r>
    </w:p>
    <w:p w14:paraId="22614589" w14:textId="77777777" w:rsidR="001B4846" w:rsidRDefault="00C22D93">
      <w:pPr>
        <w:spacing w:after="60"/>
        <w:ind w:left="709" w:firstLine="0"/>
      </w:pPr>
      <w:r>
        <w:t xml:space="preserve">2. </w:t>
      </w:r>
      <w:r>
        <w:rPr>
          <w:b/>
        </w:rPr>
        <w:t>Hậu quả nguy hiểm cho xã hội:</w:t>
      </w:r>
      <w:r>
        <w:t xml:space="preserve"> Là những tổn hại thực tế hoặc nguy cơ đe dọa gây tổn hại cho các quan hệ xã hội được pháp luật bảo vệ. Tùy thuộc vào loại vi phạm và quy định của từng ngành luật, hậu quả có thể là thiệt hại vật chất, thể chất, tinh thần, trật tự quản lý xã hội hoặc nguy cơ đe dọa gây thiệt hại mà không nhất thiết phải luôn là thiệt hại vật chất đã được định lượng [5].</w:t>
      </w:r>
    </w:p>
    <w:p w14:paraId="08B5699F" w14:textId="77777777" w:rsidR="001B4846" w:rsidRDefault="00C22D93">
      <w:pPr>
        <w:spacing w:after="60"/>
        <w:ind w:left="709" w:firstLine="0"/>
      </w:pPr>
      <w:r>
        <w:t xml:space="preserve">3. </w:t>
      </w:r>
      <w:r>
        <w:rPr>
          <w:b/>
        </w:rPr>
        <w:t>Mối quan hệ nhân quả:</w:t>
      </w:r>
      <w:r>
        <w:t xml:space="preserve"> Được xem xét khi cần quy kết một hậu quả pháp lý xác định cho hành vi vi phạm. Hành vi trái pháp luật phải xảy ra trước hậu </w:t>
      </w:r>
      <w:r>
        <w:lastRenderedPageBreak/>
        <w:t>quả về mặt thời gian và giữ vai trò là nguyên nhân trực tiếp dẫn tới hậu quả nguy hại đó.</w:t>
      </w:r>
    </w:p>
    <w:p w14:paraId="32A1ABDD" w14:textId="77777777" w:rsidR="001B4846" w:rsidRDefault="00C22D93">
      <w:pPr>
        <w:spacing w:after="60"/>
        <w:ind w:left="709" w:firstLine="0"/>
      </w:pPr>
      <w:r>
        <w:t xml:space="preserve">4. </w:t>
      </w:r>
      <w:r>
        <w:rPr>
          <w:b/>
        </w:rPr>
        <w:t>Các yếu tố khách quan khác:</w:t>
      </w:r>
      <w:r>
        <w:t xml:space="preserve"> Bao gồm thời gian, địa điểm, công cụ, phương tiện và phương thức thực hiện hành vi, phản ánh mức độ tinh vi, quy mô và tính chất nguy hiểm của vi phạm.</w:t>
      </w:r>
    </w:p>
    <w:p w14:paraId="7F4B127A" w14:textId="77777777" w:rsidR="001B4846" w:rsidRDefault="00C22D93">
      <w:pPr>
        <w:pStyle w:val="u2"/>
      </w:pPr>
      <w:bookmarkStart w:id="13" w:name="_Toc237710266"/>
      <w:r>
        <w:rPr>
          <w:rFonts w:ascii="Times New Roman" w:eastAsia="Times New Roman" w:hAnsi="Times New Roman"/>
          <w:b w:val="0"/>
        </w:rPr>
        <w:t>1.6. Chủ thể của vi phạm pháp luật</w:t>
      </w:r>
      <w:bookmarkEnd w:id="13"/>
    </w:p>
    <w:p w14:paraId="7E10C050" w14:textId="77777777" w:rsidR="001B4846" w:rsidRDefault="00C22D93">
      <w:r>
        <w:t>Chủ thể của vi phạm pháp luật là cá nhân hoặc tổ chức có năng lực trách nhiệm pháp lý đã thực hiện hành vi vi phạm pháp luật [5].</w:t>
      </w:r>
    </w:p>
    <w:p w14:paraId="63AEAFC7" w14:textId="77777777" w:rsidR="001B4846" w:rsidRDefault="00C22D93">
      <w:pPr>
        <w:pStyle w:val="Duudong"/>
        <w:spacing w:after="60"/>
        <w:ind w:left="709" w:firstLine="0"/>
      </w:pPr>
      <w:r>
        <w:rPr>
          <w:b/>
        </w:rPr>
        <w:t>Đối với cá nhân:</w:t>
      </w:r>
      <w:r>
        <w:t xml:space="preserve"> Cần thỏa mãn hai điều kiện: đạt độ tuổi luật định và có khả năng nhận thức, điều khiển hành vi.</w:t>
      </w:r>
    </w:p>
    <w:p w14:paraId="3F9A42BB" w14:textId="77777777" w:rsidR="001B4846" w:rsidRDefault="00C22D93">
      <w:pPr>
        <w:pStyle w:val="Duudong"/>
        <w:spacing w:after="60"/>
        <w:ind w:left="709" w:firstLine="0"/>
      </w:pPr>
      <w:r>
        <w:rPr>
          <w:b/>
        </w:rPr>
        <w:t>Đối với tổ chức / pháp nhân:</w:t>
      </w:r>
      <w:r>
        <w:t xml:space="preserve"> Chịu trách nhiệm pháp lý theo các quy định riêng của pháp luật khi hành vi vi phạm được thực hiện nhân danh tổ chức.</w:t>
      </w:r>
    </w:p>
    <w:p w14:paraId="1BFEC6D1" w14:textId="77777777" w:rsidR="001B4846" w:rsidRDefault="00C22D93">
      <w:r>
        <w:t>Trong các vụ việc có nhiều người cùng tham gia, việc phân hóa vai trò cụ thể giữa người tổ chức, người thực hành và người giúp sức là cơ sở để xác định chính xác mức độ trách nhiệm của từng cá nhân.</w:t>
      </w:r>
    </w:p>
    <w:p w14:paraId="181E1353" w14:textId="77777777" w:rsidR="001B4846" w:rsidRDefault="00C22D93">
      <w:pPr>
        <w:pStyle w:val="u2"/>
      </w:pPr>
      <w:bookmarkStart w:id="14" w:name="_Toc237710267"/>
      <w:r>
        <w:rPr>
          <w:rFonts w:ascii="Times New Roman" w:eastAsia="Times New Roman" w:hAnsi="Times New Roman"/>
          <w:b w:val="0"/>
        </w:rPr>
        <w:t>1.7. Mặt chủ quan của vi phạm pháp luật</w:t>
      </w:r>
      <w:bookmarkEnd w:id="14"/>
    </w:p>
    <w:p w14:paraId="54D810FF" w14:textId="77777777" w:rsidR="001B4846" w:rsidRDefault="00C22D93">
      <w:r>
        <w:t>Mặt chủ quan của vi phạm pháp luật là trạng thái tâm lý bên trong của chủ thể gắn liền với hành vi trái pháp luật và hậu quả do hành vi đó gây ra, bao gồm lỗi, động cơ và mục đích [5]:</w:t>
      </w:r>
    </w:p>
    <w:p w14:paraId="0010E92C" w14:textId="77777777" w:rsidR="001B4846" w:rsidRDefault="00C22D93">
      <w:pPr>
        <w:spacing w:after="60"/>
        <w:ind w:left="709" w:firstLine="0"/>
      </w:pPr>
      <w:r>
        <w:t xml:space="preserve">1. </w:t>
      </w:r>
      <w:r>
        <w:rPr>
          <w:b/>
        </w:rPr>
        <w:t>Lỗi:</w:t>
      </w:r>
      <w:r>
        <w:t xml:space="preserve"> Thái độ tâm lý của chủ thể đối với hành vi và hậu quả do hành vi gây ra:</w:t>
      </w:r>
    </w:p>
    <w:p w14:paraId="23CDEAFE" w14:textId="77777777" w:rsidR="001B4846" w:rsidRDefault="00C22D93">
      <w:pPr>
        <w:pStyle w:val="Duudong"/>
        <w:spacing w:after="60"/>
        <w:ind w:left="709" w:firstLine="0"/>
      </w:pPr>
      <w:r>
        <w:rPr>
          <w:i/>
        </w:rPr>
        <w:t>Lỗi cố ý:</w:t>
      </w:r>
      <w:r>
        <w:t xml:space="preserve"> Cố ý trực tiếp (nhận thức rõ hành vi là trái luật, thấy trước hậu quả và mong muốn hậu quả xảy ra) hoặc cố ý gián tiếp (thấy trước hậu quả, tuy không mong muốn nhưng có ý thức để mặc cho hậu quả xảy ra).</w:t>
      </w:r>
    </w:p>
    <w:p w14:paraId="2DBCD9FC" w14:textId="77777777" w:rsidR="001B4846" w:rsidRDefault="00C22D93">
      <w:pPr>
        <w:pStyle w:val="Duudong"/>
        <w:spacing w:after="60"/>
        <w:ind w:left="709" w:firstLine="0"/>
      </w:pPr>
      <w:r>
        <w:rPr>
          <w:i/>
        </w:rPr>
        <w:t>Lỗi vô ý:</w:t>
      </w:r>
      <w:r>
        <w:t xml:space="preserve"> Vô ý do quá tự tin hoặc vô ý do cẩu thả.</w:t>
      </w:r>
    </w:p>
    <w:p w14:paraId="41035324" w14:textId="77777777" w:rsidR="001B4846" w:rsidRDefault="00C22D93">
      <w:pPr>
        <w:spacing w:after="60"/>
        <w:ind w:left="709" w:firstLine="0"/>
      </w:pPr>
      <w:r>
        <w:t xml:space="preserve">2. </w:t>
      </w:r>
      <w:r>
        <w:rPr>
          <w:b/>
        </w:rPr>
        <w:t>Động cơ:</w:t>
      </w:r>
      <w:r>
        <w:t xml:space="preserve"> Động lực tâm lý bên trong thúc đẩy chủ thể thực hiện hành vi (như động cơ vụ lợi kinh tế, tư lợi cá nhân).</w:t>
      </w:r>
    </w:p>
    <w:p w14:paraId="37996791" w14:textId="77777777" w:rsidR="001B4846" w:rsidRDefault="00C22D93">
      <w:pPr>
        <w:spacing w:after="60"/>
        <w:ind w:left="709" w:firstLine="0"/>
      </w:pPr>
      <w:r>
        <w:lastRenderedPageBreak/>
        <w:t xml:space="preserve">3. </w:t>
      </w:r>
      <w:r>
        <w:rPr>
          <w:b/>
        </w:rPr>
        <w:t>Mục đích:</w:t>
      </w:r>
      <w:r>
        <w:t xml:space="preserve"> Kết quả cuối cùng trong ý thức mà chủ thể mong muốn đạt được khi thực hiện hành vi (như mục đích thu tiền, thu lợi bất chính).</w:t>
      </w:r>
    </w:p>
    <w:p w14:paraId="1326F733" w14:textId="77777777" w:rsidR="001B4846" w:rsidRDefault="00C22D93">
      <w:pPr>
        <w:pStyle w:val="u1"/>
      </w:pPr>
      <w:bookmarkStart w:id="15" w:name="_Toc237710268"/>
      <w:r>
        <w:rPr>
          <w:rFonts w:ascii="Times New Roman" w:eastAsia="Times New Roman" w:hAnsi="Times New Roman"/>
          <w:b w:val="0"/>
        </w:rPr>
        <w:lastRenderedPageBreak/>
        <w:t>CHƯƠNG 2: KHÁI QUÁT VỤ VIỆC QUẢNG CÁO GIAN DỐI SẢN PHẨM ĐÔNG Y TRÊN MẠNG XÃ HỘI</w:t>
      </w:r>
      <w:bookmarkEnd w:id="15"/>
    </w:p>
    <w:p w14:paraId="58E62AFB" w14:textId="77777777" w:rsidR="001B4846" w:rsidRDefault="00C22D93">
      <w:pPr>
        <w:pStyle w:val="u2"/>
      </w:pPr>
      <w:bookmarkStart w:id="16" w:name="_Toc237710269"/>
      <w:r>
        <w:rPr>
          <w:rFonts w:ascii="Times New Roman" w:eastAsia="Times New Roman" w:hAnsi="Times New Roman"/>
          <w:b w:val="0"/>
        </w:rPr>
        <w:t>2.1. Nguồn gốc thông tin và bối cảnh vụ việc</w:t>
      </w:r>
      <w:bookmarkEnd w:id="16"/>
    </w:p>
    <w:p w14:paraId="110BB5A7" w14:textId="77777777" w:rsidR="001B4846" w:rsidRDefault="00C22D93">
      <w:r>
        <w:t>Trong những năm gần đây, sự bùng nổ của thương mại điện tử trên các nền tảng mạng xã hội đã tạo điều kiện thuận lợi cho hoạt động giao thương. Tuy nhiên, môi trường này cũng bị một số đối tượng lợi dụng để thực hiện các hành vi gian dối thương mại, quảng cáo không đúng sự thật nhằm trục lợi. Đặc biệt trong lĩnh vực sản phẩm y dược cổ truyền, thảo dược chăm sóc sức khỏe, sự thiếu hụt thông tin của người tiêu dùng dễ bị khai thác bởi các nội dung quảng cáo phóng đại.</w:t>
      </w:r>
    </w:p>
    <w:p w14:paraId="094492AD" w14:textId="77777777" w:rsidR="001B4846" w:rsidRDefault="00C22D93">
      <w:r>
        <w:t xml:space="preserve">Báo Điện tử Chính phủ đăng bài lúc 14:47 ngày 10/8/2026, dẫn thông tin chính thức từ Công an tỉnh Phú Thọ về việc triệt phá đường dây sản xuất, kinh doanh và quảng cáo sản phẩm Đông y “Xương khớp bà Sáu” trên mạng xã hội [6]. Cần phân biệt rõ ngày công bố thông tin báo chí với thời điểm ban hành quyết định tố tụng: theo bài báo này, Cơ quan Cảnh sát điều tra Công an tỉnh Phú Thọ đã ra quyết định khởi tố vụ án hình sự và khởi tố Nguyễn Tiến Đạt cùng 20 bị can vào ngày </w:t>
      </w:r>
      <w:r>
        <w:rPr>
          <w:b/>
        </w:rPr>
        <w:t>07/8/2026</w:t>
      </w:r>
      <w:r>
        <w:t xml:space="preserve"> về tội </w:t>
      </w:r>
      <w:r>
        <w:rPr>
          <w:i/>
        </w:rPr>
        <w:t>“Lừa dối khách hàng”</w:t>
      </w:r>
      <w:r>
        <w:t xml:space="preserve"> theo quy định tại khoản 2 Điều 198 Bộ luật Hình sự [6].</w:t>
      </w:r>
    </w:p>
    <w:p w14:paraId="26BBA382" w14:textId="77777777" w:rsidR="001B4846" w:rsidRDefault="00C22D93">
      <w:pPr>
        <w:pStyle w:val="u2"/>
      </w:pPr>
      <w:bookmarkStart w:id="17" w:name="_Toc237710270"/>
      <w:r>
        <w:rPr>
          <w:rFonts w:ascii="Times New Roman" w:eastAsia="Times New Roman" w:hAnsi="Times New Roman"/>
          <w:b w:val="0"/>
        </w:rPr>
        <w:t>2.2. Phương thức và diễn biến hành vi theo thông tin điều tra ban đầu</w:t>
      </w:r>
      <w:bookmarkEnd w:id="17"/>
    </w:p>
    <w:p w14:paraId="077C6F99" w14:textId="77777777" w:rsidR="001B4846" w:rsidRDefault="00C22D93">
      <w:r>
        <w:t>Theo tài liệu điều tra ban đầu được cơ quan công an công bố trên Báo Điện tử Chính phủ, chuỗi hoạt động của đường dây thể hiện qua các khâu chính sau [6]:</w:t>
      </w:r>
    </w:p>
    <w:p w14:paraId="4BD1EAFE" w14:textId="77777777" w:rsidR="001B4846" w:rsidRDefault="00C22D93">
      <w:pPr>
        <w:spacing w:after="60"/>
        <w:ind w:left="709" w:firstLine="0"/>
      </w:pPr>
      <w:r>
        <w:t xml:space="preserve">1. </w:t>
      </w:r>
      <w:r>
        <w:rPr>
          <w:b/>
        </w:rPr>
        <w:t>Nguồn gốc hàng hóa và chênh lệch giá:</w:t>
      </w:r>
    </w:p>
    <w:p w14:paraId="4F30E4C5" w14:textId="77777777" w:rsidR="001B4846" w:rsidRDefault="00C22D93">
      <w:r>
        <w:t xml:space="preserve">   Nguyễn Tiến Đạt thỏa thuận thu mua sản phẩm Đông y mang tên “Xương khớp bà Sáu” từ Phùng Thị Nguyệt Ánh (Giám đốc Công ty TNHH Dược liệu Nguyệt Ánh) với mức giá gốc khoảng </w:t>
      </w:r>
      <w:r>
        <w:rPr>
          <w:b/>
        </w:rPr>
        <w:t>23.000 đồng/sản phẩm</w:t>
      </w:r>
      <w:r>
        <w:t xml:space="preserve"> [6].</w:t>
      </w:r>
    </w:p>
    <w:p w14:paraId="21C532E2" w14:textId="77777777" w:rsidR="001B4846" w:rsidRDefault="00C22D93">
      <w:pPr>
        <w:spacing w:after="60"/>
        <w:ind w:left="709" w:firstLine="0"/>
      </w:pPr>
      <w:r>
        <w:t xml:space="preserve">2. </w:t>
      </w:r>
      <w:r>
        <w:rPr>
          <w:b/>
        </w:rPr>
        <w:t>Tổ chức tiếp thị qua mạng xã hội với nội dung sai lệch:</w:t>
      </w:r>
    </w:p>
    <w:p w14:paraId="253DCF5C" w14:textId="77777777" w:rsidR="001B4846" w:rsidRDefault="00C22D93">
      <w:r>
        <w:t xml:space="preserve">   Đạt chỉ đạo xây dựng bài viết, hình ảnh và video có hình người nổi tiếng đã được chỉnh sửa, cắt ghép; đồng thời đưa ra nội dung phóng đại, sai lệch về công dụng, chất lượng sản phẩm nhằm tạo niềm tin và thúc đẩy người tiếp cận đặt mua hàng [6]. Nguồn tin xác định phương tiện tiếp thị là mạng xã hội nói chung.</w:t>
      </w:r>
    </w:p>
    <w:p w14:paraId="4F48CC4B" w14:textId="77777777" w:rsidR="001B4846" w:rsidRDefault="00C22D93">
      <w:pPr>
        <w:spacing w:after="60"/>
        <w:ind w:left="709" w:firstLine="0"/>
      </w:pPr>
      <w:r>
        <w:lastRenderedPageBreak/>
        <w:t xml:space="preserve">3. </w:t>
      </w:r>
      <w:r>
        <w:rPr>
          <w:b/>
        </w:rPr>
        <w:t>Phân phối và kết quả giao dịch:</w:t>
      </w:r>
    </w:p>
    <w:p w14:paraId="36D24B37" w14:textId="77777777" w:rsidR="001B4846" w:rsidRDefault="00C22D93">
      <w:r>
        <w:t xml:space="preserve">   Sản phẩm được bán ra với mức giá </w:t>
      </w:r>
      <w:r>
        <w:rPr>
          <w:b/>
        </w:rPr>
        <w:t>199.000 đồng/sản phẩm</w:t>
      </w:r>
      <w:r>
        <w:t xml:space="preserve"> (chênh lệch gần 9 lần so với giá mua). Đạt chuyển đơn hàng cho Ánh thực hiện đóng gói và gửi cho khách hàng. Trong giai đoạn từ tháng 5 đến tháng 7/2026, đường dây đã thực hiện thành công </w:t>
      </w:r>
      <w:r>
        <w:rPr>
          <w:b/>
        </w:rPr>
        <w:t>5.429 đơn hàng</w:t>
      </w:r>
      <w:r>
        <w:t xml:space="preserve"> với tổng giá trị tiền hàng ghi nhận hơn </w:t>
      </w:r>
      <w:r>
        <w:rPr>
          <w:b/>
        </w:rPr>
        <w:t>2,67 tỷ đồng</w:t>
      </w:r>
      <w:r>
        <w:t xml:space="preserve"> [6].</w:t>
      </w:r>
    </w:p>
    <w:p w14:paraId="3C9C3B06" w14:textId="77777777" w:rsidR="001B4846" w:rsidRDefault="00C22D93">
      <w:pPr>
        <w:keepNext/>
        <w:spacing w:before="200" w:after="60"/>
        <w:ind w:firstLine="0"/>
      </w:pPr>
      <w:r>
        <w:rPr>
          <w:b/>
          <w:sz w:val="22"/>
        </w:rPr>
        <w:t>Bảng 2. Chuỗi hoạt động theo thông tin điều tra ban đầu</w:t>
      </w:r>
    </w:p>
    <w:tbl>
      <w:tblPr>
        <w:tblStyle w:val="LiBang"/>
        <w:tblW w:w="0" w:type="auto"/>
        <w:jc w:val="center"/>
        <w:tblLook w:val="04A0" w:firstRow="1" w:lastRow="0" w:firstColumn="1" w:lastColumn="0" w:noHBand="0" w:noVBand="1"/>
      </w:tblPr>
      <w:tblGrid>
        <w:gridCol w:w="2154"/>
        <w:gridCol w:w="4082"/>
        <w:gridCol w:w="2721"/>
      </w:tblGrid>
      <w:tr w:rsidR="001B4846" w14:paraId="5B0D903F" w14:textId="77777777">
        <w:trPr>
          <w:jc w:val="center"/>
        </w:trPr>
        <w:tc>
          <w:tcPr>
            <w:tcW w:w="2154" w:type="dxa"/>
            <w:vAlign w:val="center"/>
          </w:tcPr>
          <w:p w14:paraId="509117F1" w14:textId="77777777" w:rsidR="001B4846" w:rsidRDefault="00C22D93">
            <w:pPr>
              <w:spacing w:before="40" w:after="40" w:line="276" w:lineRule="auto"/>
              <w:ind w:firstLine="0"/>
              <w:jc w:val="center"/>
            </w:pPr>
            <w:r>
              <w:rPr>
                <w:b/>
                <w:sz w:val="19"/>
              </w:rPr>
              <w:t>Khâu hoạt động</w:t>
            </w:r>
          </w:p>
        </w:tc>
        <w:tc>
          <w:tcPr>
            <w:tcW w:w="4082" w:type="dxa"/>
            <w:vAlign w:val="center"/>
          </w:tcPr>
          <w:p w14:paraId="69504C52" w14:textId="77777777" w:rsidR="001B4846" w:rsidRDefault="00C22D93">
            <w:pPr>
              <w:spacing w:before="40" w:after="40" w:line="276" w:lineRule="auto"/>
              <w:ind w:firstLine="0"/>
              <w:jc w:val="center"/>
            </w:pPr>
            <w:r>
              <w:rPr>
                <w:b/>
                <w:sz w:val="19"/>
              </w:rPr>
              <w:t>Dữ kiện xác minh từ nguồn công khai [6]</w:t>
            </w:r>
          </w:p>
        </w:tc>
        <w:tc>
          <w:tcPr>
            <w:tcW w:w="2721" w:type="dxa"/>
            <w:vAlign w:val="center"/>
          </w:tcPr>
          <w:p w14:paraId="488CC27A" w14:textId="77777777" w:rsidR="001B4846" w:rsidRDefault="00C22D93">
            <w:pPr>
              <w:spacing w:before="40" w:after="40" w:line="276" w:lineRule="auto"/>
              <w:ind w:firstLine="0"/>
              <w:jc w:val="center"/>
            </w:pPr>
            <w:r>
              <w:rPr>
                <w:b/>
                <w:sz w:val="19"/>
              </w:rPr>
              <w:t>Giới hạn học thuật</w:t>
            </w:r>
          </w:p>
        </w:tc>
      </w:tr>
      <w:tr w:rsidR="001B4846" w14:paraId="43FF8780" w14:textId="77777777">
        <w:trPr>
          <w:jc w:val="center"/>
        </w:trPr>
        <w:tc>
          <w:tcPr>
            <w:tcW w:w="2154" w:type="dxa"/>
            <w:vAlign w:val="center"/>
          </w:tcPr>
          <w:p w14:paraId="32639721" w14:textId="77777777" w:rsidR="001B4846" w:rsidRDefault="00C22D93">
            <w:pPr>
              <w:spacing w:before="40" w:after="40" w:line="276" w:lineRule="auto"/>
              <w:ind w:firstLine="0"/>
              <w:jc w:val="left"/>
            </w:pPr>
            <w:r>
              <w:rPr>
                <w:b/>
                <w:sz w:val="19"/>
              </w:rPr>
              <w:t>Nguồn cung hàng hóa</w:t>
            </w:r>
          </w:p>
        </w:tc>
        <w:tc>
          <w:tcPr>
            <w:tcW w:w="4082" w:type="dxa"/>
            <w:vAlign w:val="center"/>
          </w:tcPr>
          <w:p w14:paraId="31A9A973" w14:textId="77777777" w:rsidR="001B4846" w:rsidRDefault="00C22D93">
            <w:pPr>
              <w:spacing w:before="40" w:after="40" w:line="276" w:lineRule="auto"/>
              <w:ind w:firstLine="0"/>
              <w:jc w:val="left"/>
            </w:pPr>
            <w:r>
              <w:rPr>
                <w:sz w:val="19"/>
              </w:rPr>
              <w:t>Ánh cung cấp sản phẩm Đông y với giá 23.000 đồng/sản phẩm</w:t>
            </w:r>
          </w:p>
        </w:tc>
        <w:tc>
          <w:tcPr>
            <w:tcW w:w="2721" w:type="dxa"/>
            <w:vAlign w:val="center"/>
          </w:tcPr>
          <w:p w14:paraId="54D68029" w14:textId="77777777" w:rsidR="001B4846" w:rsidRDefault="00C22D93">
            <w:pPr>
              <w:spacing w:before="40" w:after="40" w:line="276" w:lineRule="auto"/>
              <w:ind w:firstLine="0"/>
              <w:jc w:val="left"/>
            </w:pPr>
            <w:r>
              <w:rPr>
                <w:sz w:val="19"/>
              </w:rPr>
              <w:t>Mức độ liên quan pháp lý của Ánh đang được làm rõ</w:t>
            </w:r>
          </w:p>
        </w:tc>
      </w:tr>
      <w:tr w:rsidR="001B4846" w14:paraId="4CEAD86E" w14:textId="77777777">
        <w:trPr>
          <w:jc w:val="center"/>
        </w:trPr>
        <w:tc>
          <w:tcPr>
            <w:tcW w:w="2154" w:type="dxa"/>
            <w:vAlign w:val="center"/>
          </w:tcPr>
          <w:p w14:paraId="3CFE14D7" w14:textId="77777777" w:rsidR="001B4846" w:rsidRDefault="00C22D93">
            <w:pPr>
              <w:spacing w:before="40" w:after="40" w:line="276" w:lineRule="auto"/>
              <w:ind w:firstLine="0"/>
              <w:jc w:val="left"/>
            </w:pPr>
            <w:r>
              <w:rPr>
                <w:b/>
                <w:sz w:val="19"/>
              </w:rPr>
              <w:t>Tổ chức tiếp thị</w:t>
            </w:r>
          </w:p>
        </w:tc>
        <w:tc>
          <w:tcPr>
            <w:tcW w:w="4082" w:type="dxa"/>
            <w:vAlign w:val="center"/>
          </w:tcPr>
          <w:p w14:paraId="7A723FB0" w14:textId="77777777" w:rsidR="001B4846" w:rsidRDefault="00C22D93">
            <w:pPr>
              <w:spacing w:before="40" w:after="40" w:line="276" w:lineRule="auto"/>
              <w:ind w:firstLine="0"/>
              <w:jc w:val="left"/>
            </w:pPr>
            <w:r>
              <w:rPr>
                <w:sz w:val="19"/>
              </w:rPr>
              <w:t>Đạt chỉ đạo dùng bài viết, video cắt ghép người nổi tiếng, phóng đại công dụng</w:t>
            </w:r>
          </w:p>
        </w:tc>
        <w:tc>
          <w:tcPr>
            <w:tcW w:w="2721" w:type="dxa"/>
            <w:vAlign w:val="center"/>
          </w:tcPr>
          <w:p w14:paraId="0C023D00" w14:textId="77777777" w:rsidR="001B4846" w:rsidRDefault="00C22D93">
            <w:pPr>
              <w:spacing w:before="40" w:after="40" w:line="276" w:lineRule="auto"/>
              <w:ind w:firstLine="0"/>
              <w:jc w:val="left"/>
            </w:pPr>
            <w:r>
              <w:rPr>
                <w:sz w:val="19"/>
              </w:rPr>
              <w:t>Nguồn xác định phương tiện là mạng xã hội</w:t>
            </w:r>
          </w:p>
        </w:tc>
      </w:tr>
      <w:tr w:rsidR="001B4846" w14:paraId="4119F660" w14:textId="77777777">
        <w:trPr>
          <w:jc w:val="center"/>
        </w:trPr>
        <w:tc>
          <w:tcPr>
            <w:tcW w:w="2154" w:type="dxa"/>
            <w:vAlign w:val="center"/>
          </w:tcPr>
          <w:p w14:paraId="687DCCF9" w14:textId="77777777" w:rsidR="001B4846" w:rsidRDefault="00C22D93">
            <w:pPr>
              <w:spacing w:before="40" w:after="40" w:line="276" w:lineRule="auto"/>
              <w:ind w:firstLine="0"/>
              <w:jc w:val="left"/>
            </w:pPr>
            <w:r>
              <w:rPr>
                <w:b/>
                <w:sz w:val="19"/>
              </w:rPr>
              <w:t>Bán hàng và phân phối</w:t>
            </w:r>
          </w:p>
        </w:tc>
        <w:tc>
          <w:tcPr>
            <w:tcW w:w="4082" w:type="dxa"/>
            <w:vAlign w:val="center"/>
          </w:tcPr>
          <w:p w14:paraId="3D2D6491" w14:textId="77777777" w:rsidR="001B4846" w:rsidRDefault="00C22D93">
            <w:pPr>
              <w:spacing w:before="40" w:after="40" w:line="276" w:lineRule="auto"/>
              <w:ind w:firstLine="0"/>
              <w:jc w:val="left"/>
            </w:pPr>
            <w:r>
              <w:rPr>
                <w:sz w:val="19"/>
              </w:rPr>
              <w:t>Giá bán 199.000 đồng/sản phẩm; có các khâu marketing, bán hàng, đóng hàng, chuyển đơn</w:t>
            </w:r>
          </w:p>
        </w:tc>
        <w:tc>
          <w:tcPr>
            <w:tcW w:w="2721" w:type="dxa"/>
            <w:vAlign w:val="center"/>
          </w:tcPr>
          <w:p w14:paraId="1177EF09" w14:textId="77777777" w:rsidR="001B4846" w:rsidRDefault="00C22D93">
            <w:pPr>
              <w:spacing w:before="40" w:after="40" w:line="276" w:lineRule="auto"/>
              <w:ind w:firstLine="0"/>
              <w:jc w:val="left"/>
            </w:pPr>
            <w:r>
              <w:rPr>
                <w:sz w:val="19"/>
              </w:rPr>
              <w:t>Không suy đoán phương thức giao hàng hoặc nền tảng cụ thể</w:t>
            </w:r>
          </w:p>
        </w:tc>
      </w:tr>
      <w:tr w:rsidR="001B4846" w14:paraId="4097E412" w14:textId="77777777">
        <w:trPr>
          <w:jc w:val="center"/>
        </w:trPr>
        <w:tc>
          <w:tcPr>
            <w:tcW w:w="2154" w:type="dxa"/>
            <w:vAlign w:val="center"/>
          </w:tcPr>
          <w:p w14:paraId="1C0D8D01" w14:textId="77777777" w:rsidR="001B4846" w:rsidRDefault="00C22D93">
            <w:pPr>
              <w:spacing w:before="40" w:after="40" w:line="276" w:lineRule="auto"/>
              <w:ind w:firstLine="0"/>
              <w:jc w:val="left"/>
            </w:pPr>
            <w:r>
              <w:rPr>
                <w:b/>
                <w:sz w:val="19"/>
              </w:rPr>
              <w:t>Quy mô giao dịch</w:t>
            </w:r>
          </w:p>
        </w:tc>
        <w:tc>
          <w:tcPr>
            <w:tcW w:w="4082" w:type="dxa"/>
            <w:vAlign w:val="center"/>
          </w:tcPr>
          <w:p w14:paraId="4EE727D1" w14:textId="77777777" w:rsidR="001B4846" w:rsidRDefault="00C22D93">
            <w:pPr>
              <w:spacing w:before="40" w:after="40" w:line="276" w:lineRule="auto"/>
              <w:ind w:firstLine="0"/>
              <w:jc w:val="left"/>
            </w:pPr>
            <w:r>
              <w:rPr>
                <w:sz w:val="19"/>
              </w:rPr>
              <w:t>5.429 đơn hàng thành công; tổng giá trị tiền hàng hơn 2,67 tỷ đồng</w:t>
            </w:r>
          </w:p>
        </w:tc>
        <w:tc>
          <w:tcPr>
            <w:tcW w:w="2721" w:type="dxa"/>
            <w:vAlign w:val="center"/>
          </w:tcPr>
          <w:p w14:paraId="14EF6F92" w14:textId="77777777" w:rsidR="001B4846" w:rsidRDefault="00C22D93">
            <w:pPr>
              <w:spacing w:before="40" w:after="40" w:line="276" w:lineRule="auto"/>
              <w:ind w:firstLine="0"/>
              <w:jc w:val="left"/>
            </w:pPr>
            <w:r>
              <w:rPr>
                <w:sz w:val="19"/>
              </w:rPr>
              <w:t>Là quy mô giao dịch, không đồng nhất với thiệt hại thực tế</w:t>
            </w:r>
          </w:p>
        </w:tc>
      </w:tr>
    </w:tbl>
    <w:p w14:paraId="1E154A94" w14:textId="77777777" w:rsidR="001B4846" w:rsidRDefault="00C22D93">
      <w:pPr>
        <w:pStyle w:val="u2"/>
      </w:pPr>
      <w:bookmarkStart w:id="18" w:name="_Toc237710271"/>
      <w:r>
        <w:rPr>
          <w:rFonts w:ascii="Times New Roman" w:eastAsia="Times New Roman" w:hAnsi="Times New Roman"/>
          <w:b w:val="0"/>
        </w:rPr>
        <w:t>2.3. Các chủ thể liên quan và phân công vai trò</w:t>
      </w:r>
      <w:bookmarkEnd w:id="18"/>
    </w:p>
    <w:p w14:paraId="31DAC08C" w14:textId="77777777" w:rsidR="001B4846" w:rsidRDefault="00C22D93">
      <w:r>
        <w:t>Theo thông tin điều tra ban đầu, vụ việc liên quan đến các chủ thể sau:</w:t>
      </w:r>
    </w:p>
    <w:p w14:paraId="301977DA" w14:textId="77777777" w:rsidR="001B4846" w:rsidRDefault="00C22D93">
      <w:pPr>
        <w:pStyle w:val="Duudong"/>
        <w:spacing w:after="60"/>
        <w:ind w:left="709" w:firstLine="0"/>
      </w:pPr>
      <w:r>
        <w:rPr>
          <w:b/>
        </w:rPr>
        <w:t>Người tổ chức điều hành:</w:t>
      </w:r>
      <w:r>
        <w:t xml:space="preserve"> Nguyễn Tiến Đạt (sinh năm 1997, trú tại Hà Nội), người bị cáo buộc thỏa thuận giá mua, chỉ đạo sản xuất nội dung quảng cáo và tổ chức bộ máy nhân sự [6].</w:t>
      </w:r>
    </w:p>
    <w:p w14:paraId="5C17BA7D" w14:textId="77777777" w:rsidR="001B4846" w:rsidRDefault="00C22D93">
      <w:pPr>
        <w:pStyle w:val="Duudong"/>
        <w:spacing w:after="60"/>
        <w:ind w:left="709" w:firstLine="0"/>
      </w:pPr>
      <w:r>
        <w:rPr>
          <w:b/>
        </w:rPr>
        <w:t>Chủ thể liên quan đến nguồn hàng:</w:t>
      </w:r>
      <w:r>
        <w:t xml:space="preserve"> Phùng Thị Nguyệt Ánh (Giám đốc Công ty TNHH Dược liệu Nguyệt Ánh). Cơ quan điều tra đang tiếp tục làm rõ dấu hiệu vi phạm và mức độ hành vi của Ánh; nguồn tin chưa xác định Ánh là một trong 21 bị can [6].</w:t>
      </w:r>
    </w:p>
    <w:p w14:paraId="155A3484" w14:textId="77777777" w:rsidR="001B4846" w:rsidRDefault="00C22D93">
      <w:pPr>
        <w:pStyle w:val="Duudong"/>
        <w:spacing w:after="60"/>
        <w:ind w:left="709" w:firstLine="0"/>
      </w:pPr>
      <w:r>
        <w:rPr>
          <w:b/>
        </w:rPr>
        <w:t>Các nhóm nhân sự hỗ trợ:</w:t>
      </w:r>
      <w:r>
        <w:t xml:space="preserve"> Được phân chia theo các khâu marketing, bán hàng, vận đơn, đóng hàng và chuyển đơn. Mức độ nhận thức và hành vi cụ thể của từng cá nhân đang tiếp tục được cơ quan điều tra làm rõ [6].</w:t>
      </w:r>
    </w:p>
    <w:p w14:paraId="409D5D08" w14:textId="77777777" w:rsidR="001B4846" w:rsidRDefault="00C22D93">
      <w:pPr>
        <w:pStyle w:val="u2"/>
      </w:pPr>
      <w:bookmarkStart w:id="19" w:name="_Toc237710272"/>
      <w:r>
        <w:rPr>
          <w:rFonts w:ascii="Times New Roman" w:eastAsia="Times New Roman" w:hAnsi="Times New Roman"/>
          <w:b w:val="0"/>
        </w:rPr>
        <w:t>2.4. Trạng thái tố tụng hiện tại</w:t>
      </w:r>
      <w:bookmarkEnd w:id="19"/>
    </w:p>
    <w:p w14:paraId="7006D4C5" w14:textId="77777777" w:rsidR="001B4846" w:rsidRDefault="00C22D93">
      <w:pPr>
        <w:pStyle w:val="Duudong"/>
        <w:spacing w:after="60"/>
        <w:ind w:left="709" w:firstLine="0"/>
      </w:pPr>
      <w:r>
        <w:rPr>
          <w:b/>
        </w:rPr>
        <w:t>Ngày 31/7/2026:</w:t>
      </w:r>
      <w:r>
        <w:t xml:space="preserve"> Cơ quan CSĐT Công an tỉnh Phú Thọ tiến hành triệu tập, khám xét khẩn cấp nơi ở và nơi làm việc của các đối tượng liên quan; tạm giữ nhiều máy tính, điện thoại, tài liệu bán hàng cùng hàng trăm hộp sản phẩm Đông y; đồng thời </w:t>
      </w:r>
      <w:r>
        <w:rPr>
          <w:b/>
        </w:rPr>
        <w:t>tạm giữ</w:t>
      </w:r>
      <w:r>
        <w:t xml:space="preserve"> hơn </w:t>
      </w:r>
      <w:r>
        <w:rPr>
          <w:b/>
        </w:rPr>
        <w:t>1,77 tỷ đồng</w:t>
      </w:r>
      <w:r>
        <w:t xml:space="preserve"> trong tài khoản ngân hàng [6].</w:t>
      </w:r>
    </w:p>
    <w:p w14:paraId="511D73BD" w14:textId="77777777" w:rsidR="001B4846" w:rsidRDefault="00C22D93">
      <w:pPr>
        <w:pStyle w:val="Duudong"/>
        <w:spacing w:after="60"/>
        <w:ind w:left="709" w:firstLine="0"/>
      </w:pPr>
      <w:r>
        <w:rPr>
          <w:b/>
        </w:rPr>
        <w:lastRenderedPageBreak/>
        <w:t>Ngày 07/8/2026:</w:t>
      </w:r>
      <w:r>
        <w:t xml:space="preserve"> Cơ quan CSĐT Công an tỉnh Phú Thọ ra quyết định khởi tố vụ án hình sự và khởi tố Nguyễn Tiến Đạt cùng 20 bị can về tội </w:t>
      </w:r>
      <w:r>
        <w:rPr>
          <w:i/>
        </w:rPr>
        <w:t>“Lừa dối khách hàng”</w:t>
      </w:r>
      <w:r>
        <w:t xml:space="preserve"> theo quy định tại khoản 2 Điều 198 Bộ luật Hình sự [6].</w:t>
      </w:r>
    </w:p>
    <w:p w14:paraId="71EE0255" w14:textId="77777777" w:rsidR="001B4846" w:rsidRDefault="00C22D93">
      <w:pPr>
        <w:pStyle w:val="Duudong"/>
        <w:spacing w:after="60"/>
        <w:ind w:left="709" w:firstLine="0"/>
      </w:pPr>
      <w:r>
        <w:rPr>
          <w:b/>
        </w:rPr>
        <w:t>Trạng thái hiện tại:</w:t>
      </w:r>
      <w:r>
        <w:t xml:space="preserve"> Vụ án đang trong giai đoạn điều tra mở rộng nhằm xác minh đầy đủ hành vi của từng bị can và chất lượng thực tế của sản phẩm theo quy định tố tụng.</w:t>
      </w:r>
    </w:p>
    <w:p w14:paraId="52DC6D91" w14:textId="77777777" w:rsidR="001B4846" w:rsidRDefault="00C22D93">
      <w:pPr>
        <w:pStyle w:val="u2"/>
      </w:pPr>
      <w:bookmarkStart w:id="20" w:name="_Toc237710273"/>
      <w:r>
        <w:rPr>
          <w:rFonts w:ascii="Times New Roman" w:eastAsia="Times New Roman" w:hAnsi="Times New Roman"/>
          <w:b w:val="0"/>
        </w:rPr>
        <w:t>2.5. Bảng tổng hợp dữ kiện và dòng thời gian vụ việc</w:t>
      </w:r>
      <w:bookmarkEnd w:id="20"/>
    </w:p>
    <w:p w14:paraId="6D6422B9" w14:textId="77777777" w:rsidR="001B4846" w:rsidRDefault="00C22D93">
      <w:pPr>
        <w:keepNext/>
        <w:spacing w:before="200" w:after="60"/>
        <w:ind w:firstLine="0"/>
      </w:pPr>
      <w:r>
        <w:rPr>
          <w:b/>
          <w:sz w:val="22"/>
        </w:rPr>
        <w:t>Bảng 3. Tổng hợp dữ kiện chính thức của vụ việc</w:t>
      </w:r>
    </w:p>
    <w:tbl>
      <w:tblPr>
        <w:tblStyle w:val="LiBang"/>
        <w:tblW w:w="0" w:type="auto"/>
        <w:jc w:val="center"/>
        <w:tblLook w:val="04A0" w:firstRow="1" w:lastRow="0" w:firstColumn="1" w:lastColumn="0" w:noHBand="0" w:noVBand="1"/>
      </w:tblPr>
      <w:tblGrid>
        <w:gridCol w:w="2154"/>
        <w:gridCol w:w="4082"/>
        <w:gridCol w:w="2721"/>
      </w:tblGrid>
      <w:tr w:rsidR="001B4846" w14:paraId="3201421C" w14:textId="77777777">
        <w:trPr>
          <w:jc w:val="center"/>
        </w:trPr>
        <w:tc>
          <w:tcPr>
            <w:tcW w:w="2154" w:type="dxa"/>
            <w:vAlign w:val="center"/>
          </w:tcPr>
          <w:p w14:paraId="35950540" w14:textId="77777777" w:rsidR="001B4846" w:rsidRDefault="00C22D93">
            <w:pPr>
              <w:spacing w:before="40" w:after="40" w:line="276" w:lineRule="auto"/>
              <w:ind w:firstLine="0"/>
              <w:jc w:val="center"/>
            </w:pPr>
            <w:r>
              <w:rPr>
                <w:b/>
                <w:sz w:val="19"/>
              </w:rPr>
              <w:t>Tiêu chí</w:t>
            </w:r>
          </w:p>
        </w:tc>
        <w:tc>
          <w:tcPr>
            <w:tcW w:w="4082" w:type="dxa"/>
            <w:vAlign w:val="center"/>
          </w:tcPr>
          <w:p w14:paraId="30F72D69" w14:textId="77777777" w:rsidR="001B4846" w:rsidRDefault="00C22D93">
            <w:pPr>
              <w:spacing w:before="40" w:after="40" w:line="276" w:lineRule="auto"/>
              <w:ind w:firstLine="0"/>
              <w:jc w:val="center"/>
            </w:pPr>
            <w:r>
              <w:rPr>
                <w:b/>
                <w:sz w:val="19"/>
              </w:rPr>
              <w:t>Dữ kiện xác minh từ nguồn chính thức [6]</w:t>
            </w:r>
          </w:p>
        </w:tc>
        <w:tc>
          <w:tcPr>
            <w:tcW w:w="2721" w:type="dxa"/>
            <w:vAlign w:val="center"/>
          </w:tcPr>
          <w:p w14:paraId="1595E1B9" w14:textId="77777777" w:rsidR="001B4846" w:rsidRDefault="00C22D93">
            <w:pPr>
              <w:spacing w:before="40" w:after="40" w:line="276" w:lineRule="auto"/>
              <w:ind w:firstLine="0"/>
              <w:jc w:val="center"/>
            </w:pPr>
            <w:r>
              <w:rPr>
                <w:b/>
                <w:sz w:val="19"/>
              </w:rPr>
              <w:t>Nguồn công bố</w:t>
            </w:r>
          </w:p>
        </w:tc>
      </w:tr>
      <w:tr w:rsidR="001B4846" w14:paraId="5141E1BB" w14:textId="77777777">
        <w:trPr>
          <w:jc w:val="center"/>
        </w:trPr>
        <w:tc>
          <w:tcPr>
            <w:tcW w:w="2154" w:type="dxa"/>
            <w:vAlign w:val="center"/>
          </w:tcPr>
          <w:p w14:paraId="75520615" w14:textId="77777777" w:rsidR="001B4846" w:rsidRDefault="00C22D93">
            <w:pPr>
              <w:spacing w:before="40" w:after="40" w:line="276" w:lineRule="auto"/>
              <w:ind w:firstLine="0"/>
              <w:jc w:val="left"/>
            </w:pPr>
            <w:r>
              <w:rPr>
                <w:b/>
                <w:sz w:val="19"/>
              </w:rPr>
              <w:t>Cơ quan thụ lý</w:t>
            </w:r>
          </w:p>
        </w:tc>
        <w:tc>
          <w:tcPr>
            <w:tcW w:w="4082" w:type="dxa"/>
            <w:vAlign w:val="center"/>
          </w:tcPr>
          <w:p w14:paraId="66C052A1" w14:textId="77777777" w:rsidR="001B4846" w:rsidRDefault="00C22D93">
            <w:pPr>
              <w:spacing w:before="40" w:after="40" w:line="276" w:lineRule="auto"/>
              <w:ind w:firstLine="0"/>
              <w:jc w:val="left"/>
            </w:pPr>
            <w:r>
              <w:rPr>
                <w:sz w:val="19"/>
              </w:rPr>
              <w:t>Cơ quan Cảnh sát điều tra Công an tỉnh Phú Thọ</w:t>
            </w:r>
          </w:p>
        </w:tc>
        <w:tc>
          <w:tcPr>
            <w:tcW w:w="2721" w:type="dxa"/>
            <w:vAlign w:val="center"/>
          </w:tcPr>
          <w:p w14:paraId="7B2EE631" w14:textId="77777777" w:rsidR="001B4846" w:rsidRDefault="00C22D93">
            <w:pPr>
              <w:spacing w:before="40" w:after="40" w:line="276" w:lineRule="auto"/>
              <w:ind w:firstLine="0"/>
              <w:jc w:val="left"/>
            </w:pPr>
            <w:r>
              <w:rPr>
                <w:sz w:val="19"/>
              </w:rPr>
              <w:t>Báo Điện tử Chính phủ [6]</w:t>
            </w:r>
          </w:p>
        </w:tc>
      </w:tr>
      <w:tr w:rsidR="001B4846" w14:paraId="601428E3" w14:textId="77777777">
        <w:trPr>
          <w:jc w:val="center"/>
        </w:trPr>
        <w:tc>
          <w:tcPr>
            <w:tcW w:w="2154" w:type="dxa"/>
            <w:vAlign w:val="center"/>
          </w:tcPr>
          <w:p w14:paraId="677DAD8E" w14:textId="77777777" w:rsidR="001B4846" w:rsidRDefault="00C22D93">
            <w:pPr>
              <w:spacing w:before="40" w:after="40" w:line="276" w:lineRule="auto"/>
              <w:ind w:firstLine="0"/>
              <w:jc w:val="left"/>
            </w:pPr>
            <w:r>
              <w:rPr>
                <w:b/>
                <w:sz w:val="19"/>
              </w:rPr>
              <w:t>Quyết định tố tụng</w:t>
            </w:r>
          </w:p>
        </w:tc>
        <w:tc>
          <w:tcPr>
            <w:tcW w:w="4082" w:type="dxa"/>
            <w:vAlign w:val="center"/>
          </w:tcPr>
          <w:p w14:paraId="5B780CA2" w14:textId="77777777" w:rsidR="001B4846" w:rsidRDefault="00C22D93">
            <w:pPr>
              <w:spacing w:before="40" w:after="40" w:line="276" w:lineRule="auto"/>
              <w:ind w:firstLine="0"/>
              <w:jc w:val="left"/>
            </w:pPr>
            <w:r>
              <w:rPr>
                <w:sz w:val="19"/>
              </w:rPr>
              <w:t>Khởi tố vụ án, khởi tố Nguyễn Tiến Đạt cùng 20 bị can</w:t>
            </w:r>
          </w:p>
        </w:tc>
        <w:tc>
          <w:tcPr>
            <w:tcW w:w="2721" w:type="dxa"/>
            <w:vAlign w:val="center"/>
          </w:tcPr>
          <w:p w14:paraId="278979D8" w14:textId="77777777" w:rsidR="001B4846" w:rsidRDefault="00C22D93">
            <w:pPr>
              <w:spacing w:before="40" w:after="40" w:line="276" w:lineRule="auto"/>
              <w:ind w:firstLine="0"/>
              <w:jc w:val="left"/>
            </w:pPr>
            <w:r>
              <w:rPr>
                <w:sz w:val="19"/>
              </w:rPr>
              <w:t>Quyết định ngày 07/8/2026 [6]</w:t>
            </w:r>
          </w:p>
        </w:tc>
      </w:tr>
      <w:tr w:rsidR="001B4846" w14:paraId="61567DEC" w14:textId="77777777">
        <w:trPr>
          <w:jc w:val="center"/>
        </w:trPr>
        <w:tc>
          <w:tcPr>
            <w:tcW w:w="2154" w:type="dxa"/>
            <w:vAlign w:val="center"/>
          </w:tcPr>
          <w:p w14:paraId="00716901" w14:textId="77777777" w:rsidR="001B4846" w:rsidRDefault="00C22D93">
            <w:pPr>
              <w:spacing w:before="40" w:after="40" w:line="276" w:lineRule="auto"/>
              <w:ind w:firstLine="0"/>
              <w:jc w:val="left"/>
            </w:pPr>
            <w:r>
              <w:rPr>
                <w:b/>
                <w:sz w:val="19"/>
              </w:rPr>
              <w:t>Tội danh khởi tố</w:t>
            </w:r>
          </w:p>
        </w:tc>
        <w:tc>
          <w:tcPr>
            <w:tcW w:w="4082" w:type="dxa"/>
            <w:vAlign w:val="center"/>
          </w:tcPr>
          <w:p w14:paraId="19D60B5B" w14:textId="77777777" w:rsidR="001B4846" w:rsidRDefault="00C22D93">
            <w:pPr>
              <w:spacing w:before="40" w:after="40" w:line="276" w:lineRule="auto"/>
              <w:ind w:firstLine="0"/>
              <w:jc w:val="left"/>
            </w:pPr>
            <w:r>
              <w:rPr>
                <w:sz w:val="19"/>
              </w:rPr>
              <w:t>Tội “Lừa dối khách hàng” (khoản 2 Điều 198 BLHS)</w:t>
            </w:r>
          </w:p>
        </w:tc>
        <w:tc>
          <w:tcPr>
            <w:tcW w:w="2721" w:type="dxa"/>
            <w:vAlign w:val="center"/>
          </w:tcPr>
          <w:p w14:paraId="437E5A2E" w14:textId="77777777" w:rsidR="001B4846" w:rsidRDefault="00C22D93">
            <w:pPr>
              <w:spacing w:before="40" w:after="40" w:line="276" w:lineRule="auto"/>
              <w:ind w:firstLine="0"/>
              <w:jc w:val="left"/>
            </w:pPr>
            <w:r>
              <w:rPr>
                <w:sz w:val="19"/>
              </w:rPr>
              <w:t>Báo Điện tử Chính phủ [6]</w:t>
            </w:r>
          </w:p>
        </w:tc>
      </w:tr>
      <w:tr w:rsidR="001B4846" w14:paraId="4CCEF013" w14:textId="77777777">
        <w:trPr>
          <w:jc w:val="center"/>
        </w:trPr>
        <w:tc>
          <w:tcPr>
            <w:tcW w:w="2154" w:type="dxa"/>
            <w:vAlign w:val="center"/>
          </w:tcPr>
          <w:p w14:paraId="4E29BBC6" w14:textId="77777777" w:rsidR="001B4846" w:rsidRDefault="00C22D93">
            <w:pPr>
              <w:spacing w:before="40" w:after="40" w:line="276" w:lineRule="auto"/>
              <w:ind w:firstLine="0"/>
              <w:jc w:val="left"/>
            </w:pPr>
            <w:r>
              <w:rPr>
                <w:b/>
                <w:sz w:val="19"/>
              </w:rPr>
              <w:t>Người tổ chức theo bài báo</w:t>
            </w:r>
          </w:p>
        </w:tc>
        <w:tc>
          <w:tcPr>
            <w:tcW w:w="4082" w:type="dxa"/>
            <w:vAlign w:val="center"/>
          </w:tcPr>
          <w:p w14:paraId="32156A21" w14:textId="77777777" w:rsidR="001B4846" w:rsidRDefault="00C22D93">
            <w:pPr>
              <w:spacing w:before="40" w:after="40" w:line="276" w:lineRule="auto"/>
              <w:ind w:firstLine="0"/>
              <w:jc w:val="left"/>
            </w:pPr>
            <w:r>
              <w:rPr>
                <w:sz w:val="19"/>
              </w:rPr>
              <w:t>Nguyễn Tiến Đạt (sinh 1997, trú tại Hà Nội)</w:t>
            </w:r>
          </w:p>
        </w:tc>
        <w:tc>
          <w:tcPr>
            <w:tcW w:w="2721" w:type="dxa"/>
            <w:vAlign w:val="center"/>
          </w:tcPr>
          <w:p w14:paraId="7A954D99" w14:textId="77777777" w:rsidR="001B4846" w:rsidRDefault="00C22D93">
            <w:pPr>
              <w:spacing w:before="40" w:after="40" w:line="276" w:lineRule="auto"/>
              <w:ind w:firstLine="0"/>
              <w:jc w:val="left"/>
            </w:pPr>
            <w:r>
              <w:rPr>
                <w:sz w:val="19"/>
              </w:rPr>
              <w:t>Báo Điện tử Chính phủ [6]</w:t>
            </w:r>
          </w:p>
        </w:tc>
      </w:tr>
      <w:tr w:rsidR="001B4846" w14:paraId="62EE39D4" w14:textId="77777777">
        <w:trPr>
          <w:jc w:val="center"/>
        </w:trPr>
        <w:tc>
          <w:tcPr>
            <w:tcW w:w="2154" w:type="dxa"/>
            <w:vAlign w:val="center"/>
          </w:tcPr>
          <w:p w14:paraId="39DCEEBB" w14:textId="77777777" w:rsidR="001B4846" w:rsidRDefault="00C22D93">
            <w:pPr>
              <w:spacing w:before="40" w:after="40" w:line="276" w:lineRule="auto"/>
              <w:ind w:firstLine="0"/>
              <w:jc w:val="left"/>
            </w:pPr>
            <w:r>
              <w:rPr>
                <w:b/>
                <w:sz w:val="19"/>
              </w:rPr>
              <w:t>Người liên quan đến nguồn hàng</w:t>
            </w:r>
          </w:p>
        </w:tc>
        <w:tc>
          <w:tcPr>
            <w:tcW w:w="4082" w:type="dxa"/>
            <w:vAlign w:val="center"/>
          </w:tcPr>
          <w:p w14:paraId="6BBF5000" w14:textId="77777777" w:rsidR="001B4846" w:rsidRDefault="00C22D93">
            <w:pPr>
              <w:spacing w:before="40" w:after="40" w:line="276" w:lineRule="auto"/>
              <w:ind w:firstLine="0"/>
              <w:jc w:val="left"/>
            </w:pPr>
            <w:r>
              <w:rPr>
                <w:sz w:val="19"/>
              </w:rPr>
              <w:t>Phùng Thị Nguyệt Ánh (Giám đốc Công ty TNHH Dược liệu Nguyệt Ánh)</w:t>
            </w:r>
          </w:p>
        </w:tc>
        <w:tc>
          <w:tcPr>
            <w:tcW w:w="2721" w:type="dxa"/>
            <w:vAlign w:val="center"/>
          </w:tcPr>
          <w:p w14:paraId="256D0890" w14:textId="77777777" w:rsidR="001B4846" w:rsidRDefault="00C22D93">
            <w:pPr>
              <w:spacing w:before="40" w:after="40" w:line="276" w:lineRule="auto"/>
              <w:ind w:firstLine="0"/>
              <w:jc w:val="left"/>
            </w:pPr>
            <w:r>
              <w:rPr>
                <w:sz w:val="19"/>
              </w:rPr>
              <w:t>Báo Điện tử Chính phủ [6]</w:t>
            </w:r>
          </w:p>
        </w:tc>
      </w:tr>
      <w:tr w:rsidR="001B4846" w14:paraId="00745410" w14:textId="77777777">
        <w:trPr>
          <w:jc w:val="center"/>
        </w:trPr>
        <w:tc>
          <w:tcPr>
            <w:tcW w:w="2154" w:type="dxa"/>
            <w:vAlign w:val="center"/>
          </w:tcPr>
          <w:p w14:paraId="682D58B9" w14:textId="77777777" w:rsidR="001B4846" w:rsidRDefault="00C22D93">
            <w:pPr>
              <w:spacing w:before="40" w:after="40" w:line="276" w:lineRule="auto"/>
              <w:ind w:firstLine="0"/>
              <w:jc w:val="left"/>
            </w:pPr>
            <w:r>
              <w:rPr>
                <w:b/>
                <w:sz w:val="19"/>
              </w:rPr>
              <w:t>Sản phẩm liên quan</w:t>
            </w:r>
          </w:p>
        </w:tc>
        <w:tc>
          <w:tcPr>
            <w:tcW w:w="4082" w:type="dxa"/>
            <w:vAlign w:val="center"/>
          </w:tcPr>
          <w:p w14:paraId="2EB1A1D3" w14:textId="77777777" w:rsidR="001B4846" w:rsidRDefault="00C22D93">
            <w:pPr>
              <w:spacing w:before="40" w:after="40" w:line="276" w:lineRule="auto"/>
              <w:ind w:firstLine="0"/>
              <w:jc w:val="left"/>
            </w:pPr>
            <w:r>
              <w:rPr>
                <w:sz w:val="19"/>
              </w:rPr>
              <w:t>“Xương khớp bà Sáu” (sản phẩm Đông y)</w:t>
            </w:r>
          </w:p>
        </w:tc>
        <w:tc>
          <w:tcPr>
            <w:tcW w:w="2721" w:type="dxa"/>
            <w:vAlign w:val="center"/>
          </w:tcPr>
          <w:p w14:paraId="6F99F5B7" w14:textId="77777777" w:rsidR="001B4846" w:rsidRDefault="00C22D93">
            <w:pPr>
              <w:spacing w:before="40" w:after="40" w:line="276" w:lineRule="auto"/>
              <w:ind w:firstLine="0"/>
              <w:jc w:val="left"/>
            </w:pPr>
            <w:r>
              <w:rPr>
                <w:sz w:val="19"/>
              </w:rPr>
              <w:t>Báo Điện tử Chính phủ [6]</w:t>
            </w:r>
          </w:p>
        </w:tc>
      </w:tr>
      <w:tr w:rsidR="001B4846" w14:paraId="770917B8" w14:textId="77777777">
        <w:trPr>
          <w:jc w:val="center"/>
        </w:trPr>
        <w:tc>
          <w:tcPr>
            <w:tcW w:w="2154" w:type="dxa"/>
            <w:vAlign w:val="center"/>
          </w:tcPr>
          <w:p w14:paraId="09C9908E" w14:textId="77777777" w:rsidR="001B4846" w:rsidRDefault="00C22D93">
            <w:pPr>
              <w:spacing w:before="40" w:after="40" w:line="276" w:lineRule="auto"/>
              <w:ind w:firstLine="0"/>
              <w:jc w:val="left"/>
            </w:pPr>
            <w:r>
              <w:rPr>
                <w:b/>
                <w:sz w:val="19"/>
              </w:rPr>
              <w:t>Mức giá ghi nhận</w:t>
            </w:r>
          </w:p>
        </w:tc>
        <w:tc>
          <w:tcPr>
            <w:tcW w:w="4082" w:type="dxa"/>
            <w:vAlign w:val="center"/>
          </w:tcPr>
          <w:p w14:paraId="14BB478B" w14:textId="77777777" w:rsidR="001B4846" w:rsidRDefault="00C22D93">
            <w:pPr>
              <w:spacing w:before="40" w:after="40" w:line="276" w:lineRule="auto"/>
              <w:ind w:firstLine="0"/>
              <w:jc w:val="left"/>
            </w:pPr>
            <w:r>
              <w:rPr>
                <w:sz w:val="19"/>
              </w:rPr>
              <w:t>Giá mua 23.000 đồng $\rightarrow$ Giá bán 199.000 đồng/sản phẩm</w:t>
            </w:r>
          </w:p>
        </w:tc>
        <w:tc>
          <w:tcPr>
            <w:tcW w:w="2721" w:type="dxa"/>
            <w:vAlign w:val="center"/>
          </w:tcPr>
          <w:p w14:paraId="6FB46810" w14:textId="77777777" w:rsidR="001B4846" w:rsidRDefault="00C22D93">
            <w:pPr>
              <w:spacing w:before="40" w:after="40" w:line="276" w:lineRule="auto"/>
              <w:ind w:firstLine="0"/>
              <w:jc w:val="left"/>
            </w:pPr>
            <w:r>
              <w:rPr>
                <w:sz w:val="19"/>
              </w:rPr>
              <w:t>Báo Điện tử Chính phủ [6]</w:t>
            </w:r>
          </w:p>
        </w:tc>
      </w:tr>
      <w:tr w:rsidR="001B4846" w14:paraId="1ED8C5AE" w14:textId="77777777">
        <w:trPr>
          <w:jc w:val="center"/>
        </w:trPr>
        <w:tc>
          <w:tcPr>
            <w:tcW w:w="2154" w:type="dxa"/>
            <w:vAlign w:val="center"/>
          </w:tcPr>
          <w:p w14:paraId="32DFF7A3" w14:textId="77777777" w:rsidR="001B4846" w:rsidRDefault="00C22D93">
            <w:pPr>
              <w:spacing w:before="40" w:after="40" w:line="276" w:lineRule="auto"/>
              <w:ind w:firstLine="0"/>
              <w:jc w:val="left"/>
            </w:pPr>
            <w:r>
              <w:rPr>
                <w:b/>
                <w:sz w:val="19"/>
              </w:rPr>
              <w:t>Quy mô giao dịch</w:t>
            </w:r>
          </w:p>
        </w:tc>
        <w:tc>
          <w:tcPr>
            <w:tcW w:w="4082" w:type="dxa"/>
            <w:vAlign w:val="center"/>
          </w:tcPr>
          <w:p w14:paraId="552C038D" w14:textId="77777777" w:rsidR="001B4846" w:rsidRDefault="00C22D93">
            <w:pPr>
              <w:spacing w:before="40" w:after="40" w:line="276" w:lineRule="auto"/>
              <w:ind w:firstLine="0"/>
              <w:jc w:val="left"/>
            </w:pPr>
            <w:r>
              <w:rPr>
                <w:sz w:val="19"/>
              </w:rPr>
              <w:t>5.429 đơn hàng thành công (từ tháng 5 đến tháng 7/2026)</w:t>
            </w:r>
          </w:p>
        </w:tc>
        <w:tc>
          <w:tcPr>
            <w:tcW w:w="2721" w:type="dxa"/>
            <w:vAlign w:val="center"/>
          </w:tcPr>
          <w:p w14:paraId="1491222D" w14:textId="77777777" w:rsidR="001B4846" w:rsidRDefault="00C22D93">
            <w:pPr>
              <w:spacing w:before="40" w:after="40" w:line="276" w:lineRule="auto"/>
              <w:ind w:firstLine="0"/>
              <w:jc w:val="left"/>
            </w:pPr>
            <w:r>
              <w:rPr>
                <w:sz w:val="19"/>
              </w:rPr>
              <w:t>Báo Điện tử Chính phủ [6]</w:t>
            </w:r>
          </w:p>
        </w:tc>
      </w:tr>
      <w:tr w:rsidR="001B4846" w14:paraId="15B27EA7" w14:textId="77777777">
        <w:trPr>
          <w:jc w:val="center"/>
        </w:trPr>
        <w:tc>
          <w:tcPr>
            <w:tcW w:w="2154" w:type="dxa"/>
            <w:vAlign w:val="center"/>
          </w:tcPr>
          <w:p w14:paraId="7D2479ED" w14:textId="77777777" w:rsidR="001B4846" w:rsidRDefault="00C22D93">
            <w:pPr>
              <w:spacing w:before="40" w:after="40" w:line="276" w:lineRule="auto"/>
              <w:ind w:firstLine="0"/>
              <w:jc w:val="left"/>
            </w:pPr>
            <w:r>
              <w:rPr>
                <w:b/>
                <w:sz w:val="19"/>
              </w:rPr>
              <w:t>Tổng giá trị tiền hàng</w:t>
            </w:r>
          </w:p>
        </w:tc>
        <w:tc>
          <w:tcPr>
            <w:tcW w:w="4082" w:type="dxa"/>
            <w:vAlign w:val="center"/>
          </w:tcPr>
          <w:p w14:paraId="7B667181" w14:textId="77777777" w:rsidR="001B4846" w:rsidRDefault="00C22D93">
            <w:pPr>
              <w:spacing w:before="40" w:after="40" w:line="276" w:lineRule="auto"/>
              <w:ind w:firstLine="0"/>
              <w:jc w:val="left"/>
            </w:pPr>
            <w:r>
              <w:rPr>
                <w:sz w:val="19"/>
              </w:rPr>
              <w:t>Hơn 2,67 tỷ đồng</w:t>
            </w:r>
          </w:p>
        </w:tc>
        <w:tc>
          <w:tcPr>
            <w:tcW w:w="2721" w:type="dxa"/>
            <w:vAlign w:val="center"/>
          </w:tcPr>
          <w:p w14:paraId="241D5E2C" w14:textId="77777777" w:rsidR="001B4846" w:rsidRDefault="00C22D93">
            <w:pPr>
              <w:spacing w:before="40" w:after="40" w:line="276" w:lineRule="auto"/>
              <w:ind w:firstLine="0"/>
              <w:jc w:val="left"/>
            </w:pPr>
            <w:r>
              <w:rPr>
                <w:sz w:val="19"/>
              </w:rPr>
              <w:t>Báo Điện tử Chính phủ [6]</w:t>
            </w:r>
          </w:p>
        </w:tc>
      </w:tr>
      <w:tr w:rsidR="001B4846" w14:paraId="2B005AD9" w14:textId="77777777">
        <w:trPr>
          <w:jc w:val="center"/>
        </w:trPr>
        <w:tc>
          <w:tcPr>
            <w:tcW w:w="2154" w:type="dxa"/>
            <w:vAlign w:val="center"/>
          </w:tcPr>
          <w:p w14:paraId="7BB176C6" w14:textId="77777777" w:rsidR="001B4846" w:rsidRDefault="00C22D93">
            <w:pPr>
              <w:spacing w:before="40" w:after="40" w:line="276" w:lineRule="auto"/>
              <w:ind w:firstLine="0"/>
              <w:jc w:val="left"/>
            </w:pPr>
            <w:r>
              <w:rPr>
                <w:b/>
                <w:sz w:val="19"/>
              </w:rPr>
              <w:t>Tiền tạm giữ</w:t>
            </w:r>
          </w:p>
        </w:tc>
        <w:tc>
          <w:tcPr>
            <w:tcW w:w="4082" w:type="dxa"/>
            <w:vAlign w:val="center"/>
          </w:tcPr>
          <w:p w14:paraId="62268D47" w14:textId="77777777" w:rsidR="001B4846" w:rsidRDefault="00C22D93">
            <w:pPr>
              <w:spacing w:before="40" w:after="40" w:line="276" w:lineRule="auto"/>
              <w:ind w:firstLine="0"/>
              <w:jc w:val="left"/>
            </w:pPr>
            <w:r>
              <w:rPr>
                <w:sz w:val="19"/>
              </w:rPr>
              <w:t>Hơn 1,77 tỷ đồng trong tài khoản ngân hàng</w:t>
            </w:r>
          </w:p>
        </w:tc>
        <w:tc>
          <w:tcPr>
            <w:tcW w:w="2721" w:type="dxa"/>
            <w:vAlign w:val="center"/>
          </w:tcPr>
          <w:p w14:paraId="7C06C6AA" w14:textId="77777777" w:rsidR="001B4846" w:rsidRDefault="00C22D93">
            <w:pPr>
              <w:spacing w:before="40" w:after="40" w:line="276" w:lineRule="auto"/>
              <w:ind w:firstLine="0"/>
              <w:jc w:val="left"/>
            </w:pPr>
            <w:r>
              <w:rPr>
                <w:sz w:val="19"/>
              </w:rPr>
              <w:t>Báo Điện tử Chính phủ [6]</w:t>
            </w:r>
          </w:p>
        </w:tc>
      </w:tr>
    </w:tbl>
    <w:p w14:paraId="47AA10AC" w14:textId="77777777" w:rsidR="001B4846" w:rsidRDefault="00C22D93">
      <w:pPr>
        <w:keepNext/>
        <w:spacing w:before="200" w:after="60"/>
        <w:ind w:firstLine="0"/>
      </w:pPr>
      <w:r>
        <w:rPr>
          <w:b/>
          <w:sz w:val="22"/>
        </w:rPr>
        <w:t>Bảng 4. Các mốc thời gian đã xác minh</w:t>
      </w:r>
    </w:p>
    <w:tbl>
      <w:tblPr>
        <w:tblStyle w:val="LiBang"/>
        <w:tblW w:w="0" w:type="auto"/>
        <w:jc w:val="center"/>
        <w:tblLook w:val="04A0" w:firstRow="1" w:lastRow="0" w:firstColumn="1" w:lastColumn="0" w:noHBand="0" w:noVBand="1"/>
      </w:tblPr>
      <w:tblGrid>
        <w:gridCol w:w="2154"/>
        <w:gridCol w:w="4082"/>
        <w:gridCol w:w="2721"/>
      </w:tblGrid>
      <w:tr w:rsidR="001B4846" w14:paraId="1A611F1F" w14:textId="77777777">
        <w:trPr>
          <w:jc w:val="center"/>
        </w:trPr>
        <w:tc>
          <w:tcPr>
            <w:tcW w:w="2154" w:type="dxa"/>
            <w:vAlign w:val="center"/>
          </w:tcPr>
          <w:p w14:paraId="624E6828" w14:textId="77777777" w:rsidR="001B4846" w:rsidRDefault="00C22D93">
            <w:pPr>
              <w:spacing w:before="40" w:after="40" w:line="276" w:lineRule="auto"/>
              <w:ind w:firstLine="0"/>
              <w:jc w:val="center"/>
            </w:pPr>
            <w:r>
              <w:rPr>
                <w:b/>
                <w:sz w:val="19"/>
              </w:rPr>
              <w:t>Thời điểm</w:t>
            </w:r>
          </w:p>
        </w:tc>
        <w:tc>
          <w:tcPr>
            <w:tcW w:w="4082" w:type="dxa"/>
            <w:vAlign w:val="center"/>
          </w:tcPr>
          <w:p w14:paraId="74FE9FEB" w14:textId="77777777" w:rsidR="001B4846" w:rsidRDefault="00C22D93">
            <w:pPr>
              <w:spacing w:before="40" w:after="40" w:line="276" w:lineRule="auto"/>
              <w:ind w:firstLine="0"/>
              <w:jc w:val="center"/>
            </w:pPr>
            <w:r>
              <w:rPr>
                <w:b/>
                <w:sz w:val="19"/>
              </w:rPr>
              <w:t>Sự kiện diễn ra</w:t>
            </w:r>
          </w:p>
        </w:tc>
        <w:tc>
          <w:tcPr>
            <w:tcW w:w="2721" w:type="dxa"/>
            <w:vAlign w:val="center"/>
          </w:tcPr>
          <w:p w14:paraId="6749EEF5" w14:textId="77777777" w:rsidR="001B4846" w:rsidRDefault="00C22D93">
            <w:pPr>
              <w:spacing w:before="40" w:after="40" w:line="276" w:lineRule="auto"/>
              <w:ind w:firstLine="0"/>
              <w:jc w:val="center"/>
            </w:pPr>
            <w:r>
              <w:rPr>
                <w:b/>
                <w:sz w:val="19"/>
              </w:rPr>
              <w:t>Ý nghĩa trong báo cáo</w:t>
            </w:r>
          </w:p>
        </w:tc>
      </w:tr>
      <w:tr w:rsidR="001B4846" w14:paraId="1DDC6099" w14:textId="77777777">
        <w:trPr>
          <w:jc w:val="center"/>
        </w:trPr>
        <w:tc>
          <w:tcPr>
            <w:tcW w:w="2154" w:type="dxa"/>
            <w:vAlign w:val="center"/>
          </w:tcPr>
          <w:p w14:paraId="1AF3B43E" w14:textId="77777777" w:rsidR="001B4846" w:rsidRDefault="00C22D93">
            <w:pPr>
              <w:spacing w:before="40" w:after="40" w:line="276" w:lineRule="auto"/>
              <w:ind w:firstLine="0"/>
              <w:jc w:val="left"/>
            </w:pPr>
            <w:r>
              <w:rPr>
                <w:b/>
                <w:sz w:val="19"/>
              </w:rPr>
              <w:t>25/05/2026</w:t>
            </w:r>
          </w:p>
        </w:tc>
        <w:tc>
          <w:tcPr>
            <w:tcW w:w="4082" w:type="dxa"/>
            <w:vAlign w:val="center"/>
          </w:tcPr>
          <w:p w14:paraId="1256690C" w14:textId="77777777" w:rsidR="001B4846" w:rsidRDefault="00C22D93">
            <w:pPr>
              <w:spacing w:before="40" w:after="40" w:line="276" w:lineRule="auto"/>
              <w:ind w:firstLine="0"/>
              <w:jc w:val="left"/>
            </w:pPr>
            <w:r>
              <w:rPr>
                <w:sz w:val="19"/>
              </w:rPr>
              <w:t>Cơ quan điều tra tiếp nhận, xác minh nguồn tin về tội phạm</w:t>
            </w:r>
          </w:p>
        </w:tc>
        <w:tc>
          <w:tcPr>
            <w:tcW w:w="2721" w:type="dxa"/>
            <w:vAlign w:val="center"/>
          </w:tcPr>
          <w:p w14:paraId="18089F85" w14:textId="77777777" w:rsidR="001B4846" w:rsidRDefault="00C22D93">
            <w:pPr>
              <w:spacing w:before="40" w:after="40" w:line="276" w:lineRule="auto"/>
              <w:ind w:firstLine="0"/>
              <w:jc w:val="left"/>
            </w:pPr>
            <w:r>
              <w:rPr>
                <w:sz w:val="19"/>
              </w:rPr>
              <w:t>Mốc khởi đầu quá trình trinh sát [6]</w:t>
            </w:r>
          </w:p>
        </w:tc>
      </w:tr>
      <w:tr w:rsidR="001B4846" w14:paraId="418128C4" w14:textId="77777777">
        <w:trPr>
          <w:jc w:val="center"/>
        </w:trPr>
        <w:tc>
          <w:tcPr>
            <w:tcW w:w="2154" w:type="dxa"/>
            <w:vAlign w:val="center"/>
          </w:tcPr>
          <w:p w14:paraId="2A7298A9" w14:textId="77777777" w:rsidR="001B4846" w:rsidRDefault="00C22D93">
            <w:pPr>
              <w:spacing w:before="40" w:after="40" w:line="276" w:lineRule="auto"/>
              <w:ind w:firstLine="0"/>
              <w:jc w:val="left"/>
            </w:pPr>
            <w:r>
              <w:rPr>
                <w:b/>
                <w:sz w:val="19"/>
              </w:rPr>
              <w:t>05–07/2026</w:t>
            </w:r>
          </w:p>
        </w:tc>
        <w:tc>
          <w:tcPr>
            <w:tcW w:w="4082" w:type="dxa"/>
            <w:vAlign w:val="center"/>
          </w:tcPr>
          <w:p w14:paraId="09576563" w14:textId="77777777" w:rsidR="001B4846" w:rsidRDefault="00C22D93">
            <w:pPr>
              <w:spacing w:before="40" w:after="40" w:line="276" w:lineRule="auto"/>
              <w:ind w:firstLine="0"/>
              <w:jc w:val="left"/>
            </w:pPr>
            <w:r>
              <w:rPr>
                <w:sz w:val="19"/>
              </w:rPr>
              <w:t>Thực hiện 5.429 đơn hàng, tổng giá trị tiền hàng hơn 2,67 tỷ đồng</w:t>
            </w:r>
          </w:p>
        </w:tc>
        <w:tc>
          <w:tcPr>
            <w:tcW w:w="2721" w:type="dxa"/>
            <w:vAlign w:val="center"/>
          </w:tcPr>
          <w:p w14:paraId="78D94035" w14:textId="77777777" w:rsidR="001B4846" w:rsidRDefault="00C22D93">
            <w:pPr>
              <w:spacing w:before="40" w:after="40" w:line="276" w:lineRule="auto"/>
              <w:ind w:firstLine="0"/>
              <w:jc w:val="left"/>
            </w:pPr>
            <w:r>
              <w:rPr>
                <w:sz w:val="19"/>
              </w:rPr>
              <w:t>Quy mô giao dịch thực tế được ghi nhận [6]</w:t>
            </w:r>
          </w:p>
        </w:tc>
      </w:tr>
      <w:tr w:rsidR="001B4846" w14:paraId="793E7B9D" w14:textId="77777777">
        <w:trPr>
          <w:jc w:val="center"/>
        </w:trPr>
        <w:tc>
          <w:tcPr>
            <w:tcW w:w="2154" w:type="dxa"/>
            <w:vAlign w:val="center"/>
          </w:tcPr>
          <w:p w14:paraId="1305B641" w14:textId="77777777" w:rsidR="001B4846" w:rsidRDefault="00C22D93">
            <w:pPr>
              <w:spacing w:before="40" w:after="40" w:line="276" w:lineRule="auto"/>
              <w:ind w:firstLine="0"/>
              <w:jc w:val="left"/>
            </w:pPr>
            <w:r>
              <w:rPr>
                <w:b/>
                <w:sz w:val="19"/>
              </w:rPr>
              <w:t>31/07/2026</w:t>
            </w:r>
          </w:p>
        </w:tc>
        <w:tc>
          <w:tcPr>
            <w:tcW w:w="4082" w:type="dxa"/>
            <w:vAlign w:val="center"/>
          </w:tcPr>
          <w:p w14:paraId="5D2DA74A" w14:textId="77777777" w:rsidR="001B4846" w:rsidRDefault="00C22D93">
            <w:pPr>
              <w:spacing w:before="40" w:after="40" w:line="276" w:lineRule="auto"/>
              <w:ind w:firstLine="0"/>
              <w:jc w:val="left"/>
            </w:pPr>
            <w:r>
              <w:rPr>
                <w:sz w:val="19"/>
              </w:rPr>
              <w:t>Triệu tập, khám xét khẩn cấp; tạm giữ tang vật và hơn 1,77 tỷ đồng</w:t>
            </w:r>
          </w:p>
        </w:tc>
        <w:tc>
          <w:tcPr>
            <w:tcW w:w="2721" w:type="dxa"/>
            <w:vAlign w:val="center"/>
          </w:tcPr>
          <w:p w14:paraId="3B77AD41" w14:textId="77777777" w:rsidR="001B4846" w:rsidRDefault="00C22D93">
            <w:pPr>
              <w:spacing w:before="40" w:after="40" w:line="276" w:lineRule="auto"/>
              <w:ind w:firstLine="0"/>
              <w:jc w:val="left"/>
            </w:pPr>
            <w:r>
              <w:rPr>
                <w:sz w:val="19"/>
              </w:rPr>
              <w:t>Hoạt động điều tra và thu giữ vật chứng [6]</w:t>
            </w:r>
          </w:p>
        </w:tc>
      </w:tr>
      <w:tr w:rsidR="001B4846" w14:paraId="2DF36D38" w14:textId="77777777">
        <w:trPr>
          <w:jc w:val="center"/>
        </w:trPr>
        <w:tc>
          <w:tcPr>
            <w:tcW w:w="2154" w:type="dxa"/>
            <w:vAlign w:val="center"/>
          </w:tcPr>
          <w:p w14:paraId="6D19308A" w14:textId="77777777" w:rsidR="001B4846" w:rsidRDefault="00C22D93">
            <w:pPr>
              <w:spacing w:before="40" w:after="40" w:line="276" w:lineRule="auto"/>
              <w:ind w:firstLine="0"/>
              <w:jc w:val="left"/>
            </w:pPr>
            <w:r>
              <w:rPr>
                <w:b/>
                <w:sz w:val="19"/>
              </w:rPr>
              <w:t>07/08/2026</w:t>
            </w:r>
          </w:p>
        </w:tc>
        <w:tc>
          <w:tcPr>
            <w:tcW w:w="4082" w:type="dxa"/>
            <w:vAlign w:val="center"/>
          </w:tcPr>
          <w:p w14:paraId="7A681DBC" w14:textId="77777777" w:rsidR="001B4846" w:rsidRDefault="00C22D93">
            <w:pPr>
              <w:spacing w:before="40" w:after="40" w:line="276" w:lineRule="auto"/>
              <w:ind w:firstLine="0"/>
              <w:jc w:val="left"/>
            </w:pPr>
            <w:r>
              <w:rPr>
                <w:sz w:val="19"/>
              </w:rPr>
              <w:t>Quyết định khởi tố vụ án, khởi tố Đạt cùng 20 bị can theo Điều 198 BLHS</w:t>
            </w:r>
          </w:p>
        </w:tc>
        <w:tc>
          <w:tcPr>
            <w:tcW w:w="2721" w:type="dxa"/>
            <w:vAlign w:val="center"/>
          </w:tcPr>
          <w:p w14:paraId="07499C07" w14:textId="77777777" w:rsidR="001B4846" w:rsidRDefault="00C22D93">
            <w:pPr>
              <w:spacing w:before="40" w:after="40" w:line="276" w:lineRule="auto"/>
              <w:ind w:firstLine="0"/>
              <w:jc w:val="left"/>
            </w:pPr>
            <w:r>
              <w:rPr>
                <w:sz w:val="19"/>
              </w:rPr>
              <w:t>Mốc tố tụng chính thức [6]</w:t>
            </w:r>
          </w:p>
        </w:tc>
      </w:tr>
      <w:tr w:rsidR="001B4846" w14:paraId="79B5D78D" w14:textId="77777777">
        <w:trPr>
          <w:jc w:val="center"/>
        </w:trPr>
        <w:tc>
          <w:tcPr>
            <w:tcW w:w="2154" w:type="dxa"/>
            <w:vAlign w:val="center"/>
          </w:tcPr>
          <w:p w14:paraId="6EB1CB6B" w14:textId="77777777" w:rsidR="001B4846" w:rsidRDefault="00C22D93">
            <w:pPr>
              <w:spacing w:before="40" w:after="40" w:line="276" w:lineRule="auto"/>
              <w:ind w:firstLine="0"/>
              <w:jc w:val="left"/>
            </w:pPr>
            <w:r>
              <w:rPr>
                <w:b/>
                <w:sz w:val="19"/>
              </w:rPr>
              <w:t>10/08/2026 (14:47)</w:t>
            </w:r>
          </w:p>
        </w:tc>
        <w:tc>
          <w:tcPr>
            <w:tcW w:w="4082" w:type="dxa"/>
            <w:vAlign w:val="center"/>
          </w:tcPr>
          <w:p w14:paraId="35D5AC0D" w14:textId="77777777" w:rsidR="001B4846" w:rsidRDefault="00C22D93">
            <w:pPr>
              <w:spacing w:before="40" w:after="40" w:line="276" w:lineRule="auto"/>
              <w:ind w:firstLine="0"/>
              <w:jc w:val="left"/>
            </w:pPr>
            <w:r>
              <w:rPr>
                <w:sz w:val="19"/>
              </w:rPr>
              <w:t>Báo Điện tử Chính phủ đăng bài phản ánh vụ việc</w:t>
            </w:r>
          </w:p>
        </w:tc>
        <w:tc>
          <w:tcPr>
            <w:tcW w:w="2721" w:type="dxa"/>
            <w:vAlign w:val="center"/>
          </w:tcPr>
          <w:p w14:paraId="61364304" w14:textId="77777777" w:rsidR="001B4846" w:rsidRDefault="00C22D93">
            <w:pPr>
              <w:spacing w:before="40" w:after="40" w:line="276" w:lineRule="auto"/>
              <w:ind w:firstLine="0"/>
              <w:jc w:val="left"/>
            </w:pPr>
            <w:r>
              <w:rPr>
                <w:sz w:val="19"/>
              </w:rPr>
              <w:t>Mốc công bố thông tin báo chí chính thức [6]</w:t>
            </w:r>
          </w:p>
        </w:tc>
      </w:tr>
    </w:tbl>
    <w:p w14:paraId="501B3A07" w14:textId="77777777" w:rsidR="001B4846" w:rsidRDefault="00C22D93">
      <w:pPr>
        <w:pStyle w:val="u1"/>
      </w:pPr>
      <w:bookmarkStart w:id="21" w:name="_Toc237710274"/>
      <w:r>
        <w:rPr>
          <w:rFonts w:ascii="Times New Roman" w:eastAsia="Times New Roman" w:hAnsi="Times New Roman"/>
          <w:b w:val="0"/>
        </w:rPr>
        <w:lastRenderedPageBreak/>
        <w:t>CHƯƠNG 3: PHÂN TÍCH CÁC YẾU TỐ CẤU THÀNH VI PHẠM PHÁP LUẬT TRONG VỤ VIỆC</w:t>
      </w:r>
      <w:bookmarkEnd w:id="21"/>
    </w:p>
    <w:p w14:paraId="3F8DF77C" w14:textId="77777777" w:rsidR="001B4846" w:rsidRDefault="00C22D93">
      <w:r>
        <w:t>Chương 3 là phần trọng tâm của báo cáo, vận dụng khung lý thuyết cấu thành vi phạm pháp luật của học phần Pháp luật đại cương để phân tích có hệ thống bốn yếu tố: Khách thể, Mặt khách quan, Chủ thể và Mặt chủ quan trong vụ việc tại Phú Thọ.</w:t>
      </w:r>
    </w:p>
    <w:p w14:paraId="445C1AD3" w14:textId="77777777" w:rsidR="001B4846" w:rsidRDefault="00C22D93">
      <w:pPr>
        <w:pStyle w:val="u2"/>
      </w:pPr>
      <w:bookmarkStart w:id="22" w:name="_Toc237710275"/>
      <w:r>
        <w:rPr>
          <w:rFonts w:ascii="Times New Roman" w:eastAsia="Times New Roman" w:hAnsi="Times New Roman"/>
          <w:b w:val="0"/>
        </w:rPr>
        <w:t>3.1. Phân tích yếu tố Khách thể của vi phạm pháp luật</w:t>
      </w:r>
      <w:bookmarkEnd w:id="22"/>
    </w:p>
    <w:p w14:paraId="1C7DF522" w14:textId="77777777" w:rsidR="001B4846" w:rsidRDefault="00C22D93">
      <w:pPr>
        <w:pStyle w:val="u3"/>
      </w:pPr>
      <w:r>
        <w:rPr>
          <w:rFonts w:ascii="Times New Roman" w:eastAsia="Times New Roman" w:hAnsi="Times New Roman"/>
          <w:b w:val="0"/>
        </w:rPr>
        <w:t>3.1.1. Cơ sở lý luận áp dụng</w:t>
      </w:r>
    </w:p>
    <w:p w14:paraId="2731E315" w14:textId="77777777" w:rsidR="001B4846" w:rsidRDefault="00C22D93">
      <w:r>
        <w:t>Khách thể của vi phạm pháp luật là những quan hệ xã hội được pháp luật xác lập và bảo vệ nhưng bị hành vi vi phạm pháp luật xâm hại [5]. Trong hoạt động thương mại và tiếp thị sản phẩm Đông y chăm sóc sức khỏe, pháp luật bảo vệ trật tự quản lý nhà nước về quảng cáo và thương mại, quyền và lợi ích hợp pháp của người tiêu dùng, cũng như quyền nhân thân về hình ảnh của cá nhân.</w:t>
      </w:r>
    </w:p>
    <w:p w14:paraId="3FE16C47" w14:textId="77777777" w:rsidR="001B4846" w:rsidRDefault="00C22D93">
      <w:pPr>
        <w:pStyle w:val="u3"/>
      </w:pPr>
      <w:r>
        <w:rPr>
          <w:rFonts w:ascii="Times New Roman" w:eastAsia="Times New Roman" w:hAnsi="Times New Roman"/>
          <w:b w:val="0"/>
        </w:rPr>
        <w:t>3.1.2. Dữ kiện thực tế ghi nhận</w:t>
      </w:r>
    </w:p>
    <w:p w14:paraId="4603BCDB" w14:textId="77777777" w:rsidR="001B4846" w:rsidRDefault="00C22D93">
      <w:pPr>
        <w:pStyle w:val="Duudong"/>
        <w:spacing w:after="60"/>
        <w:ind w:left="709" w:firstLine="0"/>
      </w:pPr>
      <w:r>
        <w:t>Sản phẩm Đông y có giá mua 23.000 đồng được bán ra với mức giá 199.000 đồng/sản phẩm [6].</w:t>
      </w:r>
    </w:p>
    <w:p w14:paraId="1870E7F7" w14:textId="77777777" w:rsidR="001B4846" w:rsidRDefault="00C22D93">
      <w:pPr>
        <w:pStyle w:val="Duudong"/>
        <w:spacing w:after="60"/>
        <w:ind w:left="709" w:firstLine="0"/>
      </w:pPr>
      <w:r>
        <w:t>Sử dụng bài viết, hình ảnh, video có hình người nổi tiếng đã qua chỉnh sửa, cắt ghép cùng nội dung phóng đại, sai lệch về công dụng để tiếp thị trên mạng xã hội [6].</w:t>
      </w:r>
    </w:p>
    <w:p w14:paraId="3E7FB05E" w14:textId="77777777" w:rsidR="001B4846" w:rsidRDefault="00C22D93">
      <w:pPr>
        <w:pStyle w:val="Duudong"/>
        <w:spacing w:after="60"/>
        <w:ind w:left="709" w:firstLine="0"/>
      </w:pPr>
      <w:r>
        <w:t>Ghi nhận 5.429 đơn hàng thành công trên phạm vi cả nước với tổng giá trị tiền hàng hơn 2,67 tỷ đồng [6].</w:t>
      </w:r>
    </w:p>
    <w:p w14:paraId="439DE47C" w14:textId="77777777" w:rsidR="001B4846" w:rsidRDefault="00C22D93">
      <w:pPr>
        <w:pStyle w:val="u3"/>
      </w:pPr>
      <w:r>
        <w:rPr>
          <w:rFonts w:ascii="Times New Roman" w:eastAsia="Times New Roman" w:hAnsi="Times New Roman"/>
          <w:b w:val="0"/>
        </w:rPr>
        <w:t>3.1.3. Phân tích pháp lý chi tiết</w:t>
      </w:r>
    </w:p>
    <w:p w14:paraId="1B5336D3" w14:textId="77777777" w:rsidR="001B4846" w:rsidRDefault="00C22D93">
      <w:r>
        <w:t>Hành vi bị cáo buộc của các đối tượng đã tác động tiêu cực đến các nhóm quan hệ xã hội sau:</w:t>
      </w:r>
    </w:p>
    <w:p w14:paraId="626B04F5" w14:textId="77777777" w:rsidR="001B4846" w:rsidRDefault="00C22D93">
      <w:pPr>
        <w:spacing w:after="60"/>
        <w:ind w:left="709" w:firstLine="0"/>
      </w:pPr>
      <w:r>
        <w:t xml:space="preserve">1. </w:t>
      </w:r>
      <w:r>
        <w:rPr>
          <w:b/>
        </w:rPr>
        <w:t>Trật tự quản lý hành chính nhà nước về hoạt động quảng cáo và thương mại:</w:t>
      </w:r>
    </w:p>
    <w:p w14:paraId="3EAA0FB5" w14:textId="77777777" w:rsidR="001B4846" w:rsidRDefault="00C22D93">
      <w:r>
        <w:t xml:space="preserve">   Nhà nước ban hành các quy chuẩn nhằm bảo đảm sự minh bạch và lành mạnh của thị trường. Việc đưa thông tin sai lệch về công dụng sản phẩm và sử dụng hình ảnh không đúng quy định vi phạm trực tiếp các quy tắc quản lý tại Điều 8 và </w:t>
      </w:r>
      <w:r>
        <w:lastRenderedPageBreak/>
        <w:t>Điều 19 Luật Quảng cáo (Văn bản hợp nhất số 88/VBHN-VPQH) [3], làm xáo trộn trật tự lưu thông hàng hóa bình thường.</w:t>
      </w:r>
    </w:p>
    <w:p w14:paraId="1D297164" w14:textId="77777777" w:rsidR="001B4846" w:rsidRDefault="00C22D93">
      <w:pPr>
        <w:spacing w:after="60"/>
        <w:ind w:left="709" w:firstLine="0"/>
      </w:pPr>
      <w:r>
        <w:t xml:space="preserve">2. </w:t>
      </w:r>
      <w:r>
        <w:rPr>
          <w:b/>
        </w:rPr>
        <w:t>Quyền và lợi ích hợp pháp của người tiêu dùng:</w:t>
      </w:r>
    </w:p>
    <w:p w14:paraId="59EFCC9D" w14:textId="77777777" w:rsidR="001B4846" w:rsidRDefault="00C22D93">
      <w:r>
        <w:t xml:space="preserve">   Theo quy định tại </w:t>
      </w:r>
      <w:r>
        <w:rPr>
          <w:b/>
        </w:rPr>
        <w:t>Điều 10 Luật Bảo vệ quyền lợi người tiêu dùng năm 2023</w:t>
      </w:r>
      <w:r>
        <w:t>, pháp luật nghiêm cấm hành vi lừa dối hoặc gây nhầm lẫn cho người tiêu dùng thông qua cung cấp thông tin, quảng cáo [4]. Người tiêu dùng có quyền được cung cấp thông tin trung thực về công dụng và giá trị của sản phẩm. Việc tiếp nhận thông tin phóng đại làm tổn hại quyền được lựa chọn minh bạch của khách hàng.</w:t>
      </w:r>
    </w:p>
    <w:p w14:paraId="5F898138" w14:textId="77777777" w:rsidR="001B4846" w:rsidRDefault="00C22D93">
      <w:pPr>
        <w:spacing w:after="60"/>
        <w:ind w:left="709" w:firstLine="0"/>
      </w:pPr>
      <w:r>
        <w:t xml:space="preserve">3. </w:t>
      </w:r>
      <w:r>
        <w:rPr>
          <w:b/>
        </w:rPr>
        <w:t>Quyền nhân thân về hình ảnh của cá nhân:</w:t>
      </w:r>
    </w:p>
    <w:p w14:paraId="392F278C" w14:textId="77777777" w:rsidR="001B4846" w:rsidRDefault="00C22D93">
      <w:r>
        <w:t xml:space="preserve">   Căn cứ </w:t>
      </w:r>
      <w:r>
        <w:rPr>
          <w:b/>
        </w:rPr>
        <w:t>Điều 32 Bộ luật Dân sự năm 2015</w:t>
      </w:r>
      <w:r>
        <w:t>, việc sử dụng hình ảnh của cá nhân phải được người đó đồng ý [2]. Hành vi tự ý chỉnh sửa, cắt ghép video, hình ảnh của người nổi tiếng để phục vụ mục đích bán hàng đã xâm phạm quyền về hình ảnh và có nguy cơ ảnh hưởng xấu đến uy tín cá nhân của họ.</w:t>
      </w:r>
    </w:p>
    <w:p w14:paraId="610CF668" w14:textId="77777777" w:rsidR="001B4846" w:rsidRDefault="00C22D93">
      <w:pPr>
        <w:keepNext/>
        <w:spacing w:before="200" w:after="60"/>
        <w:ind w:firstLine="0"/>
      </w:pPr>
      <w:r>
        <w:rPr>
          <w:b/>
          <w:sz w:val="22"/>
        </w:rPr>
        <w:t>Bảng 5. Phân biệt khách thể, đối tượng tác động và người bị ảnh hưởng</w:t>
      </w:r>
    </w:p>
    <w:tbl>
      <w:tblPr>
        <w:tblStyle w:val="LiBang"/>
        <w:tblW w:w="0" w:type="auto"/>
        <w:jc w:val="center"/>
        <w:tblLook w:val="04A0" w:firstRow="1" w:lastRow="0" w:firstColumn="1" w:lastColumn="0" w:noHBand="0" w:noVBand="1"/>
      </w:tblPr>
      <w:tblGrid>
        <w:gridCol w:w="2154"/>
        <w:gridCol w:w="4082"/>
        <w:gridCol w:w="2721"/>
      </w:tblGrid>
      <w:tr w:rsidR="001B4846" w14:paraId="78C9C313" w14:textId="77777777">
        <w:trPr>
          <w:jc w:val="center"/>
        </w:trPr>
        <w:tc>
          <w:tcPr>
            <w:tcW w:w="2154" w:type="dxa"/>
            <w:vAlign w:val="center"/>
          </w:tcPr>
          <w:p w14:paraId="4955D7BC" w14:textId="77777777" w:rsidR="001B4846" w:rsidRDefault="00C22D93">
            <w:pPr>
              <w:spacing w:before="40" w:after="40" w:line="276" w:lineRule="auto"/>
              <w:ind w:firstLine="0"/>
              <w:jc w:val="center"/>
            </w:pPr>
            <w:r>
              <w:rPr>
                <w:b/>
                <w:sz w:val="19"/>
              </w:rPr>
              <w:t>Bình diện</w:t>
            </w:r>
          </w:p>
        </w:tc>
        <w:tc>
          <w:tcPr>
            <w:tcW w:w="4082" w:type="dxa"/>
            <w:vAlign w:val="center"/>
          </w:tcPr>
          <w:p w14:paraId="7D422CF9" w14:textId="77777777" w:rsidR="001B4846" w:rsidRDefault="00C22D93">
            <w:pPr>
              <w:spacing w:before="40" w:after="40" w:line="276" w:lineRule="auto"/>
              <w:ind w:firstLine="0"/>
              <w:jc w:val="center"/>
            </w:pPr>
            <w:r>
              <w:rPr>
                <w:b/>
                <w:sz w:val="19"/>
              </w:rPr>
              <w:t>Nội dung phân tích trong vụ việc</w:t>
            </w:r>
          </w:p>
        </w:tc>
        <w:tc>
          <w:tcPr>
            <w:tcW w:w="2721" w:type="dxa"/>
            <w:vAlign w:val="center"/>
          </w:tcPr>
          <w:p w14:paraId="6EC438F3" w14:textId="77777777" w:rsidR="001B4846" w:rsidRDefault="00C22D93">
            <w:pPr>
              <w:spacing w:before="40" w:after="40" w:line="276" w:lineRule="auto"/>
              <w:ind w:firstLine="0"/>
              <w:jc w:val="center"/>
            </w:pPr>
            <w:r>
              <w:rPr>
                <w:b/>
                <w:sz w:val="19"/>
              </w:rPr>
              <w:t>Giới hạn học thuật</w:t>
            </w:r>
          </w:p>
        </w:tc>
      </w:tr>
      <w:tr w:rsidR="001B4846" w14:paraId="25C7E709" w14:textId="77777777">
        <w:trPr>
          <w:jc w:val="center"/>
        </w:trPr>
        <w:tc>
          <w:tcPr>
            <w:tcW w:w="2154" w:type="dxa"/>
            <w:vAlign w:val="center"/>
          </w:tcPr>
          <w:p w14:paraId="6F4DB965" w14:textId="77777777" w:rsidR="001B4846" w:rsidRDefault="00C22D93">
            <w:pPr>
              <w:spacing w:before="40" w:after="40" w:line="276" w:lineRule="auto"/>
              <w:ind w:firstLine="0"/>
              <w:jc w:val="left"/>
            </w:pPr>
            <w:r>
              <w:rPr>
                <w:b/>
                <w:sz w:val="19"/>
              </w:rPr>
              <w:t>Khách thể</w:t>
            </w:r>
          </w:p>
        </w:tc>
        <w:tc>
          <w:tcPr>
            <w:tcW w:w="4082" w:type="dxa"/>
            <w:vAlign w:val="center"/>
          </w:tcPr>
          <w:p w14:paraId="13CE3D86" w14:textId="77777777" w:rsidR="001B4846" w:rsidRDefault="00C22D93">
            <w:pPr>
              <w:spacing w:before="40" w:after="40" w:line="276" w:lineRule="auto"/>
              <w:ind w:firstLine="0"/>
              <w:jc w:val="left"/>
            </w:pPr>
            <w:r>
              <w:rPr>
                <w:sz w:val="19"/>
              </w:rPr>
              <w:t>Trật tự quản lý quảng cáo, thương mại; quyền được thông tin trung thực của NTD; quyền hình ảnh</w:t>
            </w:r>
          </w:p>
        </w:tc>
        <w:tc>
          <w:tcPr>
            <w:tcW w:w="2721" w:type="dxa"/>
            <w:vAlign w:val="center"/>
          </w:tcPr>
          <w:p w14:paraId="6A1AEB75" w14:textId="77777777" w:rsidR="001B4846" w:rsidRDefault="00C22D93">
            <w:pPr>
              <w:spacing w:before="40" w:after="40" w:line="276" w:lineRule="auto"/>
              <w:ind w:firstLine="0"/>
              <w:jc w:val="left"/>
            </w:pPr>
            <w:r>
              <w:rPr>
                <w:sz w:val="19"/>
              </w:rPr>
              <w:t>Mức độ tác động cụ thể chờ kết luận của cơ quan tố tụng</w:t>
            </w:r>
          </w:p>
        </w:tc>
      </w:tr>
      <w:tr w:rsidR="001B4846" w14:paraId="743AC5A5" w14:textId="77777777">
        <w:trPr>
          <w:jc w:val="center"/>
        </w:trPr>
        <w:tc>
          <w:tcPr>
            <w:tcW w:w="2154" w:type="dxa"/>
            <w:vAlign w:val="center"/>
          </w:tcPr>
          <w:p w14:paraId="00F6FD98" w14:textId="77777777" w:rsidR="001B4846" w:rsidRDefault="00C22D93">
            <w:pPr>
              <w:spacing w:before="40" w:after="40" w:line="276" w:lineRule="auto"/>
              <w:ind w:firstLine="0"/>
              <w:jc w:val="left"/>
            </w:pPr>
            <w:r>
              <w:rPr>
                <w:b/>
                <w:sz w:val="19"/>
              </w:rPr>
              <w:t>Đối tượng tác động</w:t>
            </w:r>
          </w:p>
        </w:tc>
        <w:tc>
          <w:tcPr>
            <w:tcW w:w="4082" w:type="dxa"/>
            <w:vAlign w:val="center"/>
          </w:tcPr>
          <w:p w14:paraId="1E6B61F9" w14:textId="77777777" w:rsidR="001B4846" w:rsidRDefault="00C22D93">
            <w:pPr>
              <w:spacing w:before="40" w:after="40" w:line="276" w:lineRule="auto"/>
              <w:ind w:firstLine="0"/>
              <w:jc w:val="left"/>
            </w:pPr>
            <w:r>
              <w:rPr>
                <w:sz w:val="19"/>
              </w:rPr>
              <w:t>Bài viết, video cắt ghép; sản phẩm Đông y “Xương khớp bà Sáu”; dòng tiền từ 5.429 đơn hàng</w:t>
            </w:r>
          </w:p>
        </w:tc>
        <w:tc>
          <w:tcPr>
            <w:tcW w:w="2721" w:type="dxa"/>
            <w:vAlign w:val="center"/>
          </w:tcPr>
          <w:p w14:paraId="189A5850" w14:textId="77777777" w:rsidR="001B4846" w:rsidRDefault="00C22D93">
            <w:pPr>
              <w:spacing w:before="40" w:after="40" w:line="276" w:lineRule="auto"/>
              <w:ind w:firstLine="0"/>
              <w:jc w:val="left"/>
            </w:pPr>
            <w:r>
              <w:rPr>
                <w:sz w:val="19"/>
              </w:rPr>
              <w:t>Là thực thể vật chất/thông tin cụ thể bị tác động</w:t>
            </w:r>
          </w:p>
        </w:tc>
      </w:tr>
      <w:tr w:rsidR="001B4846" w14:paraId="18C7E30E" w14:textId="77777777">
        <w:trPr>
          <w:jc w:val="center"/>
        </w:trPr>
        <w:tc>
          <w:tcPr>
            <w:tcW w:w="2154" w:type="dxa"/>
            <w:vAlign w:val="center"/>
          </w:tcPr>
          <w:p w14:paraId="0DBD4591" w14:textId="77777777" w:rsidR="001B4846" w:rsidRDefault="00C22D93">
            <w:pPr>
              <w:spacing w:before="40" w:after="40" w:line="276" w:lineRule="auto"/>
              <w:ind w:firstLine="0"/>
              <w:jc w:val="left"/>
            </w:pPr>
            <w:r>
              <w:rPr>
                <w:b/>
                <w:sz w:val="19"/>
              </w:rPr>
              <w:t>Người bị ảnh hưởng</w:t>
            </w:r>
          </w:p>
        </w:tc>
        <w:tc>
          <w:tcPr>
            <w:tcW w:w="4082" w:type="dxa"/>
            <w:vAlign w:val="center"/>
          </w:tcPr>
          <w:p w14:paraId="312275DD" w14:textId="77777777" w:rsidR="001B4846" w:rsidRDefault="00C22D93">
            <w:pPr>
              <w:spacing w:before="40" w:after="40" w:line="276" w:lineRule="auto"/>
              <w:ind w:firstLine="0"/>
              <w:jc w:val="left"/>
            </w:pPr>
            <w:r>
              <w:rPr>
                <w:sz w:val="19"/>
              </w:rPr>
              <w:t>Khách hàng đặt mua qua 5.429 đơn hàng; người nổi tiếng bị sử dụng hình ảnh</w:t>
            </w:r>
          </w:p>
        </w:tc>
        <w:tc>
          <w:tcPr>
            <w:tcW w:w="2721" w:type="dxa"/>
            <w:vAlign w:val="center"/>
          </w:tcPr>
          <w:p w14:paraId="12105CE1" w14:textId="77777777" w:rsidR="001B4846" w:rsidRDefault="00C22D93">
            <w:pPr>
              <w:spacing w:before="40" w:after="40" w:line="276" w:lineRule="auto"/>
              <w:ind w:firstLine="0"/>
              <w:jc w:val="left"/>
            </w:pPr>
            <w:r>
              <w:rPr>
                <w:sz w:val="19"/>
              </w:rPr>
              <w:t>Không suy đoán số lượng khách hàng riêng biệt hay ý chí từng người</w:t>
            </w:r>
          </w:p>
        </w:tc>
      </w:tr>
    </w:tbl>
    <w:p w14:paraId="475E5638" w14:textId="77777777" w:rsidR="001B4846" w:rsidRDefault="00C22D93">
      <w:pPr>
        <w:pStyle w:val="u3"/>
      </w:pPr>
      <w:r>
        <w:rPr>
          <w:rFonts w:ascii="Times New Roman" w:eastAsia="Times New Roman" w:hAnsi="Times New Roman"/>
          <w:b w:val="0"/>
        </w:rPr>
        <w:t>3.1.4. Nhận xét tiểu mục 3.1</w:t>
      </w:r>
    </w:p>
    <w:p w14:paraId="091E7CC9" w14:textId="77777777" w:rsidR="001B4846" w:rsidRDefault="00C22D93">
      <w:r>
        <w:t>Việc xác định khách thể cho thấy hành vi bị cáo buộc đã xâm hại đa chiều đến các quan hệ xã hội được pháp luật bảo vệ, bao gồm cả trật tự quản lý công cộng và quyền lợi hợp pháp của các chủ thể tham gia giao dịch trên không gian mạng.</w:t>
      </w:r>
    </w:p>
    <w:p w14:paraId="71A5E7B5" w14:textId="77777777" w:rsidR="001B4846" w:rsidRDefault="00C22D93">
      <w:pPr>
        <w:pStyle w:val="u2"/>
      </w:pPr>
      <w:bookmarkStart w:id="23" w:name="_Toc237710276"/>
      <w:r>
        <w:rPr>
          <w:rFonts w:ascii="Times New Roman" w:eastAsia="Times New Roman" w:hAnsi="Times New Roman"/>
          <w:b w:val="0"/>
        </w:rPr>
        <w:t>3.2. Phân tích yếu tố Mặt khách quan của vi phạm pháp luật</w:t>
      </w:r>
      <w:bookmarkEnd w:id="23"/>
    </w:p>
    <w:p w14:paraId="04B70FE8" w14:textId="77777777" w:rsidR="001B4846" w:rsidRDefault="00C22D93">
      <w:pPr>
        <w:pStyle w:val="u3"/>
      </w:pPr>
      <w:r>
        <w:rPr>
          <w:rFonts w:ascii="Times New Roman" w:eastAsia="Times New Roman" w:hAnsi="Times New Roman"/>
          <w:b w:val="0"/>
        </w:rPr>
        <w:t>3.2.1. Cơ sở lý luận áp dụng</w:t>
      </w:r>
    </w:p>
    <w:p w14:paraId="7DE9E236" w14:textId="77777777" w:rsidR="001B4846" w:rsidRDefault="00C22D93">
      <w:r>
        <w:t>Mặt khách quan của vi phạm pháp luật bao gồm hành vi trái pháp luật, hậu quả nguy hiểm cho xã hội, mối quan hệ nhân quả và các yếu tố công cụ, phương tiện, phương thức thực hiện [5].</w:t>
      </w:r>
    </w:p>
    <w:p w14:paraId="109834E5" w14:textId="77777777" w:rsidR="001B4846" w:rsidRDefault="00C22D93">
      <w:pPr>
        <w:pStyle w:val="u3"/>
      </w:pPr>
      <w:r>
        <w:rPr>
          <w:rFonts w:ascii="Times New Roman" w:eastAsia="Times New Roman" w:hAnsi="Times New Roman"/>
          <w:b w:val="0"/>
        </w:rPr>
        <w:lastRenderedPageBreak/>
        <w:t>3.2.2. Dữ kiện thực tế ghi nhận</w:t>
      </w:r>
    </w:p>
    <w:p w14:paraId="3A31F1A9" w14:textId="77777777" w:rsidR="001B4846" w:rsidRDefault="00C22D93">
      <w:pPr>
        <w:pStyle w:val="Duudong"/>
        <w:spacing w:after="60"/>
        <w:ind w:left="709" w:firstLine="0"/>
      </w:pPr>
      <w:r>
        <w:t>Thỏa thuận mua sản phẩm với giá 23.000 đồng/sản phẩm và bán ra với giá 199.000 đồng/sản phẩm [6].</w:t>
      </w:r>
    </w:p>
    <w:p w14:paraId="2910AA47" w14:textId="77777777" w:rsidR="001B4846" w:rsidRDefault="00C22D93">
      <w:pPr>
        <w:pStyle w:val="Duudong"/>
        <w:spacing w:after="60"/>
        <w:ind w:left="709" w:firstLine="0"/>
      </w:pPr>
      <w:r>
        <w:t>Chỉ đạo sử dụng bài viết, hình ảnh, video chỉnh sửa/cắt ghép hình người nổi tiếng và nội dung phóng đại, sai lệch về công dụng để quảng cáo trên mạng xã hội [6].</w:t>
      </w:r>
    </w:p>
    <w:p w14:paraId="7F611D03" w14:textId="77777777" w:rsidR="001B4846" w:rsidRDefault="00C22D93">
      <w:pPr>
        <w:pStyle w:val="Duudong"/>
        <w:spacing w:after="60"/>
        <w:ind w:left="709" w:firstLine="0"/>
      </w:pPr>
      <w:r>
        <w:t>Thực hiện thành công 5.429 đơn hàng trong giai đoạn tháng 5–7/2026 với tổng giá trị tiền hàng hơn 2,67 tỷ đồng [6].</w:t>
      </w:r>
    </w:p>
    <w:p w14:paraId="4BA2F746" w14:textId="77777777" w:rsidR="001B4846" w:rsidRDefault="00C22D93">
      <w:pPr>
        <w:pStyle w:val="u3"/>
      </w:pPr>
      <w:r>
        <w:rPr>
          <w:rFonts w:ascii="Times New Roman" w:eastAsia="Times New Roman" w:hAnsi="Times New Roman"/>
          <w:b w:val="0"/>
        </w:rPr>
        <w:t>3.2.3. Phân tích pháp lý chi tiết</w:t>
      </w:r>
    </w:p>
    <w:p w14:paraId="45F50395" w14:textId="77777777" w:rsidR="001B4846" w:rsidRDefault="00C22D93">
      <w:pPr>
        <w:pStyle w:val="u4"/>
      </w:pPr>
      <w:r>
        <w:rPr>
          <w:rFonts w:ascii="Times New Roman" w:eastAsia="Times New Roman" w:hAnsi="Times New Roman"/>
          <w:b w:val="0"/>
          <w:i w:val="0"/>
        </w:rPr>
        <w:t>A. Hành vi trái pháp luật (Dạng hành động)</w:t>
      </w:r>
    </w:p>
    <w:p w14:paraId="63974C16" w14:textId="77777777" w:rsidR="001B4846" w:rsidRDefault="00C22D93">
      <w:pPr>
        <w:spacing w:after="60"/>
        <w:ind w:left="709" w:firstLine="0"/>
      </w:pPr>
      <w:r>
        <w:t xml:space="preserve">1. </w:t>
      </w:r>
      <w:r>
        <w:rPr>
          <w:b/>
        </w:rPr>
        <w:t>Hành vi quảng cáo sai sự thật:</w:t>
      </w:r>
      <w:r>
        <w:t xml:space="preserve"> Đưa ra thông tin phóng đại, sai lệch về công dụng, chất lượng sản phẩm Đông y nhằm tạo niềm tin cho người mua. Hành vi này trái với quy định tại </w:t>
      </w:r>
      <w:r>
        <w:rPr>
          <w:b/>
        </w:rPr>
        <w:t>khoản 9 Điều 8 Luật Quảng cáo</w:t>
      </w:r>
      <w:r>
        <w:t xml:space="preserve"> [3].</w:t>
      </w:r>
    </w:p>
    <w:p w14:paraId="3E4EC37B" w14:textId="77777777" w:rsidR="001B4846" w:rsidRDefault="00C22D93">
      <w:pPr>
        <w:spacing w:after="60"/>
        <w:ind w:left="709" w:firstLine="0"/>
      </w:pPr>
      <w:r>
        <w:t xml:space="preserve">2. </w:t>
      </w:r>
      <w:r>
        <w:rPr>
          <w:b/>
        </w:rPr>
        <w:t>Hành vi sử dụng trái phép hình ảnh người nổi tiếng:</w:t>
      </w:r>
      <w:r>
        <w:t xml:space="preserve"> Cắt ghép video, hình ảnh người nổi tiếng lồng ghép vào nội dung tiếp thị mà không có sự đồng ý hợp pháp, trái với </w:t>
      </w:r>
      <w:r>
        <w:rPr>
          <w:b/>
        </w:rPr>
        <w:t>Điều 32 Bộ luật Dân sự 2015</w:t>
      </w:r>
      <w:r>
        <w:t xml:space="preserve"> [2] và </w:t>
      </w:r>
      <w:r>
        <w:rPr>
          <w:b/>
        </w:rPr>
        <w:t>khoản 8 Điều 8 Luật Quảng cáo</w:t>
      </w:r>
      <w:r>
        <w:t xml:space="preserve"> [3].</w:t>
      </w:r>
    </w:p>
    <w:p w14:paraId="6EAE1734" w14:textId="77777777" w:rsidR="001B4846" w:rsidRDefault="00C22D93">
      <w:pPr>
        <w:spacing w:after="60"/>
        <w:ind w:left="709" w:firstLine="0"/>
      </w:pPr>
      <w:r>
        <w:t xml:space="preserve">3. </w:t>
      </w:r>
      <w:r>
        <w:rPr>
          <w:b/>
        </w:rPr>
        <w:t>Bối cảnh tố tụng về hành vi gian dối thương mại:</w:t>
      </w:r>
      <w:r>
        <w:t xml:space="preserve"> Cơ quan CSĐT đã khởi tố Đạt cùng 20 bị can về tội </w:t>
      </w:r>
      <w:r>
        <w:rPr>
          <w:i/>
        </w:rPr>
        <w:t>“Lừa dối khách hàng”</w:t>
      </w:r>
      <w:r>
        <w:t xml:space="preserve"> theo khoản 2 Điều 198 Bộ luật Hình sự [1], [6]. Đây là cơ sở pháp lý tham chiếu xác định tính chất trái pháp luật của chuỗi hành vi.</w:t>
      </w:r>
    </w:p>
    <w:p w14:paraId="27BD17B5" w14:textId="77777777" w:rsidR="001B4846" w:rsidRDefault="00C22D93">
      <w:pPr>
        <w:pStyle w:val="u4"/>
      </w:pPr>
      <w:r>
        <w:rPr>
          <w:rFonts w:ascii="Times New Roman" w:eastAsia="Times New Roman" w:hAnsi="Times New Roman"/>
          <w:b w:val="0"/>
          <w:i w:val="0"/>
        </w:rPr>
        <w:t>B. Quy mô và kết quả giao dịch ghi nhận</w:t>
      </w:r>
    </w:p>
    <w:p w14:paraId="1C43514C" w14:textId="77777777" w:rsidR="001B4846" w:rsidRDefault="00C22D93">
      <w:r>
        <w:t xml:space="preserve">Bài báo nêu rõ con số 5.429 đơn hàng thành công với </w:t>
      </w:r>
      <w:r>
        <w:rPr>
          <w:b/>
        </w:rPr>
        <w:t>tổng giá trị tiền hàng</w:t>
      </w:r>
      <w:r>
        <w:t xml:space="preserve"> hơn 2,67 tỷ đồng [6]. Đây là quy mô kinh tế thực tế của hoạt động giao dịch. Dưới góc độ khoa học pháp lý, cần phân biệt tổng giá trị tiền hàng với số tiền thiệt hại thực tế của người mua, lợi nhuận thuần túy hay khoản thu lợi bất chính (vốn đòi hỏi phải bóc tách chi phí hợp lý và giá trị sử dụng thực theo kết luận của cơ quan tài phán).</w:t>
      </w:r>
    </w:p>
    <w:p w14:paraId="5D92A294" w14:textId="77777777" w:rsidR="001B4846" w:rsidRDefault="00C22D93">
      <w:pPr>
        <w:pStyle w:val="u4"/>
      </w:pPr>
      <w:r>
        <w:rPr>
          <w:rFonts w:ascii="Times New Roman" w:eastAsia="Times New Roman" w:hAnsi="Times New Roman"/>
          <w:b w:val="0"/>
          <w:i w:val="0"/>
        </w:rPr>
        <w:t>C. Mối quan hệ nhân quả ở mức độ học thuật</w:t>
      </w:r>
    </w:p>
    <w:p w14:paraId="5D73FD07" w14:textId="77777777" w:rsidR="001B4846" w:rsidRDefault="00C22D93">
      <w:r>
        <w:t xml:space="preserve">Thông tin quảng cáo sai sự thật và hình ảnh cắt ghép đóng vai trò là yếu tố nguyên nhân trực tiếp dẫn dắt, tạo niềm tin sai lệch cho khách hàng tiếp cận trên </w:t>
      </w:r>
      <w:r>
        <w:lastRenderedPageBreak/>
        <w:t>mạng xã hội, từ đó thúc đẩy việc đặt mua 5.429 đơn hàng. Có mối liên hệ nhân quả khách quan giữa hành vi cung cấp thông tin sai lệch và hậu quả người mua chi trả tiền cho các đơn hàng.</w:t>
      </w:r>
    </w:p>
    <w:p w14:paraId="45BED9A6" w14:textId="77777777" w:rsidR="001B4846" w:rsidRDefault="00C22D93">
      <w:pPr>
        <w:pStyle w:val="u3"/>
      </w:pPr>
      <w:r>
        <w:rPr>
          <w:rFonts w:ascii="Times New Roman" w:eastAsia="Times New Roman" w:hAnsi="Times New Roman"/>
          <w:b w:val="0"/>
        </w:rPr>
        <w:t>3.2.4. Nhận xét tiểu mục 3.2</w:t>
      </w:r>
    </w:p>
    <w:p w14:paraId="45B0828E" w14:textId="77777777" w:rsidR="001B4846" w:rsidRDefault="00C22D93">
      <w:r>
        <w:t>Mặt khách quan thể hiện rõ chuỗi hành vi hành động có tổ chức, sử dụng công nghệ số để phát tán thông tin sai lệch diện rộng, tạo ra quy mô giao dịch đáng kể trên thị trường trực tuyến.</w:t>
      </w:r>
    </w:p>
    <w:p w14:paraId="1F8D65D8" w14:textId="77777777" w:rsidR="001B4846" w:rsidRDefault="00C22D93">
      <w:pPr>
        <w:pStyle w:val="u2"/>
      </w:pPr>
      <w:bookmarkStart w:id="24" w:name="_Toc237710277"/>
      <w:r>
        <w:rPr>
          <w:rFonts w:ascii="Times New Roman" w:eastAsia="Times New Roman" w:hAnsi="Times New Roman"/>
          <w:b w:val="0"/>
        </w:rPr>
        <w:t>3.3. Phân tích yếu tố Chủ thể của vi phạm pháp luật</w:t>
      </w:r>
      <w:bookmarkEnd w:id="24"/>
    </w:p>
    <w:p w14:paraId="0E88C44C" w14:textId="77777777" w:rsidR="001B4846" w:rsidRDefault="00C22D93">
      <w:pPr>
        <w:pStyle w:val="u3"/>
      </w:pPr>
      <w:r>
        <w:rPr>
          <w:rFonts w:ascii="Times New Roman" w:eastAsia="Times New Roman" w:hAnsi="Times New Roman"/>
          <w:b w:val="0"/>
        </w:rPr>
        <w:t>3.3.1. Cơ sở lý luận áp dụng</w:t>
      </w:r>
    </w:p>
    <w:p w14:paraId="2FDF4D42" w14:textId="77777777" w:rsidR="001B4846" w:rsidRDefault="00C22D93">
      <w:r>
        <w:t>Chủ thể của vi phạm pháp luật là cá nhân hoặc tổ chức có năng lực trách nhiệm pháp lý đã thực hiện hành vi vi phạm [5]. Năng lực trách nhiệm pháp lý của cá nhân bao gồm việc đạt độ tuổi luật định và có trạng thái tâm thần bình thường, đủ khả năng nhận thức và điều khiển hành vi.</w:t>
      </w:r>
    </w:p>
    <w:p w14:paraId="24A3B8EA" w14:textId="77777777" w:rsidR="001B4846" w:rsidRDefault="00C22D93">
      <w:pPr>
        <w:pStyle w:val="u3"/>
      </w:pPr>
      <w:r>
        <w:rPr>
          <w:rFonts w:ascii="Times New Roman" w:eastAsia="Times New Roman" w:hAnsi="Times New Roman"/>
          <w:b w:val="0"/>
        </w:rPr>
        <w:t>3.3.2. Dữ kiện thực tế ghi nhận</w:t>
      </w:r>
    </w:p>
    <w:p w14:paraId="37F9BDFA" w14:textId="77777777" w:rsidR="001B4846" w:rsidRDefault="00C22D93">
      <w:r>
        <w:t xml:space="preserve">Cơ quan CSĐT Công an tỉnh Phú Thọ đã ra quyết định khởi tố đối với </w:t>
      </w:r>
      <w:r>
        <w:rPr>
          <w:b/>
        </w:rPr>
        <w:t>21 bị can</w:t>
      </w:r>
      <w:r>
        <w:t>, trong đó Nguyễn Tiến Đạt sinh năm 1997 (29 tuổi tính đến năm 2026) được xác định là người tổ chức [6]. Phùng Thị Nguyệt Ánh là người liên quan đang tiếp tục được làm rõ hành vi; các nhân sự khác được phân công theo nhóm marketing, bán hàng, vận đơn [6].</w:t>
      </w:r>
    </w:p>
    <w:p w14:paraId="02F9F8EA" w14:textId="77777777" w:rsidR="001B4846" w:rsidRDefault="00C22D93">
      <w:pPr>
        <w:pStyle w:val="u3"/>
      </w:pPr>
      <w:r>
        <w:rPr>
          <w:rFonts w:ascii="Times New Roman" w:eastAsia="Times New Roman" w:hAnsi="Times New Roman"/>
          <w:b w:val="0"/>
        </w:rPr>
        <w:t>3.3.3. Phân tích pháp lý chi tiết</w:t>
      </w:r>
    </w:p>
    <w:p w14:paraId="4ACEDB5C" w14:textId="77777777" w:rsidR="001B4846" w:rsidRDefault="00C22D93">
      <w:pPr>
        <w:pStyle w:val="u4"/>
      </w:pPr>
      <w:r>
        <w:rPr>
          <w:rFonts w:ascii="Times New Roman" w:eastAsia="Times New Roman" w:hAnsi="Times New Roman"/>
          <w:b w:val="0"/>
          <w:i w:val="0"/>
        </w:rPr>
        <w:t>A. Đánh giá năng lực trách nhiệm pháp lý</w:t>
      </w:r>
    </w:p>
    <w:p w14:paraId="7CC234A8" w14:textId="77777777" w:rsidR="001B4846" w:rsidRDefault="00C22D93">
      <w:pPr>
        <w:pStyle w:val="Duudong"/>
        <w:spacing w:after="60"/>
        <w:ind w:left="709" w:firstLine="0"/>
      </w:pPr>
      <w:r>
        <w:rPr>
          <w:b/>
        </w:rPr>
        <w:t>Về độ tuổi:</w:t>
      </w:r>
      <w:r>
        <w:t xml:space="preserve"> Bị can Nguyễn Tiến Đạt sinh năm 1997, đã đủ tuổi thành niên chịu trách nhiệm pháp lý đầy đủ. Đối với 20 bị can còn lại, nguồn tin công khai không công bố năm sinh của từng người; việc họ tham gia làm việc và bị khởi tố cho thấy cơ quan điều tra đã bước đầu thẩm tra điều kiện chủ thể theo quy trình tố tụng.</w:t>
      </w:r>
    </w:p>
    <w:p w14:paraId="416B18E0" w14:textId="77777777" w:rsidR="001B4846" w:rsidRDefault="00C22D93">
      <w:pPr>
        <w:pStyle w:val="Duudong"/>
        <w:spacing w:after="60"/>
        <w:ind w:left="709" w:firstLine="0"/>
      </w:pPr>
      <w:r>
        <w:rPr>
          <w:b/>
        </w:rPr>
        <w:t>Về khả năng nhận thức và điều khiển hành vi:</w:t>
      </w:r>
      <w:r>
        <w:t xml:space="preserve"> Dưới góc độ lý luận, các bị can tham gia hoạt động phân công công việc bình thường, không có thông tin về việc mất khả năng nhận thức. Việc kết luận tuyệt đối tình trạng </w:t>
      </w:r>
      <w:r>
        <w:lastRenderedPageBreak/>
        <w:t>tâm thần của từng cá nhân thuộc thẩm quyền của cơ quan tiến hành tố tụng dựa trên hồ sơ giám định chuyên môn.</w:t>
      </w:r>
    </w:p>
    <w:p w14:paraId="44A62F5A" w14:textId="77777777" w:rsidR="001B4846" w:rsidRDefault="00C22D93">
      <w:pPr>
        <w:pStyle w:val="u4"/>
      </w:pPr>
      <w:r>
        <w:rPr>
          <w:rFonts w:ascii="Times New Roman" w:eastAsia="Times New Roman" w:hAnsi="Times New Roman"/>
          <w:b w:val="0"/>
          <w:i w:val="0"/>
        </w:rPr>
        <w:t>B. Phân hóa vai trò của các nhóm cá nhân</w:t>
      </w:r>
    </w:p>
    <w:p w14:paraId="367371B4" w14:textId="77777777" w:rsidR="001B4846" w:rsidRDefault="00C22D93">
      <w:r>
        <w:t>Dữ liệu công khai phản ánh sự phân công vai trò bước đầu:</w:t>
      </w:r>
    </w:p>
    <w:p w14:paraId="05DDD059" w14:textId="77777777" w:rsidR="001B4846" w:rsidRDefault="00C22D93">
      <w:pPr>
        <w:spacing w:after="60"/>
        <w:ind w:left="709" w:firstLine="0"/>
      </w:pPr>
      <w:r>
        <w:t xml:space="preserve">1. </w:t>
      </w:r>
      <w:r>
        <w:rPr>
          <w:b/>
        </w:rPr>
        <w:t>Nguyễn Tiến Đạt (Người tổ chức điều hành):</w:t>
      </w:r>
      <w:r>
        <w:t xml:space="preserve"> Thỏa thuận giá mua sản phẩm, chỉ đạo sản xuất nội dung quảng cáo và điều hành hoạt động bán hàng [6].</w:t>
      </w:r>
    </w:p>
    <w:p w14:paraId="298EA486" w14:textId="77777777" w:rsidR="001B4846" w:rsidRDefault="00C22D93">
      <w:pPr>
        <w:spacing w:after="60"/>
        <w:ind w:left="709" w:firstLine="0"/>
      </w:pPr>
      <w:r>
        <w:t xml:space="preserve">2. </w:t>
      </w:r>
      <w:r>
        <w:rPr>
          <w:b/>
        </w:rPr>
        <w:t>Phùng Thị Nguyệt Ánh (Người liên quan nguồn hàng):</w:t>
      </w:r>
      <w:r>
        <w:t xml:space="preserve"> Cung ứng sản phẩm; mức độ liên đới đang được cơ quan công an tiếp tục làm rõ [6].</w:t>
      </w:r>
    </w:p>
    <w:p w14:paraId="604A7960" w14:textId="77777777" w:rsidR="001B4846" w:rsidRDefault="00C22D93">
      <w:pPr>
        <w:spacing w:after="60"/>
        <w:ind w:left="709" w:firstLine="0"/>
      </w:pPr>
      <w:r>
        <w:t xml:space="preserve">3. </w:t>
      </w:r>
      <w:r>
        <w:rPr>
          <w:b/>
        </w:rPr>
        <w:t>Các nhóm nhân sự hỗ trợ:</w:t>
      </w:r>
      <w:r>
        <w:t xml:space="preserve"> Thực hiện các khâu kỹ thuật marketing, tư vấn bán hàng, vận đơn và đóng hàng [6]. Mức độ nhận thức của từng nhân sự cần được cơ quan tố tụng cá thể hóa theo chứng cứ cụ thể.</w:t>
      </w:r>
    </w:p>
    <w:p w14:paraId="241F49C5" w14:textId="77777777" w:rsidR="001B4846" w:rsidRDefault="00C22D93">
      <w:pPr>
        <w:pStyle w:val="u3"/>
      </w:pPr>
      <w:r>
        <w:rPr>
          <w:rFonts w:ascii="Times New Roman" w:eastAsia="Times New Roman" w:hAnsi="Times New Roman"/>
          <w:b w:val="0"/>
        </w:rPr>
        <w:t>3.3.4. Nhận xét tiểu mục 3.3</w:t>
      </w:r>
    </w:p>
    <w:p w14:paraId="5F5DC1A3" w14:textId="77777777" w:rsidR="001B4846" w:rsidRDefault="00C22D93">
      <w:r>
        <w:t>Các chủ thể trong vụ việc đáp ứng các điều kiện lý luận chung về năng lực trách nhiệm pháp lý. Sự phân hóa vai trò cho thấy tính chất có tổ chức trong việc triển khai chuỗi hành vi.</w:t>
      </w:r>
    </w:p>
    <w:p w14:paraId="2ADA7776" w14:textId="77777777" w:rsidR="001B4846" w:rsidRDefault="00C22D93">
      <w:pPr>
        <w:pStyle w:val="u2"/>
      </w:pPr>
      <w:bookmarkStart w:id="25" w:name="_Toc237710278"/>
      <w:r>
        <w:rPr>
          <w:rFonts w:ascii="Times New Roman" w:eastAsia="Times New Roman" w:hAnsi="Times New Roman"/>
          <w:b w:val="0"/>
        </w:rPr>
        <w:t>3.4. Phân tích yếu tố Mặt chủ quan của vi phạm pháp luật</w:t>
      </w:r>
      <w:bookmarkEnd w:id="25"/>
    </w:p>
    <w:p w14:paraId="1A25BD44" w14:textId="77777777" w:rsidR="001B4846" w:rsidRDefault="00C22D93">
      <w:pPr>
        <w:pStyle w:val="u3"/>
      </w:pPr>
      <w:r>
        <w:rPr>
          <w:rFonts w:ascii="Times New Roman" w:eastAsia="Times New Roman" w:hAnsi="Times New Roman"/>
          <w:b w:val="0"/>
        </w:rPr>
        <w:t>3.4.1. Cơ sở lý luận áp dụng</w:t>
      </w:r>
    </w:p>
    <w:p w14:paraId="34DA938C" w14:textId="77777777" w:rsidR="001B4846" w:rsidRDefault="00C22D93">
      <w:r>
        <w:t>Mặt chủ quan phản ánh trạng thái tâm lý nội tâm của chủ thể đối với hành vi và hậu quả do hành vi đó gây ra, bao gồm lỗi, động cơ và mục đích [5]. Việc phân tích mặt chủ quan phải căn cứ vào hành vi khách quan đã bộc lộ và có sự phân hóa theo từng vị trí vai trò.</w:t>
      </w:r>
    </w:p>
    <w:p w14:paraId="405B4464" w14:textId="77777777" w:rsidR="001B4846" w:rsidRDefault="00C22D93">
      <w:pPr>
        <w:pStyle w:val="u3"/>
      </w:pPr>
      <w:r>
        <w:rPr>
          <w:rFonts w:ascii="Times New Roman" w:eastAsia="Times New Roman" w:hAnsi="Times New Roman"/>
          <w:b w:val="0"/>
        </w:rPr>
        <w:t>3.4.2. Phân tích chi tiết theo vai trò chủ thể</w:t>
      </w:r>
    </w:p>
    <w:p w14:paraId="085B84B3" w14:textId="77777777" w:rsidR="001B4846" w:rsidRDefault="00C22D93">
      <w:pPr>
        <w:pStyle w:val="u4"/>
      </w:pPr>
      <w:r>
        <w:rPr>
          <w:rFonts w:ascii="Times New Roman" w:eastAsia="Times New Roman" w:hAnsi="Times New Roman"/>
          <w:b w:val="0"/>
          <w:i w:val="0"/>
        </w:rPr>
        <w:t>A. Dữ kiện và đánh giá đối với Nguyễn Tiến Đạt</w:t>
      </w:r>
    </w:p>
    <w:p w14:paraId="39FE8EBC" w14:textId="77777777" w:rsidR="001B4846" w:rsidRDefault="00C22D93">
      <w:pPr>
        <w:pStyle w:val="Duudong"/>
        <w:spacing w:after="60"/>
        <w:ind w:left="709" w:firstLine="0"/>
      </w:pPr>
      <w:r>
        <w:rPr>
          <w:b/>
        </w:rPr>
        <w:t>Về yếu tố Lỗi:</w:t>
      </w:r>
      <w:r>
        <w:t xml:space="preserve"> Dữ kiện Đạt chỉ đạo dùng bài viết, video chỉnh sửa/cắt ghép và nội dung phóng đại, sai lệch để tạo niềm tin cho khách hàng là cơ sở xác định dấu hiệu </w:t>
      </w:r>
      <w:r>
        <w:rPr>
          <w:b/>
        </w:rPr>
        <w:t>Lỗi cố ý trực tiếp</w:t>
      </w:r>
      <w:r>
        <w:t>:</w:t>
      </w:r>
    </w:p>
    <w:p w14:paraId="75B6959D" w14:textId="77777777" w:rsidR="001B4846" w:rsidRDefault="00C22D93">
      <w:pPr>
        <w:pStyle w:val="Duudong"/>
        <w:spacing w:after="60"/>
        <w:ind w:left="709" w:firstLine="0"/>
      </w:pPr>
      <w:r>
        <w:rPr>
          <w:i/>
        </w:rPr>
        <w:lastRenderedPageBreak/>
        <w:t>Về lý trí:</w:t>
      </w:r>
      <w:r>
        <w:t xml:space="preserve"> Nhận thức rõ mức giá mua 23.000 đồng và việc sử dụng nội dung cắt ghép, sai lệch là không trung thực; thấy trước khách hàng sẽ tin vào quảng cáo để mua hàng.</w:t>
      </w:r>
    </w:p>
    <w:p w14:paraId="7896A7A3" w14:textId="77777777" w:rsidR="001B4846" w:rsidRDefault="00C22D93">
      <w:pPr>
        <w:pStyle w:val="Duudong"/>
        <w:spacing w:after="60"/>
        <w:ind w:left="709" w:firstLine="0"/>
      </w:pPr>
      <w:r>
        <w:rPr>
          <w:i/>
        </w:rPr>
        <w:t>Về ý chí:</w:t>
      </w:r>
      <w:r>
        <w:t xml:space="preserve"> Chủ động thúc đẩy nội dung tiếp thị nhằm mục đích bán được nhiều đơn hàng với mức giá 199.000 đồng/sản phẩm.</w:t>
      </w:r>
    </w:p>
    <w:p w14:paraId="46A9FEF1" w14:textId="77777777" w:rsidR="001B4846" w:rsidRDefault="00C22D93">
      <w:pPr>
        <w:pStyle w:val="Duudong"/>
        <w:spacing w:after="60"/>
        <w:ind w:left="709" w:firstLine="0"/>
      </w:pPr>
      <w:r>
        <w:rPr>
          <w:b/>
        </w:rPr>
        <w:t>Về Động cơ và Mục đích:</w:t>
      </w:r>
    </w:p>
    <w:p w14:paraId="02A63E98" w14:textId="77777777" w:rsidR="001B4846" w:rsidRDefault="00C22D93">
      <w:pPr>
        <w:pStyle w:val="Duudong"/>
        <w:spacing w:after="60"/>
        <w:ind w:left="709" w:firstLine="0"/>
      </w:pPr>
      <w:r>
        <w:rPr>
          <w:i/>
        </w:rPr>
        <w:t>Động cơ:</w:t>
      </w:r>
      <w:r>
        <w:t xml:space="preserve"> Động cơ vụ lợi kinh tế, tìm kiếm lợi nhuận từ việc bán hàng chênh lệch giá.</w:t>
      </w:r>
    </w:p>
    <w:p w14:paraId="3EBBF4EE" w14:textId="77777777" w:rsidR="001B4846" w:rsidRDefault="00C22D93">
      <w:pPr>
        <w:pStyle w:val="Duudong"/>
        <w:spacing w:after="60"/>
        <w:ind w:left="709" w:firstLine="0"/>
      </w:pPr>
      <w:r>
        <w:rPr>
          <w:i/>
        </w:rPr>
        <w:t>Mục đích:</w:t>
      </w:r>
      <w:r>
        <w:t xml:space="preserve"> Tạo niềm tin để người tiếp cận đặt mua sản phẩm và thu tiền từ các đơn hàng giao dịch thành công [6].</w:t>
      </w:r>
    </w:p>
    <w:p w14:paraId="4BB032A4" w14:textId="77777777" w:rsidR="001B4846" w:rsidRDefault="00C22D93">
      <w:pPr>
        <w:pStyle w:val="u4"/>
      </w:pPr>
      <w:r>
        <w:rPr>
          <w:rFonts w:ascii="Times New Roman" w:eastAsia="Times New Roman" w:hAnsi="Times New Roman"/>
          <w:b w:val="0"/>
          <w:i w:val="0"/>
        </w:rPr>
        <w:t>B. Những gì có thể suy luận về mục đích kinh tế</w:t>
      </w:r>
    </w:p>
    <w:p w14:paraId="4193A8CD" w14:textId="77777777" w:rsidR="001B4846" w:rsidRDefault="00C22D93">
      <w:r>
        <w:t>Chênh lệch giá mua 23.000 đồng và giá bán 199.000 đồng cùng việc đầu tư chi phí quảng cáo cho thấy hoạt động được định hướng nhằm tối ưu hóa doanh thu từ sự thiếu thông tin của khách hàng. Báo cáo không tự ý tính toán con số thu lợi bất chính khi cơ quan điều tra chưa công bố kết luận tài chính.</w:t>
      </w:r>
    </w:p>
    <w:p w14:paraId="58BF978A" w14:textId="77777777" w:rsidR="001B4846" w:rsidRDefault="00C22D93">
      <w:pPr>
        <w:pStyle w:val="u4"/>
      </w:pPr>
      <w:r>
        <w:rPr>
          <w:rFonts w:ascii="Times New Roman" w:eastAsia="Times New Roman" w:hAnsi="Times New Roman"/>
          <w:b w:val="0"/>
          <w:i w:val="0"/>
        </w:rPr>
        <w:t>C. Giới hạn dữ liệu đối với nhân sự hỗ trợ</w:t>
      </w:r>
    </w:p>
    <w:p w14:paraId="49256585" w14:textId="77777777" w:rsidR="001B4846" w:rsidRDefault="00C22D93">
      <w:r>
        <w:t>Đối với các nhân viên ở khâu marketing, bán hàng, vận đơn và đóng gói, tài liệu ban đầu chưa thể hiện chi tiết ý thức chủ quan của từng người. Cơ quan tiến hành tố tụng sẽ làm rõ nhận thức của từng cá nhân để cá thể hóa trách nhiệm và xác định vai trò đồng phạm tương ứng.</w:t>
      </w:r>
    </w:p>
    <w:p w14:paraId="3AB477BC" w14:textId="77777777" w:rsidR="001B4846" w:rsidRDefault="00C22D93">
      <w:pPr>
        <w:keepNext/>
        <w:spacing w:before="200" w:after="60"/>
        <w:ind w:firstLine="0"/>
      </w:pPr>
      <w:r>
        <w:rPr>
          <w:b/>
          <w:sz w:val="22"/>
        </w:rPr>
        <w:t>Bảng 6. Đối chiếu lập luận khoa học về mặt chủ quan</w:t>
      </w:r>
    </w:p>
    <w:tbl>
      <w:tblPr>
        <w:tblStyle w:val="LiBang"/>
        <w:tblW w:w="0" w:type="auto"/>
        <w:jc w:val="center"/>
        <w:tblLook w:val="04A0" w:firstRow="1" w:lastRow="0" w:firstColumn="1" w:lastColumn="0" w:noHBand="0" w:noVBand="1"/>
      </w:tblPr>
      <w:tblGrid>
        <w:gridCol w:w="2154"/>
        <w:gridCol w:w="4082"/>
        <w:gridCol w:w="2721"/>
      </w:tblGrid>
      <w:tr w:rsidR="001B4846" w14:paraId="257A5458" w14:textId="77777777">
        <w:trPr>
          <w:jc w:val="center"/>
        </w:trPr>
        <w:tc>
          <w:tcPr>
            <w:tcW w:w="2154" w:type="dxa"/>
            <w:vAlign w:val="center"/>
          </w:tcPr>
          <w:p w14:paraId="386227A9" w14:textId="77777777" w:rsidR="001B4846" w:rsidRDefault="00C22D93">
            <w:pPr>
              <w:spacing w:before="40" w:after="40" w:line="276" w:lineRule="auto"/>
              <w:ind w:firstLine="0"/>
              <w:jc w:val="center"/>
            </w:pPr>
            <w:r>
              <w:rPr>
                <w:b/>
                <w:sz w:val="19"/>
              </w:rPr>
              <w:t>Tiêu chí</w:t>
            </w:r>
          </w:p>
        </w:tc>
        <w:tc>
          <w:tcPr>
            <w:tcW w:w="4082" w:type="dxa"/>
            <w:vAlign w:val="center"/>
          </w:tcPr>
          <w:p w14:paraId="2898595C" w14:textId="77777777" w:rsidR="001B4846" w:rsidRDefault="00C22D93">
            <w:pPr>
              <w:spacing w:before="40" w:after="40" w:line="276" w:lineRule="auto"/>
              <w:ind w:firstLine="0"/>
              <w:jc w:val="center"/>
            </w:pPr>
            <w:r>
              <w:rPr>
                <w:b/>
                <w:sz w:val="19"/>
              </w:rPr>
              <w:t>Nội dung phân tích theo chuỗi lập luận</w:t>
            </w:r>
          </w:p>
        </w:tc>
        <w:tc>
          <w:tcPr>
            <w:tcW w:w="2721" w:type="dxa"/>
            <w:vAlign w:val="center"/>
          </w:tcPr>
          <w:p w14:paraId="77A8E587" w14:textId="77777777" w:rsidR="001B4846" w:rsidRDefault="00C22D93">
            <w:pPr>
              <w:spacing w:before="40" w:after="40" w:line="276" w:lineRule="auto"/>
              <w:ind w:firstLine="0"/>
              <w:jc w:val="center"/>
            </w:pPr>
            <w:r>
              <w:rPr>
                <w:b/>
                <w:sz w:val="19"/>
              </w:rPr>
              <w:t>Đánh giá học thuật</w:t>
            </w:r>
          </w:p>
        </w:tc>
      </w:tr>
      <w:tr w:rsidR="001B4846" w14:paraId="47C7A86C" w14:textId="77777777">
        <w:trPr>
          <w:jc w:val="center"/>
        </w:trPr>
        <w:tc>
          <w:tcPr>
            <w:tcW w:w="2154" w:type="dxa"/>
            <w:vAlign w:val="center"/>
          </w:tcPr>
          <w:p w14:paraId="610287D0" w14:textId="77777777" w:rsidR="001B4846" w:rsidRDefault="00C22D93">
            <w:pPr>
              <w:spacing w:before="40" w:after="40" w:line="276" w:lineRule="auto"/>
              <w:ind w:firstLine="0"/>
              <w:jc w:val="left"/>
            </w:pPr>
            <w:r>
              <w:rPr>
                <w:b/>
                <w:sz w:val="19"/>
              </w:rPr>
              <w:t>Fact (Dữ kiện)</w:t>
            </w:r>
          </w:p>
        </w:tc>
        <w:tc>
          <w:tcPr>
            <w:tcW w:w="4082" w:type="dxa"/>
            <w:vAlign w:val="center"/>
          </w:tcPr>
          <w:p w14:paraId="39211A38" w14:textId="77777777" w:rsidR="001B4846" w:rsidRDefault="00C22D93">
            <w:pPr>
              <w:spacing w:before="40" w:after="40" w:line="276" w:lineRule="auto"/>
              <w:ind w:firstLine="0"/>
              <w:jc w:val="left"/>
            </w:pPr>
            <w:r>
              <w:rPr>
                <w:sz w:val="19"/>
              </w:rPr>
              <w:t>Đạt mua sản phẩm giá 23k, bán 199k; chỉ đạo nội dung cắt ghép, phóng đại công dụng [6].</w:t>
            </w:r>
          </w:p>
        </w:tc>
        <w:tc>
          <w:tcPr>
            <w:tcW w:w="2721" w:type="dxa"/>
            <w:vAlign w:val="center"/>
          </w:tcPr>
          <w:p w14:paraId="45F7A026" w14:textId="77777777" w:rsidR="001B4846" w:rsidRDefault="00C22D93">
            <w:pPr>
              <w:spacing w:before="40" w:after="40" w:line="276" w:lineRule="auto"/>
              <w:ind w:firstLine="0"/>
              <w:jc w:val="left"/>
            </w:pPr>
            <w:r>
              <w:rPr>
                <w:sz w:val="19"/>
              </w:rPr>
              <w:t>Dữ liệu chính thức từ cơ quan điều tra</w:t>
            </w:r>
          </w:p>
        </w:tc>
      </w:tr>
      <w:tr w:rsidR="001B4846" w14:paraId="3282A68A" w14:textId="77777777">
        <w:trPr>
          <w:jc w:val="center"/>
        </w:trPr>
        <w:tc>
          <w:tcPr>
            <w:tcW w:w="2154" w:type="dxa"/>
            <w:vAlign w:val="center"/>
          </w:tcPr>
          <w:p w14:paraId="5195102C" w14:textId="77777777" w:rsidR="001B4846" w:rsidRDefault="00C22D93">
            <w:pPr>
              <w:spacing w:before="40" w:after="40" w:line="276" w:lineRule="auto"/>
              <w:ind w:firstLine="0"/>
              <w:jc w:val="left"/>
            </w:pPr>
            <w:r>
              <w:rPr>
                <w:b/>
                <w:sz w:val="19"/>
              </w:rPr>
              <w:t>Interpretation</w:t>
            </w:r>
          </w:p>
        </w:tc>
        <w:tc>
          <w:tcPr>
            <w:tcW w:w="4082" w:type="dxa"/>
            <w:vAlign w:val="center"/>
          </w:tcPr>
          <w:p w14:paraId="5E9A5920" w14:textId="77777777" w:rsidR="001B4846" w:rsidRDefault="00C22D93">
            <w:pPr>
              <w:spacing w:before="40" w:after="40" w:line="276" w:lineRule="auto"/>
              <w:ind w:firstLine="0"/>
              <w:jc w:val="left"/>
            </w:pPr>
            <w:r>
              <w:rPr>
                <w:sz w:val="19"/>
              </w:rPr>
              <w:t>Đạt chủ động định hướng tiếp thị sai sự thật để tạo niềm tin và thúc đẩy giao dịch.</w:t>
            </w:r>
          </w:p>
        </w:tc>
        <w:tc>
          <w:tcPr>
            <w:tcW w:w="2721" w:type="dxa"/>
            <w:vAlign w:val="center"/>
          </w:tcPr>
          <w:p w14:paraId="625A051A" w14:textId="77777777" w:rsidR="001B4846" w:rsidRDefault="00C22D93">
            <w:pPr>
              <w:spacing w:before="40" w:after="40" w:line="276" w:lineRule="auto"/>
              <w:ind w:firstLine="0"/>
              <w:jc w:val="left"/>
            </w:pPr>
            <w:r>
              <w:rPr>
                <w:sz w:val="19"/>
              </w:rPr>
              <w:t>Suy luận logic, phù hợp với diễn biến khách quan</w:t>
            </w:r>
          </w:p>
        </w:tc>
      </w:tr>
      <w:tr w:rsidR="001B4846" w14:paraId="1B3355E4" w14:textId="77777777">
        <w:trPr>
          <w:jc w:val="center"/>
        </w:trPr>
        <w:tc>
          <w:tcPr>
            <w:tcW w:w="2154" w:type="dxa"/>
            <w:vAlign w:val="center"/>
          </w:tcPr>
          <w:p w14:paraId="593BCBC8" w14:textId="77777777" w:rsidR="001B4846" w:rsidRDefault="00C22D93">
            <w:pPr>
              <w:spacing w:before="40" w:after="40" w:line="276" w:lineRule="auto"/>
              <w:ind w:firstLine="0"/>
              <w:jc w:val="left"/>
            </w:pPr>
            <w:r>
              <w:rPr>
                <w:b/>
                <w:sz w:val="19"/>
              </w:rPr>
              <w:t>Legal Reasoning</w:t>
            </w:r>
          </w:p>
        </w:tc>
        <w:tc>
          <w:tcPr>
            <w:tcW w:w="4082" w:type="dxa"/>
            <w:vAlign w:val="center"/>
          </w:tcPr>
          <w:p w14:paraId="660594B7" w14:textId="77777777" w:rsidR="001B4846" w:rsidRDefault="00C22D93">
            <w:pPr>
              <w:spacing w:before="40" w:after="40" w:line="276" w:lineRule="auto"/>
              <w:ind w:firstLine="0"/>
              <w:jc w:val="left"/>
            </w:pPr>
            <w:r>
              <w:rPr>
                <w:sz w:val="19"/>
              </w:rPr>
              <w:t>Nhận thức rõ tính chất sai lệch và chủ động mong muốn bán hàng $\rightarrow$ Dấu hiệu lỗi cố ý trực tiếp.</w:t>
            </w:r>
          </w:p>
        </w:tc>
        <w:tc>
          <w:tcPr>
            <w:tcW w:w="2721" w:type="dxa"/>
            <w:vAlign w:val="center"/>
          </w:tcPr>
          <w:p w14:paraId="7F27213E" w14:textId="77777777" w:rsidR="001B4846" w:rsidRDefault="00C22D93">
            <w:pPr>
              <w:spacing w:before="40" w:after="40" w:line="276" w:lineRule="auto"/>
              <w:ind w:firstLine="0"/>
              <w:jc w:val="left"/>
            </w:pPr>
            <w:r>
              <w:rPr>
                <w:sz w:val="19"/>
              </w:rPr>
              <w:t>Vận dụng chuẩn khung lý luận môn học</w:t>
            </w:r>
          </w:p>
        </w:tc>
      </w:tr>
      <w:tr w:rsidR="001B4846" w14:paraId="200CB44B" w14:textId="77777777">
        <w:trPr>
          <w:jc w:val="center"/>
        </w:trPr>
        <w:tc>
          <w:tcPr>
            <w:tcW w:w="2154" w:type="dxa"/>
            <w:vAlign w:val="center"/>
          </w:tcPr>
          <w:p w14:paraId="1B72C3CD" w14:textId="77777777" w:rsidR="001B4846" w:rsidRDefault="00C22D93">
            <w:pPr>
              <w:spacing w:before="40" w:after="40" w:line="276" w:lineRule="auto"/>
              <w:ind w:firstLine="0"/>
              <w:jc w:val="left"/>
            </w:pPr>
            <w:r>
              <w:rPr>
                <w:b/>
                <w:sz w:val="19"/>
              </w:rPr>
              <w:t>Scope Limitation</w:t>
            </w:r>
          </w:p>
        </w:tc>
        <w:tc>
          <w:tcPr>
            <w:tcW w:w="4082" w:type="dxa"/>
            <w:vAlign w:val="center"/>
          </w:tcPr>
          <w:p w14:paraId="1CCE5D40" w14:textId="77777777" w:rsidR="001B4846" w:rsidRDefault="00C22D93">
            <w:pPr>
              <w:spacing w:before="40" w:after="40" w:line="276" w:lineRule="auto"/>
              <w:ind w:firstLine="0"/>
              <w:jc w:val="left"/>
            </w:pPr>
            <w:r>
              <w:rPr>
                <w:sz w:val="19"/>
              </w:rPr>
              <w:t>Không tự ý áp đặt lỗi cố ý trực tiếp đồng loạt cho toàn bộ nhân sự hỗ trợ.</w:t>
            </w:r>
          </w:p>
        </w:tc>
        <w:tc>
          <w:tcPr>
            <w:tcW w:w="2721" w:type="dxa"/>
            <w:vAlign w:val="center"/>
          </w:tcPr>
          <w:p w14:paraId="33DC288F" w14:textId="77777777" w:rsidR="001B4846" w:rsidRDefault="00C22D93">
            <w:pPr>
              <w:spacing w:before="40" w:after="40" w:line="276" w:lineRule="auto"/>
              <w:ind w:firstLine="0"/>
              <w:jc w:val="left"/>
            </w:pPr>
            <w:r>
              <w:rPr>
                <w:sz w:val="19"/>
              </w:rPr>
              <w:t>Tuân thủ nguyên tắc khách quan</w:t>
            </w:r>
          </w:p>
        </w:tc>
      </w:tr>
    </w:tbl>
    <w:p w14:paraId="226D5985" w14:textId="77777777" w:rsidR="001B4846" w:rsidRDefault="00C22D93">
      <w:pPr>
        <w:pStyle w:val="u3"/>
      </w:pPr>
      <w:r>
        <w:rPr>
          <w:rFonts w:ascii="Times New Roman" w:eastAsia="Times New Roman" w:hAnsi="Times New Roman"/>
          <w:b w:val="0"/>
        </w:rPr>
        <w:lastRenderedPageBreak/>
        <w:t>3.4.3. Nhận xét tiểu mục 3.4</w:t>
      </w:r>
    </w:p>
    <w:p w14:paraId="5810069A" w14:textId="77777777" w:rsidR="001B4846" w:rsidRDefault="00C22D93">
      <w:r>
        <w:t>Mặt chủ quan thể hiện rõ lỗi cố ý trực tiếp và động cơ vụ lợi của người tổ chức. Việc phân hóa trạng thái tâm lý theo từng nhóm đối tượng bảo đảm tính chặt chẽ và khách quan của phương pháp luận nghiên cứu pháp lý.</w:t>
      </w:r>
    </w:p>
    <w:p w14:paraId="79DA2021" w14:textId="77777777" w:rsidR="001B4846" w:rsidRDefault="00C22D93">
      <w:pPr>
        <w:pStyle w:val="u2"/>
      </w:pPr>
      <w:bookmarkStart w:id="26" w:name="_Toc237710279"/>
      <w:r>
        <w:rPr>
          <w:rFonts w:ascii="Times New Roman" w:eastAsia="Times New Roman" w:hAnsi="Times New Roman"/>
          <w:b w:val="0"/>
        </w:rPr>
        <w:t>3.5. Bảng tổng hợp bốn yếu tố cấu thành vi phạm pháp luật</w:t>
      </w:r>
      <w:bookmarkEnd w:id="26"/>
    </w:p>
    <w:p w14:paraId="400F7831" w14:textId="77777777" w:rsidR="001B4846" w:rsidRDefault="00C22D93">
      <w:pPr>
        <w:keepNext/>
        <w:spacing w:before="200" w:after="60"/>
        <w:ind w:firstLine="0"/>
      </w:pPr>
      <w:r>
        <w:rPr>
          <w:b/>
          <w:sz w:val="22"/>
        </w:rPr>
        <w:t>Bảng 7. Tổng hợp bốn yếu tố cấu thành vi phạm pháp luật trong vụ việc</w:t>
      </w:r>
    </w:p>
    <w:tbl>
      <w:tblPr>
        <w:tblStyle w:val="LiBang"/>
        <w:tblW w:w="0" w:type="auto"/>
        <w:jc w:val="center"/>
        <w:tblLook w:val="04A0" w:firstRow="1" w:lastRow="0" w:firstColumn="1" w:lastColumn="0" w:noHBand="0" w:noVBand="1"/>
      </w:tblPr>
      <w:tblGrid>
        <w:gridCol w:w="1984"/>
        <w:gridCol w:w="2551"/>
        <w:gridCol w:w="2154"/>
        <w:gridCol w:w="2268"/>
      </w:tblGrid>
      <w:tr w:rsidR="001B4846" w14:paraId="46D397D5" w14:textId="77777777">
        <w:trPr>
          <w:jc w:val="center"/>
        </w:trPr>
        <w:tc>
          <w:tcPr>
            <w:tcW w:w="1984" w:type="dxa"/>
            <w:vAlign w:val="center"/>
          </w:tcPr>
          <w:p w14:paraId="2C82C05A" w14:textId="77777777" w:rsidR="001B4846" w:rsidRDefault="00C22D93">
            <w:pPr>
              <w:spacing w:before="40" w:after="40" w:line="276" w:lineRule="auto"/>
              <w:ind w:firstLine="0"/>
              <w:jc w:val="center"/>
            </w:pPr>
            <w:r>
              <w:rPr>
                <w:b/>
                <w:sz w:val="19"/>
              </w:rPr>
              <w:t>Yếu tố cấu thành</w:t>
            </w:r>
          </w:p>
        </w:tc>
        <w:tc>
          <w:tcPr>
            <w:tcW w:w="2551" w:type="dxa"/>
            <w:vAlign w:val="center"/>
          </w:tcPr>
          <w:p w14:paraId="2F19FA4A" w14:textId="77777777" w:rsidR="001B4846" w:rsidRDefault="00C22D93">
            <w:pPr>
              <w:spacing w:before="40" w:after="40" w:line="276" w:lineRule="auto"/>
              <w:ind w:firstLine="0"/>
              <w:jc w:val="center"/>
            </w:pPr>
            <w:r>
              <w:rPr>
                <w:b/>
                <w:sz w:val="19"/>
              </w:rPr>
              <w:t>Dữ kiện thực tế chính [6]</w:t>
            </w:r>
          </w:p>
        </w:tc>
        <w:tc>
          <w:tcPr>
            <w:tcW w:w="2154" w:type="dxa"/>
            <w:vAlign w:val="center"/>
          </w:tcPr>
          <w:p w14:paraId="12A3A833" w14:textId="77777777" w:rsidR="001B4846" w:rsidRDefault="00C22D93">
            <w:pPr>
              <w:spacing w:before="40" w:after="40" w:line="276" w:lineRule="auto"/>
              <w:ind w:firstLine="0"/>
              <w:jc w:val="center"/>
            </w:pPr>
            <w:r>
              <w:rPr>
                <w:b/>
                <w:sz w:val="19"/>
              </w:rPr>
              <w:t>Phân tích lý luận pháp lý</w:t>
            </w:r>
          </w:p>
        </w:tc>
        <w:tc>
          <w:tcPr>
            <w:tcW w:w="2268" w:type="dxa"/>
            <w:vAlign w:val="center"/>
          </w:tcPr>
          <w:p w14:paraId="2B7872A9" w14:textId="77777777" w:rsidR="001B4846" w:rsidRDefault="00C22D93">
            <w:pPr>
              <w:spacing w:before="40" w:after="40" w:line="276" w:lineRule="auto"/>
              <w:ind w:firstLine="0"/>
              <w:jc w:val="center"/>
            </w:pPr>
            <w:r>
              <w:rPr>
                <w:b/>
                <w:sz w:val="19"/>
              </w:rPr>
              <w:t>Kết luận đánh giá</w:t>
            </w:r>
          </w:p>
        </w:tc>
      </w:tr>
      <w:tr w:rsidR="001B4846" w14:paraId="1C491ECE" w14:textId="77777777">
        <w:trPr>
          <w:jc w:val="center"/>
        </w:trPr>
        <w:tc>
          <w:tcPr>
            <w:tcW w:w="1984" w:type="dxa"/>
            <w:vAlign w:val="center"/>
          </w:tcPr>
          <w:p w14:paraId="3E74A96F" w14:textId="77777777" w:rsidR="001B4846" w:rsidRDefault="00C22D93">
            <w:pPr>
              <w:spacing w:before="40" w:after="40" w:line="276" w:lineRule="auto"/>
              <w:ind w:firstLine="0"/>
              <w:jc w:val="left"/>
            </w:pPr>
            <w:r>
              <w:rPr>
                <w:b/>
                <w:sz w:val="19"/>
              </w:rPr>
              <w:t>1. Khách thể</w:t>
            </w:r>
          </w:p>
        </w:tc>
        <w:tc>
          <w:tcPr>
            <w:tcW w:w="2551" w:type="dxa"/>
            <w:vAlign w:val="center"/>
          </w:tcPr>
          <w:p w14:paraId="1C94E61C" w14:textId="77777777" w:rsidR="001B4846" w:rsidRDefault="00C22D93">
            <w:pPr>
              <w:spacing w:before="40" w:after="40" w:line="276" w:lineRule="auto"/>
              <w:ind w:firstLine="0"/>
              <w:jc w:val="left"/>
            </w:pPr>
            <w:r>
              <w:rPr>
                <w:sz w:val="19"/>
              </w:rPr>
              <w:t>Sản phẩm giá mua 23k bán 199k; video người nổi tiếng bị cắt ghép; 5.429 đơn hàng thành công.</w:t>
            </w:r>
          </w:p>
        </w:tc>
        <w:tc>
          <w:tcPr>
            <w:tcW w:w="2154" w:type="dxa"/>
            <w:vAlign w:val="center"/>
          </w:tcPr>
          <w:p w14:paraId="174C9166" w14:textId="77777777" w:rsidR="001B4846" w:rsidRDefault="00C22D93">
            <w:pPr>
              <w:spacing w:before="40" w:after="40" w:line="276" w:lineRule="auto"/>
              <w:ind w:firstLine="0"/>
              <w:jc w:val="left"/>
            </w:pPr>
            <w:r>
              <w:rPr>
                <w:sz w:val="19"/>
              </w:rPr>
              <w:t>Xâm hại trật tự quản lý nhà nước về quảng cáo, thương mại; quyền được thông tin trung thực của NTD; quyền nhân thân về hình ảnh.</w:t>
            </w:r>
          </w:p>
        </w:tc>
        <w:tc>
          <w:tcPr>
            <w:tcW w:w="2268" w:type="dxa"/>
            <w:vAlign w:val="center"/>
          </w:tcPr>
          <w:p w14:paraId="6F72A5A2" w14:textId="77777777" w:rsidR="001B4846" w:rsidRDefault="00C22D93">
            <w:pPr>
              <w:spacing w:before="40" w:after="40" w:line="276" w:lineRule="auto"/>
              <w:ind w:firstLine="0"/>
              <w:jc w:val="left"/>
            </w:pPr>
            <w:r>
              <w:rPr>
                <w:b/>
                <w:sz w:val="19"/>
              </w:rPr>
              <w:t>Khách thể bị xâm hại đa chiều</w:t>
            </w:r>
            <w:r>
              <w:rPr>
                <w:sz w:val="19"/>
              </w:rPr>
              <w:t>, ảnh hưởng trật tự thị trường và quyền lợi người tiêu dùng.</w:t>
            </w:r>
          </w:p>
        </w:tc>
      </w:tr>
      <w:tr w:rsidR="001B4846" w14:paraId="3876BD3C" w14:textId="77777777">
        <w:trPr>
          <w:jc w:val="center"/>
        </w:trPr>
        <w:tc>
          <w:tcPr>
            <w:tcW w:w="1984" w:type="dxa"/>
            <w:vAlign w:val="center"/>
          </w:tcPr>
          <w:p w14:paraId="3C2F8E7E" w14:textId="77777777" w:rsidR="001B4846" w:rsidRDefault="00C22D93">
            <w:pPr>
              <w:spacing w:before="40" w:after="40" w:line="276" w:lineRule="auto"/>
              <w:ind w:firstLine="0"/>
              <w:jc w:val="left"/>
            </w:pPr>
            <w:r>
              <w:rPr>
                <w:b/>
                <w:sz w:val="19"/>
              </w:rPr>
              <w:t>2. Mặt khách quan</w:t>
            </w:r>
          </w:p>
        </w:tc>
        <w:tc>
          <w:tcPr>
            <w:tcW w:w="2551" w:type="dxa"/>
            <w:vAlign w:val="center"/>
          </w:tcPr>
          <w:p w14:paraId="077A4075" w14:textId="77777777" w:rsidR="001B4846" w:rsidRDefault="00C22D93">
            <w:pPr>
              <w:spacing w:before="40" w:after="40" w:line="276" w:lineRule="auto"/>
              <w:ind w:firstLine="0"/>
              <w:jc w:val="left"/>
            </w:pPr>
            <w:r>
              <w:rPr>
                <w:sz w:val="19"/>
              </w:rPr>
              <w:t>Hành vi quảng cáo sai sự thật, cắt ghép video không phép; phát sinh 5.429 đơn hàng với tổng giá trị hơn 2,67 tỷ đồng.</w:t>
            </w:r>
          </w:p>
        </w:tc>
        <w:tc>
          <w:tcPr>
            <w:tcW w:w="2154" w:type="dxa"/>
            <w:vAlign w:val="center"/>
          </w:tcPr>
          <w:p w14:paraId="78078352" w14:textId="77777777" w:rsidR="001B4846" w:rsidRDefault="00C22D93">
            <w:pPr>
              <w:spacing w:before="40" w:after="40" w:line="276" w:lineRule="auto"/>
              <w:ind w:firstLine="0"/>
              <w:jc w:val="left"/>
            </w:pPr>
            <w:r>
              <w:rPr>
                <w:sz w:val="19"/>
              </w:rPr>
              <w:t>Chuỗi hành vi hành động trái pháp luật; có mối liên hệ nhân quả trực tiếp giữa thông tin sai lệch và quyết định đặt mua của khách hàng.</w:t>
            </w:r>
          </w:p>
        </w:tc>
        <w:tc>
          <w:tcPr>
            <w:tcW w:w="2268" w:type="dxa"/>
            <w:vAlign w:val="center"/>
          </w:tcPr>
          <w:p w14:paraId="5345D12E" w14:textId="77777777" w:rsidR="001B4846" w:rsidRDefault="00C22D93">
            <w:pPr>
              <w:spacing w:before="40" w:after="40" w:line="276" w:lineRule="auto"/>
              <w:ind w:firstLine="0"/>
              <w:jc w:val="left"/>
            </w:pPr>
            <w:r>
              <w:rPr>
                <w:b/>
                <w:sz w:val="19"/>
              </w:rPr>
              <w:t>Hành vi trái pháp luật có tổ chức</w:t>
            </w:r>
            <w:r>
              <w:rPr>
                <w:sz w:val="19"/>
              </w:rPr>
              <w:t>, quy mô giao dịch lớn trên môi trường mạng xã hội.</w:t>
            </w:r>
          </w:p>
        </w:tc>
      </w:tr>
      <w:tr w:rsidR="001B4846" w14:paraId="6E500075" w14:textId="77777777">
        <w:trPr>
          <w:jc w:val="center"/>
        </w:trPr>
        <w:tc>
          <w:tcPr>
            <w:tcW w:w="1984" w:type="dxa"/>
            <w:vAlign w:val="center"/>
          </w:tcPr>
          <w:p w14:paraId="3E467360" w14:textId="77777777" w:rsidR="001B4846" w:rsidRDefault="00C22D93">
            <w:pPr>
              <w:spacing w:before="40" w:after="40" w:line="276" w:lineRule="auto"/>
              <w:ind w:firstLine="0"/>
              <w:jc w:val="left"/>
            </w:pPr>
            <w:r>
              <w:rPr>
                <w:b/>
                <w:sz w:val="19"/>
              </w:rPr>
              <w:t>3. Chủ thể</w:t>
            </w:r>
          </w:p>
        </w:tc>
        <w:tc>
          <w:tcPr>
            <w:tcW w:w="2551" w:type="dxa"/>
            <w:vAlign w:val="center"/>
          </w:tcPr>
          <w:p w14:paraId="2FC4F5C7" w14:textId="77777777" w:rsidR="001B4846" w:rsidRDefault="00C22D93">
            <w:pPr>
              <w:spacing w:before="40" w:after="40" w:line="276" w:lineRule="auto"/>
              <w:ind w:firstLine="0"/>
              <w:jc w:val="left"/>
            </w:pPr>
            <w:r>
              <w:rPr>
                <w:sz w:val="19"/>
              </w:rPr>
              <w:t>Khởi tố Nguyễn Tiến Đạt cùng 20 bị can; Đạt sinh 1997; có các nhóm nhân sự marketing, bán hàng, vận đơn.</w:t>
            </w:r>
          </w:p>
        </w:tc>
        <w:tc>
          <w:tcPr>
            <w:tcW w:w="2154" w:type="dxa"/>
            <w:vAlign w:val="center"/>
          </w:tcPr>
          <w:p w14:paraId="3215AD35" w14:textId="77777777" w:rsidR="001B4846" w:rsidRDefault="00C22D93">
            <w:pPr>
              <w:spacing w:before="40" w:after="40" w:line="276" w:lineRule="auto"/>
              <w:ind w:firstLine="0"/>
              <w:jc w:val="left"/>
            </w:pPr>
            <w:r>
              <w:rPr>
                <w:sz w:val="19"/>
              </w:rPr>
              <w:t>Đạt đủ tuổi thành niên; các cá nhân có năng lực nhận thức theo thẩm tra tố tụng ban đầu; có sự phân công vai trò rõ nét.</w:t>
            </w:r>
          </w:p>
        </w:tc>
        <w:tc>
          <w:tcPr>
            <w:tcW w:w="2268" w:type="dxa"/>
            <w:vAlign w:val="center"/>
          </w:tcPr>
          <w:p w14:paraId="04A2A2E6" w14:textId="77777777" w:rsidR="001B4846" w:rsidRDefault="00C22D93">
            <w:pPr>
              <w:spacing w:before="40" w:after="40" w:line="276" w:lineRule="auto"/>
              <w:ind w:firstLine="0"/>
              <w:jc w:val="left"/>
            </w:pPr>
            <w:r>
              <w:rPr>
                <w:b/>
                <w:sz w:val="19"/>
              </w:rPr>
              <w:t>Chủ thể có năng lực trách nhiệm pháp lý</w:t>
            </w:r>
            <w:r>
              <w:rPr>
                <w:sz w:val="19"/>
              </w:rPr>
              <w:t>, có sự phân hóa vai trò tổ chức và hỗ trợ.</w:t>
            </w:r>
          </w:p>
        </w:tc>
      </w:tr>
      <w:tr w:rsidR="001B4846" w14:paraId="7780DC51" w14:textId="77777777">
        <w:trPr>
          <w:jc w:val="center"/>
        </w:trPr>
        <w:tc>
          <w:tcPr>
            <w:tcW w:w="1984" w:type="dxa"/>
            <w:vAlign w:val="center"/>
          </w:tcPr>
          <w:p w14:paraId="0E2E7D78" w14:textId="77777777" w:rsidR="001B4846" w:rsidRDefault="00C22D93">
            <w:pPr>
              <w:spacing w:before="40" w:after="40" w:line="276" w:lineRule="auto"/>
              <w:ind w:firstLine="0"/>
              <w:jc w:val="left"/>
            </w:pPr>
            <w:r>
              <w:rPr>
                <w:b/>
                <w:sz w:val="19"/>
              </w:rPr>
              <w:t>4. Mặt chủ quan</w:t>
            </w:r>
          </w:p>
        </w:tc>
        <w:tc>
          <w:tcPr>
            <w:tcW w:w="2551" w:type="dxa"/>
            <w:vAlign w:val="center"/>
          </w:tcPr>
          <w:p w14:paraId="28902CE7" w14:textId="77777777" w:rsidR="001B4846" w:rsidRDefault="00C22D93">
            <w:pPr>
              <w:spacing w:before="40" w:after="40" w:line="276" w:lineRule="auto"/>
              <w:ind w:firstLine="0"/>
              <w:jc w:val="left"/>
            </w:pPr>
            <w:r>
              <w:rPr>
                <w:sz w:val="19"/>
              </w:rPr>
              <w:t>Cố ý đưa nội dung phóng đại, cắt ghép clip người có uy tín để tạo niềm tin, thúc đẩy bán hàng giá 199k.</w:t>
            </w:r>
          </w:p>
        </w:tc>
        <w:tc>
          <w:tcPr>
            <w:tcW w:w="2154" w:type="dxa"/>
            <w:vAlign w:val="center"/>
          </w:tcPr>
          <w:p w14:paraId="3E175842" w14:textId="77777777" w:rsidR="001B4846" w:rsidRDefault="00C22D93">
            <w:pPr>
              <w:spacing w:before="40" w:after="40" w:line="276" w:lineRule="auto"/>
              <w:ind w:firstLine="0"/>
              <w:jc w:val="left"/>
            </w:pPr>
            <w:r>
              <w:rPr>
                <w:sz w:val="19"/>
              </w:rPr>
              <w:t>Đạt có lỗi cố ý trực tiếp, động cơ vụ lợi kinh tế; nhân sự hỗ trợ cần chờ cơ quan điều tra làm rõ mức độ nhận thức cụ thể.</w:t>
            </w:r>
          </w:p>
        </w:tc>
        <w:tc>
          <w:tcPr>
            <w:tcW w:w="2268" w:type="dxa"/>
            <w:vAlign w:val="center"/>
          </w:tcPr>
          <w:p w14:paraId="20A1BA9D" w14:textId="77777777" w:rsidR="001B4846" w:rsidRDefault="00C22D93">
            <w:pPr>
              <w:spacing w:before="40" w:after="40" w:line="276" w:lineRule="auto"/>
              <w:ind w:firstLine="0"/>
              <w:jc w:val="left"/>
            </w:pPr>
            <w:r>
              <w:rPr>
                <w:b/>
                <w:sz w:val="19"/>
              </w:rPr>
              <w:t>Lỗi cố ý trực tiếp ở người tổ chức</w:t>
            </w:r>
            <w:r>
              <w:rPr>
                <w:sz w:val="19"/>
              </w:rPr>
              <w:t>, mục đích kinh tế gắn với chuỗi giao dịch.</w:t>
            </w:r>
          </w:p>
        </w:tc>
      </w:tr>
    </w:tbl>
    <w:p w14:paraId="259113FA" w14:textId="77777777" w:rsidR="001B4846" w:rsidRDefault="00C22D93">
      <w:pPr>
        <w:pStyle w:val="u1"/>
      </w:pPr>
      <w:bookmarkStart w:id="27" w:name="_Toc237710280"/>
      <w:r>
        <w:rPr>
          <w:rFonts w:ascii="Times New Roman" w:eastAsia="Times New Roman" w:hAnsi="Times New Roman"/>
          <w:b w:val="0"/>
        </w:rPr>
        <w:lastRenderedPageBreak/>
        <w:t>CHƯƠNG 4: NHẬN XÉT VÀ BÀI HỌC THỰC TIỄN</w:t>
      </w:r>
      <w:bookmarkEnd w:id="27"/>
    </w:p>
    <w:p w14:paraId="49B81DBC" w14:textId="77777777" w:rsidR="001B4846" w:rsidRDefault="00C22D93">
      <w:pPr>
        <w:pStyle w:val="u2"/>
      </w:pPr>
      <w:bookmarkStart w:id="28" w:name="_Toc237710281"/>
      <w:r>
        <w:rPr>
          <w:rFonts w:ascii="Times New Roman" w:eastAsia="Times New Roman" w:hAnsi="Times New Roman"/>
          <w:b w:val="0"/>
        </w:rPr>
        <w:t>4.1. Ý nghĩa phòng ngừa từ vụ việc</w:t>
      </w:r>
      <w:bookmarkEnd w:id="28"/>
    </w:p>
    <w:p w14:paraId="37598CD0" w14:textId="77777777" w:rsidR="001B4846" w:rsidRDefault="00C22D93">
      <w:r>
        <w:t>Vụ việc đường dây quảng cáo gian dối sản phẩm Đông y bị triệt phá tại Phú Thọ mang lại nhiều giá trị thực tiễn trong công tác phòng ngừa vi phạm pháp luật trên không gian mạng:</w:t>
      </w:r>
    </w:p>
    <w:p w14:paraId="017BE766" w14:textId="77777777" w:rsidR="001B4846" w:rsidRDefault="00C22D93">
      <w:pPr>
        <w:pStyle w:val="Duudong"/>
        <w:spacing w:after="60"/>
        <w:ind w:left="709" w:firstLine="0"/>
      </w:pPr>
      <w:r>
        <w:rPr>
          <w:b/>
        </w:rPr>
        <w:t>Nhận diện rủi ro của tiếp thị số:</w:t>
      </w:r>
      <w:r>
        <w:t xml:space="preserve"> Cảnh báo về các phương thức gian dối tinh vi như cắt ghép hình ảnh người có uy tín và ứng dụng thuật toán mạng xã hội để phát tán thông tin sai lệch.</w:t>
      </w:r>
    </w:p>
    <w:p w14:paraId="0968F3BF" w14:textId="77777777" w:rsidR="001B4846" w:rsidRDefault="00C22D93">
      <w:pPr>
        <w:pStyle w:val="Duudong"/>
        <w:spacing w:after="60"/>
        <w:ind w:left="709" w:firstLine="0"/>
      </w:pPr>
      <w:r>
        <w:rPr>
          <w:b/>
        </w:rPr>
        <w:t>Yêu cầu phân hóa trách nhiệm cá nhân:</w:t>
      </w:r>
      <w:r>
        <w:t xml:space="preserve"> Nhấn mạnh tầm quan trọng của việc cá thể hóa hành vi, nhận thức và mức độ tham gia của từng nhân sự trong các mô hình kinh doanh trực tuyến.</w:t>
      </w:r>
    </w:p>
    <w:p w14:paraId="1A5BA900" w14:textId="77777777" w:rsidR="001B4846" w:rsidRDefault="00C22D93">
      <w:pPr>
        <w:pStyle w:val="u2"/>
      </w:pPr>
      <w:bookmarkStart w:id="29" w:name="_Toc237710282"/>
      <w:r>
        <w:rPr>
          <w:rFonts w:ascii="Times New Roman" w:eastAsia="Times New Roman" w:hAnsi="Times New Roman"/>
          <w:b w:val="0"/>
        </w:rPr>
        <w:t>4.2. Bài học đối với hoạt động kinh doanh trực tuyến và người tiêu dùng</w:t>
      </w:r>
      <w:bookmarkEnd w:id="29"/>
    </w:p>
    <w:p w14:paraId="496F3656" w14:textId="77777777" w:rsidR="001B4846" w:rsidRDefault="00C22D93">
      <w:pPr>
        <w:pStyle w:val="Duudong"/>
        <w:spacing w:after="60"/>
        <w:ind w:left="709" w:firstLine="0"/>
      </w:pPr>
      <w:r>
        <w:rPr>
          <w:b/>
        </w:rPr>
        <w:t>Đối với cá nhân, tổ chức kinh doanh trực tuyến:</w:t>
      </w:r>
    </w:p>
    <w:p w14:paraId="4A844E75" w14:textId="77777777" w:rsidR="001B4846" w:rsidRDefault="00C22D93">
      <w:pPr>
        <w:pStyle w:val="Duudong"/>
        <w:spacing w:after="60"/>
        <w:ind w:left="709" w:firstLine="0"/>
      </w:pPr>
      <w:r>
        <w:t>Hoạt động quảng cáo phải tuân thủ nghiêm ngặt Luật Quảng cáo và các quy định chuyên ngành; tuyệt đối không đưa thông tin phóng đại, sai sự thật về công dụng, chất lượng hàng hóa.</w:t>
      </w:r>
    </w:p>
    <w:p w14:paraId="50C2AC21" w14:textId="77777777" w:rsidR="001B4846" w:rsidRDefault="00C22D93">
      <w:pPr>
        <w:pStyle w:val="Duudong"/>
        <w:spacing w:after="60"/>
        <w:ind w:left="709" w:firstLine="0"/>
      </w:pPr>
      <w:r>
        <w:t>Việc sử dụng hình ảnh của bất kỳ cá nhân nào trong nội dung tiếp thị bắt buộc phải có sự đồng ý hợp pháp theo quy định của Bộ luật Dân sự.</w:t>
      </w:r>
    </w:p>
    <w:p w14:paraId="57524EB8" w14:textId="77777777" w:rsidR="001B4846" w:rsidRDefault="00C22D93">
      <w:pPr>
        <w:pStyle w:val="Duudong"/>
        <w:spacing w:after="60"/>
        <w:ind w:left="709" w:firstLine="0"/>
      </w:pPr>
      <w:r>
        <w:rPr>
          <w:b/>
        </w:rPr>
        <w:t>Đối với người tiêu dùng:</w:t>
      </w:r>
    </w:p>
    <w:p w14:paraId="0BA2D5CB" w14:textId="77777777" w:rsidR="001B4846" w:rsidRDefault="00C22D93">
      <w:pPr>
        <w:pStyle w:val="Duudong"/>
        <w:spacing w:after="60"/>
        <w:ind w:left="709" w:firstLine="0"/>
      </w:pPr>
      <w:r>
        <w:t>Cần nâng cao kỹ năng kiểm chứng thông tin, cảnh giác trước các nội dung tiếp thị có cam kết tuyệt đối trên mạng xã hội.</w:t>
      </w:r>
    </w:p>
    <w:p w14:paraId="00F08446" w14:textId="77777777" w:rsidR="001B4846" w:rsidRDefault="00C22D93">
      <w:pPr>
        <w:pStyle w:val="Duudong"/>
        <w:spacing w:after="60"/>
        <w:ind w:left="709" w:firstLine="0"/>
      </w:pPr>
      <w:r>
        <w:t>Chủ động tìm kiếm tư vấn y khoa chính quy từ các cơ sở y tế có thẩm quyền khi gặp vấn đề về sức khỏe, không tự ý dùng thuốc dựa trên thông tin quảng cáo chưa được kiểm chứng.</w:t>
      </w:r>
    </w:p>
    <w:p w14:paraId="260F1566" w14:textId="77777777" w:rsidR="001B4846" w:rsidRDefault="00C22D93">
      <w:pPr>
        <w:pStyle w:val="u2"/>
      </w:pPr>
      <w:bookmarkStart w:id="30" w:name="_Toc237710283"/>
      <w:r>
        <w:rPr>
          <w:rFonts w:ascii="Times New Roman" w:eastAsia="Times New Roman" w:hAnsi="Times New Roman"/>
          <w:b w:val="0"/>
        </w:rPr>
        <w:t>4.3. Bài học về nhận thức pháp luật và đạo đức số cho sinh viên CNTT</w:t>
      </w:r>
      <w:bookmarkEnd w:id="30"/>
    </w:p>
    <w:p w14:paraId="2BB4A4BA" w14:textId="77777777" w:rsidR="001B4846" w:rsidRDefault="00C22D93">
      <w:r>
        <w:t>Vụ việc mang lại bài học sâu sắc cho sinh viên Trường Đại học Công nghệ Thông tin (UIT):</w:t>
      </w:r>
    </w:p>
    <w:p w14:paraId="4C203B2A" w14:textId="77777777" w:rsidR="001B4846" w:rsidRDefault="00C22D93">
      <w:pPr>
        <w:pStyle w:val="Duudong"/>
        <w:spacing w:after="60"/>
        <w:ind w:left="709" w:firstLine="0"/>
      </w:pPr>
      <w:r>
        <w:rPr>
          <w:b/>
        </w:rPr>
        <w:lastRenderedPageBreak/>
        <w:t>Trách nhiệm pháp lý trong công việc kỹ thuật số:</w:t>
      </w:r>
      <w:r>
        <w:t xml:space="preserve"> Khi tham gia các công việc làm thêm như chạy quảng cáo, chỉnh sửa video, quản trị trang mạng xã hội, sinh viên cần có nhận thức rõ ràng về tính hợp pháp của nội dung mình tạo ra; tuyệt đối từ chối tham gia các hoạt động cắt ghép hình ảnh giả mạo hoặc truyền bá thông tin lừa dối.</w:t>
      </w:r>
    </w:p>
    <w:p w14:paraId="0B8A9650" w14:textId="77777777" w:rsidR="001B4846" w:rsidRDefault="00C22D93">
      <w:pPr>
        <w:pStyle w:val="Duudong"/>
        <w:spacing w:after="60"/>
        <w:ind w:left="709" w:firstLine="0"/>
      </w:pPr>
      <w:r>
        <w:rPr>
          <w:b/>
        </w:rPr>
        <w:t>Nhận thức về trách nhiệm liên đới:</w:t>
      </w:r>
      <w:r>
        <w:t xml:space="preserve"> Việc hỗ trợ kỹ thuật hoặc tham gia vào quy trình phát tán thông tin gian dối có thể bị xem xét trách nhiệm pháp lý tùy theo mức độ nhận thức và hành vi cụ thể.</w:t>
      </w:r>
    </w:p>
    <w:p w14:paraId="5EB520FA" w14:textId="77777777" w:rsidR="001B4846" w:rsidRDefault="00C22D93">
      <w:pPr>
        <w:pStyle w:val="Duudong"/>
        <w:spacing w:after="60"/>
        <w:ind w:left="709" w:firstLine="0"/>
      </w:pPr>
      <w:r>
        <w:rPr>
          <w:b/>
        </w:rPr>
        <w:t>Giữ vững đạo đức nghề nghiệp số (Digital Ethics):</w:t>
      </w:r>
      <w:r>
        <w:t xml:space="preserve"> Năng lực công nghệ phải được sử dụng để xây dựng các giải pháp hữu ích, phục vụ cộng đồng, không tiếp tay cho các hành vi gian dối, trục lợi bất chính.</w:t>
      </w:r>
    </w:p>
    <w:p w14:paraId="65BEED36" w14:textId="77777777" w:rsidR="001B4846" w:rsidRDefault="00C22D93">
      <w:pPr>
        <w:pStyle w:val="u1"/>
      </w:pPr>
      <w:bookmarkStart w:id="31" w:name="_Toc237710284"/>
      <w:r>
        <w:rPr>
          <w:rFonts w:ascii="Times New Roman" w:eastAsia="Times New Roman" w:hAnsi="Times New Roman"/>
          <w:b w:val="0"/>
        </w:rPr>
        <w:lastRenderedPageBreak/>
        <w:t>KẾT LUẬN</w:t>
      </w:r>
      <w:bookmarkEnd w:id="31"/>
    </w:p>
    <w:p w14:paraId="689F1B03" w14:textId="77777777" w:rsidR="001B4846" w:rsidRDefault="00C22D93">
      <w:r>
        <w:t>Vận dụng lý luận cấu thành vi phạm pháp luật là phương pháp luận nền tảng của môn học Pháp luật đại cương, giúp phân tích và làm sáng tỏ bản chất pháp lý của các hành vi thực tế trong đời sống xã hội. Qua việc xem xét vụ việc Cơ quan Cảnh sát điều tra Công an tỉnh Phú Thọ khởi tố 21 bị can liên quan đến sản phẩm "Xương khớp bà Sáu", bài tiểu luận đã làm sáng tỏ bốn yếu tố cấu thành:</w:t>
      </w:r>
    </w:p>
    <w:p w14:paraId="3ADC3F98" w14:textId="77777777" w:rsidR="001B4846" w:rsidRDefault="00C22D93">
      <w:pPr>
        <w:spacing w:after="60"/>
        <w:ind w:left="709" w:firstLine="0"/>
      </w:pPr>
      <w:r>
        <w:t xml:space="preserve">1. </w:t>
      </w:r>
      <w:r>
        <w:rPr>
          <w:b/>
        </w:rPr>
        <w:t>Khách thể:</w:t>
      </w:r>
      <w:r>
        <w:t xml:space="preserve"> Xâm hại trật tự quản lý nhà nước về hoạt động quảng cáo, thương mại và quyền được bảo đảm thông tin trung thực của người tiêu dùng trong 5.429 đơn hàng được xác lập.</w:t>
      </w:r>
    </w:p>
    <w:p w14:paraId="2E808D93" w14:textId="77777777" w:rsidR="001B4846" w:rsidRDefault="00C22D93">
      <w:pPr>
        <w:spacing w:after="60"/>
        <w:ind w:left="709" w:firstLine="0"/>
      </w:pPr>
      <w:r>
        <w:t xml:space="preserve">2. </w:t>
      </w:r>
      <w:r>
        <w:rPr>
          <w:b/>
        </w:rPr>
        <w:t>Mặt khách quan:</w:t>
      </w:r>
      <w:r>
        <w:t xml:space="preserve"> Thể hiện qua chuỗi hành vi hành động: sản xuất nội dung quảng cáo sai sự thật, sử dụng trái phép hình ảnh người nổi tiếng và thực hiện giao dịch thu về hơn 2,67 tỷ đồng tiền hàng.</w:t>
      </w:r>
    </w:p>
    <w:p w14:paraId="14C414B3" w14:textId="77777777" w:rsidR="001B4846" w:rsidRDefault="00C22D93">
      <w:pPr>
        <w:spacing w:after="60"/>
        <w:ind w:left="709" w:firstLine="0"/>
      </w:pPr>
      <w:r>
        <w:t xml:space="preserve">3. </w:t>
      </w:r>
      <w:r>
        <w:rPr>
          <w:b/>
        </w:rPr>
        <w:t>Chủ thể:</w:t>
      </w:r>
      <w:r>
        <w:t xml:space="preserve"> Gồm 21 bị can đủ điều kiện về năng lực trách nhiệm pháp lý theo ghi nhận tố tụng ban đầu, trong đó có sự phân hóa vai trò giữa người tổ chức điều hành (Nguyễn Tiến Đạt) và các nhóm nhân sự hỗ trợ.</w:t>
      </w:r>
    </w:p>
    <w:p w14:paraId="415AD7C4" w14:textId="77777777" w:rsidR="001B4846" w:rsidRDefault="00C22D93">
      <w:pPr>
        <w:spacing w:after="60"/>
        <w:ind w:left="709" w:firstLine="0"/>
      </w:pPr>
      <w:r>
        <w:t xml:space="preserve">4. </w:t>
      </w:r>
      <w:r>
        <w:rPr>
          <w:b/>
        </w:rPr>
        <w:t>Mặt chủ quan:</w:t>
      </w:r>
      <w:r>
        <w:t xml:space="preserve"> Thể hiện lỗi cố ý trực tiếp ở người tổ chức, xuất phát từ động cơ vụ lợi kinh tế và mục đích thúc đẩy bán hàng dựa trên thông tin gian dối.</w:t>
      </w:r>
    </w:p>
    <w:p w14:paraId="551451A5" w14:textId="77777777" w:rsidR="001B4846" w:rsidRDefault="00C22D93">
      <w:r>
        <w:t>Tiểu luận không chỉ giúp sinh viên UIT rèn luyện tư duy pháp lý khoa học mà còn nhấn mạnh ý nghĩa của việc thượng tôn pháp luật và giữ gìn đạo đức nghề nghiệp trong kỷ nguyên công nghệ số.</w:t>
      </w:r>
    </w:p>
    <w:p w14:paraId="078CFFCF" w14:textId="77777777" w:rsidR="001B4846" w:rsidRDefault="00C22D93">
      <w:r>
        <w:rPr>
          <w:i/>
        </w:rPr>
        <w:t>(Toàn bộ nội dung phân tích trong bài tiểu luận được xây dựng dựa trên các dữ liệu công khai ban đầu do cơ quan điều tra công bố trên Báo Điện tử Chính phủ, bảo đảm tính khách quan học thuật và tôn trọng tuyệt đối nguyên tắc suy đoán vô tội trong tố tụng).</w:t>
      </w:r>
    </w:p>
    <w:p w14:paraId="473E6C02" w14:textId="77777777" w:rsidR="001B4846" w:rsidRDefault="00C22D93">
      <w:pPr>
        <w:pStyle w:val="u1"/>
      </w:pPr>
      <w:bookmarkStart w:id="32" w:name="_Toc237710285"/>
      <w:r>
        <w:rPr>
          <w:rFonts w:ascii="Times New Roman" w:eastAsia="Times New Roman" w:hAnsi="Times New Roman"/>
          <w:b w:val="0"/>
        </w:rPr>
        <w:lastRenderedPageBreak/>
        <w:t>TÀI LIỆU THAM KHẢO</w:t>
      </w:r>
      <w:bookmarkEnd w:id="32"/>
    </w:p>
    <w:p w14:paraId="40C27154" w14:textId="77777777" w:rsidR="001B4846" w:rsidRDefault="00C22D93">
      <w:pPr>
        <w:pStyle w:val="u2"/>
      </w:pPr>
      <w:bookmarkStart w:id="33" w:name="_Toc237710286"/>
      <w:r>
        <w:rPr>
          <w:rFonts w:ascii="Times New Roman" w:eastAsia="Times New Roman" w:hAnsi="Times New Roman"/>
          <w:b w:val="0"/>
        </w:rPr>
        <w:t>A. Văn bản quy phạm pháp luật</w:t>
      </w:r>
      <w:bookmarkEnd w:id="33"/>
    </w:p>
    <w:p w14:paraId="7E826CDE" w14:textId="77777777" w:rsidR="001B4846" w:rsidRDefault="00C22D93">
      <w:pPr>
        <w:spacing w:after="60"/>
        <w:ind w:left="709" w:firstLine="0"/>
      </w:pPr>
      <w:r>
        <w:t xml:space="preserve">1. </w:t>
      </w:r>
      <w:r>
        <w:rPr>
          <w:b/>
        </w:rPr>
        <w:t>Quốc hội nước Cộng hòa Xã hội Chủ nghĩa Việt Nam (2015)</w:t>
      </w:r>
      <w:r>
        <w:t xml:space="preserve">, </w:t>
      </w:r>
      <w:r>
        <w:rPr>
          <w:i/>
        </w:rPr>
        <w:t>Bộ luật Hình sự số 100/2015/QH13</w:t>
      </w:r>
      <w:r>
        <w:t xml:space="preserve"> ngày 27/11/2015 (được sửa đổi, bổ sung theo Luật số 12/2017/QH14 ngày 20/6/2017).</w:t>
      </w:r>
    </w:p>
    <w:p w14:paraId="6C977A2E" w14:textId="77777777" w:rsidR="001B4846" w:rsidRDefault="00C22D93">
      <w:pPr>
        <w:spacing w:after="60"/>
        <w:ind w:left="709" w:firstLine="0"/>
      </w:pPr>
      <w:r>
        <w:t xml:space="preserve">2. </w:t>
      </w:r>
      <w:r>
        <w:rPr>
          <w:b/>
        </w:rPr>
        <w:t>Quốc hội nước Cộng hòa Xã hội Chủ nghĩa Việt Nam (2015)</w:t>
      </w:r>
      <w:r>
        <w:t xml:space="preserve">, </w:t>
      </w:r>
      <w:r>
        <w:rPr>
          <w:i/>
        </w:rPr>
        <w:t>Bộ luật Dân sự số 91/2015/QH13</w:t>
      </w:r>
      <w:r>
        <w:t xml:space="preserve"> ngày 24/11/2015.</w:t>
      </w:r>
    </w:p>
    <w:p w14:paraId="0A372888" w14:textId="77777777" w:rsidR="001B4846" w:rsidRDefault="00C22D93">
      <w:pPr>
        <w:spacing w:after="60"/>
        <w:ind w:left="709" w:firstLine="0"/>
      </w:pPr>
      <w:r>
        <w:t xml:space="preserve">3. </w:t>
      </w:r>
      <w:r>
        <w:rPr>
          <w:b/>
        </w:rPr>
        <w:t>Văn phòng Quốc hội (2025)</w:t>
      </w:r>
      <w:r>
        <w:t xml:space="preserve">, </w:t>
      </w:r>
      <w:r>
        <w:rPr>
          <w:i/>
        </w:rPr>
        <w:t>Văn bản hợp nhất số 88/VBHN-VPQH ngày 22/08/2025, Luật Quảng cáo</w:t>
      </w:r>
      <w:r>
        <w:t>.</w:t>
      </w:r>
    </w:p>
    <w:p w14:paraId="011A9997" w14:textId="77777777" w:rsidR="001B4846" w:rsidRDefault="00C22D93">
      <w:pPr>
        <w:spacing w:after="60"/>
        <w:ind w:left="709" w:firstLine="0"/>
      </w:pPr>
      <w:r>
        <w:t xml:space="preserve">4. </w:t>
      </w:r>
      <w:r>
        <w:rPr>
          <w:b/>
        </w:rPr>
        <w:t>Quốc hội nước Cộng hòa Xã hội Chủ nghĩa Việt Nam (2023)</w:t>
      </w:r>
      <w:r>
        <w:t xml:space="preserve">, </w:t>
      </w:r>
      <w:r>
        <w:rPr>
          <w:i/>
        </w:rPr>
        <w:t>Luật Bảo vệ quyền lợi người tiêu dùng số 19/2023/QH15</w:t>
      </w:r>
      <w:r>
        <w:t xml:space="preserve"> ngày 20/6/2023 (có hiệu lực từ ngày 01/7/2024).</w:t>
      </w:r>
    </w:p>
    <w:p w14:paraId="7482E176" w14:textId="77777777" w:rsidR="001B4846" w:rsidRDefault="00C22D93">
      <w:pPr>
        <w:pStyle w:val="u2"/>
      </w:pPr>
      <w:bookmarkStart w:id="34" w:name="_Toc237710287"/>
      <w:r>
        <w:rPr>
          <w:rFonts w:ascii="Times New Roman" w:eastAsia="Times New Roman" w:hAnsi="Times New Roman"/>
          <w:b w:val="0"/>
        </w:rPr>
        <w:t>B. Giáo trình và tài liệu học thuật</w:t>
      </w:r>
      <w:bookmarkEnd w:id="34"/>
    </w:p>
    <w:p w14:paraId="5C106121" w14:textId="77777777" w:rsidR="001B4846" w:rsidRDefault="00C22D93">
      <w:pPr>
        <w:spacing w:after="60"/>
        <w:ind w:left="709" w:firstLine="0"/>
      </w:pPr>
      <w:r>
        <w:t xml:space="preserve">5. </w:t>
      </w:r>
      <w:r>
        <w:rPr>
          <w:b/>
        </w:rPr>
        <w:t>Trường Đại học Công nghệ Thông tin – ĐHQG-HCM (UIT)</w:t>
      </w:r>
      <w:r>
        <w:t xml:space="preserve">, </w:t>
      </w:r>
      <w:r>
        <w:rPr>
          <w:i/>
        </w:rPr>
        <w:t>Tài liệu học phần Pháp luật đại cương</w:t>
      </w:r>
      <w:r>
        <w:t xml:space="preserve"> (tài liệu lưu hành nội bộ).</w:t>
      </w:r>
    </w:p>
    <w:p w14:paraId="7B6B1EB4" w14:textId="77777777" w:rsidR="001B4846" w:rsidRDefault="00C22D93">
      <w:pPr>
        <w:pStyle w:val="u2"/>
      </w:pPr>
      <w:bookmarkStart w:id="35" w:name="_Toc237710288"/>
      <w:r>
        <w:rPr>
          <w:rFonts w:ascii="Times New Roman" w:eastAsia="Times New Roman" w:hAnsi="Times New Roman"/>
          <w:b w:val="0"/>
        </w:rPr>
        <w:t>C. Nguồn dữ liệu báo chí chính thức về vụ việc</w:t>
      </w:r>
      <w:bookmarkEnd w:id="35"/>
    </w:p>
    <w:p w14:paraId="5785D8EC" w14:textId="77777777" w:rsidR="001B4846" w:rsidRDefault="00C22D93">
      <w:pPr>
        <w:spacing w:after="60"/>
        <w:ind w:left="709" w:firstLine="0"/>
      </w:pPr>
      <w:r>
        <w:t xml:space="preserve">6. </w:t>
      </w:r>
      <w:r>
        <w:rPr>
          <w:b/>
        </w:rPr>
        <w:t>Báo Điện tử Chính phủ (2026)</w:t>
      </w:r>
      <w:r>
        <w:t xml:space="preserve">, </w:t>
      </w:r>
      <w:r>
        <w:rPr>
          <w:i/>
        </w:rPr>
        <w:t>“Khởi tố 21 bị can trong đường dây quảng cáo gian dối sản phẩm Đông y trên mạng xã hội”</w:t>
      </w:r>
      <w:r>
        <w:t>, đăng lúc 14:47 ngày 10/8/2026, https://baochinhphu.vn/khoi-to-21-bi-can-trong-duong-day-quang-cao-gian-doi-san-pham-dong-y-tren-mang-xa-hoi-102260810142107459.htm (truy cập ngày 15/8/2026).</w:t>
      </w:r>
    </w:p>
    <w:sectPr w:rsidR="001B4846" w:rsidSect="00034616">
      <w:footerReference w:type="default" r:id="rId8"/>
      <w:pgSz w:w="11906" w:h="16838"/>
      <w:pgMar w:top="1247" w:right="1134" w:bottom="1247" w:left="181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C580C" w14:textId="77777777" w:rsidR="00C22D93" w:rsidRDefault="00C22D93">
      <w:pPr>
        <w:spacing w:after="0" w:line="240" w:lineRule="auto"/>
      </w:pPr>
      <w:r>
        <w:separator/>
      </w:r>
    </w:p>
  </w:endnote>
  <w:endnote w:type="continuationSeparator" w:id="0">
    <w:p w14:paraId="0B5EC45A" w14:textId="77777777" w:rsidR="00C22D93" w:rsidRDefault="00C22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6EF95" w14:textId="0F605D59" w:rsidR="001B4846" w:rsidRDefault="00C22D93">
    <w:pPr>
      <w:pStyle w:val="Chntrang"/>
      <w:ind w:firstLine="0"/>
      <w:jc w:val="center"/>
    </w:pPr>
    <w:r>
      <w:rPr>
        <w:sz w:val="20"/>
      </w:rPr>
      <w:t xml:space="preserve">Trang </w:t>
    </w:r>
    <w:r>
      <w:fldChar w:fldCharType="begin"/>
    </w:r>
    <w:r>
      <w:instrText>PAGE</w:instrText>
    </w:r>
    <w:r>
      <w:fldChar w:fldCharType="separate"/>
    </w:r>
    <w:r w:rsidR="00391C19">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7BD62" w14:textId="77777777" w:rsidR="00C22D93" w:rsidRDefault="00C22D93">
      <w:pPr>
        <w:spacing w:after="0" w:line="240" w:lineRule="auto"/>
      </w:pPr>
      <w:r>
        <w:separator/>
      </w:r>
    </w:p>
  </w:footnote>
  <w:footnote w:type="continuationSeparator" w:id="0">
    <w:p w14:paraId="414A6E4A" w14:textId="77777777" w:rsidR="00C22D93" w:rsidRDefault="00C22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024983574">
    <w:abstractNumId w:val="8"/>
  </w:num>
  <w:num w:numId="2" w16cid:durableId="417753484">
    <w:abstractNumId w:val="6"/>
  </w:num>
  <w:num w:numId="3" w16cid:durableId="1430196226">
    <w:abstractNumId w:val="5"/>
  </w:num>
  <w:num w:numId="4" w16cid:durableId="1668286110">
    <w:abstractNumId w:val="4"/>
  </w:num>
  <w:num w:numId="5" w16cid:durableId="534729612">
    <w:abstractNumId w:val="7"/>
  </w:num>
  <w:num w:numId="6" w16cid:durableId="982008354">
    <w:abstractNumId w:val="3"/>
  </w:num>
  <w:num w:numId="7" w16cid:durableId="142089984">
    <w:abstractNumId w:val="2"/>
  </w:num>
  <w:num w:numId="8" w16cid:durableId="1123111631">
    <w:abstractNumId w:val="1"/>
  </w:num>
  <w:num w:numId="9" w16cid:durableId="1273781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4846"/>
    <w:rsid w:val="0029639D"/>
    <w:rsid w:val="00326F90"/>
    <w:rsid w:val="00391C19"/>
    <w:rsid w:val="00AA1D8D"/>
    <w:rsid w:val="00B47730"/>
    <w:rsid w:val="00C22D93"/>
    <w:rsid w:val="00CB0664"/>
    <w:rsid w:val="00D20D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DDE1BC"/>
  <w14:defaultImageDpi w14:val="300"/>
  <w15:docId w15:val="{8F3BDBF2-E912-41B7-AA61-995C9B908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709"/>
      <w:jc w:val="both"/>
    </w:pPr>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pageBreakBefore/>
      <w:spacing w:before="360" w:after="200" w:line="312" w:lineRule="auto"/>
      <w:ind w:firstLine="0"/>
      <w:jc w:val="center"/>
      <w:outlineLvl w:val="0"/>
    </w:pPr>
    <w:rPr>
      <w:rFonts w:asciiTheme="majorHAnsi" w:eastAsiaTheme="majorEastAsia" w:hAnsiTheme="majorHAnsi" w:cstheme="majorBidi"/>
      <w:b/>
      <w:bCs/>
      <w:color w:val="000000"/>
      <w:sz w:val="30"/>
      <w:szCs w:val="28"/>
    </w:rPr>
  </w:style>
  <w:style w:type="paragraph" w:styleId="u2">
    <w:name w:val="heading 2"/>
    <w:basedOn w:val="Binhthng"/>
    <w:next w:val="Binhthng"/>
    <w:link w:val="u2Char"/>
    <w:uiPriority w:val="9"/>
    <w:unhideWhenUsed/>
    <w:qFormat/>
    <w:rsid w:val="00FC693F"/>
    <w:pPr>
      <w:keepNext/>
      <w:keepLines/>
      <w:spacing w:before="280" w:line="312" w:lineRule="auto"/>
      <w:ind w:firstLine="0"/>
      <w:jc w:val="left"/>
      <w:outlineLvl w:val="1"/>
    </w:pPr>
    <w:rPr>
      <w:rFonts w:asciiTheme="majorHAnsi" w:eastAsiaTheme="majorEastAsia" w:hAnsiTheme="majorHAnsi" w:cstheme="majorBidi"/>
      <w:b/>
      <w:bCs/>
      <w:color w:val="000000"/>
      <w:sz w:val="27"/>
      <w:szCs w:val="26"/>
    </w:rPr>
  </w:style>
  <w:style w:type="paragraph" w:styleId="u3">
    <w:name w:val="heading 3"/>
    <w:basedOn w:val="Binhthng"/>
    <w:next w:val="Binhthng"/>
    <w:link w:val="u3Char"/>
    <w:uiPriority w:val="9"/>
    <w:unhideWhenUsed/>
    <w:qFormat/>
    <w:rsid w:val="00FC693F"/>
    <w:pPr>
      <w:keepNext/>
      <w:keepLines/>
      <w:spacing w:before="200" w:after="80" w:line="312" w:lineRule="auto"/>
      <w:ind w:firstLine="0"/>
      <w:jc w:val="left"/>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160" w:after="60" w:line="312" w:lineRule="auto"/>
      <w:ind w:firstLine="0"/>
      <w:jc w:val="left"/>
      <w:outlineLvl w:val="3"/>
    </w:pPr>
    <w:rPr>
      <w:rFonts w:asciiTheme="majorHAnsi" w:eastAsiaTheme="majorEastAsia" w:hAnsiTheme="majorHAnsi" w:cstheme="majorBidi"/>
      <w:b/>
      <w:bCs/>
      <w:i/>
      <w:iCs/>
      <w:color w:val="000000"/>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391C19"/>
    <w:pPr>
      <w:spacing w:after="100"/>
    </w:pPr>
  </w:style>
  <w:style w:type="paragraph" w:styleId="Mucluc2">
    <w:name w:val="toc 2"/>
    <w:basedOn w:val="Binhthng"/>
    <w:next w:val="Binhthng"/>
    <w:autoRedefine/>
    <w:uiPriority w:val="39"/>
    <w:unhideWhenUsed/>
    <w:rsid w:val="00391C19"/>
    <w:pPr>
      <w:spacing w:after="100"/>
      <w:ind w:left="260"/>
    </w:pPr>
  </w:style>
  <w:style w:type="character" w:styleId="Siuktni">
    <w:name w:val="Hyperlink"/>
    <w:basedOn w:val="Phngmcinhcuaoanvn"/>
    <w:uiPriority w:val="99"/>
    <w:unhideWhenUsed/>
    <w:rsid w:val="00391C1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5934</Words>
  <Characters>33828</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39683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Trọng Phúc</cp:lastModifiedBy>
  <cp:revision>2</cp:revision>
  <dcterms:created xsi:type="dcterms:W3CDTF">2013-12-23T23:15:00Z</dcterms:created>
  <dcterms:modified xsi:type="dcterms:W3CDTF">2026-08-15T11:17:00Z</dcterms:modified>
  <cp:category/>
</cp:coreProperties>
</file>