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SOFTWARE TESTING - 2025S2</w:t>
      </w:r>
    </w:p>
    <w:p>
      <w:pPr>
        <w:spacing w:after="60"/>
      </w:pPr>
      <w:r>
        <w:rPr>
          <w:b/>
          <w:bCs/>
          <w:sz w:val="30"/>
          <w:szCs w:val="30"/>
        </w:rPr>
        <w:t xml:space="preserve">Project Report - Part #3</w:t>
      </w:r>
    </w:p>
    <w:p>
      <w:pPr>
        <w:spacing w:after="200"/>
      </w:pPr>
      <w:r>
        <w:rPr>
          <w:color w:val="555555"/>
          <w:sz w:val="24"/>
          <w:szCs w:val="24"/>
        </w:rPr>
        <w:t xml:space="preserve">Data-Driven Automation Testing and Non-Functional Testing</w:t>
      </w:r>
    </w:p>
    <w:p>
      <w:pPr>
        <w:pBdr>
          <w:bottom w:val="single" w:color="1F3864" w:sz="8" w:space="4"/>
        </w:pBdr>
      </w:pPr>
    </w:p>
    <w:p>
      <w:pPr>
        <w:spacing w:after="80"/>
      </w:pPr>
    </w:p>
    <w:p>
      <w:pPr>
        <w:pStyle w:val="Heading1"/>
      </w:pPr>
      <w:r>
        <w:t xml:space="preserve">1. Team Information</w:t>
      </w:r>
    </w:p>
    <w:p>
      <w:pPr>
        <w:pStyle w:val="ListParagraph"/>
        <w:numPr>
          <w:ilvl w:val="0"/>
          <w:numId w:val="2"/>
        </w:numPr>
      </w:pPr>
      <w:r>
        <w:rPr>
          <w:b/>
          <w:bCs/>
        </w:rPr>
        <w:t xml:space="preserve">University: </w:t>
      </w:r>
      <w:r>
        <w:t xml:space="preserve">HCMC University of Technology - VNUHCM</w:t>
      </w:r>
    </w:p>
    <w:p>
      <w:pPr>
        <w:pStyle w:val="ListParagraph"/>
        <w:numPr>
          <w:ilvl w:val="0"/>
          <w:numId w:val="2"/>
        </w:numPr>
      </w:pPr>
      <w:r>
        <w:rPr>
          <w:b/>
          <w:bCs/>
        </w:rPr>
        <w:t xml:space="preserve">Course: </w:t>
      </w:r>
      <w:r>
        <w:t xml:space="preserve">Software Testing</w:t>
      </w:r>
    </w:p>
    <w:p>
      <w:pPr>
        <w:pStyle w:val="ListParagraph"/>
        <w:numPr>
          <w:ilvl w:val="0"/>
          <w:numId w:val="2"/>
        </w:numPr>
      </w:pPr>
      <w:r>
        <w:rPr>
          <w:b/>
          <w:bCs/>
        </w:rPr>
        <w:t xml:space="preserve">Class: </w:t>
      </w:r>
      <w:r>
        <w:t xml:space="preserve">CC01</w:t>
      </w:r>
    </w:p>
    <w:p>
      <w:pPr>
        <w:pStyle w:val="ListParagraph"/>
        <w:numPr>
          <w:ilvl w:val="0"/>
          <w:numId w:val="2"/>
        </w:numPr>
      </w:pPr>
      <w:r>
        <w:rPr>
          <w:b/>
          <w:bCs/>
        </w:rPr>
        <w:t xml:space="preserve">Group Name: </w:t>
      </w:r>
      <w:r>
        <w:t xml:space="preserve">CC01.01</w:t>
      </w:r>
    </w:p>
    <w:p>
      <w:pPr>
        <w:pStyle w:val="ListParagraph"/>
        <w:numPr>
          <w:ilvl w:val="0"/>
          <w:numId w:val="2"/>
        </w:numPr>
      </w:pPr>
      <w:r>
        <w:rPr>
          <w:b/>
          <w:bCs/>
        </w:rPr>
        <w:t xml:space="preserve">Date: </w:t>
      </w:r>
      <w:r>
        <w:t xml:space="preserve">17/05/2026</w:t>
      </w:r>
    </w:p>
    <w:p>
      <w:pPr>
        <w:pStyle w:val="ListParagraph"/>
        <w:numPr>
          <w:ilvl w:val="0"/>
          <w:numId w:val="2"/>
        </w:numPr>
      </w:pPr>
      <w:r>
        <w:rPr>
          <w:b/>
          <w:bCs/>
        </w:rPr>
        <w:t xml:space="preserve">Application Under Test: </w:t>
      </w:r>
      <w:r>
        <w:t xml:space="preserve">Mount Orange University (</w:t>
      </w:r>
      <w:hyperlink w:history="1" r:id="rId0g2ebkjoh5eeauta5oro9">
        <w:r>
          <w:rPr>
            <w:rStyle w:val="Hyperlink"/>
            <w:sz w:val="18"/>
            <w:szCs w:val="18"/>
          </w:rPr>
          <w:t xml:space="preserve">https://school.moodledemo.net/</w:t>
        </w:r>
      </w:hyperlink>
      <w:r>
        <w:t xml:space="preserve">)</w:t>
      </w:r>
    </w:p>
    <w:p>
      <w:pPr>
        <w:spacing w:after="80"/>
      </w:pPr>
    </w:p>
    <w:p>
      <w:pPr>
        <w:pStyle w:val="Heading2"/>
      </w:pPr>
      <w:r>
        <w:t xml:space="preserve">Team Workload and Member Contributions</w:t>
      </w:r>
    </w:p>
    <w:p>
      <w:r>
        <w:rPr>
          <w:sz w:val="21"/>
          <w:szCs w:val="21"/>
        </w:rPr>
        <w:t xml:space="preserve">Each student worked individually on the feature they owned in Project #2, producing a separate Git repository that contains the Level 1 automation, Level 2 automation, and non-functional tests for that feature.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1760"/>
        <w:gridCol w:w="1140"/>
        <w:gridCol w:w="1100"/>
        <w:gridCol w:w="1600"/>
        <w:gridCol w:w="3240"/>
      </w:tblGrid>
      <w:tr>
        <w:trPr>
          <w:tblHeader/>
        </w:trPr>
        <w:tc>
          <w:tcPr>
            <w:tcW w:type="dxa" w:w="5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No.</w:t>
            </w:r>
          </w:p>
        </w:tc>
        <w:tc>
          <w:tcPr>
            <w:tcW w:type="dxa" w:w="1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Name</w:t>
            </w:r>
          </w:p>
        </w:tc>
        <w:tc>
          <w:tcPr>
            <w:tcW w:type="dxa" w:w="11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Student ID</w:t>
            </w:r>
          </w:p>
        </w:tc>
        <w:tc>
          <w:tcPr>
            <w:tcW w:type="dxa" w:w="11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Role</w:t>
            </w:r>
          </w:p>
        </w:tc>
        <w:tc>
          <w:tcPr>
            <w:tcW w:type="dxa" w:w="16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Feature</w:t>
            </w:r>
          </w:p>
        </w:tc>
        <w:tc>
          <w:tcPr>
            <w:tcW w:type="dxa" w:w="324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Repository</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1</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Nguyen Gia Phuc</w:t>
            </w:r>
          </w:p>
        </w:tc>
        <w:tc>
          <w:tcPr>
            <w:tcW w:type="dxa" w:w="11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2252637</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Group Leader</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Log In</w:t>
            </w:r>
          </w:p>
        </w:tc>
        <w:tc>
          <w:tcPr>
            <w:tcW w:type="dxa" w:w="32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[object Object]</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Tran Hoang Phuc</w:t>
            </w:r>
          </w:p>
        </w:tc>
        <w:tc>
          <w:tcPr>
            <w:tcW w:type="dxa" w:w="11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2252647</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Member</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Change Password</w:t>
            </w:r>
          </w:p>
        </w:tc>
        <w:tc>
          <w:tcPr>
            <w:tcW w:type="dxa" w:w="32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[object Object]</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3</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Dang Minh Khang</w:t>
            </w:r>
          </w:p>
        </w:tc>
        <w:tc>
          <w:tcPr>
            <w:tcW w:type="dxa" w:w="11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22522871</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Member</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Search Course</w:t>
            </w:r>
          </w:p>
        </w:tc>
        <w:tc>
          <w:tcPr>
            <w:tcW w:type="dxa" w:w="32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[object Object]</w:t>
            </w:r>
          </w:p>
        </w:tc>
      </w:tr>
      <w:tr>
        <w:tc>
          <w:tcPr>
            <w:tcW w:type="dxa" w:w="5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4</w:t>
            </w:r>
          </w:p>
        </w:tc>
        <w:tc>
          <w:tcPr>
            <w:tcW w:type="dxa" w:w="1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Mai Hoang Phuc</w:t>
            </w:r>
          </w:p>
        </w:tc>
        <w:tc>
          <w:tcPr>
            <w:tcW w:type="dxa" w:w="11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2252635</w:t>
            </w:r>
          </w:p>
        </w:tc>
        <w:tc>
          <w:tcPr>
            <w:tcW w:type="dxa" w:w="11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Member</w:t>
            </w:r>
          </w:p>
        </w:tc>
        <w:tc>
          <w:tcPr>
            <w:tcW w:type="dxa" w:w="16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Send Message</w:t>
            </w:r>
          </w:p>
        </w:tc>
        <w:tc>
          <w:tcPr>
            <w:tcW w:type="dxa" w:w="324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[object Object]</w:t>
            </w:r>
          </w:p>
        </w:tc>
      </w:tr>
    </w:tbl>
    <w:p>
      <w:pPr>
        <w:spacing w:after="80"/>
      </w:pPr>
    </w:p>
    <w:p>
      <w:r>
        <w:rPr>
          <w:b/>
          <w:bCs/>
        </w:rPr>
        <w:t xml:space="preserve">Contribution: </w:t>
      </w:r>
      <w:r>
        <w:t xml:space="preserve">each member completed 100% of their assigned work - Level 1 automation, Level 2 automation, and the non-functional tests for their feature.</w:t>
      </w:r>
    </w:p>
    <w:p>
      <w:pPr>
        <w:pStyle w:val="Heading1"/>
      </w:pPr>
      <w:r>
        <w:t xml:space="preserve">2. Objective and Scope</w:t>
      </w:r>
    </w:p>
    <w:p>
      <w:r>
        <w:t xml:space="preserve">Project #3 re-tests the functional test cases created in Project #2 using the data-driven automation testing technique, and additionally verifies non-functional requirements of the application through automation. Four features of the Mount Orange demo site are covered: Log In, Send Message, Change Password and Search Course.</w:t>
      </w:r>
    </w:p>
    <w:p>
      <w:pPr>
        <w:spacing w:after="80"/>
      </w:pPr>
    </w:p>
    <w:p>
      <w:r>
        <w:rPr>
          <w:b/>
          <w:bCs/>
        </w:rPr>
        <w:t xml:space="preserve">Two levels of automation maturity were delivered for every feature:</w:t>
      </w:r>
    </w:p>
    <w:p>
      <w:pPr>
        <w:pStyle w:val="ListParagraph"/>
        <w:numPr>
          <w:ilvl w:val="0"/>
          <w:numId w:val="2"/>
        </w:numPr>
      </w:pPr>
      <w:r>
        <w:rPr>
          <w:b/>
          <w:bCs/>
        </w:rPr>
        <w:t xml:space="preserve">Level 1: </w:t>
      </w:r>
      <w:r>
        <w:t xml:space="preserve">Data-driven automation. Test data (inputs and expected results) is stored in an external CSV file; element locators and URLs remain inside the script.</w:t>
      </w:r>
    </w:p>
    <w:p>
      <w:pPr>
        <w:pStyle w:val="ListParagraph"/>
        <w:numPr>
          <w:ilvl w:val="0"/>
          <w:numId w:val="2"/>
        </w:numPr>
      </w:pPr>
      <w:r>
        <w:rPr>
          <w:b/>
          <w:bCs/>
        </w:rPr>
        <w:t xml:space="preserve">Level 2: </w:t>
      </w:r>
      <w:r>
        <w:t xml:space="preserve">Data-driven automation in which test data and testing items - site URLs and elements such as text fields and buttons - are also supplied to the script through the CSV file, making the script reusable on any site with a matching structure.</w:t>
      </w:r>
    </w:p>
    <w:p>
      <w:pPr>
        <w:pStyle w:val="Heading1"/>
      </w:pPr>
      <w:r>
        <w:t xml:space="preserve">3. Data-Driven Automation Approach</w:t>
      </w:r>
    </w:p>
    <w:p>
      <w:r>
        <w:t xml:space="preserve">The team followed a common workflow for all four features:</w:t>
      </w:r>
    </w:p>
    <w:p>
      <w:pPr>
        <w:pStyle w:val="ListParagraph"/>
        <w:numPr>
          <w:ilvl w:val="0"/>
          <w:numId w:val="3"/>
        </w:numPr>
      </w:pPr>
      <w:r>
        <w:t xml:space="preserve">Functional test cases from Project #2 were recorded with Katalon Recorder and exported to Python 2 (WebDriver + unittest).</w:t>
      </w:r>
    </w:p>
    <w:p>
      <w:pPr>
        <w:pStyle w:val="ListParagraph"/>
        <w:numPr>
          <w:ilvl w:val="0"/>
          <w:numId w:val="3"/>
        </w:numPr>
      </w:pPr>
      <w:r>
        <w:t xml:space="preserve">Test cases that differ only in their input data were merged into a single parameterised script.</w:t>
      </w:r>
    </w:p>
    <w:p>
      <w:pPr>
        <w:pStyle w:val="ListParagraph"/>
        <w:numPr>
          <w:ilvl w:val="0"/>
          <w:numId w:val="3"/>
        </w:numPr>
      </w:pPr>
      <w:r>
        <w:t xml:space="preserve">All input values and expected results were extracted into a CSV data file, including an "Expected Result" column used for verification.</w:t>
      </w:r>
    </w:p>
    <w:p>
      <w:pPr>
        <w:pStyle w:val="ListParagraph"/>
        <w:numPr>
          <w:ilvl w:val="0"/>
          <w:numId w:val="3"/>
        </w:numPr>
      </w:pPr>
      <w:r>
        <w:t xml:space="preserve">For Level 2, site URLs and element locators were additionally moved into the CSV file.</w:t>
      </w:r>
    </w:p>
    <w:p>
      <w:pPr>
        <w:pStyle w:val="ListParagraph"/>
        <w:numPr>
          <w:ilvl w:val="0"/>
          <w:numId w:val="3"/>
        </w:numPr>
      </w:pPr>
      <w:r>
        <w:t xml:space="preserve">Each row of the CSV is executed as one data-driven test, and the actual UI result is compared against the Expected Result field.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Aspect</w:t>
            </w:r>
          </w:p>
        </w:tc>
        <w:tc>
          <w:tcPr>
            <w:tcW w:type="dxa" w:w="353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Level 1</w:t>
            </w:r>
          </w:p>
        </w:tc>
        <w:tc>
          <w:tcPr>
            <w:tcW w:type="dxa" w:w="353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Level 2</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Test data in CSV</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Yes</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Yes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Element locators in CSV</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 hardcoded in script</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Yes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Site URL in CSV</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 hardcoded in script</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Yes</w:t>
            </w:r>
          </w:p>
        </w:tc>
      </w:tr>
      <w:tr>
        <w:tc>
          <w:tcPr>
            <w:tcW w:type="dxa" w:w="2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Reusability</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Same site only</w:t>
            </w:r>
          </w:p>
        </w:tc>
        <w:tc>
          <w:tcPr>
            <w:tcW w:type="dxa" w:w="353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Any site with matching structure</w:t>
            </w:r>
          </w:p>
        </w:tc>
      </w:tr>
    </w:tbl>
    <w:p>
      <w:pPr>
        <w:pStyle w:val="Heading1"/>
        <w:pageBreakBefore/>
      </w:pPr>
      <w:r>
        <w:t xml:space="preserve">4. Feature 001 - Log In</w:t>
      </w:r>
    </w:p>
    <w:p>
      <w:r>
        <w:rPr>
          <w:b/>
          <w:bCs/>
        </w:rPr>
        <w:t xml:space="preserve">Owner: </w:t>
      </w:r>
      <w:r>
        <w:t xml:space="preserve">Nguyen Gia Phuc (2252637)     </w:t>
      </w:r>
      <w:r>
        <w:rPr>
          <w:b/>
          <w:bCs/>
        </w:rPr>
        <w:t xml:space="preserve">Repository: </w:t>
      </w:r>
      <w:hyperlink w:history="1" r:id="rIdm4t54wvubetz_-pnjwbbv">
        <w:r>
          <w:rPr>
            <w:rStyle w:val="Hyperlink"/>
            <w:sz w:val="18"/>
            <w:szCs w:val="18"/>
          </w:rPr>
          <w:t xml:space="preserve">PhucNguyenLamp/login-testing</w:t>
        </w:r>
      </w:hyperlink>
    </w:p>
    <w:p>
      <w:r>
        <w:rPr>
          <w:b/>
          <w:bCs/>
        </w:rPr>
        <w:t xml:space="preserve">Description: </w:t>
      </w:r>
      <w:r>
        <w:t xml:space="preserve">Validates user authentication with username and password. The suite also covers the related Logout and Guest Login flows.</w:t>
      </w:r>
    </w:p>
    <w:p>
      <w:pPr>
        <w:spacing w:after="80"/>
      </w:pPr>
    </w:p>
    <w:p>
      <w:r>
        <w:rPr>
          <w:b/>
          <w:bCs/>
        </w:rPr>
        <w:t xml:space="preserve">Test cases (12 total): </w:t>
      </w:r>
      <w:r>
        <w:t xml:space="preserve">TC-001-001 to TC-001-010 for login, TC-011-001 for logout, TC-012-001 for guest login.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950"/>
        <w:gridCol w:w="2610"/>
        <w:gridCol w:w="15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Test Case</w:t>
            </w:r>
          </w:p>
        </w:tc>
        <w:tc>
          <w:tcPr>
            <w:tcW w:type="dxa" w:w="395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Input (username / password)</w:t>
            </w:r>
          </w:p>
        </w:tc>
        <w:tc>
          <w:tcPr>
            <w:tcW w:type="dxa" w:w="261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Expected Result</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Technique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TC-001-001</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(empty) / moodle26</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TC-001-002</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 / moodle26</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TC-001-003</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teacher / (empty)</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TC-001-004</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teacher / m</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TC-001-005</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64-char string / m</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TC-001-006</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teacher / moodle26</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Success - redirect to /my/</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 / Decision table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TC-001-007</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teacher / wrongpass</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TC-001-008</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fakeuser999 / moodle26</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TC-001-009</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(empty) / (empty)</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Fail - login error shown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TC-011-001</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Logout flow (teacher)</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Title returns to "Mount Orange"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Use-case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TC-012-001</w:t>
            </w:r>
          </w:p>
        </w:tc>
        <w:tc>
          <w:tcPr>
            <w:tcW w:type="dxa" w:w="39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Guest login</w:t>
            </w:r>
          </w:p>
        </w:tc>
        <w:tc>
          <w:tcPr>
            <w:tcW w:type="dxa" w:w="26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"You are currently using guest access"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Use-case</w:t>
            </w:r>
          </w:p>
        </w:tc>
      </w:tr>
    </w:tbl>
    <w:p>
      <w:pPr>
        <w:spacing w:after="80"/>
      </w:pPr>
    </w:p>
    <w:p>
      <w:pPr>
        <w:pStyle w:val="ListParagraph"/>
        <w:numPr>
          <w:ilvl w:val="0"/>
          <w:numId w:val="2"/>
        </w:numPr>
      </w:pPr>
      <w:r>
        <w:rPr>
          <w:b/>
          <w:bCs/>
        </w:rPr>
        <w:t xml:space="preserve">Level 1: </w:t>
      </w:r>
      <w:r>
        <w:t xml:space="preserve">Three CSV files - login_data.csv, logout_data.csv, guest_login_data.csv. Login columns: testcase_id, username, password, expected_type, expected_result.</w:t>
      </w:r>
    </w:p>
    <w:p>
      <w:pPr>
        <w:pStyle w:val="ListParagraph"/>
        <w:numPr>
          <w:ilvl w:val="0"/>
          <w:numId w:val="2"/>
        </w:numPr>
      </w:pPr>
      <w:r>
        <w:rPr>
          <w:b/>
          <w:bCs/>
        </w:rPr>
        <w:t xml:space="preserve">Level 2: </w:t>
      </w:r>
      <w:r>
        <w:t xml:space="preserve">The same CSV files extended with the site URL and the element IDs of the username field, password field and login button.</w:t>
      </w:r>
    </w:p>
    <w:p>
      <w:pPr>
        <w:pStyle w:val="Heading1"/>
        <w:pageBreakBefore/>
      </w:pPr>
      <w:r>
        <w:t xml:space="preserve">5. Feature 002 - Send Message</w:t>
      </w:r>
    </w:p>
    <w:p>
      <w:r>
        <w:rPr>
          <w:b/>
          <w:bCs/>
        </w:rPr>
        <w:t xml:space="preserve">Owner: </w:t>
      </w:r>
      <w:r>
        <w:t xml:space="preserve">Mai Hoang Phuc (2252635)     </w:t>
      </w:r>
      <w:r>
        <w:rPr>
          <w:b/>
          <w:bCs/>
        </w:rPr>
        <w:t xml:space="preserve">Repository: </w:t>
      </w:r>
      <w:hyperlink w:history="1" r:id="rIdnsjw2ruc603vqasdgci1i">
        <w:r>
          <w:rPr>
            <w:rStyle w:val="Hyperlink"/>
            <w:sz w:val="18"/>
            <w:szCs w:val="18"/>
          </w:rPr>
          <w:t xml:space="preserve">Phuchoang2004/message_testing</w:t>
        </w:r>
      </w:hyperlink>
    </w:p>
    <w:p>
      <w:r>
        <w:rPr>
          <w:b/>
          <w:bCs/>
        </w:rPr>
        <w:t xml:space="preserve">Description: </w:t>
      </w:r>
      <w:r>
        <w:t xml:space="preserve">A logged-in user opens the messaging drawer, selects a conversation, types a message and sends it. The message then appears as the most recent bubble in the conversation thread.</w:t>
      </w:r>
    </w:p>
    <w:p>
      <w:pPr>
        <w:spacing w:after="80"/>
      </w:pPr>
    </w:p>
    <w:p>
      <w:r>
        <w:rPr>
          <w:b/>
          <w:bCs/>
        </w:rPr>
        <w:t xml:space="preserve">Basic flow:</w:t>
      </w:r>
    </w:p>
    <w:p>
      <w:pPr>
        <w:pStyle w:val="ListParagraph"/>
        <w:numPr>
          <w:ilvl w:val="0"/>
          <w:numId w:val="3"/>
        </w:numPr>
      </w:pPr>
      <w:r>
        <w:t xml:space="preserve">Log in to the system.</w:t>
      </w:r>
    </w:p>
    <w:p>
      <w:pPr>
        <w:pStyle w:val="ListParagraph"/>
        <w:numPr>
          <w:ilvl w:val="0"/>
          <w:numId w:val="3"/>
        </w:numPr>
      </w:pPr>
      <w:r>
        <w:t xml:space="preserve">Open the messaging drawer from the navigation bar.</w:t>
      </w:r>
    </w:p>
    <w:p>
      <w:pPr>
        <w:pStyle w:val="ListParagraph"/>
        <w:numPr>
          <w:ilvl w:val="0"/>
          <w:numId w:val="3"/>
        </w:numPr>
      </w:pPr>
      <w:r>
        <w:t xml:space="preserve">Open a conversation from the Private conversation list.</w:t>
      </w:r>
    </w:p>
    <w:p>
      <w:pPr>
        <w:pStyle w:val="ListParagraph"/>
        <w:numPr>
          <w:ilvl w:val="0"/>
          <w:numId w:val="3"/>
        </w:numPr>
      </w:pPr>
      <w:r>
        <w:t xml:space="preserve">Type the message and click Send.</w:t>
      </w:r>
    </w:p>
    <w:p>
      <w:pPr>
        <w:pStyle w:val="ListParagraph"/>
        <w:numPr>
          <w:ilvl w:val="0"/>
          <w:numId w:val="3"/>
        </w:numPr>
      </w:pPr>
      <w:r>
        <w:t xml:space="preserve">Verify the message appears as the last sent bubble.</w:t>
      </w:r>
    </w:p>
    <w:p>
      <w:pPr>
        <w:spacing w:after="80"/>
      </w:pPr>
    </w:p>
    <w:p>
      <w:r>
        <w:rPr>
          <w:b/>
          <w:bCs/>
        </w:rPr>
        <w:t xml:space="preserve">Test cases: </w:t>
      </w:r>
      <w:r>
        <w:t xml:space="preserve">TC-002-001 to TC-002-011. TC-002-009 and TC-002-010 are use-case tests outside the data-driven scope, leaving nine data-driven cases that differ only in their input data.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2560"/>
        <w:gridCol w:w="2620"/>
        <w:gridCol w:w="1500"/>
        <w:gridCol w:w="1500"/>
      </w:tblGrid>
      <w:tr>
        <w:trPr>
          <w:tblHeader/>
        </w:trPr>
        <w:tc>
          <w:tcPr>
            <w:tcW w:type="dxa" w:w="118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Test Case</w:t>
            </w:r>
          </w:p>
        </w:tc>
        <w:tc>
          <w:tcPr>
            <w:tcW w:type="dxa" w:w="25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Message Input</w:t>
            </w:r>
          </w:p>
        </w:tc>
        <w:tc>
          <w:tcPr>
            <w:tcW w:type="dxa" w:w="262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Expected Result</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Recipient</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Technique</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TC-002-001</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(empty)</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message sent; text area empty</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Brian Franklin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TC-002-002</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 (1 char)</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Brian Franklin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TC-002-003</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TC-002-004</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4096 chars</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4096 chars sent</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TC-002-005</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4097 chars</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Truncated to 4096</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TC-002-006</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Hello, how are you?</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Hello, how are you?</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TC-002-007</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Hello! @#$%^&amp;*() - 123</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Same special text</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TC-002-008</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 there! (emoji)</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Same incl. emoji</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18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TC-002-011</w:t>
            </w:r>
          </w:p>
        </w:tc>
        <w:tc>
          <w:tcPr>
            <w:tcW w:type="dxa" w:w="25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10000 chars</w:t>
            </w:r>
          </w:p>
        </w:tc>
        <w:tc>
          <w:tcPr>
            <w:tcW w:type="dxa" w:w="262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Truncated to 4096</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Jeffrey Sanders</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bl>
    <w:p>
      <w:pPr>
        <w:spacing w:after="80"/>
      </w:pPr>
    </w:p>
    <w:p>
      <w:pPr>
        <w:pStyle w:val="ListParagraph"/>
        <w:numPr>
          <w:ilvl w:val="0"/>
          <w:numId w:val="2"/>
        </w:numPr>
      </w:pPr>
      <w:r>
        <w:rPr>
          <w:b/>
          <w:bCs/>
        </w:rPr>
        <w:t xml:space="preserve">Level 1: </w:t>
      </w:r>
      <w:r>
        <w:t xml:space="preserve">send_message_data.csv with columns test_id, recipient_id, message, length, expected, expected_length. The length columns express very long boundary strings as a count instead of literal text.</w:t>
      </w:r>
    </w:p>
    <w:p>
      <w:pPr>
        <w:pStyle w:val="ListParagraph"/>
        <w:numPr>
          <w:ilvl w:val="0"/>
          <w:numId w:val="2"/>
        </w:numPr>
      </w:pPr>
      <w:r>
        <w:rPr>
          <w:b/>
          <w:bCs/>
        </w:rPr>
        <w:t xml:space="preserve">Level 2: </w:t>
      </w:r>
      <w:r>
        <w:t xml:space="preserve">The CSV additionally carries the base URL, login element IDs, the drawer / conversation / text-area / send-button selectors and the verification XPath.</w:t>
      </w:r>
    </w:p>
    <w:p>
      <w:pPr>
        <w:pStyle w:val="Heading1"/>
        <w:pageBreakBefore/>
      </w:pPr>
      <w:r>
        <w:t xml:space="preserve">6. Feature 003 - Change Password</w:t>
      </w:r>
    </w:p>
    <w:p>
      <w:r>
        <w:rPr>
          <w:b/>
          <w:bCs/>
        </w:rPr>
        <w:t xml:space="preserve">Owner: </w:t>
      </w:r>
      <w:r>
        <w:t xml:space="preserve">Tran Hoang Phuc (2252647)     </w:t>
      </w:r>
      <w:r>
        <w:rPr>
          <w:b/>
          <w:bCs/>
        </w:rPr>
        <w:t xml:space="preserve">Repository: </w:t>
      </w:r>
      <w:hyperlink w:history="1" r:id="rIdjqs-kbyi_e6q4n2-rrgs4">
        <w:r>
          <w:rPr>
            <w:rStyle w:val="Hyperlink"/>
            <w:sz w:val="18"/>
            <w:szCs w:val="18"/>
          </w:rPr>
          <w:t xml:space="preserve">PhucCodee/change-password-testing</w:t>
        </w:r>
      </w:hyperlink>
    </w:p>
    <w:p>
      <w:r>
        <w:rPr>
          <w:b/>
          <w:bCs/>
        </w:rPr>
        <w:t xml:space="preserve">Description: </w:t>
      </w:r>
      <w:r>
        <w:t xml:space="preserve">A logged-in user updates the account password by entering the current password and a new password twice for confirmation.</w:t>
      </w:r>
    </w:p>
    <w:p>
      <w:pPr>
        <w:spacing w:after="80"/>
      </w:pPr>
    </w:p>
    <w:p>
      <w:r>
        <w:rPr>
          <w:b/>
          <w:bCs/>
        </w:rPr>
        <w:t xml:space="preserve">Test cases (10 total): </w:t>
      </w:r>
      <w:r>
        <w:t xml:space="preserve">TC-003-001 to TC-003-010.</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800"/>
        <w:gridCol w:w="2760"/>
        <w:gridCol w:w="15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Test Case</w:t>
            </w:r>
          </w:p>
        </w:tc>
        <w:tc>
          <w:tcPr>
            <w:tcW w:type="dxa" w:w="3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Input (current / new / confirm)</w:t>
            </w:r>
          </w:p>
        </w:tc>
        <w:tc>
          <w:tcPr>
            <w:tcW w:type="dxa" w:w="27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Expected Result</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Technique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TC-003-001</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wrong current password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Invalid login, please try again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TC-003-002</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new and confirm differ</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These passwords do not match</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TC-003-003</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new and confirm empty</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Required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TC-003-004</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confirm empty</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Required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TC-003-005</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all fields empty</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Required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TC-003-006</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new same as current</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New password must be different</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TC-003-007</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short new password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Password has been changed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TC-003-008</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valid new password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Password has been changed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TC-003-009</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whitespace password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Password has been changed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TC-003-010</w:t>
            </w:r>
          </w:p>
        </w:tc>
        <w:tc>
          <w:tcPr>
            <w:tcW w:type="dxa" w:w="3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26-char new password</w:t>
            </w:r>
          </w:p>
        </w:tc>
        <w:tc>
          <w:tcPr>
            <w:tcW w:type="dxa" w:w="27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Password has been changed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bl>
    <w:p>
      <w:pPr>
        <w:spacing w:after="80"/>
      </w:pPr>
    </w:p>
    <w:p>
      <w:pPr>
        <w:pStyle w:val="ListParagraph"/>
        <w:numPr>
          <w:ilvl w:val="0"/>
          <w:numId w:val="2"/>
        </w:numPr>
      </w:pPr>
      <w:r>
        <w:rPr>
          <w:b/>
          <w:bCs/>
        </w:rPr>
        <w:t xml:space="preserve">Level 1: </w:t>
      </w:r>
      <w:r>
        <w:t xml:space="preserve">data.csv with columns testcase_id, current_password, new_password_1, new_password_2, expected_type, expected_result.</w:t>
      </w:r>
    </w:p>
    <w:p>
      <w:pPr>
        <w:pStyle w:val="ListParagraph"/>
        <w:numPr>
          <w:ilvl w:val="0"/>
          <w:numId w:val="2"/>
        </w:numPr>
      </w:pPr>
      <w:r>
        <w:rPr>
          <w:b/>
          <w:bCs/>
        </w:rPr>
        <w:t xml:space="preserve">Level 2: </w:t>
      </w:r>
      <w:r>
        <w:t xml:space="preserve">The CSV additionally carries the login and change-password URLs, all form field IDs, the submit button, the result selector and the account credentials.</w:t>
      </w:r>
    </w:p>
    <w:p>
      <w:pPr>
        <w:pStyle w:val="ListParagraph"/>
        <w:numPr>
          <w:ilvl w:val="0"/>
          <w:numId w:val="2"/>
        </w:numPr>
      </w:pPr>
      <w:r>
        <w:rPr>
          <w:b/>
          <w:bCs/>
        </w:rPr>
        <w:t xml:space="preserve">Stability: </w:t>
      </w:r>
      <w:r>
        <w:t xml:space="preserve">after a successful password change the script automatically rolls the password back so the test can be re-run.</w:t>
      </w:r>
    </w:p>
    <w:p>
      <w:pPr>
        <w:pStyle w:val="Heading1"/>
        <w:pageBreakBefore/>
      </w:pPr>
      <w:r>
        <w:t xml:space="preserve">7. Feature 004 - Search Course</w:t>
      </w:r>
    </w:p>
    <w:p>
      <w:r>
        <w:rPr>
          <w:b/>
          <w:bCs/>
        </w:rPr>
        <w:t xml:space="preserve">Owner: </w:t>
      </w:r>
      <w:r>
        <w:t xml:space="preserve">Dang Minh Khang (22522871)     </w:t>
      </w:r>
      <w:r>
        <w:rPr>
          <w:b/>
          <w:bCs/>
        </w:rPr>
        <w:t xml:space="preserve">Repository: </w:t>
      </w:r>
      <w:hyperlink w:history="1" r:id="rIdofahczmaunftyvzvqhgxc">
        <w:r>
          <w:rPr>
            <w:rStyle w:val="Hyperlink"/>
            <w:sz w:val="18"/>
            <w:szCs w:val="18"/>
          </w:rPr>
          <w:t xml:space="preserve">LangTuBun/course_search_testing</w:t>
        </w:r>
      </w:hyperlink>
    </w:p>
    <w:p>
      <w:r>
        <w:rPr>
          <w:b/>
          <w:bCs/>
        </w:rPr>
        <w:t xml:space="preserve">Description: </w:t>
      </w:r>
      <w:r>
        <w:t xml:space="preserve">A user searches the course catalogue by keyword and views the matching results.</w:t>
      </w:r>
    </w:p>
    <w:p>
      <w:pPr>
        <w:spacing w:after="80"/>
      </w:pPr>
    </w:p>
    <w:p>
      <w:r>
        <w:rPr>
          <w:b/>
          <w:bCs/>
        </w:rPr>
        <w:t xml:space="preserve">Test cases (11 total): </w:t>
      </w:r>
      <w:r>
        <w:t xml:space="preserve">TC-004-001 to TC-004-011. TC-004-009 is a logged-in use-case flow (search, then open a course) stored in a separate data file.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50"/>
        <w:gridCol w:w="3810"/>
        <w:gridCol w:w="1500"/>
      </w:tblGrid>
      <w:tr>
        <w:trPr>
          <w:tblHeader/>
        </w:trPr>
        <w:tc>
          <w:tcPr>
            <w:tcW w:type="dxa" w:w="13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Test Case</w:t>
            </w:r>
          </w:p>
        </w:tc>
        <w:tc>
          <w:tcPr>
            <w:tcW w:type="dxa" w:w="275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Keyword</w:t>
            </w:r>
          </w:p>
        </w:tc>
        <w:tc>
          <w:tcPr>
            <w:tcW w:type="dxa" w:w="381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Expected Result</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Technique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TC-004-001</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(empty)</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Page loads without crashing</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TC-004-002</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Results page loaded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TC-004-003</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Biology</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General Biology (Foundation) listed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TC-004-004</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 x 300</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courses were found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BVA</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TC-004-005</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Psychology</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Psychology in Cinema listed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TC-004-006</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xyznonexistent</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courses were found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TC-004-007</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@#$%^&amp;*</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crash or fatal error</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TC-004-008</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DIGITAL</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Digital Literacy listed (case-insensitive)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ECP</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TC-004-009</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Biology (logged in)</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Search, open course, land on course page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Use-case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TC-004-010</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History</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History: Russia in Revolution listed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Use-case</w:t>
            </w:r>
          </w:p>
        </w:tc>
      </w:tr>
      <w:tr>
        <w:tc>
          <w:tcPr>
            <w:tcW w:type="dxa" w:w="13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TC-004-011</w:t>
            </w:r>
          </w:p>
        </w:tc>
        <w:tc>
          <w:tcPr>
            <w:tcW w:type="dxa" w:w="275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QuantumXYZ then English</w:t>
            </w:r>
          </w:p>
        </w:tc>
        <w:tc>
          <w:tcPr>
            <w:tcW w:type="dxa" w:w="381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No results, refine, English course found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Use-case</w:t>
            </w:r>
          </w:p>
        </w:tc>
      </w:tr>
    </w:tbl>
    <w:p>
      <w:pPr>
        <w:spacing w:after="80"/>
      </w:pPr>
    </w:p>
    <w:p>
      <w:pPr>
        <w:pStyle w:val="ListParagraph"/>
        <w:numPr>
          <w:ilvl w:val="0"/>
          <w:numId w:val="2"/>
        </w:numPr>
      </w:pPr>
      <w:r>
        <w:rPr>
          <w:b/>
          <w:bCs/>
        </w:rPr>
        <w:t xml:space="preserve">Level 1: </w:t>
      </w:r>
      <w:r>
        <w:t xml:space="preserve">search_data.csv (columns test_id, keyword, expected_result, expected_url_fragment) and loggedin_search_data.csv for the logged-in case. The 300-character keyword is stored as the sentinel $REPEAT_a_300 and expanded at runtime.</w:t>
      </w:r>
    </w:p>
    <w:p>
      <w:pPr>
        <w:pStyle w:val="ListParagraph"/>
        <w:numPr>
          <w:ilvl w:val="0"/>
          <w:numId w:val="2"/>
        </w:numPr>
      </w:pPr>
      <w:r>
        <w:rPr>
          <w:b/>
          <w:bCs/>
        </w:rPr>
        <w:t xml:space="preserve">Level 2: </w:t>
      </w:r>
      <w:r>
        <w:t xml:space="preserve">The CSV additionally carries the search page URL and the search-input and search-button selectors.</w:t>
      </w:r>
    </w:p>
    <w:p>
      <w:pPr>
        <w:pStyle w:val="Heading1"/>
        <w:pageBreakBefore/>
      </w:pPr>
      <w:r>
        <w:t xml:space="preserve">8. Non-Functional Testing</w:t>
      </w:r>
    </w:p>
    <w:p>
      <w:r>
        <w:t xml:space="preserve">In addition to re-testing the functional cases, each member verified non-functional requirements of their feature through automation. The tests reuse the same Selenium driver setup as the functional suites.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4360"/>
        <w:gridCol w:w="180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Feature</w:t>
            </w:r>
          </w:p>
        </w:tc>
        <w:tc>
          <w:tcPr>
            <w:tcW w:type="dxa" w:w="1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Type</w:t>
            </w:r>
          </w:p>
        </w:tc>
        <w:tc>
          <w:tcPr>
            <w:tcW w:type="dxa" w:w="43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Approach and Metric</w:t>
            </w:r>
          </w:p>
        </w:tc>
        <w:tc>
          <w:tcPr>
            <w:tcW w:type="dxa" w:w="18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Threshold / Pass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Log In</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Performance</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Measures elapsed time from page load, through entering credentials, to clicking the login button.</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&lt; 5 s (observed ~3.9 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Send Message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Performance</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Sends a short message 10 times; measures time from the Send click to the new bubble appearing; reports average and p95 latency.</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Avg &lt; 3 s, p95 &lt; 5 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Send Message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Load</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Sends 50 messages back-to-back to one conversation, then asserts every message is rendered.</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All 50 delivered</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Change Password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Performance (response time)</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Metric 1 - Submit-to-Notice: time from clicking Submit to the success notice appearing.</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&lt; 5 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Change Password</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Performance (efficiency)</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Metric 2 - End-to-End: time from the start of login to the password-change success message.</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&lt; 15 s</w:t>
            </w:r>
          </w:p>
        </w:tc>
      </w:tr>
      <w:tr>
        <w:tc>
          <w:tcPr>
            <w:tcW w:type="dxa" w:w="17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Search Course</w:t>
            </w:r>
          </w:p>
        </w:tc>
        <w:tc>
          <w:tcPr>
            <w:tcW w:type="dxa" w:w="1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Performance</w:t>
            </w:r>
          </w:p>
        </w:tc>
        <w:tc>
          <w:tcPr>
            <w:tcW w:type="dxa" w:w="43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Measures time from the Search click to the results body appearing, across three scenarios: valid keyword, no-result keyword, and empty search.</w:t>
            </w:r>
          </w:p>
        </w:tc>
        <w:tc>
          <w:tcPr>
            <w:tcW w:type="dxa" w:w="18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&lt; 5 s each</w:t>
            </w:r>
          </w:p>
        </w:tc>
      </w:tr>
    </w:tbl>
    <w:p>
      <w:pPr>
        <w:spacing w:after="80"/>
      </w:pPr>
    </w:p>
    <w:p>
      <w:r>
        <w:t xml:space="preserve">For each non-functional test the report records the testing type, the testing approach and the testing tool used, as required by the project specification. The tool in all cases is Selenium WebDriver with Python's built-in timing functions (time.perf_counter / time.time); no external load-testing tool was required.</w:t>
      </w:r>
    </w:p>
    <w:p>
      <w:pPr>
        <w:pStyle w:val="Heading1"/>
      </w:pPr>
      <w:r>
        <w:t xml:space="preserve">9.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Challenge</w:t>
            </w:r>
          </w:p>
        </w:tc>
        <w:tc>
          <w:tcPr>
            <w:tcW w:type="dxa" w:w="5860"/>
            <w:tcBorders>
              <w:top w:val="single" w:color="BBBBBB" w:sz="1"/>
              <w:left w:val="single" w:color="BBBBBB" w:sz="1"/>
              <w:bottom w:val="single" w:color="BBBBBB" w:sz="1"/>
              <w:right w:val="single" w:color="BBBBBB" w:sz="1"/>
            </w:tcBorders>
            <w:shd w:fill="1F3864" w:val="clear"/>
            <w:tcMar>
              <w:top w:type="dxa" w:w="70"/>
              <w:left w:type="dxa" w:w="110"/>
              <w:bottom w:type="dxa" w:w="70"/>
              <w:right w:type="dxa" w:w="110"/>
            </w:tcMar>
          </w:tcPr>
          <w:p>
            <w:r>
              <w:rPr>
                <w:b/>
                <w:bCs/>
                <w:color w:val="FFFFFF"/>
                <w:sz w:val="18"/>
                <w:szCs w:val="18"/>
              </w:rPr>
              <w:t xml:space="preserve">Solution</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Dynamic element IDs: Moodle generates YUI IDs (e.g. yui_3_18_1_1_...) that change on every page load, breaking recorded locators.</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Replaced with stable attribute-prefix and data-attribute selectors, e.g. a[id^='message-drawer-toggle-'] and a[data-conversation-id='3'].</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Demo site password rotation: the demo site resets hourly and the account password increments (e.g. moodle26 to moodle27).</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The password is kept in the CSV data file so it can be updated in one place after a reset.</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Stale elements: Moodle re-renders forms with JavaScript after page load, causing StaleElementReferenceException.</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 short wait is applied after each page load before locating elements.</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Emoji input: ChromeDriver send_keys cannot transmit characters outside the Basic Multilingual Plane (Send Message TC-002-008).</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The text area value is set through JavaScript and a synthetic input event is dispatched so Moodle registers the text.</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Maximum-length boundary: setting the value via JavaScript bypassed the text area maxlength limit (Send Message TC-002-005, TC-002-011).</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The injected value is truncated to the element maxLength in JavaScript, reproducing real browser behaviour.</w:t>
            </w:r>
          </w:p>
        </w:tc>
      </w:tr>
      <w:tr>
        <w:tc>
          <w:tcPr>
            <w:tcW w:type="dxa" w:w="350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Highlighted search terms: Moodle wraps matched keywords in &lt;span class="highlight"&gt;, breaking plain text matching (Search Course).</w:t>
            </w:r>
          </w:p>
        </w:tc>
        <w:tc>
          <w:tcPr>
            <w:tcW w:type="dxa" w:w="5860"/>
            <w:tcBorders>
              <w:top w:val="single" w:color="BBBBBB" w:sz="1"/>
              <w:left w:val="single" w:color="BBBBBB" w:sz="1"/>
              <w:bottom w:val="single" w:color="BBBBBB" w:sz="1"/>
              <w:right w:val="single" w:color="BBBBBB" w:sz="1"/>
            </w:tcBorders>
            <w:tcMar>
              <w:top w:type="dxa" w:w="70"/>
              <w:left w:type="dxa" w:w="110"/>
              <w:bottom w:type="dxa" w:w="70"/>
              <w:right w:type="dxa" w:w="110"/>
            </w:tcMar>
          </w:tcPr>
          <w:p>
            <w:r>
              <w:rPr>
                <w:sz w:val="18"/>
                <w:szCs w:val="18"/>
              </w:rPr>
              <w:t xml:space="preserve">Assertions read document.body.textContent (tag-free rendered text) instead of raw page source.</w:t>
            </w:r>
          </w:p>
        </w:tc>
      </w:tr>
    </w:tbl>
    <w:p>
      <w:pPr>
        <w:pStyle w:val="Heading1"/>
      </w:pPr>
      <w:r>
        <w:t xml:space="preserve">10. Tools and Environment</w:t>
      </w:r>
    </w:p>
    <w:p>
      <w:pPr>
        <w:pStyle w:val="ListParagraph"/>
        <w:numPr>
          <w:ilvl w:val="0"/>
          <w:numId w:val="2"/>
        </w:numPr>
      </w:pPr>
      <w:r>
        <w:rPr>
          <w:b/>
          <w:bCs/>
        </w:rPr>
        <w:t xml:space="preserve">Scripting language: </w:t>
      </w:r>
      <w:r>
        <w:t xml:space="preserve">Python 3</w:t>
      </w:r>
    </w:p>
    <w:p>
      <w:pPr>
        <w:pStyle w:val="ListParagraph"/>
        <w:numPr>
          <w:ilvl w:val="0"/>
          <w:numId w:val="2"/>
        </w:numPr>
      </w:pPr>
      <w:r>
        <w:rPr>
          <w:b/>
          <w:bCs/>
        </w:rPr>
        <w:t xml:space="preserve">Automation framework: </w:t>
      </w:r>
      <w:r>
        <w:t xml:space="preserve">Selenium WebDriver with the unittest test framework</w:t>
      </w:r>
    </w:p>
    <w:p>
      <w:pPr>
        <w:pStyle w:val="ListParagraph"/>
        <w:numPr>
          <w:ilvl w:val="0"/>
          <w:numId w:val="2"/>
        </w:numPr>
      </w:pPr>
      <w:r>
        <w:rPr>
          <w:b/>
          <w:bCs/>
        </w:rPr>
        <w:t xml:space="preserve">Driver management: </w:t>
      </w:r>
      <w:r>
        <w:t xml:space="preserve">webdriver-manager (automatic ChromeDriver provisioning)</w:t>
      </w:r>
    </w:p>
    <w:p>
      <w:pPr>
        <w:pStyle w:val="ListParagraph"/>
        <w:numPr>
          <w:ilvl w:val="0"/>
          <w:numId w:val="2"/>
        </w:numPr>
      </w:pPr>
      <w:r>
        <w:rPr>
          <w:b/>
          <w:bCs/>
        </w:rPr>
        <w:t xml:space="preserve">Browser: </w:t>
      </w:r>
      <w:r>
        <w:t xml:space="preserve">Google Chrome</w:t>
      </w:r>
    </w:p>
    <w:p>
      <w:pPr>
        <w:pStyle w:val="ListParagraph"/>
        <w:numPr>
          <w:ilvl w:val="0"/>
          <w:numId w:val="2"/>
        </w:numPr>
      </w:pPr>
      <w:r>
        <w:rPr>
          <w:b/>
          <w:bCs/>
        </w:rPr>
        <w:t xml:space="preserve">Data format: </w:t>
      </w:r>
      <w:r>
        <w:t xml:space="preserve">CSV (.csv) data files</w:t>
      </w:r>
    </w:p>
    <w:p>
      <w:pPr>
        <w:pStyle w:val="ListParagraph"/>
        <w:numPr>
          <w:ilvl w:val="0"/>
          <w:numId w:val="2"/>
        </w:numPr>
      </w:pPr>
      <w:r>
        <w:rPr>
          <w:b/>
          <w:bCs/>
        </w:rPr>
        <w:t xml:space="preserve">Test recording: </w:t>
      </w:r>
      <w:r>
        <w:t xml:space="preserve">Katalon Recorder, exported to Python (WebDriver + unittest)</w:t>
      </w:r>
    </w:p>
    <w:p>
      <w:pPr>
        <w:pStyle w:val="Heading1"/>
      </w:pPr>
      <w:r>
        <w:t xml:space="preserve">11. Results Summary</w:t>
      </w:r>
    </w:p>
    <w:p>
      <w:pPr>
        <w:pStyle w:val="ListParagraph"/>
        <w:numPr>
          <w:ilvl w:val="0"/>
          <w:numId w:val="2"/>
        </w:numPr>
      </w:pPr>
      <w:r>
        <w:t xml:space="preserve">Level 1: all four features are re-tested by data-driven scripts that read their inputs and expected results from CSV files.</w:t>
      </w:r>
    </w:p>
    <w:p>
      <w:pPr>
        <w:pStyle w:val="ListParagraph"/>
        <w:numPr>
          <w:ilvl w:val="0"/>
          <w:numId w:val="2"/>
        </w:numPr>
      </w:pPr>
      <w:r>
        <w:t xml:space="preserve">Level 2: each feature has a fully externalised version in which URLs and element locators also come from the CSV, making the scripts reusable on a matching site.</w:t>
      </w:r>
    </w:p>
    <w:p>
      <w:pPr>
        <w:pStyle w:val="ListParagraph"/>
        <w:numPr>
          <w:ilvl w:val="0"/>
          <w:numId w:val="2"/>
        </w:numPr>
      </w:pPr>
      <w:r>
        <w:t xml:space="preserve">Non-functional: every member implemented automated non-functional tests for their feature - performance for all four, plus a load test for Send Message.</w:t>
      </w:r>
    </w:p>
    <w:p>
      <w:pPr>
        <w:pStyle w:val="ListParagraph"/>
        <w:numPr>
          <w:ilvl w:val="0"/>
          <w:numId w:val="2"/>
        </w:numPr>
      </w:pPr>
      <w:r>
        <w:t xml:space="preserve">Boundary findings: the Send Message text area enforces a 4096-character limit (longer input is truncated); login and change-password forms correctly reject empty and invalid inputs.</w:t>
      </w:r>
    </w:p>
    <w:p>
      <w:pPr>
        <w:pStyle w:val="Heading1"/>
      </w:pPr>
      <w:r>
        <w:t xml:space="preserve">12. Conclusion</w:t>
      </w:r>
    </w:p>
    <w:p>
      <w:r>
        <w:t xml:space="preserve">The data-driven automation testing technique was successfully applied to re-test the functional test cases of all four features - Log In, Send Message, Change Password and Search Course - at two levels of maturity. Extracting test data, URLs and locators into CSV files made the test suites compact, easy to extend, and reusable. In addition, each member verified non-functional requirements of their feature through automation, covering response time, time efficiency and load. The project demonstrates that data-driven automation provides repeatable, maintainable and scalable regression testing for the Mount Orange application.</w:t>
      </w:r>
    </w:p>
    <w:p>
      <w:pPr>
        <w:pStyle w:val="Heading1"/>
      </w:pPr>
      <w:r>
        <w:t xml:space="preserve">13. Deliverables</w:t>
      </w:r>
    </w:p>
    <w:p>
      <w:pPr>
        <w:pStyle w:val="ListParagraph"/>
        <w:numPr>
          <w:ilvl w:val="0"/>
          <w:numId w:val="2"/>
        </w:numPr>
      </w:pPr>
      <w:r>
        <w:t xml:space="preserve">This report (.pdf).</w:t>
      </w:r>
    </w:p>
    <w:p>
      <w:pPr>
        <w:pStyle w:val="ListParagraph"/>
        <w:numPr>
          <w:ilvl w:val="0"/>
          <w:numId w:val="2"/>
        </w:numPr>
      </w:pPr>
      <w:r>
        <w:t xml:space="preserve">Level 1 automation: Python scripts and CSV data files for all four features (grouped and compressed separately from Level 2).</w:t>
      </w:r>
    </w:p>
    <w:p>
      <w:pPr>
        <w:pStyle w:val="ListParagraph"/>
        <w:numPr>
          <w:ilvl w:val="0"/>
          <w:numId w:val="2"/>
        </w:numPr>
      </w:pPr>
      <w:r>
        <w:t xml:space="preserve">Level 2 automation: Python scripts and CSV data files for all four features (grouped and compressed separately from Level 1).</w:t>
      </w:r>
    </w:p>
    <w:p>
      <w:pPr>
        <w:pStyle w:val="ListParagraph"/>
        <w:numPr>
          <w:ilvl w:val="0"/>
          <w:numId w:val="2"/>
        </w:numPr>
      </w:pPr>
      <w:r>
        <w:t xml:space="preserve">Non-functional testing: performance and load test scripts.</w:t>
      </w:r>
    </w:p>
    <w:p>
      <w:pPr>
        <w:pStyle w:val="ListParagraph"/>
        <w:numPr>
          <w:ilvl w:val="0"/>
          <w:numId w:val="2"/>
        </w:numPr>
      </w:pPr>
      <w:r>
        <w:rPr>
          <w:b/>
          <w:bCs/>
        </w:rPr>
        <w:t xml:space="preserve">Source code repositories: </w:t>
      </w:r>
    </w:p>
    <w:p>
      <w:pPr>
        <w:pStyle w:val="ListParagraph"/>
        <w:numPr>
          <w:ilvl w:val="1"/>
          <w:numId w:val="2"/>
        </w:numPr>
      </w:pPr>
      <w:hyperlink w:history="1" r:id="rIdottk6afzmni5tlu20jalg">
        <w:r>
          <w:rPr>
            <w:rStyle w:val="Hyperlink"/>
            <w:sz w:val="18"/>
            <w:szCs w:val="18"/>
          </w:rPr>
          <w:t xml:space="preserve">PhucNguyenLamp/login-testing</w:t>
        </w:r>
      </w:hyperlink>
      <w:r>
        <w:t xml:space="preserve"> - Log In</w:t>
      </w:r>
    </w:p>
    <w:p>
      <w:pPr>
        <w:pStyle w:val="ListParagraph"/>
        <w:numPr>
          <w:ilvl w:val="1"/>
          <w:numId w:val="2"/>
        </w:numPr>
      </w:pPr>
      <w:hyperlink w:history="1" r:id="rIdrscgi0a9i3k9zlxt3ab6b">
        <w:r>
          <w:rPr>
            <w:rStyle w:val="Hyperlink"/>
            <w:sz w:val="18"/>
            <w:szCs w:val="18"/>
          </w:rPr>
          <w:t xml:space="preserve">Phuchoang2004/message_testing</w:t>
        </w:r>
      </w:hyperlink>
      <w:r>
        <w:t xml:space="preserve"> - Send Message</w:t>
      </w:r>
    </w:p>
    <w:p>
      <w:pPr>
        <w:pStyle w:val="ListParagraph"/>
        <w:numPr>
          <w:ilvl w:val="1"/>
          <w:numId w:val="2"/>
        </w:numPr>
      </w:pPr>
      <w:hyperlink w:history="1" r:id="rIdqshnm4whinynzbi7nlxjy">
        <w:r>
          <w:rPr>
            <w:rStyle w:val="Hyperlink"/>
            <w:sz w:val="18"/>
            <w:szCs w:val="18"/>
          </w:rPr>
          <w:t xml:space="preserve">PhucCodee/change-password-testing</w:t>
        </w:r>
      </w:hyperlink>
      <w:r>
        <w:t xml:space="preserve"> - Change Password</w:t>
      </w:r>
    </w:p>
    <w:p>
      <w:pPr>
        <w:pStyle w:val="ListParagraph"/>
        <w:numPr>
          <w:ilvl w:val="1"/>
          <w:numId w:val="2"/>
        </w:numPr>
      </w:pPr>
      <w:hyperlink w:history="1" r:id="rIdws8_0ohj_cjrquqmnnngj">
        <w:r>
          <w:rPr>
            <w:rStyle w:val="Hyperlink"/>
            <w:sz w:val="18"/>
            <w:szCs w:val="18"/>
          </w:rPr>
          <w:t xml:space="preserve">LangTuBun/course_search_testing</w:t>
        </w:r>
      </w:hyperlink>
      <w:r>
        <w:t xml:space="preserve"> - Search Course</w:t>
      </w:r>
    </w:p>
    <w:p>
      <w:pPr>
        <w:spacing w:after="80"/>
      </w:pPr>
    </w:p>
    <w:p>
      <w:r>
        <w:rPr>
          <w:i/>
          <w:iCs/>
          <w:sz w:val="21"/>
          <w:szCs w:val="21"/>
        </w:rPr>
        <w:t xml:space="preserve">Note: Python code files and data files are submitted - not Katalon (.krecorder) files.</w:t>
      </w:r>
    </w:p>
    <w:sectPr>
      <w:headerReference w:type="default" r:id="rId7"/>
      <w:footerReference w:type="default" r:id="rId8"/>
      <w:pgSz w:w="12240" w:h="15840" w:orient="portrait"/>
      <w:pgMar w:top="132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Software Testing 2025S2 - Project Part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860" w:hanging="28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Arial" w:cs="Arial" w:eastAsia="Arial" w:hAnsi="Arial"/>
      <w:b/>
      <w:bCs/>
      <w:color w:val="1F3864"/>
      <w:sz w:val="44"/>
      <w:szCs w:val="44"/>
    </w:rPr>
  </w:style>
  <w:style w:type="paragraph" w:styleId="Heading1">
    <w:name w:val="Heading 1"/>
    <w:basedOn w:val="Normal"/>
    <w:next w:val="Normal"/>
    <w:qFormat/>
    <w:pPr>
      <w:spacing w:after="130" w:before="260"/>
      <w:outlineLvl w:val="0"/>
    </w:pPr>
    <w:rPr>
      <w:rFonts w:ascii="Arial" w:cs="Arial" w:eastAsia="Arial" w:hAnsi="Arial"/>
      <w:b/>
      <w:bCs/>
      <w:color w:val="1F3864"/>
      <w:sz w:val="27"/>
      <w:szCs w:val="27"/>
    </w:rPr>
  </w:style>
  <w:style w:type="paragraph" w:styleId="Heading2">
    <w:name w:val="Heading 2"/>
    <w:basedOn w:val="Normal"/>
    <w:next w:val="Normal"/>
    <w:qFormat/>
    <w:pPr>
      <w:spacing w:after="90" w:before="18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g2ebkjoh5eeauta5oro9" Type="http://schemas.openxmlformats.org/officeDocument/2006/relationships/hyperlink" Target="https://school.moodledemo.net/" TargetMode="External"/><Relationship Id="rIdm4t54wvubetz_-pnjwbbv" Type="http://schemas.openxmlformats.org/officeDocument/2006/relationships/hyperlink" Target="https://github.com/PhucNguyenLamp/login-testing" TargetMode="External"/><Relationship Id="rIdnsjw2ruc603vqasdgci1i" Type="http://schemas.openxmlformats.org/officeDocument/2006/relationships/hyperlink" Target="https://github.com/Phuchoang2004/message_testing" TargetMode="External"/><Relationship Id="rIdjqs-kbyi_e6q4n2-rrgs4" Type="http://schemas.openxmlformats.org/officeDocument/2006/relationships/hyperlink" Target="https://github.com/PhucCodee/change-password-testing" TargetMode="External"/><Relationship Id="rIdofahczmaunftyvzvqhgxc" Type="http://schemas.openxmlformats.org/officeDocument/2006/relationships/hyperlink" Target="https://github.com/LangTuBun/course_search_testing" TargetMode="External"/><Relationship Id="rIdottk6afzmni5tlu20jalg" Type="http://schemas.openxmlformats.org/officeDocument/2006/relationships/hyperlink" Target="https://github.com/PhucNguyenLamp/login-testing" TargetMode="External"/><Relationship Id="rIdrscgi0a9i3k9zlxt3ab6b" Type="http://schemas.openxmlformats.org/officeDocument/2006/relationships/hyperlink" Target="https://github.com/Phuchoang2004/message_testing" TargetMode="External"/><Relationship Id="rIdqshnm4whinynzbi7nlxjy" Type="http://schemas.openxmlformats.org/officeDocument/2006/relationships/hyperlink" Target="https://github.com/PhucCodee/change-password-testing" TargetMode="External"/><Relationship Id="rIdws8_0ohj_cjrquqmnnngj" Type="http://schemas.openxmlformats.org/officeDocument/2006/relationships/hyperlink" Target="https://github.com/LangTuBun/course_search_testin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2026-05-16T19:06:43.930Z</dcterms:created>
  <dcterms:modified xsi:type="dcterms:W3CDTF">2026-05-16T19:06:43.931Z</dcterms:modified>
</cp:coreProperties>
</file>

<file path=docProps/custom.xml><?xml version="1.0" encoding="utf-8"?>
<Properties xmlns="http://schemas.openxmlformats.org/officeDocument/2006/custom-properties" xmlns:vt="http://schemas.openxmlformats.org/officeDocument/2006/docPropsVTypes"/>
</file>