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EF69" w14:textId="7845D4C2" w:rsidR="00340294" w:rsidRPr="00340294" w:rsidRDefault="00340294" w:rsidP="00340294">
      <w:pPr>
        <w:pStyle w:val="1"/>
        <w:spacing w:before="0"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340294">
        <w:rPr>
          <w:rFonts w:ascii="TH SarabunPSK" w:hAnsi="TH SarabunPSK" w:cs="TH SarabunPSK"/>
          <w:sz w:val="32"/>
          <w:szCs w:val="32"/>
          <w:cs/>
        </w:rPr>
        <w:t>ระเบียบการศึกษา</w:t>
      </w:r>
      <w:r w:rsidRPr="00340294">
        <w:rPr>
          <w:rFonts w:ascii="TH SarabunPSK" w:hAnsi="TH SarabunPSK" w:cs="TH SarabunPSK"/>
          <w:sz w:val="32"/>
          <w:szCs w:val="32"/>
          <w:cs/>
        </w:rPr>
        <w:t>หลักสูตรเทคโนโลยีบัณฑิต</w:t>
      </w:r>
      <w:r w:rsidRPr="00340294">
        <w:rPr>
          <w:rFonts w:ascii="TH SarabunPSK" w:hAnsi="TH SarabunPSK" w:cs="TH SarabunPSK"/>
          <w:sz w:val="32"/>
          <w:szCs w:val="32"/>
        </w:rPr>
        <w:t xml:space="preserve"> </w:t>
      </w:r>
      <w:r w:rsidRPr="00340294">
        <w:rPr>
          <w:rFonts w:ascii="TH SarabunPSK" w:hAnsi="TH SarabunPSK" w:cs="TH SarabunPSK"/>
          <w:sz w:val="32"/>
          <w:szCs w:val="32"/>
          <w:cs/>
        </w:rPr>
        <w:t>สาขาวิชาเทคโนโลยีสารสนเทศ (ต่อเนื่อง)</w:t>
      </w:r>
      <w:r w:rsidRPr="00340294">
        <w:rPr>
          <w:rFonts w:ascii="TH SarabunPSK" w:hAnsi="TH SarabunPSK" w:cs="TH SarabunPSK"/>
          <w:sz w:val="32"/>
          <w:szCs w:val="32"/>
        </w:rPr>
        <w:t xml:space="preserve"> </w:t>
      </w:r>
      <w:r w:rsidRPr="00340294">
        <w:rPr>
          <w:rFonts w:ascii="TH SarabunPSK" w:hAnsi="TH SarabunPSK" w:cs="TH SarabunPSK"/>
          <w:sz w:val="32"/>
          <w:szCs w:val="32"/>
          <w:cs/>
        </w:rPr>
        <w:t xml:space="preserve">หลักสูตรปรับปรุง พ.ศ. </w:t>
      </w:r>
      <w:r w:rsidRPr="00340294">
        <w:rPr>
          <w:rFonts w:ascii="TH SarabunPSK" w:hAnsi="TH SarabunPSK" w:cs="TH SarabunPSK"/>
          <w:sz w:val="32"/>
          <w:szCs w:val="32"/>
        </w:rPr>
        <w:t>2569</w:t>
      </w:r>
    </w:p>
    <w:p w14:paraId="0F792BCF" w14:textId="77777777" w:rsidR="00340294" w:rsidRPr="00340294" w:rsidRDefault="00340294" w:rsidP="00340294">
      <w:pPr>
        <w:pStyle w:val="1"/>
      </w:pPr>
      <w:r w:rsidRPr="00340294">
        <w:rPr>
          <w:cs/>
        </w:rPr>
        <w:t>1. กฎระเบียบ หรือ หลักเกณฑ์ ในการให้ระดับคะแนน (เกรด)</w:t>
      </w:r>
    </w:p>
    <w:p w14:paraId="36926E28" w14:textId="77777777" w:rsidR="00340294" w:rsidRPr="00340294" w:rsidRDefault="00340294" w:rsidP="00340294">
      <w:pPr>
        <w:rPr>
          <w:rFonts w:ascii="TH SarabunPSK" w:hAnsi="TH SarabunPSK" w:cs="TH SarabunPSK"/>
          <w:sz w:val="32"/>
          <w:szCs w:val="32"/>
        </w:rPr>
      </w:pPr>
      <w:r w:rsidRPr="00340294">
        <w:rPr>
          <w:rFonts w:ascii="TH SarabunPSK" w:hAnsi="TH SarabunPSK" w:cs="TH SarabunPSK"/>
          <w:sz w:val="32"/>
          <w:szCs w:val="32"/>
          <w:cs/>
        </w:rPr>
        <w:t>เป็นไปตามข้อบังคับมหาวิทยาลัยสงขลานครินทร์ ว่าด้วยการศึกษาชั้นปริญญาตรี พ.ศ. 2568</w:t>
      </w:r>
    </w:p>
    <w:p w14:paraId="2A98B2B9" w14:textId="77777777" w:rsidR="00340294" w:rsidRPr="00340294" w:rsidRDefault="00340294" w:rsidP="00340294">
      <w:pPr>
        <w:pStyle w:val="1"/>
      </w:pPr>
      <w:r w:rsidRPr="00340294">
        <w:rPr>
          <w:cs/>
        </w:rPr>
        <w:t>2. เกณฑ์การสำเร็จการศึกษาตามหลักสูตร</w:t>
      </w:r>
    </w:p>
    <w:p w14:paraId="788D16CE" w14:textId="26D4CEF4" w:rsidR="00340294" w:rsidRPr="00340294" w:rsidRDefault="00340294" w:rsidP="00340294">
      <w:pPr>
        <w:rPr>
          <w:rFonts w:ascii="TH SarabunPSK" w:hAnsi="TH SarabunPSK" w:cs="TH SarabunPSK"/>
          <w:sz w:val="32"/>
          <w:szCs w:val="32"/>
        </w:rPr>
      </w:pPr>
      <w:r w:rsidRPr="00340294">
        <w:rPr>
          <w:rFonts w:ascii="TH SarabunPSK" w:hAnsi="TH SarabunPSK" w:cs="TH SarabunPSK"/>
          <w:sz w:val="32"/>
          <w:szCs w:val="32"/>
          <w:cs/>
        </w:rPr>
        <w:t>1)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40294">
        <w:rPr>
          <w:rFonts w:ascii="TH SarabunPSK" w:hAnsi="TH SarabunPSK" w:cs="TH SarabunPSK"/>
          <w:sz w:val="32"/>
          <w:szCs w:val="32"/>
          <w:cs/>
        </w:rPr>
        <w:t>เป็นไปตามข้อบังคับมหาวิทยาลัยสงขลานครินทร์ ว่าด้วยการศึกษาชั้นปริญญาตรี พ.ศ. 2568 โดยต้องเรียนครบตามจำนวนหน่วยกิตที่กำหนดไว้ในหลักสูตร และต้องได้รับคะแนนเฉลี่ยไม่ต่ำกว่า 2.00 จากระบบ 8 ระดับคะแนน และต้องบรรลุผลลัพธ์การเรียนรู้ตามมาตรฐานคุณวุฒิระดับปริญญาตรีที่กำหนดในหลักสูตร</w:t>
      </w:r>
    </w:p>
    <w:p w14:paraId="37A6942C" w14:textId="719972C4" w:rsidR="00340294" w:rsidRPr="00340294" w:rsidRDefault="00340294" w:rsidP="00340294">
      <w:pPr>
        <w:rPr>
          <w:rFonts w:ascii="TH SarabunPSK" w:hAnsi="TH SarabunPSK" w:cs="TH SarabunPSK"/>
          <w:sz w:val="32"/>
          <w:szCs w:val="32"/>
        </w:rPr>
      </w:pPr>
      <w:r w:rsidRPr="00340294">
        <w:rPr>
          <w:rFonts w:ascii="TH SarabunPSK" w:hAnsi="TH SarabunPSK" w:cs="TH SarabunPSK"/>
          <w:sz w:val="32"/>
          <w:szCs w:val="32"/>
          <w:cs/>
        </w:rPr>
        <w:t>2)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40294">
        <w:rPr>
          <w:rFonts w:ascii="TH SarabunPSK" w:hAnsi="TH SarabunPSK" w:cs="TH SarabunPSK"/>
          <w:sz w:val="32"/>
          <w:szCs w:val="32"/>
          <w:cs/>
        </w:rPr>
        <w:t>ปฏิบัติตามประกาศของมหาวิทยาลัยที่อาจมีการประกาศเพิ่มเติมในภายหลัง</w:t>
      </w:r>
    </w:p>
    <w:p w14:paraId="0C8F365A" w14:textId="77777777" w:rsidR="00340294" w:rsidRPr="00340294" w:rsidRDefault="00340294" w:rsidP="00340294">
      <w:pPr>
        <w:pStyle w:val="1"/>
      </w:pPr>
      <w:r w:rsidRPr="00340294">
        <w:rPr>
          <w:cs/>
        </w:rPr>
        <w:t>3. การอุทธรณ์ผลการศึกษาของนักศึกษา</w:t>
      </w:r>
    </w:p>
    <w:p w14:paraId="385C7BC7" w14:textId="6ABD0C9A" w:rsidR="00340294" w:rsidRPr="00340294" w:rsidRDefault="00340294" w:rsidP="00340294">
      <w:pPr>
        <w:rPr>
          <w:rFonts w:ascii="TH SarabunPSK" w:hAnsi="TH SarabunPSK" w:cs="TH SarabunPSK"/>
          <w:sz w:val="32"/>
          <w:szCs w:val="32"/>
        </w:rPr>
      </w:pPr>
      <w:r w:rsidRPr="00340294">
        <w:rPr>
          <w:rFonts w:ascii="TH SarabunPSK" w:hAnsi="TH SarabunPSK" w:cs="TH SarabunPSK"/>
          <w:sz w:val="32"/>
          <w:szCs w:val="32"/>
          <w:cs/>
        </w:rPr>
        <w:t>1)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40294">
        <w:rPr>
          <w:rFonts w:ascii="TH SarabunPSK" w:hAnsi="TH SarabunPSK" w:cs="TH SarabunPSK"/>
          <w:sz w:val="32"/>
          <w:szCs w:val="32"/>
          <w:cs/>
        </w:rPr>
        <w:t xml:space="preserve">ดาวน์โหลดคำร้องขอทบทวนการตรวจข้อสอบใหม่จากเว็บไซต์ของฝ่ายทะเบียนและประมวลผล </w:t>
      </w:r>
      <w:r w:rsidRPr="00340294">
        <w:rPr>
          <w:rFonts w:ascii="TH SarabunPSK" w:hAnsi="TH SarabunPSK" w:cs="TH SarabunPSK"/>
          <w:sz w:val="32"/>
          <w:szCs w:val="32"/>
        </w:rPr>
        <w:t>https://reg.psu.ac.th/</w:t>
      </w:r>
    </w:p>
    <w:p w14:paraId="1A2D088C" w14:textId="514F5001" w:rsidR="00340294" w:rsidRPr="00340294" w:rsidRDefault="00340294" w:rsidP="00340294">
      <w:pPr>
        <w:rPr>
          <w:rFonts w:ascii="TH SarabunPSK" w:hAnsi="TH SarabunPSK" w:cs="TH SarabunPSK"/>
          <w:sz w:val="32"/>
          <w:szCs w:val="32"/>
        </w:rPr>
      </w:pPr>
      <w:r w:rsidRPr="00340294">
        <w:rPr>
          <w:rFonts w:ascii="TH SarabunPSK" w:hAnsi="TH SarabunPSK" w:cs="TH SarabunPSK"/>
          <w:sz w:val="32"/>
          <w:szCs w:val="32"/>
          <w:cs/>
        </w:rPr>
        <w:t>2)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40294">
        <w:rPr>
          <w:rFonts w:ascii="TH SarabunPSK" w:hAnsi="TH SarabunPSK" w:cs="TH SarabunPSK"/>
          <w:sz w:val="32"/>
          <w:szCs w:val="32"/>
          <w:cs/>
        </w:rPr>
        <w:t>กรอกรายละเอียดให้ครบถ้วน ชัดเจน ถูกต้อง</w:t>
      </w:r>
    </w:p>
    <w:p w14:paraId="39BAFAEF" w14:textId="2785C124" w:rsidR="00340294" w:rsidRPr="00340294" w:rsidRDefault="00340294" w:rsidP="00340294">
      <w:pPr>
        <w:rPr>
          <w:rFonts w:ascii="TH SarabunPSK" w:hAnsi="TH SarabunPSK" w:cs="TH SarabunPSK"/>
          <w:sz w:val="32"/>
          <w:szCs w:val="32"/>
        </w:rPr>
      </w:pPr>
      <w:r w:rsidRPr="00340294">
        <w:rPr>
          <w:rFonts w:ascii="TH SarabunPSK" w:hAnsi="TH SarabunPSK" w:cs="TH SarabunPSK"/>
          <w:sz w:val="32"/>
          <w:szCs w:val="32"/>
          <w:cs/>
        </w:rPr>
        <w:t>3)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40294">
        <w:rPr>
          <w:rFonts w:ascii="TH SarabunPSK" w:hAnsi="TH SarabunPSK" w:cs="TH SarabunPSK"/>
          <w:sz w:val="32"/>
          <w:szCs w:val="32"/>
          <w:cs/>
        </w:rPr>
        <w:t>ติดต่ออาจารย์ที่ปรึกษาเพื่อให้ความเห็นชอบ</w:t>
      </w:r>
    </w:p>
    <w:p w14:paraId="176AEEB6" w14:textId="32DEC704" w:rsidR="00340294" w:rsidRPr="00340294" w:rsidRDefault="00340294" w:rsidP="00340294">
      <w:pPr>
        <w:rPr>
          <w:rFonts w:ascii="TH SarabunPSK" w:hAnsi="TH SarabunPSK" w:cs="TH SarabunPSK"/>
          <w:sz w:val="32"/>
          <w:szCs w:val="32"/>
        </w:rPr>
      </w:pPr>
      <w:r w:rsidRPr="00340294">
        <w:rPr>
          <w:rFonts w:ascii="TH SarabunPSK" w:hAnsi="TH SarabunPSK" w:cs="TH SarabunPSK"/>
          <w:sz w:val="32"/>
          <w:szCs w:val="32"/>
          <w:cs/>
        </w:rPr>
        <w:t>4)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40294">
        <w:rPr>
          <w:rFonts w:ascii="TH SarabunPSK" w:hAnsi="TH SarabunPSK" w:cs="TH SarabunPSK"/>
          <w:sz w:val="32"/>
          <w:szCs w:val="32"/>
          <w:cs/>
        </w:rPr>
        <w:t>ยื่นคำร้องที่คณะเจ้าของรายวิชา</w:t>
      </w:r>
    </w:p>
    <w:p w14:paraId="657C3212" w14:textId="424A2E4B" w:rsidR="00450D8A" w:rsidRPr="00340294" w:rsidRDefault="00340294" w:rsidP="00340294">
      <w:pPr>
        <w:rPr>
          <w:rFonts w:ascii="TH SarabunPSK" w:hAnsi="TH SarabunPSK" w:cs="TH SarabunPSK"/>
          <w:sz w:val="32"/>
          <w:szCs w:val="32"/>
        </w:rPr>
      </w:pPr>
      <w:r w:rsidRPr="00340294">
        <w:rPr>
          <w:rFonts w:ascii="TH SarabunPSK" w:hAnsi="TH SarabunPSK" w:cs="TH SarabunPSK"/>
          <w:sz w:val="32"/>
          <w:szCs w:val="32"/>
          <w:cs/>
        </w:rPr>
        <w:t>5)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40294">
        <w:rPr>
          <w:rFonts w:ascii="TH SarabunPSK" w:hAnsi="TH SarabunPSK" w:cs="TH SarabunPSK"/>
          <w:sz w:val="32"/>
          <w:szCs w:val="32"/>
          <w:cs/>
        </w:rPr>
        <w:t xml:space="preserve">ติดตามผลที่คณะเจ้าของรายวิชา หลังจากวันยื่นคำร้องประมาณ 1-2 สัปดาห์ หรือจากเว็บไซต์ </w:t>
      </w:r>
      <w:r w:rsidRPr="00340294">
        <w:rPr>
          <w:rFonts w:ascii="TH SarabunPSK" w:hAnsi="TH SarabunPSK" w:cs="TH SarabunPSK"/>
          <w:sz w:val="32"/>
          <w:szCs w:val="32"/>
        </w:rPr>
        <w:t>https://reg.psu.ac.th/</w:t>
      </w:r>
    </w:p>
    <w:sectPr w:rsidR="00450D8A" w:rsidRPr="00340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94"/>
    <w:rsid w:val="00340294"/>
    <w:rsid w:val="00450D8A"/>
    <w:rsid w:val="00D1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5584"/>
  <w15:chartTrackingRefBased/>
  <w15:docId w15:val="{AA6D9674-B244-4E93-BE3D-7303F136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402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402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402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402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4029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402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4029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402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402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402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4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402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4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402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02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02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0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402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0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1</cp:revision>
  <dcterms:created xsi:type="dcterms:W3CDTF">2026-09-28T08:13:00Z</dcterms:created>
  <dcterms:modified xsi:type="dcterms:W3CDTF">2026-09-28T08:15:00Z</dcterms:modified>
</cp:coreProperties>
</file>