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 w:before="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คำอธิบายรายวิชา</w:t>
      </w:r>
    </w:p>
    <w:p>
      <w:pPr>
        <w:spacing w:after="200" w:before="0"/>
        <w:jc w:val="center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หลักสูตรวิทยาศาสตรบัณฑิต สาขาวิชาวัสดุศาสตร์ หลักสูตรปรับปรุง พ.ศ. 2569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ความหมายของคำที่ปรากฏใต้ชื่อรายวิชา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1. รายวิชาบังคับเรียนก่อน (Prerequisite) หมายถึง รายวิชาซึ่งผู้ลงทะเบียนเรียนรายวิชาหนึ่ง ๆ จะต้องเคยลงทะเบียนและผ่านการประเมินผลการเรียนมาแล้วก่อนหน้าที่จะมาลงทะเบียนเรียนรายวิชานั้น และในการประเมินผลนั้นจะได้ระดับขั้นใด ๆ ก็ได้ (รายวิชาบังคับเรียนผ่านก่อน หมายถึง ต้องได้รับระดับขั้นไม่ต่ำกว่า D หรือได้สัญลักษณ์ G หรือ P หรือ S)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2. รายวิชาบังคับเรียนร่วม (Corequisite) หมายถึง รายวิชาที่ผู้ลงทะเบียนรายวิชาหนึ่ง ๆ จะต้องลงทะเบียนเรียนพร้อมกันไปหรือเคยลงทะเบียนเรียนและผ่านการประเมินผลมาก่อนแล้วก็ได้ และในการประเมินผลนั้นจะได้ระดับขั้นใด ๆ ก็ได้</w:t>
      </w:r>
    </w:p>
    <w:p>
      <w:pPr>
        <w:spacing w:after="8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3. รายวิชาบังคับเรียนควบกัน (Concurrent) หมายถึง รายวิชาซึ่งผู้ลงทะเบียนเรียนรายวิชาหนึ่ง ๆ จะต้องลงทะเบียนเรียนพร้อมกันไปในการลงทะเบียนรายวิชานั้นเป็นครั้งแรก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ก. หมวดวิชาศึกษาทั่วไป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GE1 ภาษาและการสื่อสาร (Language and Communication) 4 หน่วยกิต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แนวคิดการสื่อสาร การประยุกต์หลักภาษาอังกฤษ หรือภาษาอื่นเพื่อการสื่อสารที่สอดคล้องกับบริบท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GE2 การพัฒนาความคิด (Development of Thought) 4 หน่วยกิต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GE2A การคิดเชิงตรรกะและตัวเลข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315-100G2A  คำนวณศิลป์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(The Art of Computing)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คณิตศาสตร์รอบตัว ตัวแบบทางคณิตศาสตร์เพื่อการดำเนินชีวิต ดอกเบี้ย ค่ารายงวด การรวบรวมและจัดการข้อมูล การวิเคราะห์ข้อมูลเบื้องต้นและการนำเสนอ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322-100G2A  รวยด้วยคณิตศาสตร์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(Getting Rich with Mathematics)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รวยอย่างยั่งยืนและความมั่งคั่ง วิธีคิดแบบคนรวย เงิน อัตราส่วนรายรับ-รายจ่าย เปอร์เซ็นต์ดอกเบี้ย กฎของ 72 มูลค่าเงินตามเวลา สินเชื่อ หนี้ หวย หุ้น กองทุนและการเก็งกำไร ความเสี่ยงและการกระจายความเสี่ยงในการลงทุน การวางแผนภาษี กลโกงทางการเงินและการป้องกัน เครื่องมือและแอปพลิเคชันช่วยวางแผนการเงิน การวางแผนและนำเสนอแผนการเงินส่วนบุคคลเพื่อเป้าหมายของตนเอง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GE2B การคิดเชิงระบบ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315-202G2B  การคิดกับการใช้เหตุผล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(Thinking and Reasoning)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นิยามและความสำคัญของการคิดและเหตุผล ระบบการคิดของสมอง ประเภทการคิด หลักเหตุผล การให้เหตุผล การคิดเชิงวิทยาศาสตร์และนวัตกรรม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GE4 การใช้เทคโนโลยีดิจิทัล (Digital Technology in Use)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315-104G4  รู้ทันเทคโนโลยีดิจิทัล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(Digital Technology Literacy)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เรียนรู้และใช้เทคโนโลยีปัจจุบันและแนวโน้มในอนาคตอย่างเข้าใจและปลอดภัย ฝึกฝนการใช้งานโปรแกรมประยุกต์ที่จำเป็นต่อการทำงาน การฝึกใช้งานแอปพลิเคชันในคลาวด์คอมพิวติ้ง เพื่อการปฏิบัติงานอย่างมีประสิทธิภาพ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GE7 การปรับตัวให้เข้ากับพลวัตของโลก (Adapting to the World's Dynamics)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315-201G7  ชีวิตแห่งอนาคต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(Life in the Future)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การเปลี่ยนแปลงสภาพแวดล้อมโลกในอนาคต เทคโนโลยีชีวภาพและนาโนเทคโนโลยี พลังงานสะอาด  ระบบนิเวศน์ ความหลากหลายทางชีวภาพและการสูญเสียความหลากหลายทางชีวภาพ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315-204G7  รักษ์ทะเล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(Marine conservation)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ภูมิประเทศชายฝั่งทะเลไทย ความสำคัญของระบบนิเวศทางทะเลและการเปลี่ยนแปลงสภาพภูมิอากาศของโลก ปัญหาความเสื่อมโทรม ตลอดจนการอนุรักษ์ระบบนิเวศทางทะเล มีการอภิปรายและทำงานร่วมกันเพื่อวิเคราะห์และเสนอแนวทางในการแก้ปัญหาที่เกี่ยวกับทะเล ตลอดจนการทัศนศึกษา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ข. หมวดวิชาเฉพาะ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1) กลุ่มวิชาวิทยาศาสตร์พื้นฐาน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322-100  แคลคูลัสเบื้องต้น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Calculus)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ฟังก์ชันและกราฟ ลิมิตและความต่อเนื่อง การหาอนุพันธ์เบื้องต้นและการประยุกต์ การหาปริพันธ์เบื้องต้นและการประยุกต์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324-101  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บทนำ ปริมาณสัมพันธ์ โครงสร้างอะตอม ระบบพีริออดิก พันธะเคมี แก๊ส อุณหพลศาสตร์ สารละลายและสมบัติของสารละลาย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324-103  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324-101 เคมีทั่วไป 1 2((2)-0-4)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จลนพลศาสตร์เคมี สมดุลเคมี กรด-เบสและสมดุลไอออน เคมีอินทรีย์เบื้องต้น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325-101  ปฏิบัติการเคมีทั่วไป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324-101 เคมีทั่วไป 1 2((2)-0-4) หรือเรียนควบกัน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ความปลอดภัยในห้องปฏิบัติการ เลขนัยสำคัญและการเลือกใช้เครื่องแก้ว การวิเคราะห์สารโดยวิธีโครมาโทกราฟีกระดาษ การเปลี่ยนแปลงทางเคมี การวิเคราะห์แคตไอออนและแอนไอออนเชิงคุณภาพกึ่งจุลภาค เทอร์โมเคมี การลดลงของจุดเยือกแข็ง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325-103  ปฏิบัติการเคมีทั่วไป 3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(General Chemistry Laboratory III)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324-103 เคมีทั่วไป 3 2((2)-0-4) หรือเรียนควบกัน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จลนศาสตร์เคมี การหาปริมาณวิตามินซี สมดุลเคมี กรด-เบส และสารละลายบัพเฟอร์ การวิเคราะห์โดยปริมาตร การไทเทรตแบบรีดอกซ์ การทดสอบหมู่ฟังก์ชันของสารอินทรีย์ ไฟฟ้าเคมี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330-101  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สมบัติของสิ่งมีชีวิต การจัดระบบสิ่งมีชีวิต ระเบียบวิธีวิทยาศาสตร์ สารเคมีของชีวิต เซลล์และ เมแทบอลิซึม พันธุศาสตร์ กลไกของวิวัฒนาการ ความหลากหลายของสิ่งมีชีวิต โครงสร้างและหน้าที่ของพืช โครงสร้างและหน้าที่ของสัตว์ นิเวศวิทยาและพฤติกรรม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331-101  ปฏิบัติการหลักชีววิทยา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(Principles of Biology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การสาธิตและฝึกปฏิบัติการใช้กล้องจุลทรรศน์ โครงสร้างของเซลล์ เมแทบอลิซึม พันธุศาสตร์ ความหลากหลายของสิ่งมีชีวิต เนื้อเยื่อพืชและสัตว์ กระบวนการทางชีววิทยาของพืช กระบวนการทางชีววิทยาของสัตว์ นิเวศวิทยาและพฤติกรรม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332-101  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เวกเตอร์ แรงและการเคลื่อนที่ งานและพลังงาน โมเมนตัม การสั่น คลื่น และเสียง กลศาสตร์ของไหล ความร้อนและอุณหพลศาสตร์ ไฟฟ้าและแม่เหล็ก แสงและทัศนศาสตร์ ฟิสิกส์ยุคใหม่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333-101  ปฏิบัติการฟิสิกส์พื้นฐาน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 Physics Laboratory)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การวัดและความผิดพลาด กราฟและสมการสมดุลแรง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345-102  พื้นฐานความรู้ดิจิทัลและการคิดเชิงคอมพิวเตอร์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(Foundations of Digital Literacy and Computational Thinking)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การใช้ระบบปฏิบัติการเบื้องต้นและการจัดการไฟล์ เทคโนโลยีที่สำคัญซึ่งช่วยส่งเสริมการเรียนและการทำงาน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โปรแกรมการวิเคราะห์และการแสดงผลข้อมูล เครื่องมือเพื่อการสืบค้นข้อมูล เครื่องมือดิจิทัลเพื่อการทำงานร่วมกัน ปัญญาประดิษฐ์ที่สร้างสรรค์ จริยธรรมที่เกี่ยวข้องกับเทคโนโลยี การคิดเชิงคำนวณและทักษะการแก้ปัญหา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347-209  พื้นฐานการวิเคราะห์ข้อมูล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(Fundamentals of Data Analysis)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แนวคิดเกี่ยวกับกระบวนการวิเคราะห์ข้อมูล ประเภทของข้อมูล การจัดการข้อมูล การทำความสะอาดและแปลงข้อมูล การวิเคราะห์ข้อมูลเชิงพรรณนา การแสดงผลข้อมูลด้วยกราฟและตาราง การวิเคราะห์ความสัมพันธ์ระหว่างตัวแปร การวิเคราะห์การถดถอยเชิงเส้น (Regression) และการพยากรณ์ข้อมูลเบื้องต้น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2) กลุ่มวิชาบังคับทางวัสดุศาสตร์ — รายวิชาแกนหลัก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316-101  วัสดุศาสตร์เบื้องต้น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(Introduction to Materials Science)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ประวัติของวัสดุ ประเภทของวัสดุ โครงสร้างอะตอม พันธะเคมีและโครงสร้างผลึกของวัสดุ ลักษณะเฉพาะ การประยุกต์ใช้วัสดุโลหะ เซรามิก พอลิเมอร์ วัสดุผสม และวัสดุนาโน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316-201  วัสดุผสม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(Composite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หลักการพื้นฐานของวัสดุผสม องค์ประกอบและประเภทของวัสดุผสม โครงสร้างและสมบัติของวัสดุผสม ความแข็งแรงของอินเตอร์เฟส วัสดุผสมลูกผสม การประยุกต์ใช้งานวัสดุผสม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316-203  การหาลักษณะเฉพาะของวัสดุเชิงอุตสาหกรรม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Materials Characterization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หลักการและทฤษฎีของเครื่องมือที่ใช้ในการวิเคราะห์โครงสร้างทางเคมี โครงสร้างผลึก และการวิเคราะห์ทางความร้อนของวัสดุ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317-203  ปฏิบัติการการหาลักษณะเฉพาะของวัสดุเชิงอุตสาหกรรม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Materials Characterization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ปฏิบัติการเกี่ยวกับการตรวจสอบโครงสร้างเคมี โครงสร้างผลึกและการวิเคราะห์ทางความร้อนของวัสดุ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316-211  วัสดุเซรามิก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(Ceramic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โครงสร้างและสมบัติของเซรามิก วัตถุดิบเซรามิก การขึ้นรูปเซรามิก เนื้อดินปั้นเซรามิก เคลือบและสีเซรามิก เตาเผาและการออกแบบ การเผาเซรามิก เซรามิกขั้นสูงสำหรับใช้งานทางด้านวิศวกรรม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316-221  วัสดุโลหะ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(Metallic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โลหะและโลหะผสม ข้อบกพร่องในของแข็ง การแพร่ในของแข็ง แผนภาพสมดุลเฟสของโลหะ การแข็งตัวของโลหะ กลไกการเพิ่มความแข็งแรงของโลหะ กระบวนการทางความร้อนของโลหะ การสกัดโลหะ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316-301  สมบัติของวัสดุเชิงอุตสาหกรรม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(Properties of Industrial Materials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สมบัติทางกล : ความแข็งแรง ความแข็ง ความเหนียว ความล้า ความเสียหาย และความคืบ สมบัติทางความร้อน : ความจุความร้อน การนำความร้อน การขยายตัวเนื่องจากความร้อน ความเค้นเนื่องจากความร้อน และการเปลี่ยนแปลงอุณหภูมิแบบทันทีทันใดของวัสดุเชิงอุตสาหกรรม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317-301  ปฏิบัติการสมบัติของวัสดุเชิงอุตสาหกรรม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(Properties of Industrial Materials Laboratory 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ปฏิบัติการเกี่ยวกับสมบัติทางกล ทางความร้อน และความเสียหายของวัสดุเชิงอุตสาหกรรม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316-302  สมบัติของวัสดุเชิงอุตสาหกรรม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(Properties of Industrial Materials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สมบัติทางแสง : การสะท้อนแสง การดูดกลืนแสง การหักเหของแสง การส่งผ่านแสง การประยุกต์ใช้งานวัสดุทางแสง สมบัติทางแม่เหล็ก : คำศัพท์ที่เกี่ยวข้องกับสมบัติทางแม่เหล็ก ชนิดของวัสดุแม่เหล็ก วัสดุแม่เหล็กอ่อน วัสดุแม่เหล็กแข็ง การประยุกต์ใช้งานวัสดุทางแม่เหล็ก สมบัติทางไฟฟ้า : สภาพนำไฟฟ้าของโลหะ โครงสร้างแถบพลังงาน สภาพนำไฟฟ้าของสารกึ่งตัวนำ พฤติกรรมไดอิเล็กทริก ฉนวน การประยุกต์ใช้งานทางไฟฟ้าของวัสดุเชิงอุตสาหกรรม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317-302  ปฏิบัติการสมบัติของวัสดุเชิงอุตสาหกรรม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(Properties of Industrial Materials Laboratory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ปฏิบัติการเกี่ยวกับสมบัติทางแสง ทางแม่เหล็ก และทางไฟฟ้าของวัสดุเชิงอุตสาหกรรม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316-303  การหาลักษณะเฉพาะของวัสดุเชิงอุตสาหกรรม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Materials Characterization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หลักการและทฤษฎีของเครื่องมือที่ใช้ในการวิเคราะห์สมบัติทางกายภาพ โครงสร้างจุลภาคและองค์ประกอบทางเคมีของวัสดุเพื่อประยุกต์ใช้ในเชิงอุตสาหกรรม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317-303  ปฏิบัติการการหาลักษณะเฉพาะของวัสดุเชิงอุตสาหกรรม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1(0-3-0)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Materials Characterization Laboratory II)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ปฏิบัติการเกี่ยวกับการตรวจสอบสมบัติทางกายภาพ โครงสร้างจุลภาคและองค์ประกอบทางเคมีของวัสดุเพื่อประยุกต์ใช้ในเชิงอุตสาหกรรม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324-223  เคมีเชิงฟิสิกส์เบื้องต้น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(Introductory Physical Chemistry)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324-103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แก๊สและทฤษฎีจลน์ของแก๊ส โมเลกุลขนาดใหญ่และคุณสมบัติ อุณหพลศาสตร์ สารละลายและสมดุลระหว่างเฟส สารละลายที่เป็นตัวนำไฟฟ้า เคมีพื้นผิวและคอลลอยด์ จลนพลศาสตร์เคมี สเปกโทรสโกปี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342-201  วัสดุพอลิเมอร์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(Polymeric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หลักการเบื้องต้นของวัสดุพอลิเมอร์ พลาสติกและยางธรรมชาติ การจำแนกประเภทของวัสดุ พอลิเมอร์ ปฏิกิริยาการสังเคราะห์พอลิเมอร์ เทคนิคและสภาวะของการสังเคราะห์พอลิเมอร์ โครงสร้างของพอลิเมอร์ สมบัติทางกายภาพ การเกิดผลึก อุณหภูมิการเปลี่ยนแปลงทางความร้อนและเสถียรภาพทางความร้อนของพอลิเมอร์ การวิเคราะห์และคำนวณน้ำหนักโมเลกุล การรักษาสภาพน้ำยางและการวิเคราะห์คุณภาพน้ำยางเบื้องต้น การทดสอบพื้นฐานของวัสดุพอลิเมอร์และผลิตภัณฑ์ยาง การใช้งานผลิตภัณฑ์พอลิเมอร์ พลาสติก และยาง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ชุดวิชา (Module)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316-331  ชุดวิชากระบวนการผลิตวัสดุเชิงอุตสาหกรรม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4((3)-3-6)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(Module: Processing of Industrial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ประวัติของกระบวนการผลิตวัสดุ สูตรและการเตรียมวัตถุดิบ กระบวนการผลิตวัสดุโลหะ กระบวนการผลิตวัสดุเซรามิก กระบวนการผลิตวัสดุพอลิเมอร์ กระบวนการผลิตวัสดุผสม และกระบวนการผลิตวัสดุอื่น ๆ ปฏิบัติการเกี่ยวกับกระบวนการขึ้นรูปวัสดุโลหะ วัสดุเซรามิก วัสดุพอลิเมอร์ วัสดุผสม และวัสดุอื่น ๆ เพื่อประยุกต์ใช้ในเชิงอุตสาหกรรม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รายวิชาบูรณาการทางวัสดุศาสตร์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316-204  การนำเสนอทางวัสดุศาสตร์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2((1)-2-3)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(Presentation in Materials Science)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ความรู้ทั่วไปเกี่ยวกับการเลือกหัวข้อนำเสนอ การใช้เทคโนโลยีสารสนเทศในการสืบค้นข้อมูล การเตรียมสื่อเพื่อนำเสนอ การเขียนและการอ้างอิงเอกสาร การเขียนบทคัดย่อ เทคนิคการอ่านจับใจความสำคัญและนำเสนอเป็นภาษาอังกฤษ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316-381  สัมมนาทางวัสดุศาสตร์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1(0-2-1)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(Seminar in Materials Science)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316-204 การนำเสนอทางวัสดุศาสตร์ 2((1)-2-3)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นักศึกษาค้นคว้าและรวบรวมหัวข้อที่สนใจทางด้านวัสดุศาสตร์มานำเสนอ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317-491  โครงงานทางวัสดุศาสตร์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Materials Science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 : ลงทะเบียนเรียนมาแล้วไม่น้อยกว่า 6 ภาคการศึกษา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นักศึกษาฝึกทำวิจัยในสาขาวัสดุศาสตร์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317-472  สหกิจศึกษา 1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 ต้องผ่านโครงการเตรียมความพร้อมสำหรับสหกิจศึกษาไม่น้อยกว่า 30 ชั่วโมง และต้องสอบผ่านภาษาอังกฤษ Exit-exam ตามที่มหาวิทยาลัยกำหนด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ฝึกปฏิบัติงานในสถานประกอบการที่เกี่ยวข้องกับสาขาวิชาวัสดุศาสตร์ การทำโครงงานที่เป็นปัญหาร่วมกับสถานประกอบการ เพื่อบูรณาการความรู้และทักษะจากการทำงานเป็นระยะเวลาไม่น้อยกว่า 16 สัปดาห์ การจัดทำรายงานฉบับสมบูรณ์ การนำเสนอ และประเมินผลการปฏิบัติงานโดยพนักงานพี่เลี้ยงจากสถานประกอบการ อาจารย์นิเทศ และอาจารย์ที่ปรึกษา</w:t>
      </w:r>
    </w:p>
    <w:p>
      <w:pPr>
        <w:pStyle w:val="Heading3"/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3) กลุ่มวิชาเลือกทางวัสดุศาสตร์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รายวิชาเลือกทางวัสดุศาสตร์ทั่วไป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316-304  เทคโนโลยีเมมเบรน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(Membrane 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ชนิดกระบวนการเมมเบรน ไมโครฟิลเตรชัน อัลตร้าฟิลเตรชัน นาโนฟิลเตรชัน การเตรียม เมมเบรนอนินทรีย์และอินทรีย์ โมดูลเมมเบรน การวิเคราะห์ลักษณะเฉพาะเมมเบรน การทำความสะอาดและการเก็บรักษาเมมเบรน การประยุกต์ใช้เมมเบรนในอุตสาหกรรม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316-305  วัสดุสิ่งแวดล้อม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(Environmental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หลักการพื้นฐานการบำบัดน้ำเสีย กระบวนการดูดซับ การบำบัดสารอินทรีย์ในน้ำเสีย การกำจัดโลหะหนักจากน้ำ เสียวัสดุที่ใช้บำบัดน้ำเสีย เช่น โลหะออกไซด์ วัสดุซิลิกา ซีโอไลต์ เคลย์ กระบวนการการบำบัดน้ำเสียทางกายภาพและเคมีประกอบด้วยการตกตะกอน การกรอง และการเสื่อมสภาพ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316-306  วัสดุกึ่งตัวนำ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(Semiconductor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โครงสร้างอะตอมและพันธะเคมีในวัสดุกึ่งตัวนำ สมบัติทางอิเล็กทรอนิกส์ แถบพลังงาน พาหะนำไฟฟ้า กลไกการนำไฟฟ้าในวัสดุกึ่งตัวนำ ชนิดของสารกึ่งตัวนำ การเจือสารและผลกระทบต่อสมบัติของวัสดุ การรวมตัวของพาหะ สภาพนำไฟฟ้าภายใต้อิทธิพลของสนามไฟฟ้าและสนามแม่เหล็ก เทคโนโลยีการผลิตวัสดุกึ่งตัวนำ เช่น ซิลิคอน (Si) แกลเลียมอาร์เซไนด์ (GaAs) ซิลิคอนคาร์ไบด์ (SiC) วงจรรวมและวัสดุกึ่งตัวนำยุคใหม่ เช่น Perovskite และ 2D Materials ชนิดของสิ่งประดิษฐ์สารกึ่งตัวนำ การหาลักษณะเฉพาะของผิวหน้าและโครงสร้างของสารกึ่งตัวนำ การประยุกต์ใช้ในอุปกรณ์อิเล็กทรอนิกส์และออปโตอิเล็กทรอนิกส์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316-307  กระบวนการชุบเคลือบผิว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(Coating Processes)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การชุบเคลือบผิวด้วยไฟฟ้า การชุบเคลือบผิวแบบไม่ใช้ไฟฟ้า การจุ่มร้อน การชุบเคลือบผิวด้วยไอเคมี การชุบเคลือบผิวด้วยไอกายภาพ การประยุกต์ใช้งานผิวเคลือบ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316-308  วัสดุนาโน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(Nanomaterials)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การจำแนกวัสดุนาโน โครงสร้างนาโน 0 มิติ โครงสร้างนาโน 1 มิติ โครงสร้างนาโน 2 มิติ สมบัติของวัสดุนาโน การประยุกต์ใช้งานวัสดุนาโน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316-309  วัสดุอุตสาหกรรม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ความสำคัญของวัสดุในอุตสาหกรรม สมบัติทางเคมี ฟิสิกส์ และทางกลของวัสดุ การเลือกวัสดุในอุตสาหกรรม ระบบและสัญลักษณ์ของวัสดุตามมาตรฐานนิยม มาตรฐานผลิตภัณฑ์อุตสาหกรรม กระบวนการขึ้นรูปวัสดุ ที่สำคัญในอุตสาหกรรม การรีไซเคิลในอุตสาหกรรมการผลิต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316-401  ของแข็งอนินทรีย์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(Inorganic Solids)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เคมีของโครงผลึกและพันธะ สมบัติของวัสดุอนินทรีย์ โครงสร้างเซรามิกชนิดออกไซด์และไม่ใช่ออกไซด์ ความสำคัญของข้อบกพร่องในวัสดุ การสังเคราะห์วัสดุอนินทรีย์ การประยุกต์ใช้งานวัสดุ อนินทรีย์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316-402  ชีววัสดุ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(Biomaterials)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ความหมาย ประวัติ และพื้นฐานของชีววัสดุ ลักษณะเฉพาะของชีววัสดุ การจัดกลุ่มของชีววัสดุ สมบัติ และการประยุกต์ใช้ชีววัสดุ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รายวิชาเลือกทางวัสดุโลหะ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316-321  การกัดกร่อนและการป้องกันการกัดกร่อน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(Corrosion and Corrosion Protection)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เคมีไฟฟ้าพื้นฐาน หลักการทั่วไปของการกัดกร่อน ประเภทของการกัดกร่อน เทคนิคการวัดการกัดกร่อน การป้องกันการกัดกร่อน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316-322  เทคโนโลยีโลหะผงวิทยา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(Powder Metallurgy 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ประวัติทางโลหะผงวิทยา การผลิตโลหะผง ลักษณะเฉพาะของโลหะผง การขึ้นรูปโลหะผงและการตรวจสอบชิ้นงาน การเผาผนึก ลักษณะเฉพาะของชิ้นงานเผาผนึก การออกแบบชิ้นส่วนโลหะผง การประยุกต์ใช้งานโลหะผง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รายวิชาเลือกทางวัสดุเซรามิก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316-311  วัสดุอิเล็กโทรเซรามิก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(Electroceramic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โครงสร้างและสมบัติของวัสดุอิเล็กโทรเซรามิก: เซรามิกตัวนำ ไดอิเล็กทริกและฉนวน เฟอร์โรอิเล็กทริก เพียโซอิเล็กทริก ไพโรอิเล็กทริกเซรามิก วัสดุแม่เหล็กเซรามิก อิเล็กโทร ออพติกเซรามิก และวัสดุตัวนำไอออนิก การสังเคราะห์และกระบวนการผลิต การประยุกต์ใช้ในอุตสาหกรรมอิเล็กทรอนิกส์และการกักเก็บพลังงาน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316-312  วิทยาศาสตร์แก้ว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(Glass Science)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ทฤษฎีเบื้องต้นของแก้ว ทฤษฎีโครงข่ายเชิงโครงสร้างของการก่อเกิดแก้ว ทฤษฎีจลนศาสตร์ ของการฟอร์มแก้ว การหลอมวัตถุดิบแก้ว ความหนืดของหลอมเหลวที่ก่อเกิดแก้ว ลักษณะเฉพาะของแก้ว กระบวนการขึ้นรูปแก้ว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รายวิชาเลือกบูรณาการทางวัสดุศาสตร์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316-403  นวัตกรรมทางวัสดุศาสตร์และผู้ประกอบการ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(Materials Innovation and Entrepreneurship)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การกำหนดแนวคิดและปัญหา: วิเคราะห์ความต้องการของตลาด ทดสอบความเป็นไปได้ของแนวคิด และกำหนดโอกาสทางนวัตกรรม; การสร้างต้นแบบและการทดสอบวัสดุ: ใช้เทคนิคการสร้างต้นแบบขั้นสูง เพื่อพัฒนาและปรับปรุงต้นแบบ; การขยายขนาดและการพัฒนาเชิงพาณิชย์: ศึกษาความท้าทายด้านการผลิต รูปแบบธุรกิจ ทรัพย์สินทางปัญญา (IP) และการนำเสนอแนวคิดแก่ผู้ลงทุน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316-404  การแก้ปัญหาในโรงงานอุตสาหกรรมทางวัสดุศาสตร์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(Problem Solving in Industrial Factories in Materials Science)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ทักษะการแก้ปัญหาเพื่อรับมือกับความท้าทายในโรงงานอุตสาหกรรมที่เกี่ยวข้องกับวัสดุศาสตร์ในโลกแห่งความเป็นจริงแนวทางเชิงระบบในการระบุ วิเคราะห์ และแก้ไขปัญหาที่เกี่ยวข้องกับวัสดุในกระบวนการผลิต การวิเคราะห์ความล้มเหลว การควบคุมคุณภาพ การเพิ่มประสิทธิภาพกระบวนการ การคัดเลือกวัสดุ และเทคนิคการแก้ไขปัญหา กรณีศึกษาจากอุตสาหกรรมต่าง ๆ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317-471  การฝึกงานทางวัสดุศาสตร์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1(0-6-0)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(Job Training in Materials Science)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การฝึกงานในโรงงานอุตสาหกรรม หน่วยงานรัฐวิสาหกิจ หรือหน่วยงานราชการที่เกี่ยวข้องกับวัสดุศาสตร์เป็นเวลา 7-8 สัปดาห์ การเข้าเยี่ยมชมโรงงานหรือหน่วยงานที่เกี่ยวข้องกับวัสดุศาสตร์ การประเมินผลพิจารณาจากรายงานฝึกงานและการดูงานหรือการสัมมนา ทั้งนี้ขึ้นอยู่กับดุลพินิจของหลักสูตร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317-473  สหกิจศึกษา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6(0-36-0)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(Cooperative Education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เงื่อนไข: ลงทะเบียนเรียนมาแล้วไม่น้อยกว่า 6 ภาคการศึกษา ต้องผ่านโครงการเตรียมความพร้อมสำหรับสหกิจศึกษาไม่น้อยกว่า 30 ชั่วโมง และต้องสอบผ่านภาษาอังกฤษ Exit-exam ตามที่มหาวิทยาลัยกำหนด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ฝึกปฏิบัติงานในสถานประกอบการที่เกี่ยวข้องกับสาขาวิชาวัสดุศาสตร์ การทำโครงงานที่เป็นปัญหาร่วมกับสถานประกอบการ เพื่อบูรณาการความรู้และทักษะจากการทำงานเป็นระยะเวลาไม่น้อยกว่า 16 สัปดาห์ การจัดทำรายงานฉบับสมบูรณ์ การนำเสนอ และประเมินผลการปฏิบัติงานโดยพนักงานพี่เลี้ยงจากสถานประกอบการ อาจารย์นิเทศ และอาจารย์ที่ปรึกษา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317-492  โครงงานทางวัสดุศาสตร์ 2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3(0-9-0)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(Project in Materials Science II)</w:t>
      </w:r>
    </w:p>
    <w:p>
      <w:pPr>
        <w:keepNext/>
        <w:spacing w:after="40" w:before="0"/>
        <w:ind w:left="360" w:hanging="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รายวิชาบังคับเรียนก่อน : 317-491 โครงงานทางวัสดุศาสตร์ 1 3(0-9-0)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นักศึกษาฝึกทำวิจัยในสาขาวัสดุศาสตร์เพิ่มเติมหรือต่อเนื่อง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รายวิชาเลือกที่เปิดสอนโดยหลักสูตรวิทยาศาสตร์พอลิเมอร์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342-203  พื้นฐานเทคโนโลยียาง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(Fundamentals of Rubber 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ประวัติความเป็นมาของยางธรรมชาติ ส่วนประกอบของน้ำยาง การผลิตน้ำยางข้น ยางดิบเกรดต่าง ๆ วิธีการทดสอบความเสถียรของน้ำยาง วิธีการทดสอบตามมาตรฐานของยางดิบ วิธีการเตรียมสารเคมีสําหรับน้ำยาง กระบวนการผลิตถุงยางอนามัย ถุงมือยาง และยางฟองน้ำ และวิธีการทดสอบผลิตภัณฑ์ตามมาตรฐานที่กําหนด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342-324  สีและสารเคลือบผิว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(Paint and Coating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ชนิดและวัตถุประสงค์การใช้งานของวัสดุเคลือบผิว ชนิดของเรซิน ผงสี ตัวทำละลาย และสารเติมแต่งในการผลิตสีและสารเคลือบผิว การทดสอบและตรวจสอบคุณภาพ วัสดุเคลือบผิวที่เป็นมิตรกับสิ่งแวดล้อม สัญลักษณ์/ฉลาก/เครื่องหมายทางสิ่งแวดล้อมในอุตสาหกรรมสีและสารเคลือบผิว แนวโน้มอุตสาหกรรมสีและสารเคลือบผิว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342-333  เทคโนโลยีเส้นใยเพื่อความยั่งยืน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(Fiber Technology for Sustainability)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ชนิดและสมบัติของเส้นใยสิ่งทอ เทคโนโลยีการผลิตเส้นใยและผลิตภัณฑ์เส้นใยสิ่งทอเพื่อความยั่งยืน การผลิตและการออกแบบผลิตภัณฑ์เส้นใยสิ่งทอหรือนวัตกรรมสิ่งทอเพื่อใช้งานทั่วไปและงานเฉพาะด้านการตรวจสอบคุณภาพผลิตภัณฑ์เส้นใยสิ่งทอ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รายวิชาเลือกที่เปิดสอนโดยหลักสูตรเคมี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324-141  เคมีกับความปลอดภัยและอาชีวอนามัย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3((3)-0-6)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(Chemical Safety and Occupational Health)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สารเคมีที่เป็นอันตรายสารไวไฟ วัตถุระเบิดสารกัมมันตรังสี สารกัดกร่อนและแก๊ส วิธีที่ถูกต้องในการเคลื่อนย้าย การเก็บ การใช้และการทำลายสารเคมี วิธีป้องกันอุบัติภัยจากสารอันตรายและการปฐมพยาบาลเบื้องต้น ความเจ็บป่วยที่เป็นผลจากการรับหรือสัมผัสสารอันตราย ความปลอดภัยในห้องปฏิบัติการ การบริหารจัดการห้องปฏิบัติการ คุณสมบัติของบุคลากรในห้องปฏิบัติการ การออกแบบห้องปฏิบัติการ การจัดการของเสียจากห้องปฏิบัติการและอันตรายที่อาจเผชิญในห้องปฏิบัติการ การประเมินความเสี่ยงสารเคมี พระราชบัญญัติความปลอดภัยเกี่ยวกับสารเคมี การป้องกันและควบคุมอันตรายด้านอาชีวอนามัยและความปลอดภัย มาตรฐานกำหนดและกฎหมายที่เกี่ยวข้องกับอาชีวอนามัยและความปลอดภัย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324-357  เคมีอุตสาหกรรม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(Industrial Chemistry)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ระบวนการที่สําคัญทางเคมีอุตสาหกรรมที่เกี่ยวข้องกับพื้นฐานทางเคมีและอุปกรณ์ที่ใช้อุตสาหกรรมทางเคมีบางประเภทในประเทศไทย การดําเนินการบริหารจัดการ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รายวิชาเลือกที่เปิดสอนโดยหลักสูตรเทคโนโลยีบรรจุภัณฑ์และวัสดุ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855-151  หลักการของเทคโนโลยีบรรจุภัณฑ์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(Principle of Packaging Technology)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 หลักการ ประเภทและหน้าที่ของบรรจุภัณฑ์ ชนิดและสมบัติของวัสดุบรรจุภัณฑ์ บรรจุภัณฑ์สีเขียว เทคโนโลยีการบรรจุ เทคโนโลยีการพิมพ์ หลักการพื้นฐานการออกแบบบรรจุภัณฑ์ เครื่องจักรบรรจุภัณฑ์ แนวโน้มบรรจุภัณฑ์และการตลาด</w:t>
      </w:r>
    </w:p>
    <w:p>
      <w:pPr>
        <w:keepNext/>
        <w:spacing w:after="80" w:before="160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รายวิชาเลือกที่เปิดสอนโดยหลักสูตรวิศวกรรมเครื่องกลและเมคาทรอนิกส์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216-191  เขียนแบบวิศวกรรมพื้นฐาน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3((2)-2-5)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(Basic Engineering Drawing)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ความสำคัญของการเขียนแบบวิศวกรรม เครื่องมืออุปกรณ์และวิธีใช้ การเขียนตัวเลขและตัวอักษร ชนิดของเส้นและมาตรฐานสำหรับงานเขียนแบบ เรขาคณิตประยุกต์ การเขียนภาพสามมิติ การเขียนภาพออบลิก การเขียนภาพไอโซเมตริก การเขียนภาพฉายออโธกราฟฟิก การสเก็ตภาพ การเขียนภาพตัด การกำหนดขนาดและรายละเอียดอื่น ๆ ในแบบงานเขียนแบบวิศวกรรม แนะนำการเขียนแบบด้วยโปรแกรมคอมพิวเตอร์</w:t>
      </w:r>
    </w:p>
    <w:p>
      <w:pPr>
        <w:pStyle w:val="Heading2"/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ค. หมวดวิชาเลือกเสรี (รายวิชาที่แนะนำ)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316-100  วัสดุธรรมชาติ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(Natural Materials)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แนวคิดพื้นฐานของวัสดุธรรมชาติ พอลิเมอร์ธรรมชาติ ยางธรรมชาติ วัสดุเลียนแบบธรรมชาติ สำหรับการออกแบบและประยุกต์ใช้ในวัสดุศาสตร์ วัสดุจากซิลิกา โครงสร้าง สมบัติและการประยุกต์ใช้วัสดุชีวการแพทย์ วัสดุธรรมชาติในอุตสาหกรรมและอนาคต</w:t>
      </w:r>
    </w:p>
    <w:p>
      <w:pPr>
        <w:keepNext/>
        <w:tabs>
          <w:tab w:val="right" w:pos="9638"/>
        </w:tabs>
        <w:spacing w:after="0" w:before="1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316-200  วัสดุในชีวิตประจำวัน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	2((2)-0-4)</w:t>
      </w:r>
    </w:p>
    <w:p>
      <w:pPr>
        <w:keepNext/>
        <w:spacing w:after="40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(Materials in Daily Life)</w:t>
      </w:r>
    </w:p>
    <w:p>
      <w:pPr>
        <w:spacing w:after="80" w:before="0"/>
        <w:ind w:left="360" w:hanging="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ประวัติศาสตร์วัสดุ ความรู้เบื้องต้นเกี่ยวกับวัสดุ: โลหะ เซรามิก พอลิเมอร์ และวัสดุผสม การประยุกต์ใช้งานวัสดุในชีวิตประจำวัน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outlineLvl w:val="0"/>
    </w:pPr>
    <w:rPr>
      <w:rFonts w:ascii="TH Sarabun New" w:cs="TH Sarabun New" w:eastAsia="TH Sarabun New" w:hAnsi="TH Sarabun New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H Sarabun New" w:cs="TH Sarabun New" w:eastAsia="TH Sarabun New" w:hAnsi="TH Sarabun New"/>
      <w:b/>
      <w:bCs/>
      <w:sz w:val="34"/>
      <w:szCs w:val="3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H Sarabun New" w:cs="TH Sarabun New" w:eastAsia="TH Sarabun New" w:hAnsi="TH Sarabun New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2026-10-06T08:28:59.075Z</dcterms:created>
  <dcterms:modified xsi:type="dcterms:W3CDTF">2026-10-06T08:28:59.075Z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