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color w:val="1F4E79"/>
          <w:sz w:val="32"/>
          <w:szCs w:val="32"/>
        </w:rPr>
        <w:t xml:space="preserve">NHẬT KÝ CÂU LỆNH (PROMPT LOG)</w:t>
      </w:r>
    </w:p>
    <w:p>
      <w:pPr>
        <w:spacing w:after="200"/>
        <w:jc w:val="center"/>
      </w:pPr>
      <w:r>
        <w:rPr>
          <w:rFonts w:ascii="Times New Roman" w:cs="Times New Roman" w:eastAsia="Times New Roman" w:hAnsi="Times New Roman"/>
          <w:i/>
          <w:iCs/>
          <w:sz w:val="22"/>
          <w:szCs w:val="22"/>
        </w:rPr>
        <w:t xml:space="preserve">Phần mã nguồn có trợ lý AI hỗ trợ — theo Phụ lục 1, mục 7 của quy chế KHKT</w:t>
      </w:r>
    </w:p>
    <w:p>
      <w:pPr>
        <w:pStyle w:val="Heading1"/>
        <w:spacing w:after="100" w:before="160"/>
      </w:pPr>
      <w:r>
        <w:rPr>
          <w:rFonts w:ascii="Times New Roman" w:cs="Times New Roman" w:eastAsia="Times New Roman" w:hAnsi="Times New Roman"/>
          <w:b/>
          <w:bCs/>
          <w:color w:val="1F4E79"/>
          <w:sz w:val="30"/>
          <w:szCs w:val="30"/>
        </w:rPr>
        <w:t xml:space="preserve">1. Bản chất &amp; phạm vi</w:t>
      </w:r>
    </w:p>
    <w:p>
      <w:pPr>
        <w:spacing w:after="100" w:line="312"/>
        <w:jc w:val="both"/>
      </w:pPr>
      <w:r>
        <w:rPr>
          <w:rFonts w:ascii="Times New Roman" w:cs="Times New Roman" w:eastAsia="Times New Roman" w:hAnsi="Times New Roman"/>
          <w:b/>
          <w:bCs/>
          <w:sz w:val="24"/>
          <w:szCs w:val="24"/>
        </w:rPr>
        <w:t xml:space="preserve">Theo Phụ lục 1 (#7), việc dùng AI để viết MÃ NGUỒN ban đầu được chấp nhận, kèm điều kiện: ghi rõ phần code do AI tạo và LƯU nhật ký câu lệnh. </w:t>
      </w:r>
      <w:r>
        <w:rPr>
          <w:rFonts w:ascii="Times New Roman" w:cs="Times New Roman" w:eastAsia="Times New Roman" w:hAnsi="Times New Roman"/>
          <w:sz w:val="24"/>
          <w:szCs w:val="24"/>
        </w:rPr>
        <w:t xml:space="preserve">Tài liệu này là bản tổng hợp có cấu trúc của việc đó: mỗi dòng là một NHIỆM VỤ lập trình (lấy từ dấu thời gian &amp; mô tả commit thật trong repo git), loại yêu cầu nêu cho trợ lý AI, và cách nhóm nghiệm thu.</w:t>
      </w:r>
    </w:p>
    <w:p>
      <w:pPr>
        <w:spacing w:after="100" w:line="312"/>
        <w:jc w:val="both"/>
      </w:pPr>
      <w:r>
        <w:rPr>
          <w:rFonts w:ascii="Times New Roman" w:cs="Times New Roman" w:eastAsia="Times New Roman" w:hAnsi="Times New Roman"/>
          <w:b/>
          <w:bCs/>
          <w:sz w:val="24"/>
          <w:szCs w:val="24"/>
        </w:rPr>
        <w:t xml:space="preserve">Phân định rõ. </w:t>
      </w:r>
      <w:r>
        <w:rPr>
          <w:rFonts w:ascii="Times New Roman" w:cs="Times New Roman" w:eastAsia="Times New Roman" w:hAnsi="Times New Roman"/>
          <w:sz w:val="24"/>
          <w:szCs w:val="24"/>
        </w:rPr>
        <w:t xml:space="preserve">Trợ lý AI VIẾT MÃ dưới sự chỉ đạo mục tiêu của nhóm; phần </w:t>
      </w:r>
      <w:r>
        <w:rPr>
          <w:rFonts w:ascii="Times New Roman" w:cs="Times New Roman" w:eastAsia="Times New Roman" w:hAnsi="Times New Roman"/>
          <w:b/>
          <w:bCs/>
          <w:sz w:val="24"/>
          <w:szCs w:val="24"/>
        </w:rPr>
        <w:t xml:space="preserve">quyết định kiến trúc, công thức toán, việc TỰ GIẢI đề bằng tay, xác minh đáp, thiết kế thí nghiệm và diễn giải kết quả là do NHÓM thực hiện</w:t>
      </w:r>
      <w:r>
        <w:rPr>
          <w:rFonts w:ascii="Times New Roman" w:cs="Times New Roman" w:eastAsia="Times New Roman" w:hAnsi="Times New Roman"/>
          <w:sz w:val="24"/>
          <w:szCs w:val="24"/>
        </w:rPr>
        <w:t xml:space="preserve">. Mọi thay đổi mã đều được nghiệm thu bằng bộ kiểm thử đơn vị + cổng regression engine (bench:gate 210/210) và/hoặc nhóm kiểm tay.</w:t>
      </w:r>
    </w:p>
    <w:p>
      <w:pPr>
        <w:spacing w:after="100" w:line="312"/>
        <w:jc w:val="both"/>
      </w:pPr>
      <w:r>
        <w:rPr>
          <w:rFonts w:ascii="Times New Roman" w:cs="Times New Roman" w:eastAsia="Times New Roman" w:hAnsi="Times New Roman"/>
          <w:i/>
          <w:iCs/>
          <w:sz w:val="22"/>
          <w:szCs w:val="22"/>
        </w:rPr>
        <w:t xml:space="preserve">Về prompt nguyên văn. </w:t>
      </w:r>
      <w:r>
        <w:rPr>
          <w:rFonts w:ascii="Times New Roman" w:cs="Times New Roman" w:eastAsia="Times New Roman" w:hAnsi="Times New Roman"/>
          <w:sz w:val="22"/>
          <w:szCs w:val="22"/>
        </w:rPr>
        <w:t xml:space="preserve">Lịch sử câu lệnh chi tiết nằm trong công cụ trợ lý AI và các phiên làm việc; bảng dưới là bản TÓM TẮT có cấu trúc, đối chiếu được với lịch sử commit công khai của dự án.</w:t>
      </w:r>
    </w:p>
    <w:p>
      <w:pPr>
        <w:pStyle w:val="Heading1"/>
        <w:spacing w:after="100" w:before="160"/>
      </w:pPr>
      <w:r>
        <w:rPr>
          <w:rFonts w:ascii="Times New Roman" w:cs="Times New Roman" w:eastAsia="Times New Roman" w:hAnsi="Times New Roman"/>
          <w:b/>
          <w:bCs/>
          <w:color w:val="1F4E79"/>
          <w:sz w:val="30"/>
          <w:szCs w:val="30"/>
        </w:rPr>
        <w:t xml:space="preserve">2. Bảng nhật ký câu lệnh theo nhiệm vụ (đối chiếu commit git)</w:t>
      </w:r>
    </w:p>
    <w:tbl>
      <w:tblPr>
        <w:tblW w:type="dxa" w:w="9400"/>
        <w:tblBorders>
          <w:top w:val="single" w:color="808080" w:sz="4"/>
          <w:left w:val="single" w:color="808080" w:sz="4"/>
          <w:bottom w:val="single" w:color="808080" w:sz="4"/>
          <w:right w:val="single" w:color="808080" w:sz="4"/>
          <w:insideH w:val="single" w:color="808080" w:sz="4"/>
          <w:insideV w:val="single" w:color="808080" w:sz="4"/>
        </w:tblBorders>
      </w:tblPr>
      <w:tblGrid>
        <w:gridCol w:w="900"/>
        <w:gridCol w:w="3000"/>
        <w:gridCol w:w="3600"/>
        <w:gridCol w:w="1900"/>
      </w:tblGrid>
      <w:tr>
        <w:trPr>
          <w:tblHeader/>
        </w:trPr>
        <w:tc>
          <w:tcPr>
            <w:tcW w:type="dxa" w:w="900"/>
            <w:shd w:fill="D9E1F2" w:color="auto" w:val="clear"/>
            <w:tcMar>
              <w:top w:type="dxa" w:w="40"/>
              <w:left w:type="dxa" w:w="70"/>
              <w:bottom w:type="dxa" w:w="40"/>
              <w:right w:type="dxa" w:w="70"/>
            </w:tcMar>
            <w:vAlign w:val="center"/>
          </w:tcPr>
          <w:p>
            <w:pPr>
              <w:spacing w:after="0" w:line="264"/>
              <w:jc w:val="center"/>
            </w:pPr>
            <w:r>
              <w:rPr>
                <w:rFonts w:ascii="Times New Roman" w:cs="Times New Roman" w:eastAsia="Times New Roman" w:hAnsi="Times New Roman"/>
                <w:b/>
                <w:bCs/>
                <w:sz w:val="20"/>
                <w:szCs w:val="20"/>
              </w:rPr>
              <w:t xml:space="preserve">Ngày</w:t>
            </w:r>
          </w:p>
        </w:tc>
        <w:tc>
          <w:tcPr>
            <w:tcW w:type="dxa" w:w="3000"/>
            <w:shd w:fill="D9E1F2" w:color="auto" w:val="clear"/>
            <w:tcMar>
              <w:top w:type="dxa" w:w="40"/>
              <w:left w:type="dxa" w:w="70"/>
              <w:bottom w:type="dxa" w:w="40"/>
              <w:right w:type="dxa" w:w="70"/>
            </w:tcMar>
            <w:vAlign w:val="center"/>
          </w:tcPr>
          <w:p>
            <w:pPr>
              <w:spacing w:after="0" w:line="264"/>
              <w:jc w:val="center"/>
            </w:pPr>
            <w:r>
              <w:rPr>
                <w:rFonts w:ascii="Times New Roman" w:cs="Times New Roman" w:eastAsia="Times New Roman" w:hAnsi="Times New Roman"/>
                <w:b/>
                <w:bCs/>
                <w:sz w:val="20"/>
                <w:szCs w:val="20"/>
              </w:rPr>
              <w:t xml:space="preserve">Nhiệm vụ lập trình</w:t>
            </w:r>
          </w:p>
        </w:tc>
        <w:tc>
          <w:tcPr>
            <w:tcW w:type="dxa" w:w="3600"/>
            <w:shd w:fill="D9E1F2" w:color="auto" w:val="clear"/>
            <w:tcMar>
              <w:top w:type="dxa" w:w="40"/>
              <w:left w:type="dxa" w:w="70"/>
              <w:bottom w:type="dxa" w:w="40"/>
              <w:right w:type="dxa" w:w="70"/>
            </w:tcMar>
            <w:vAlign w:val="center"/>
          </w:tcPr>
          <w:p>
            <w:pPr>
              <w:spacing w:after="0" w:line="264"/>
              <w:jc w:val="center"/>
            </w:pPr>
            <w:r>
              <w:rPr>
                <w:rFonts w:ascii="Times New Roman" w:cs="Times New Roman" w:eastAsia="Times New Roman" w:hAnsi="Times New Roman"/>
                <w:b/>
                <w:bCs/>
                <w:sz w:val="20"/>
                <w:szCs w:val="20"/>
              </w:rPr>
              <w:t xml:space="preserve">Yêu cầu nêu cho AI (loại)</w:t>
            </w:r>
          </w:p>
        </w:tc>
        <w:tc>
          <w:tcPr>
            <w:tcW w:type="dxa" w:w="1900"/>
            <w:shd w:fill="D9E1F2" w:color="auto" w:val="clear"/>
            <w:tcMar>
              <w:top w:type="dxa" w:w="40"/>
              <w:left w:type="dxa" w:w="70"/>
              <w:bottom w:type="dxa" w:w="40"/>
              <w:right w:type="dxa" w:w="70"/>
            </w:tcMar>
            <w:vAlign w:val="center"/>
          </w:tcPr>
          <w:p>
            <w:pPr>
              <w:spacing w:after="0" w:line="264"/>
              <w:jc w:val="center"/>
            </w:pPr>
            <w:r>
              <w:rPr>
                <w:rFonts w:ascii="Times New Roman" w:cs="Times New Roman" w:eastAsia="Times New Roman" w:hAnsi="Times New Roman"/>
                <w:b/>
                <w:bCs/>
                <w:sz w:val="20"/>
                <w:szCs w:val="20"/>
              </w:rPr>
              <w:t xml:space="preserve">Nghiệm thu</w:t>
            </w:r>
          </w:p>
        </w:tc>
      </w:tr>
      <w:tr>
        <w:tc>
          <w:tcPr>
            <w:tcW w:type="dxa" w:w="900"/>
            <w:tcMar>
              <w:top w:type="dxa" w:w="40"/>
              <w:left w:type="dxa" w:w="70"/>
              <w:bottom w:type="dxa" w:w="40"/>
              <w:right w:type="dxa" w:w="70"/>
            </w:tcMar>
            <w:vAlign w:val="center"/>
          </w:tcPr>
          <w:p>
            <w:pPr>
              <w:spacing w:after="0" w:line="264"/>
              <w:jc w:val="center"/>
            </w:pPr>
            <w:r>
              <w:rPr>
                <w:rFonts w:ascii="Times New Roman" w:cs="Times New Roman" w:eastAsia="Times New Roman" w:hAnsi="Times New Roman"/>
                <w:b w:val="false"/>
                <w:bCs w:val="false"/>
                <w:sz w:val="20"/>
                <w:szCs w:val="20"/>
              </w:rPr>
              <w:t xml:space="preserve">02–03/8</w:t>
            </w:r>
          </w:p>
        </w:tc>
        <w:tc>
          <w:tcPr>
            <w:tcW w:type="dxa" w:w="3000"/>
            <w:tcMar>
              <w:top w:type="dxa" w:w="40"/>
              <w:left w:type="dxa" w:w="70"/>
              <w:bottom w:type="dxa" w:w="40"/>
              <w:right w:type="dxa" w:w="70"/>
            </w:tcMar>
            <w:vAlign w:val="center"/>
          </w:tcPr>
          <w:p>
            <w:pPr>
              <w:spacing w:after="0" w:line="264"/>
              <w:jc w:val="left"/>
            </w:pPr>
            <w:r>
              <w:rPr>
                <w:rFonts w:ascii="Times New Roman" w:cs="Times New Roman" w:eastAsia="Times New Roman" w:hAnsi="Times New Roman"/>
                <w:b w:val="false"/>
                <w:bCs w:val="false"/>
                <w:sz w:val="20"/>
                <w:szCs w:val="20"/>
              </w:rPr>
              <w:t xml:space="preserve">Cổng regression engine bench:gate + rổ golden known-good</w:t>
            </w:r>
          </w:p>
        </w:tc>
        <w:tc>
          <w:tcPr>
            <w:tcW w:type="dxa" w:w="3600"/>
            <w:tcMar>
              <w:top w:type="dxa" w:w="40"/>
              <w:left w:type="dxa" w:w="70"/>
              <w:bottom w:type="dxa" w:w="40"/>
              <w:right w:type="dxa" w:w="70"/>
            </w:tcMar>
            <w:vAlign w:val="center"/>
          </w:tcPr>
          <w:p>
            <w:pPr>
              <w:spacing w:after="0" w:line="264"/>
              <w:jc w:val="left"/>
            </w:pPr>
            <w:r>
              <w:rPr>
                <w:rFonts w:ascii="Times New Roman" w:cs="Times New Roman" w:eastAsia="Times New Roman" w:hAnsi="Times New Roman"/>
                <w:b w:val="false"/>
                <w:bCs w:val="false"/>
                <w:sz w:val="20"/>
                <w:szCs w:val="20"/>
              </w:rPr>
              <w:t xml:space="preserve">Viết compareCase/loadGolden/runGate + lệnh npm bench:gate theo spec nhóm nêu</w:t>
            </w:r>
          </w:p>
        </w:tc>
        <w:tc>
          <w:tcPr>
            <w:tcW w:type="dxa" w:w="1900"/>
            <w:tcMar>
              <w:top w:type="dxa" w:w="40"/>
              <w:left w:type="dxa" w:w="70"/>
              <w:bottom w:type="dxa" w:w="40"/>
              <w:right w:type="dxa" w:w="70"/>
            </w:tcMar>
            <w:vAlign w:val="center"/>
          </w:tcPr>
          <w:p>
            <w:pPr>
              <w:spacing w:after="0" w:line="264"/>
              <w:jc w:val="center"/>
            </w:pPr>
            <w:r>
              <w:rPr>
                <w:rFonts w:ascii="Times New Roman" w:cs="Times New Roman" w:eastAsia="Times New Roman" w:hAnsi="Times New Roman"/>
                <w:b w:val="false"/>
                <w:bCs w:val="false"/>
                <w:sz w:val="20"/>
                <w:szCs w:val="20"/>
              </w:rPr>
              <w:t xml:space="preserve">bench:gate 210/210</w:t>
            </w:r>
          </w:p>
        </w:tc>
      </w:tr>
      <w:tr>
        <w:tc>
          <w:tcPr>
            <w:tcW w:type="dxa" w:w="900"/>
            <w:tcMar>
              <w:top w:type="dxa" w:w="40"/>
              <w:left w:type="dxa" w:w="70"/>
              <w:bottom w:type="dxa" w:w="40"/>
              <w:right w:type="dxa" w:w="70"/>
            </w:tcMar>
            <w:vAlign w:val="center"/>
          </w:tcPr>
          <w:p>
            <w:pPr>
              <w:spacing w:after="0" w:line="264"/>
              <w:jc w:val="center"/>
            </w:pPr>
            <w:r>
              <w:rPr>
                <w:rFonts w:ascii="Times New Roman" w:cs="Times New Roman" w:eastAsia="Times New Roman" w:hAnsi="Times New Roman"/>
                <w:b w:val="false"/>
                <w:bCs w:val="false"/>
                <w:sz w:val="20"/>
                <w:szCs w:val="20"/>
              </w:rPr>
              <w:t xml:space="preserve">03/8</w:t>
            </w:r>
          </w:p>
        </w:tc>
        <w:tc>
          <w:tcPr>
            <w:tcW w:type="dxa" w:w="3000"/>
            <w:tcMar>
              <w:top w:type="dxa" w:w="40"/>
              <w:left w:type="dxa" w:w="70"/>
              <w:bottom w:type="dxa" w:w="40"/>
              <w:right w:type="dxa" w:w="70"/>
            </w:tcMar>
            <w:vAlign w:val="center"/>
          </w:tcPr>
          <w:p>
            <w:pPr>
              <w:spacing w:after="0" w:line="264"/>
              <w:jc w:val="left"/>
            </w:pPr>
            <w:r>
              <w:rPr>
                <w:rFonts w:ascii="Times New Roman" w:cs="Times New Roman" w:eastAsia="Times New Roman" w:hAnsi="Times New Roman"/>
                <w:b w:val="false"/>
                <w:bCs w:val="false"/>
                <w:sz w:val="20"/>
                <w:szCs w:val="20"/>
              </w:rPr>
              <w:t xml:space="preserve">Engine tầng 1–2: thể tích khối lăng trụ/hộp, làm dày rổ golden</w:t>
            </w:r>
          </w:p>
        </w:tc>
        <w:tc>
          <w:tcPr>
            <w:tcW w:type="dxa" w:w="3600"/>
            <w:tcMar>
              <w:top w:type="dxa" w:w="40"/>
              <w:left w:type="dxa" w:w="70"/>
              <w:bottom w:type="dxa" w:w="40"/>
              <w:right w:type="dxa" w:w="70"/>
            </w:tcMar>
            <w:vAlign w:val="center"/>
          </w:tcPr>
          <w:p>
            <w:pPr>
              <w:spacing w:after="0" w:line="264"/>
              <w:jc w:val="left"/>
            </w:pPr>
            <w:r>
              <w:rPr>
                <w:rFonts w:ascii="Times New Roman" w:cs="Times New Roman" w:eastAsia="Times New Roman" w:hAnsi="Times New Roman"/>
                <w:b w:val="false"/>
                <w:bCs w:val="false"/>
                <w:sz w:val="20"/>
                <w:szCs w:val="20"/>
              </w:rPr>
              <w:t xml:space="preserve">Hiện thực công thức nhóm đặc tả; thêm ca kiểm</w:t>
            </w:r>
          </w:p>
        </w:tc>
        <w:tc>
          <w:tcPr>
            <w:tcW w:type="dxa" w:w="1900"/>
            <w:tcMar>
              <w:top w:type="dxa" w:w="40"/>
              <w:left w:type="dxa" w:w="70"/>
              <w:bottom w:type="dxa" w:w="40"/>
              <w:right w:type="dxa" w:w="70"/>
            </w:tcMar>
            <w:vAlign w:val="center"/>
          </w:tcPr>
          <w:p>
            <w:pPr>
              <w:spacing w:after="0" w:line="264"/>
              <w:jc w:val="center"/>
            </w:pPr>
            <w:r>
              <w:rPr>
                <w:rFonts w:ascii="Times New Roman" w:cs="Times New Roman" w:eastAsia="Times New Roman" w:hAnsi="Times New Roman"/>
                <w:b w:val="false"/>
                <w:bCs w:val="false"/>
                <w:sz w:val="20"/>
                <w:szCs w:val="20"/>
              </w:rPr>
              <w:t xml:space="preserve">Unit test + bench:gate</w:t>
            </w:r>
          </w:p>
        </w:tc>
      </w:tr>
      <w:tr>
        <w:tc>
          <w:tcPr>
            <w:tcW w:type="dxa" w:w="900"/>
            <w:tcMar>
              <w:top w:type="dxa" w:w="40"/>
              <w:left w:type="dxa" w:w="70"/>
              <w:bottom w:type="dxa" w:w="40"/>
              <w:right w:type="dxa" w:w="70"/>
            </w:tcMar>
            <w:vAlign w:val="center"/>
          </w:tcPr>
          <w:p>
            <w:pPr>
              <w:spacing w:after="0" w:line="264"/>
              <w:jc w:val="center"/>
            </w:pPr>
            <w:r>
              <w:rPr>
                <w:rFonts w:ascii="Times New Roman" w:cs="Times New Roman" w:eastAsia="Times New Roman" w:hAnsi="Times New Roman"/>
                <w:b w:val="false"/>
                <w:bCs w:val="false"/>
                <w:sz w:val="20"/>
                <w:szCs w:val="20"/>
              </w:rPr>
              <w:t xml:space="preserve">03–04/8</w:t>
            </w:r>
          </w:p>
        </w:tc>
        <w:tc>
          <w:tcPr>
            <w:tcW w:type="dxa" w:w="3000"/>
            <w:tcMar>
              <w:top w:type="dxa" w:w="40"/>
              <w:left w:type="dxa" w:w="70"/>
              <w:bottom w:type="dxa" w:w="40"/>
              <w:right w:type="dxa" w:w="70"/>
            </w:tcMar>
            <w:vAlign w:val="center"/>
          </w:tcPr>
          <w:p>
            <w:pPr>
              <w:spacing w:after="0" w:line="264"/>
              <w:jc w:val="left"/>
            </w:pPr>
            <w:r>
              <w:rPr>
                <w:rFonts w:ascii="Times New Roman" w:cs="Times New Roman" w:eastAsia="Times New Roman" w:hAnsi="Times New Roman"/>
                <w:b w:val="false"/>
                <w:bCs w:val="false"/>
                <w:sz w:val="20"/>
                <w:szCs w:val="20"/>
              </w:rPr>
              <w:t xml:space="preserve">Trực quan hoá 3D: đặt tên mặt phẳng kiểu SGK, tô màu, dời trục</w:t>
            </w:r>
          </w:p>
        </w:tc>
        <w:tc>
          <w:tcPr>
            <w:tcW w:type="dxa" w:w="3600"/>
            <w:tcMar>
              <w:top w:type="dxa" w:w="40"/>
              <w:left w:type="dxa" w:w="70"/>
              <w:bottom w:type="dxa" w:w="40"/>
              <w:right w:type="dxa" w:w="70"/>
            </w:tcMar>
            <w:vAlign w:val="center"/>
          </w:tcPr>
          <w:p>
            <w:pPr>
              <w:spacing w:after="0" w:line="264"/>
              <w:jc w:val="left"/>
            </w:pPr>
            <w:r>
              <w:rPr>
                <w:rFonts w:ascii="Times New Roman" w:cs="Times New Roman" w:eastAsia="Times New Roman" w:hAnsi="Times New Roman"/>
                <w:b w:val="false"/>
                <w:bCs w:val="false"/>
                <w:sz w:val="20"/>
                <w:szCs w:val="20"/>
              </w:rPr>
              <w:t xml:space="preserve">Viết component React Three Fiber theo yêu cầu hiển thị</w:t>
            </w:r>
          </w:p>
        </w:tc>
        <w:tc>
          <w:tcPr>
            <w:tcW w:type="dxa" w:w="1900"/>
            <w:tcMar>
              <w:top w:type="dxa" w:w="40"/>
              <w:left w:type="dxa" w:w="70"/>
              <w:bottom w:type="dxa" w:w="40"/>
              <w:right w:type="dxa" w:w="70"/>
            </w:tcMar>
            <w:vAlign w:val="center"/>
          </w:tcPr>
          <w:p>
            <w:pPr>
              <w:spacing w:after="0" w:line="264"/>
              <w:jc w:val="center"/>
            </w:pPr>
            <w:r>
              <w:rPr>
                <w:rFonts w:ascii="Times New Roman" w:cs="Times New Roman" w:eastAsia="Times New Roman" w:hAnsi="Times New Roman"/>
                <w:b w:val="false"/>
                <w:bCs w:val="false"/>
                <w:sz w:val="20"/>
                <w:szCs w:val="20"/>
              </w:rPr>
              <w:t xml:space="preserve">Nhóm xem trên app</w:t>
            </w:r>
          </w:p>
        </w:tc>
      </w:tr>
      <w:tr>
        <w:tc>
          <w:tcPr>
            <w:tcW w:type="dxa" w:w="900"/>
            <w:tcMar>
              <w:top w:type="dxa" w:w="40"/>
              <w:left w:type="dxa" w:w="70"/>
              <w:bottom w:type="dxa" w:w="40"/>
              <w:right w:type="dxa" w:w="70"/>
            </w:tcMar>
            <w:vAlign w:val="center"/>
          </w:tcPr>
          <w:p>
            <w:pPr>
              <w:spacing w:after="0" w:line="264"/>
              <w:jc w:val="center"/>
            </w:pPr>
            <w:r>
              <w:rPr>
                <w:rFonts w:ascii="Times New Roman" w:cs="Times New Roman" w:eastAsia="Times New Roman" w:hAnsi="Times New Roman"/>
                <w:b w:val="false"/>
                <w:bCs w:val="false"/>
                <w:sz w:val="20"/>
                <w:szCs w:val="20"/>
              </w:rPr>
              <w:t xml:space="preserve">14/8</w:t>
            </w:r>
          </w:p>
        </w:tc>
        <w:tc>
          <w:tcPr>
            <w:tcW w:type="dxa" w:w="3000"/>
            <w:tcMar>
              <w:top w:type="dxa" w:w="40"/>
              <w:left w:type="dxa" w:w="70"/>
              <w:bottom w:type="dxa" w:w="40"/>
              <w:right w:type="dxa" w:w="70"/>
            </w:tcMar>
            <w:vAlign w:val="center"/>
          </w:tcPr>
          <w:p>
            <w:pPr>
              <w:spacing w:after="0" w:line="264"/>
              <w:jc w:val="left"/>
            </w:pPr>
            <w:r>
              <w:rPr>
                <w:rFonts w:ascii="Times New Roman" w:cs="Times New Roman" w:eastAsia="Times New Roman" w:hAnsi="Times New Roman"/>
                <w:b w:val="false"/>
                <w:bCs w:val="false"/>
                <w:sz w:val="20"/>
                <w:szCs w:val="20"/>
              </w:rPr>
              <w:t xml:space="preserve">Tab quản trị “Test API Key”: gửi 1 đề qua nhiều key, log &amp; so JSON</w:t>
            </w:r>
          </w:p>
        </w:tc>
        <w:tc>
          <w:tcPr>
            <w:tcW w:type="dxa" w:w="3600"/>
            <w:tcMar>
              <w:top w:type="dxa" w:w="40"/>
              <w:left w:type="dxa" w:w="70"/>
              <w:bottom w:type="dxa" w:w="40"/>
              <w:right w:type="dxa" w:w="70"/>
            </w:tcMar>
            <w:vAlign w:val="center"/>
          </w:tcPr>
          <w:p>
            <w:pPr>
              <w:spacing w:after="0" w:line="264"/>
              <w:jc w:val="left"/>
            </w:pPr>
            <w:r>
              <w:rPr>
                <w:rFonts w:ascii="Times New Roman" w:cs="Times New Roman" w:eastAsia="Times New Roman" w:hAnsi="Times New Roman"/>
                <w:b w:val="false"/>
                <w:bCs w:val="false"/>
                <w:sz w:val="20"/>
                <w:szCs w:val="20"/>
              </w:rPr>
              <w:t xml:space="preserve">Viết UI + luồng gọi, dán ảnh đề</w:t>
            </w:r>
          </w:p>
        </w:tc>
        <w:tc>
          <w:tcPr>
            <w:tcW w:type="dxa" w:w="1900"/>
            <w:tcMar>
              <w:top w:type="dxa" w:w="40"/>
              <w:left w:type="dxa" w:w="70"/>
              <w:bottom w:type="dxa" w:w="40"/>
              <w:right w:type="dxa" w:w="70"/>
            </w:tcMar>
            <w:vAlign w:val="center"/>
          </w:tcPr>
          <w:p>
            <w:pPr>
              <w:spacing w:after="0" w:line="264"/>
              <w:jc w:val="center"/>
            </w:pPr>
            <w:r>
              <w:rPr>
                <w:rFonts w:ascii="Times New Roman" w:cs="Times New Roman" w:eastAsia="Times New Roman" w:hAnsi="Times New Roman"/>
                <w:b w:val="false"/>
                <w:bCs w:val="false"/>
                <w:sz w:val="20"/>
                <w:szCs w:val="20"/>
              </w:rPr>
              <w:t xml:space="preserve">Nhóm chạy thử</w:t>
            </w:r>
          </w:p>
        </w:tc>
      </w:tr>
      <w:tr>
        <w:tc>
          <w:tcPr>
            <w:tcW w:type="dxa" w:w="900"/>
            <w:tcMar>
              <w:top w:type="dxa" w:w="40"/>
              <w:left w:type="dxa" w:w="70"/>
              <w:bottom w:type="dxa" w:w="40"/>
              <w:right w:type="dxa" w:w="70"/>
            </w:tcMar>
            <w:vAlign w:val="center"/>
          </w:tcPr>
          <w:p>
            <w:pPr>
              <w:spacing w:after="0" w:line="264"/>
              <w:jc w:val="center"/>
            </w:pPr>
            <w:r>
              <w:rPr>
                <w:rFonts w:ascii="Times New Roman" w:cs="Times New Roman" w:eastAsia="Times New Roman" w:hAnsi="Times New Roman"/>
                <w:b w:val="false"/>
                <w:bCs w:val="false"/>
                <w:sz w:val="20"/>
                <w:szCs w:val="20"/>
              </w:rPr>
              <w:t xml:space="preserve">26/8</w:t>
            </w:r>
          </w:p>
        </w:tc>
        <w:tc>
          <w:tcPr>
            <w:tcW w:type="dxa" w:w="3000"/>
            <w:tcMar>
              <w:top w:type="dxa" w:w="40"/>
              <w:left w:type="dxa" w:w="70"/>
              <w:bottom w:type="dxa" w:w="40"/>
              <w:right w:type="dxa" w:w="70"/>
            </w:tcMar>
            <w:vAlign w:val="center"/>
          </w:tcPr>
          <w:p>
            <w:pPr>
              <w:spacing w:after="0" w:line="264"/>
              <w:jc w:val="left"/>
            </w:pPr>
            <w:r>
              <w:rPr>
                <w:rFonts w:ascii="Times New Roman" w:cs="Times New Roman" w:eastAsia="Times New Roman" w:hAnsi="Times New Roman"/>
                <w:b w:val="false"/>
                <w:bCs w:val="false"/>
                <w:sz w:val="20"/>
                <w:szCs w:val="20"/>
              </w:rPr>
              <w:t xml:space="preserve">Tab /giai-de + hàng phím ký hiệu (√ π ° ² ³) + màn xem kiểu Casio</w:t>
            </w:r>
          </w:p>
        </w:tc>
        <w:tc>
          <w:tcPr>
            <w:tcW w:type="dxa" w:w="3600"/>
            <w:tcMar>
              <w:top w:type="dxa" w:w="40"/>
              <w:left w:type="dxa" w:w="70"/>
              <w:bottom w:type="dxa" w:w="40"/>
              <w:right w:type="dxa" w:w="70"/>
            </w:tcMar>
            <w:vAlign w:val="center"/>
          </w:tcPr>
          <w:p>
            <w:pPr>
              <w:spacing w:after="0" w:line="264"/>
              <w:jc w:val="left"/>
            </w:pPr>
            <w:r>
              <w:rPr>
                <w:rFonts w:ascii="Times New Roman" w:cs="Times New Roman" w:eastAsia="Times New Roman" w:hAnsi="Times New Roman"/>
                <w:b w:val="false"/>
                <w:bCs w:val="false"/>
                <w:sz w:val="20"/>
                <w:szCs w:val="20"/>
              </w:rPr>
              <w:t xml:space="preserve">Viết UI nhập đáp, render công thức</w:t>
            </w:r>
          </w:p>
        </w:tc>
        <w:tc>
          <w:tcPr>
            <w:tcW w:type="dxa" w:w="1900"/>
            <w:tcMar>
              <w:top w:type="dxa" w:w="40"/>
              <w:left w:type="dxa" w:w="70"/>
              <w:bottom w:type="dxa" w:w="40"/>
              <w:right w:type="dxa" w:w="70"/>
            </w:tcMar>
            <w:vAlign w:val="center"/>
          </w:tcPr>
          <w:p>
            <w:pPr>
              <w:spacing w:after="0" w:line="264"/>
              <w:jc w:val="center"/>
            </w:pPr>
            <w:r>
              <w:rPr>
                <w:rFonts w:ascii="Times New Roman" w:cs="Times New Roman" w:eastAsia="Times New Roman" w:hAnsi="Times New Roman"/>
                <w:b w:val="false"/>
                <w:bCs w:val="false"/>
                <w:sz w:val="20"/>
                <w:szCs w:val="20"/>
              </w:rPr>
              <w:t xml:space="preserve">Nhóm &amp; em kiểm thử nhập</w:t>
            </w:r>
          </w:p>
        </w:tc>
      </w:tr>
      <w:tr>
        <w:tc>
          <w:tcPr>
            <w:tcW w:type="dxa" w:w="900"/>
            <w:tcMar>
              <w:top w:type="dxa" w:w="40"/>
              <w:left w:type="dxa" w:w="70"/>
              <w:bottom w:type="dxa" w:w="40"/>
              <w:right w:type="dxa" w:w="70"/>
            </w:tcMar>
            <w:vAlign w:val="center"/>
          </w:tcPr>
          <w:p>
            <w:pPr>
              <w:spacing w:after="0" w:line="264"/>
              <w:jc w:val="center"/>
            </w:pPr>
            <w:r>
              <w:rPr>
                <w:rFonts w:ascii="Times New Roman" w:cs="Times New Roman" w:eastAsia="Times New Roman" w:hAnsi="Times New Roman"/>
                <w:b w:val="false"/>
                <w:bCs w:val="false"/>
                <w:sz w:val="20"/>
                <w:szCs w:val="20"/>
              </w:rPr>
              <w:t xml:space="preserve">27–29/8</w:t>
            </w:r>
          </w:p>
        </w:tc>
        <w:tc>
          <w:tcPr>
            <w:tcW w:type="dxa" w:w="3000"/>
            <w:tcMar>
              <w:top w:type="dxa" w:w="40"/>
              <w:left w:type="dxa" w:w="70"/>
              <w:bottom w:type="dxa" w:w="40"/>
              <w:right w:type="dxa" w:w="70"/>
            </w:tcMar>
            <w:vAlign w:val="center"/>
          </w:tcPr>
          <w:p>
            <w:pPr>
              <w:spacing w:after="0" w:line="264"/>
              <w:jc w:val="left"/>
            </w:pPr>
            <w:r>
              <w:rPr>
                <w:rFonts w:ascii="Times New Roman" w:cs="Times New Roman" w:eastAsia="Times New Roman" w:hAnsi="Times New Roman"/>
                <w:b w:val="false"/>
                <w:bCs w:val="false"/>
                <w:sz w:val="20"/>
                <w:szCs w:val="20"/>
              </w:rPr>
              <w:t xml:space="preserve">compareCase: hiểu phép nhân đổi chỗ + gộp toạ độ rời khi so đáp</w:t>
            </w:r>
          </w:p>
        </w:tc>
        <w:tc>
          <w:tcPr>
            <w:tcW w:type="dxa" w:w="3600"/>
            <w:tcMar>
              <w:top w:type="dxa" w:w="40"/>
              <w:left w:type="dxa" w:w="70"/>
              <w:bottom w:type="dxa" w:w="40"/>
              <w:right w:type="dxa" w:w="70"/>
            </w:tcMar>
            <w:vAlign w:val="center"/>
          </w:tcPr>
          <w:p>
            <w:pPr>
              <w:spacing w:after="0" w:line="264"/>
              <w:jc w:val="left"/>
            </w:pPr>
            <w:r>
              <w:rPr>
                <w:rFonts w:ascii="Times New Roman" w:cs="Times New Roman" w:eastAsia="Times New Roman" w:hAnsi="Times New Roman"/>
                <w:b w:val="false"/>
                <w:bCs w:val="false"/>
                <w:sz w:val="20"/>
                <w:szCs w:val="20"/>
              </w:rPr>
              <w:t xml:space="preserve">Sửa hàm so đáp theo ca sai nhóm chỉ ra</w:t>
            </w:r>
          </w:p>
        </w:tc>
        <w:tc>
          <w:tcPr>
            <w:tcW w:type="dxa" w:w="1900"/>
            <w:tcMar>
              <w:top w:type="dxa" w:w="40"/>
              <w:left w:type="dxa" w:w="70"/>
              <w:bottom w:type="dxa" w:w="40"/>
              <w:right w:type="dxa" w:w="70"/>
            </w:tcMar>
            <w:vAlign w:val="center"/>
          </w:tcPr>
          <w:p>
            <w:pPr>
              <w:spacing w:after="0" w:line="264"/>
              <w:jc w:val="center"/>
            </w:pPr>
            <w:r>
              <w:rPr>
                <w:rFonts w:ascii="Times New Roman" w:cs="Times New Roman" w:eastAsia="Times New Roman" w:hAnsi="Times New Roman"/>
                <w:b w:val="false"/>
                <w:bCs w:val="false"/>
                <w:sz w:val="20"/>
                <w:szCs w:val="20"/>
              </w:rPr>
              <w:t xml:space="preserve">Unit test</w:t>
            </w:r>
          </w:p>
        </w:tc>
      </w:tr>
      <w:tr>
        <w:tc>
          <w:tcPr>
            <w:tcW w:type="dxa" w:w="900"/>
            <w:tcMar>
              <w:top w:type="dxa" w:w="40"/>
              <w:left w:type="dxa" w:w="70"/>
              <w:bottom w:type="dxa" w:w="40"/>
              <w:right w:type="dxa" w:w="70"/>
            </w:tcMar>
            <w:vAlign w:val="center"/>
          </w:tcPr>
          <w:p>
            <w:pPr>
              <w:spacing w:after="0" w:line="264"/>
              <w:jc w:val="center"/>
            </w:pPr>
            <w:r>
              <w:rPr>
                <w:rFonts w:ascii="Times New Roman" w:cs="Times New Roman" w:eastAsia="Times New Roman" w:hAnsi="Times New Roman"/>
                <w:b w:val="false"/>
                <w:bCs w:val="false"/>
                <w:sz w:val="20"/>
                <w:szCs w:val="20"/>
              </w:rPr>
              <w:t xml:space="preserve">28/8</w:t>
            </w:r>
          </w:p>
        </w:tc>
        <w:tc>
          <w:tcPr>
            <w:tcW w:type="dxa" w:w="3000"/>
            <w:tcMar>
              <w:top w:type="dxa" w:w="40"/>
              <w:left w:type="dxa" w:w="70"/>
              <w:bottom w:type="dxa" w:w="40"/>
              <w:right w:type="dxa" w:w="70"/>
            </w:tcMar>
            <w:vAlign w:val="center"/>
          </w:tcPr>
          <w:p>
            <w:pPr>
              <w:spacing w:after="0" w:line="264"/>
              <w:jc w:val="left"/>
            </w:pPr>
            <w:r>
              <w:rPr>
                <w:rFonts w:ascii="Times New Roman" w:cs="Times New Roman" w:eastAsia="Times New Roman" w:hAnsi="Times New Roman"/>
                <w:b w:val="false"/>
                <w:bCs w:val="false"/>
                <w:sz w:val="20"/>
                <w:szCs w:val="20"/>
              </w:rPr>
              <w:t xml:space="preserve">Provider Vertex AI: tự mint OAuth token từ khoá service-account</w:t>
            </w:r>
          </w:p>
        </w:tc>
        <w:tc>
          <w:tcPr>
            <w:tcW w:type="dxa" w:w="3600"/>
            <w:tcMar>
              <w:top w:type="dxa" w:w="40"/>
              <w:left w:type="dxa" w:w="70"/>
              <w:bottom w:type="dxa" w:w="40"/>
              <w:right w:type="dxa" w:w="70"/>
            </w:tcMar>
            <w:vAlign w:val="center"/>
          </w:tcPr>
          <w:p>
            <w:pPr>
              <w:spacing w:after="0" w:line="264"/>
              <w:jc w:val="left"/>
            </w:pPr>
            <w:r>
              <w:rPr>
                <w:rFonts w:ascii="Times New Roman" w:cs="Times New Roman" w:eastAsia="Times New Roman" w:hAnsi="Times New Roman"/>
                <w:b w:val="false"/>
                <w:bCs w:val="false"/>
                <w:sz w:val="20"/>
                <w:szCs w:val="20"/>
              </w:rPr>
              <w:t xml:space="preserve">Viết vertexAuth (ký JWT, cache token)</w:t>
            </w:r>
          </w:p>
        </w:tc>
        <w:tc>
          <w:tcPr>
            <w:tcW w:type="dxa" w:w="1900"/>
            <w:tcMar>
              <w:top w:type="dxa" w:w="40"/>
              <w:left w:type="dxa" w:w="70"/>
              <w:bottom w:type="dxa" w:w="40"/>
              <w:right w:type="dxa" w:w="70"/>
            </w:tcMar>
            <w:vAlign w:val="center"/>
          </w:tcPr>
          <w:p>
            <w:pPr>
              <w:spacing w:after="0" w:line="264"/>
              <w:jc w:val="center"/>
            </w:pPr>
            <w:r>
              <w:rPr>
                <w:rFonts w:ascii="Times New Roman" w:cs="Times New Roman" w:eastAsia="Times New Roman" w:hAnsi="Times New Roman"/>
                <w:b w:val="false"/>
                <w:bCs w:val="false"/>
                <w:sz w:val="20"/>
                <w:szCs w:val="20"/>
              </w:rPr>
              <w:t xml:space="preserve">Kiểm mint token OK</w:t>
            </w:r>
          </w:p>
        </w:tc>
      </w:tr>
      <w:tr>
        <w:tc>
          <w:tcPr>
            <w:tcW w:type="dxa" w:w="900"/>
            <w:tcMar>
              <w:top w:type="dxa" w:w="40"/>
              <w:left w:type="dxa" w:w="70"/>
              <w:bottom w:type="dxa" w:w="40"/>
              <w:right w:type="dxa" w:w="70"/>
            </w:tcMar>
            <w:vAlign w:val="center"/>
          </w:tcPr>
          <w:p>
            <w:pPr>
              <w:spacing w:after="0" w:line="264"/>
              <w:jc w:val="center"/>
            </w:pPr>
            <w:r>
              <w:rPr>
                <w:rFonts w:ascii="Times New Roman" w:cs="Times New Roman" w:eastAsia="Times New Roman" w:hAnsi="Times New Roman"/>
                <w:b w:val="false"/>
                <w:bCs w:val="false"/>
                <w:sz w:val="20"/>
                <w:szCs w:val="20"/>
              </w:rPr>
              <w:t xml:space="preserve">29/8</w:t>
            </w:r>
          </w:p>
        </w:tc>
        <w:tc>
          <w:tcPr>
            <w:tcW w:type="dxa" w:w="3000"/>
            <w:tcMar>
              <w:top w:type="dxa" w:w="40"/>
              <w:left w:type="dxa" w:w="70"/>
              <w:bottom w:type="dxa" w:w="40"/>
              <w:right w:type="dxa" w:w="70"/>
            </w:tcMar>
            <w:vAlign w:val="center"/>
          </w:tcPr>
          <w:p>
            <w:pPr>
              <w:spacing w:after="0" w:line="264"/>
              <w:jc w:val="left"/>
            </w:pPr>
            <w:r>
              <w:rPr>
                <w:rFonts w:ascii="Times New Roman" w:cs="Times New Roman" w:eastAsia="Times New Roman" w:hAnsi="Times New Roman"/>
                <w:b w:val="false"/>
                <w:bCs w:val="false"/>
                <w:sz w:val="20"/>
                <w:szCs w:val="20"/>
              </w:rPr>
              <w:t xml:space="preserve">Vá lỗi engine “rớt chữ a” ở đáp mặt cầu (sphere_metric ×a¹)</w:t>
            </w:r>
          </w:p>
        </w:tc>
        <w:tc>
          <w:tcPr>
            <w:tcW w:type="dxa" w:w="3600"/>
            <w:tcMar>
              <w:top w:type="dxa" w:w="40"/>
              <w:left w:type="dxa" w:w="70"/>
              <w:bottom w:type="dxa" w:w="40"/>
              <w:right w:type="dxa" w:w="70"/>
            </w:tcMar>
            <w:vAlign w:val="center"/>
          </w:tcPr>
          <w:p>
            <w:pPr>
              <w:spacing w:after="0" w:line="264"/>
              <w:jc w:val="left"/>
            </w:pPr>
            <w:r>
              <w:rPr>
                <w:rFonts w:ascii="Times New Roman" w:cs="Times New Roman" w:eastAsia="Times New Roman" w:hAnsi="Times New Roman"/>
                <w:b w:val="false"/>
                <w:bCs w:val="false"/>
                <w:sz w:val="20"/>
                <w:szCs w:val="20"/>
              </w:rPr>
              <w:t xml:space="preserve">Sửa bảng thang chữ theo lỗi nhóm phát hiện qua kiểm hai chiều</w:t>
            </w:r>
          </w:p>
        </w:tc>
        <w:tc>
          <w:tcPr>
            <w:tcW w:type="dxa" w:w="1900"/>
            <w:tcMar>
              <w:top w:type="dxa" w:w="40"/>
              <w:left w:type="dxa" w:w="70"/>
              <w:bottom w:type="dxa" w:w="40"/>
              <w:right w:type="dxa" w:w="70"/>
            </w:tcMar>
            <w:vAlign w:val="center"/>
          </w:tcPr>
          <w:p>
            <w:pPr>
              <w:spacing w:after="0" w:line="264"/>
              <w:jc w:val="center"/>
            </w:pPr>
            <w:r>
              <w:rPr>
                <w:rFonts w:ascii="Times New Roman" w:cs="Times New Roman" w:eastAsia="Times New Roman" w:hAnsi="Times New Roman"/>
                <w:b w:val="false"/>
                <w:bCs w:val="false"/>
                <w:sz w:val="20"/>
                <w:szCs w:val="20"/>
              </w:rPr>
              <w:t xml:space="preserve">bench:gate 210/210 + test</w:t>
            </w:r>
          </w:p>
        </w:tc>
      </w:tr>
      <w:tr>
        <w:tc>
          <w:tcPr>
            <w:tcW w:type="dxa" w:w="900"/>
            <w:tcMar>
              <w:top w:type="dxa" w:w="40"/>
              <w:left w:type="dxa" w:w="70"/>
              <w:bottom w:type="dxa" w:w="40"/>
              <w:right w:type="dxa" w:w="70"/>
            </w:tcMar>
            <w:vAlign w:val="center"/>
          </w:tcPr>
          <w:p>
            <w:pPr>
              <w:spacing w:after="0" w:line="264"/>
              <w:jc w:val="center"/>
            </w:pPr>
            <w:r>
              <w:rPr>
                <w:rFonts w:ascii="Times New Roman" w:cs="Times New Roman" w:eastAsia="Times New Roman" w:hAnsi="Times New Roman"/>
                <w:b w:val="false"/>
                <w:bCs w:val="false"/>
                <w:sz w:val="20"/>
                <w:szCs w:val="20"/>
              </w:rPr>
              <w:t xml:space="preserve">29/8</w:t>
            </w:r>
          </w:p>
        </w:tc>
        <w:tc>
          <w:tcPr>
            <w:tcW w:type="dxa" w:w="3000"/>
            <w:tcMar>
              <w:top w:type="dxa" w:w="40"/>
              <w:left w:type="dxa" w:w="70"/>
              <w:bottom w:type="dxa" w:w="40"/>
              <w:right w:type="dxa" w:w="70"/>
            </w:tcMar>
            <w:vAlign w:val="center"/>
          </w:tcPr>
          <w:p>
            <w:pPr>
              <w:spacing w:after="0" w:line="264"/>
              <w:jc w:val="left"/>
            </w:pPr>
            <w:r>
              <w:rPr>
                <w:rFonts w:ascii="Times New Roman" w:cs="Times New Roman" w:eastAsia="Times New Roman" w:hAnsi="Times New Roman"/>
                <w:b w:val="false"/>
                <w:bCs w:val="false"/>
                <w:sz w:val="20"/>
                <w:szCs w:val="20"/>
              </w:rPr>
              <w:t xml:space="preserve">Trình eval end-to-end đa mô hình (Gemini/Vertex) + lớp chuẩn hoá plan</w:t>
            </w:r>
          </w:p>
        </w:tc>
        <w:tc>
          <w:tcPr>
            <w:tcW w:type="dxa" w:w="3600"/>
            <w:tcMar>
              <w:top w:type="dxa" w:w="40"/>
              <w:left w:type="dxa" w:w="70"/>
              <w:bottom w:type="dxa" w:w="40"/>
              <w:right w:type="dxa" w:w="70"/>
            </w:tcMar>
            <w:vAlign w:val="center"/>
          </w:tcPr>
          <w:p>
            <w:pPr>
              <w:spacing w:after="0" w:line="264"/>
              <w:jc w:val="left"/>
            </w:pPr>
            <w:r>
              <w:rPr>
                <w:rFonts w:ascii="Times New Roman" w:cs="Times New Roman" w:eastAsia="Times New Roman" w:hAnsi="Times New Roman"/>
                <w:b w:val="false"/>
                <w:bCs w:val="false"/>
                <w:sz w:val="20"/>
                <w:szCs w:val="20"/>
              </w:rPr>
              <w:t xml:space="preserve">Viết script eval + lớp chuẩn hoá tất định</w:t>
            </w:r>
          </w:p>
        </w:tc>
        <w:tc>
          <w:tcPr>
            <w:tcW w:type="dxa" w:w="1900"/>
            <w:tcMar>
              <w:top w:type="dxa" w:w="40"/>
              <w:left w:type="dxa" w:w="70"/>
              <w:bottom w:type="dxa" w:w="40"/>
              <w:right w:type="dxa" w:w="70"/>
            </w:tcMar>
            <w:vAlign w:val="center"/>
          </w:tcPr>
          <w:p>
            <w:pPr>
              <w:spacing w:after="0" w:line="264"/>
              <w:jc w:val="center"/>
            </w:pPr>
            <w:r>
              <w:rPr>
                <w:rFonts w:ascii="Times New Roman" w:cs="Times New Roman" w:eastAsia="Times New Roman" w:hAnsi="Times New Roman"/>
                <w:b w:val="false"/>
                <w:bCs w:val="false"/>
                <w:sz w:val="20"/>
                <w:szCs w:val="20"/>
              </w:rPr>
              <w:t xml:space="preserve">Nhóm đọc &amp; phân tích số</w:t>
            </w:r>
          </w:p>
        </w:tc>
      </w:tr>
      <w:tr>
        <w:tc>
          <w:tcPr>
            <w:tcW w:type="dxa" w:w="900"/>
            <w:tcMar>
              <w:top w:type="dxa" w:w="40"/>
              <w:left w:type="dxa" w:w="70"/>
              <w:bottom w:type="dxa" w:w="40"/>
              <w:right w:type="dxa" w:w="70"/>
            </w:tcMar>
            <w:vAlign w:val="center"/>
          </w:tcPr>
          <w:p>
            <w:pPr>
              <w:spacing w:after="0" w:line="264"/>
              <w:jc w:val="center"/>
            </w:pPr>
            <w:r>
              <w:rPr>
                <w:rFonts w:ascii="Times New Roman" w:cs="Times New Roman" w:eastAsia="Times New Roman" w:hAnsi="Times New Roman"/>
                <w:b w:val="false"/>
                <w:bCs w:val="false"/>
                <w:sz w:val="20"/>
                <w:szCs w:val="20"/>
              </w:rPr>
              <w:t xml:space="preserve">30/8</w:t>
            </w:r>
          </w:p>
        </w:tc>
        <w:tc>
          <w:tcPr>
            <w:tcW w:type="dxa" w:w="3000"/>
            <w:tcMar>
              <w:top w:type="dxa" w:w="40"/>
              <w:left w:type="dxa" w:w="70"/>
              <w:bottom w:type="dxa" w:w="40"/>
              <w:right w:type="dxa" w:w="70"/>
            </w:tcMar>
            <w:vAlign w:val="center"/>
          </w:tcPr>
          <w:p>
            <w:pPr>
              <w:spacing w:after="0" w:line="264"/>
              <w:jc w:val="left"/>
            </w:pPr>
            <w:r>
              <w:rPr>
                <w:rFonts w:ascii="Times New Roman" w:cs="Times New Roman" w:eastAsia="Times New Roman" w:hAnsi="Times New Roman"/>
                <w:b w:val="false"/>
                <w:bCs w:val="false"/>
                <w:sz w:val="20"/>
                <w:szCs w:val="20"/>
              </w:rPr>
              <w:t xml:space="preserve">Sửa lỗi /giai-de: khoá lưu đáp bị trùng (mọi câu hiện 1 đáp)</w:t>
            </w:r>
          </w:p>
        </w:tc>
        <w:tc>
          <w:tcPr>
            <w:tcW w:type="dxa" w:w="3600"/>
            <w:tcMar>
              <w:top w:type="dxa" w:w="40"/>
              <w:left w:type="dxa" w:w="70"/>
              <w:bottom w:type="dxa" w:w="40"/>
              <w:right w:type="dxa" w:w="70"/>
            </w:tcMar>
            <w:vAlign w:val="center"/>
          </w:tcPr>
          <w:p>
            <w:pPr>
              <w:spacing w:after="0" w:line="264"/>
              <w:jc w:val="left"/>
            </w:pPr>
            <w:r>
              <w:rPr>
                <w:rFonts w:ascii="Times New Roman" w:cs="Times New Roman" w:eastAsia="Times New Roman" w:hAnsi="Times New Roman"/>
                <w:b w:val="false"/>
                <w:bCs w:val="false"/>
                <w:sz w:val="20"/>
                <w:szCs w:val="20"/>
              </w:rPr>
              <w:t xml:space="preserve">Truy nguyên + sửa hàm sinh khoá theo lỗi em kiểm thử báo</w:t>
            </w:r>
          </w:p>
        </w:tc>
        <w:tc>
          <w:tcPr>
            <w:tcW w:type="dxa" w:w="1900"/>
            <w:tcMar>
              <w:top w:type="dxa" w:w="40"/>
              <w:left w:type="dxa" w:w="70"/>
              <w:bottom w:type="dxa" w:w="40"/>
              <w:right w:type="dxa" w:w="70"/>
            </w:tcMar>
            <w:vAlign w:val="center"/>
          </w:tcPr>
          <w:p>
            <w:pPr>
              <w:spacing w:after="0" w:line="264"/>
              <w:jc w:val="center"/>
            </w:pPr>
            <w:r>
              <w:rPr>
                <w:rFonts w:ascii="Times New Roman" w:cs="Times New Roman" w:eastAsia="Times New Roman" w:hAnsi="Times New Roman"/>
                <w:b w:val="false"/>
                <w:bCs w:val="false"/>
                <w:sz w:val="20"/>
                <w:szCs w:val="20"/>
              </w:rPr>
              <w:t xml:space="preserve">Kiểm 146/146 khoá riêng</w:t>
            </w:r>
          </w:p>
        </w:tc>
      </w:tr>
      <w:tr>
        <w:tc>
          <w:tcPr>
            <w:tcW w:type="dxa" w:w="900"/>
            <w:tcMar>
              <w:top w:type="dxa" w:w="40"/>
              <w:left w:type="dxa" w:w="70"/>
              <w:bottom w:type="dxa" w:w="40"/>
              <w:right w:type="dxa" w:w="70"/>
            </w:tcMar>
            <w:vAlign w:val="center"/>
          </w:tcPr>
          <w:p>
            <w:pPr>
              <w:spacing w:after="0" w:line="264"/>
              <w:jc w:val="center"/>
            </w:pPr>
            <w:r>
              <w:rPr>
                <w:rFonts w:ascii="Times New Roman" w:cs="Times New Roman" w:eastAsia="Times New Roman" w:hAnsi="Times New Roman"/>
                <w:b w:val="false"/>
                <w:bCs w:val="false"/>
                <w:sz w:val="20"/>
                <w:szCs w:val="20"/>
              </w:rPr>
              <w:t xml:space="preserve">30/8</w:t>
            </w:r>
          </w:p>
        </w:tc>
        <w:tc>
          <w:tcPr>
            <w:tcW w:type="dxa" w:w="3000"/>
            <w:tcMar>
              <w:top w:type="dxa" w:w="40"/>
              <w:left w:type="dxa" w:w="70"/>
              <w:bottom w:type="dxa" w:w="40"/>
              <w:right w:type="dxa" w:w="70"/>
            </w:tcMar>
            <w:vAlign w:val="center"/>
          </w:tcPr>
          <w:p>
            <w:pPr>
              <w:spacing w:after="0" w:line="264"/>
              <w:jc w:val="left"/>
            </w:pPr>
            <w:r>
              <w:rPr>
                <w:rFonts w:ascii="Times New Roman" w:cs="Times New Roman" w:eastAsia="Times New Roman" w:hAnsi="Times New Roman"/>
                <w:b w:val="false"/>
                <w:bCs w:val="false"/>
                <w:sz w:val="20"/>
                <w:szCs w:val="20"/>
              </w:rPr>
              <w:t xml:space="preserve">Thẩm định bộ đề: bỏ 30 câu ngoài phạm vi, viết validator QA</w:t>
            </w:r>
          </w:p>
        </w:tc>
        <w:tc>
          <w:tcPr>
            <w:tcW w:type="dxa" w:w="3600"/>
            <w:tcMar>
              <w:top w:type="dxa" w:w="40"/>
              <w:left w:type="dxa" w:w="70"/>
              <w:bottom w:type="dxa" w:w="40"/>
              <w:right w:type="dxa" w:w="70"/>
            </w:tcMar>
            <w:vAlign w:val="center"/>
          </w:tcPr>
          <w:p>
            <w:pPr>
              <w:spacing w:after="0" w:line="264"/>
              <w:jc w:val="left"/>
            </w:pPr>
            <w:r>
              <w:rPr>
                <w:rFonts w:ascii="Times New Roman" w:cs="Times New Roman" w:eastAsia="Times New Roman" w:hAnsi="Times New Roman"/>
                <w:b w:val="false"/>
                <w:bCs w:val="false"/>
                <w:sz w:val="20"/>
                <w:szCs w:val="20"/>
              </w:rPr>
              <w:t xml:space="preserve">Viết validator gắn cờ câu off-scope theo tiêu chí nhóm</w:t>
            </w:r>
          </w:p>
        </w:tc>
        <w:tc>
          <w:tcPr>
            <w:tcW w:type="dxa" w:w="1900"/>
            <w:tcMar>
              <w:top w:type="dxa" w:w="40"/>
              <w:left w:type="dxa" w:w="70"/>
              <w:bottom w:type="dxa" w:w="40"/>
              <w:right w:type="dxa" w:w="70"/>
            </w:tcMar>
            <w:vAlign w:val="center"/>
          </w:tcPr>
          <w:p>
            <w:pPr>
              <w:spacing w:after="0" w:line="264"/>
              <w:jc w:val="center"/>
            </w:pPr>
            <w:r>
              <w:rPr>
                <w:rFonts w:ascii="Times New Roman" w:cs="Times New Roman" w:eastAsia="Times New Roman" w:hAnsi="Times New Roman"/>
                <w:b w:val="false"/>
                <w:bCs w:val="false"/>
                <w:sz w:val="20"/>
                <w:szCs w:val="20"/>
              </w:rPr>
              <w:t xml:space="preserve">Nhóm rà kết quả</w:t>
            </w:r>
          </w:p>
        </w:tc>
      </w:tr>
      <w:tr>
        <w:tc>
          <w:tcPr>
            <w:tcW w:type="dxa" w:w="900"/>
            <w:tcMar>
              <w:top w:type="dxa" w:w="40"/>
              <w:left w:type="dxa" w:w="70"/>
              <w:bottom w:type="dxa" w:w="40"/>
              <w:right w:type="dxa" w:w="70"/>
            </w:tcMar>
            <w:vAlign w:val="center"/>
          </w:tcPr>
          <w:p>
            <w:pPr>
              <w:spacing w:after="0" w:line="264"/>
              <w:jc w:val="center"/>
            </w:pPr>
            <w:r>
              <w:rPr>
                <w:rFonts w:ascii="Times New Roman" w:cs="Times New Roman" w:eastAsia="Times New Roman" w:hAnsi="Times New Roman"/>
                <w:b w:val="false"/>
                <w:bCs w:val="false"/>
                <w:sz w:val="20"/>
                <w:szCs w:val="20"/>
              </w:rPr>
              <w:t xml:space="preserve">30/8</w:t>
            </w:r>
          </w:p>
        </w:tc>
        <w:tc>
          <w:tcPr>
            <w:tcW w:type="dxa" w:w="3000"/>
            <w:tcMar>
              <w:top w:type="dxa" w:w="40"/>
              <w:left w:type="dxa" w:w="70"/>
              <w:bottom w:type="dxa" w:w="40"/>
              <w:right w:type="dxa" w:w="70"/>
            </w:tcMar>
            <w:vAlign w:val="center"/>
          </w:tcPr>
          <w:p>
            <w:pPr>
              <w:spacing w:after="0" w:line="264"/>
              <w:jc w:val="left"/>
            </w:pPr>
            <w:r>
              <w:rPr>
                <w:rFonts w:ascii="Times New Roman" w:cs="Times New Roman" w:eastAsia="Times New Roman" w:hAnsi="Times New Roman"/>
                <w:b w:val="false"/>
                <w:bCs w:val="false"/>
                <w:sz w:val="20"/>
                <w:szCs w:val="20"/>
              </w:rPr>
              <w:t xml:space="preserve">Eval trên ĐỀ THẬT 116 câu + chấm theo thành phần + lỗi→từ chối</w:t>
            </w:r>
          </w:p>
        </w:tc>
        <w:tc>
          <w:tcPr>
            <w:tcW w:type="dxa" w:w="3600"/>
            <w:tcMar>
              <w:top w:type="dxa" w:w="40"/>
              <w:left w:type="dxa" w:w="70"/>
              <w:bottom w:type="dxa" w:w="40"/>
              <w:right w:type="dxa" w:w="70"/>
            </w:tcMar>
            <w:vAlign w:val="center"/>
          </w:tcPr>
          <w:p>
            <w:pPr>
              <w:spacing w:after="0" w:line="264"/>
              <w:jc w:val="left"/>
            </w:pPr>
            <w:r>
              <w:rPr>
                <w:rFonts w:ascii="Times New Roman" w:cs="Times New Roman" w:eastAsia="Times New Roman" w:hAnsi="Times New Roman"/>
                <w:b w:val="false"/>
                <w:bCs w:val="false"/>
                <w:sz w:val="20"/>
                <w:szCs w:val="20"/>
              </w:rPr>
              <w:t xml:space="preserve">Viết trình eval “ngoài sân nhà”, chặn publish đáp</w:t>
            </w:r>
          </w:p>
        </w:tc>
        <w:tc>
          <w:tcPr>
            <w:tcW w:type="dxa" w:w="1900"/>
            <w:tcMar>
              <w:top w:type="dxa" w:w="40"/>
              <w:left w:type="dxa" w:w="70"/>
              <w:bottom w:type="dxa" w:w="40"/>
              <w:right w:type="dxa" w:w="70"/>
            </w:tcMar>
            <w:vAlign w:val="center"/>
          </w:tcPr>
          <w:p>
            <w:pPr>
              <w:spacing w:after="0" w:line="264"/>
              <w:jc w:val="center"/>
            </w:pPr>
            <w:r>
              <w:rPr>
                <w:rFonts w:ascii="Times New Roman" w:cs="Times New Roman" w:eastAsia="Times New Roman" w:hAnsi="Times New Roman"/>
                <w:b w:val="false"/>
                <w:bCs w:val="false"/>
                <w:sz w:val="20"/>
                <w:szCs w:val="20"/>
              </w:rPr>
              <w:t xml:space="preserve">Nhóm đọc &amp; phân tích</w:t>
            </w:r>
          </w:p>
        </w:tc>
      </w:tr>
      <w:tr>
        <w:tc>
          <w:tcPr>
            <w:tcW w:type="dxa" w:w="900"/>
            <w:tcMar>
              <w:top w:type="dxa" w:w="40"/>
              <w:left w:type="dxa" w:w="70"/>
              <w:bottom w:type="dxa" w:w="40"/>
              <w:right w:type="dxa" w:w="70"/>
            </w:tcMar>
            <w:vAlign w:val="center"/>
          </w:tcPr>
          <w:p>
            <w:pPr>
              <w:spacing w:after="0" w:line="264"/>
              <w:jc w:val="center"/>
            </w:pPr>
            <w:r>
              <w:rPr>
                <w:rFonts w:ascii="Times New Roman" w:cs="Times New Roman" w:eastAsia="Times New Roman" w:hAnsi="Times New Roman"/>
                <w:b w:val="false"/>
                <w:bCs w:val="false"/>
                <w:sz w:val="20"/>
                <w:szCs w:val="20"/>
              </w:rPr>
              <w:t xml:space="preserve">30/8</w:t>
            </w:r>
          </w:p>
        </w:tc>
        <w:tc>
          <w:tcPr>
            <w:tcW w:type="dxa" w:w="3000"/>
            <w:tcMar>
              <w:top w:type="dxa" w:w="40"/>
              <w:left w:type="dxa" w:w="70"/>
              <w:bottom w:type="dxa" w:w="40"/>
              <w:right w:type="dxa" w:w="70"/>
            </w:tcMar>
            <w:vAlign w:val="center"/>
          </w:tcPr>
          <w:p>
            <w:pPr>
              <w:spacing w:after="0" w:line="264"/>
              <w:jc w:val="left"/>
            </w:pPr>
            <w:r>
              <w:rPr>
                <w:rFonts w:ascii="Times New Roman" w:cs="Times New Roman" w:eastAsia="Times New Roman" w:hAnsi="Times New Roman"/>
                <w:b w:val="false"/>
                <w:bCs w:val="false"/>
                <w:sz w:val="20"/>
                <w:szCs w:val="20"/>
              </w:rPr>
              <w:t xml:space="preserve">Fix engine: góc→côsin exact, thang slant, tên điểm giả, cổng chỉ-exact</w:t>
            </w:r>
          </w:p>
        </w:tc>
        <w:tc>
          <w:tcPr>
            <w:tcW w:type="dxa" w:w="3600"/>
            <w:tcMar>
              <w:top w:type="dxa" w:w="40"/>
              <w:left w:type="dxa" w:w="70"/>
              <w:bottom w:type="dxa" w:w="40"/>
              <w:right w:type="dxa" w:w="70"/>
            </w:tcMar>
            <w:vAlign w:val="center"/>
          </w:tcPr>
          <w:p>
            <w:pPr>
              <w:spacing w:after="0" w:line="264"/>
              <w:jc w:val="left"/>
            </w:pPr>
            <w:r>
              <w:rPr>
                <w:rFonts w:ascii="Times New Roman" w:cs="Times New Roman" w:eastAsia="Times New Roman" w:hAnsi="Times New Roman"/>
                <w:b w:val="false"/>
                <w:bCs w:val="false"/>
                <w:sz w:val="20"/>
                <w:szCs w:val="20"/>
              </w:rPr>
              <w:t xml:space="preserve">Sửa theo 3 nút thắt nhóm soi từ 16 câu sai</w:t>
            </w:r>
          </w:p>
        </w:tc>
        <w:tc>
          <w:tcPr>
            <w:tcW w:type="dxa" w:w="1900"/>
            <w:tcMar>
              <w:top w:type="dxa" w:w="40"/>
              <w:left w:type="dxa" w:w="70"/>
              <w:bottom w:type="dxa" w:w="40"/>
              <w:right w:type="dxa" w:w="70"/>
            </w:tcMar>
            <w:vAlign w:val="center"/>
          </w:tcPr>
          <w:p>
            <w:pPr>
              <w:spacing w:after="0" w:line="264"/>
              <w:jc w:val="center"/>
            </w:pPr>
            <w:r>
              <w:rPr>
                <w:rFonts w:ascii="Times New Roman" w:cs="Times New Roman" w:eastAsia="Times New Roman" w:hAnsi="Times New Roman"/>
                <w:b w:val="false"/>
                <w:bCs w:val="false"/>
                <w:sz w:val="20"/>
                <w:szCs w:val="20"/>
              </w:rPr>
              <w:t xml:space="preserve">test 744/744 + bench:gate</w:t>
            </w:r>
          </w:p>
        </w:tc>
      </w:tr>
      <w:tr>
        <w:tc>
          <w:tcPr>
            <w:tcW w:type="dxa" w:w="900"/>
            <w:tcMar>
              <w:top w:type="dxa" w:w="40"/>
              <w:left w:type="dxa" w:w="70"/>
              <w:bottom w:type="dxa" w:w="40"/>
              <w:right w:type="dxa" w:w="70"/>
            </w:tcMar>
            <w:vAlign w:val="center"/>
          </w:tcPr>
          <w:p>
            <w:pPr>
              <w:spacing w:after="0" w:line="264"/>
              <w:jc w:val="center"/>
            </w:pPr>
            <w:r>
              <w:rPr>
                <w:rFonts w:ascii="Times New Roman" w:cs="Times New Roman" w:eastAsia="Times New Roman" w:hAnsi="Times New Roman"/>
                <w:b w:val="false"/>
                <w:bCs w:val="false"/>
                <w:sz w:val="20"/>
                <w:szCs w:val="20"/>
              </w:rPr>
              <w:t xml:space="preserve">30/8</w:t>
            </w:r>
          </w:p>
        </w:tc>
        <w:tc>
          <w:tcPr>
            <w:tcW w:type="dxa" w:w="3000"/>
            <w:tcMar>
              <w:top w:type="dxa" w:w="40"/>
              <w:left w:type="dxa" w:w="70"/>
              <w:bottom w:type="dxa" w:w="40"/>
              <w:right w:type="dxa" w:w="70"/>
            </w:tcMar>
            <w:vAlign w:val="center"/>
          </w:tcPr>
          <w:p>
            <w:pPr>
              <w:spacing w:after="0" w:line="264"/>
              <w:jc w:val="left"/>
            </w:pPr>
            <w:r>
              <w:rPr>
                <w:rFonts w:ascii="Times New Roman" w:cs="Times New Roman" w:eastAsia="Times New Roman" w:hAnsi="Times New Roman"/>
                <w:b w:val="false"/>
                <w:bCs w:val="false"/>
                <w:sz w:val="20"/>
                <w:szCs w:val="20"/>
              </w:rPr>
              <w:t xml:space="preserve">Thí nghiệm “vòng lặp sửa lỗi” (engine⇄LLM) — cảm hứng AlphaGeometry</w:t>
            </w:r>
          </w:p>
        </w:tc>
        <w:tc>
          <w:tcPr>
            <w:tcW w:type="dxa" w:w="3600"/>
            <w:tcMar>
              <w:top w:type="dxa" w:w="40"/>
              <w:left w:type="dxa" w:w="70"/>
              <w:bottom w:type="dxa" w:w="40"/>
              <w:right w:type="dxa" w:w="70"/>
            </w:tcMar>
            <w:vAlign w:val="center"/>
          </w:tcPr>
          <w:p>
            <w:pPr>
              <w:spacing w:after="0" w:line="264"/>
              <w:jc w:val="left"/>
            </w:pPr>
            <w:r>
              <w:rPr>
                <w:rFonts w:ascii="Times New Roman" w:cs="Times New Roman" w:eastAsia="Times New Roman" w:hAnsi="Times New Roman"/>
                <w:b w:val="false"/>
                <w:bCs w:val="false"/>
                <w:sz w:val="20"/>
                <w:szCs w:val="20"/>
              </w:rPr>
              <w:t xml:space="preserve">Viết planWithRepair + method system-repair</w:t>
            </w:r>
          </w:p>
        </w:tc>
        <w:tc>
          <w:tcPr>
            <w:tcW w:type="dxa" w:w="1900"/>
            <w:tcMar>
              <w:top w:type="dxa" w:w="40"/>
              <w:left w:type="dxa" w:w="70"/>
              <w:bottom w:type="dxa" w:w="40"/>
              <w:right w:type="dxa" w:w="70"/>
            </w:tcMar>
            <w:vAlign w:val="center"/>
          </w:tcPr>
          <w:p>
            <w:pPr>
              <w:spacing w:after="0" w:line="264"/>
              <w:jc w:val="center"/>
            </w:pPr>
            <w:r>
              <w:rPr>
                <w:rFonts w:ascii="Times New Roman" w:cs="Times New Roman" w:eastAsia="Times New Roman" w:hAnsi="Times New Roman"/>
                <w:b w:val="false"/>
                <w:bCs w:val="false"/>
                <w:sz w:val="20"/>
                <w:szCs w:val="20"/>
              </w:rPr>
              <w:t xml:space="preserve">Nhóm đọc &amp; phân tích số</w:t>
            </w:r>
          </w:p>
        </w:tc>
      </w:tr>
      <w:tr>
        <w:tc>
          <w:tcPr>
            <w:tcW w:type="dxa" w:w="900"/>
            <w:tcMar>
              <w:top w:type="dxa" w:w="40"/>
              <w:left w:type="dxa" w:w="70"/>
              <w:bottom w:type="dxa" w:w="40"/>
              <w:right w:type="dxa" w:w="70"/>
            </w:tcMar>
            <w:vAlign w:val="center"/>
          </w:tcPr>
          <w:p>
            <w:pPr>
              <w:spacing w:after="0" w:line="264"/>
              <w:jc w:val="center"/>
            </w:pPr>
            <w:r>
              <w:rPr>
                <w:rFonts w:ascii="Times New Roman" w:cs="Times New Roman" w:eastAsia="Times New Roman" w:hAnsi="Times New Roman"/>
                <w:b w:val="false"/>
                <w:bCs w:val="false"/>
                <w:sz w:val="20"/>
                <w:szCs w:val="20"/>
              </w:rPr>
              <w:t xml:space="preserve">29–30/8</w:t>
            </w:r>
          </w:p>
        </w:tc>
        <w:tc>
          <w:tcPr>
            <w:tcW w:type="dxa" w:w="3000"/>
            <w:tcMar>
              <w:top w:type="dxa" w:w="40"/>
              <w:left w:type="dxa" w:w="70"/>
              <w:bottom w:type="dxa" w:w="40"/>
              <w:right w:type="dxa" w:w="70"/>
            </w:tcMar>
            <w:vAlign w:val="center"/>
          </w:tcPr>
          <w:p>
            <w:pPr>
              <w:spacing w:after="0" w:line="264"/>
              <w:jc w:val="left"/>
            </w:pPr>
            <w:r>
              <w:rPr>
                <w:rFonts w:ascii="Times New Roman" w:cs="Times New Roman" w:eastAsia="Times New Roman" w:hAnsi="Times New Roman"/>
                <w:b w:val="false"/>
                <w:bCs w:val="false"/>
                <w:sz w:val="20"/>
                <w:szCs w:val="20"/>
              </w:rPr>
              <w:t xml:space="preserve">Bộ sinh tài liệu docx (báo cáo khung, nhật ký, poster) bằng docx-js</w:t>
            </w:r>
          </w:p>
        </w:tc>
        <w:tc>
          <w:tcPr>
            <w:tcW w:type="dxa" w:w="3600"/>
            <w:tcMar>
              <w:top w:type="dxa" w:w="40"/>
              <w:left w:type="dxa" w:w="70"/>
              <w:bottom w:type="dxa" w:w="40"/>
              <w:right w:type="dxa" w:w="70"/>
            </w:tcMar>
            <w:vAlign w:val="center"/>
          </w:tcPr>
          <w:p>
            <w:pPr>
              <w:spacing w:after="0" w:line="264"/>
              <w:jc w:val="left"/>
            </w:pPr>
            <w:r>
              <w:rPr>
                <w:rFonts w:ascii="Times New Roman" w:cs="Times New Roman" w:eastAsia="Times New Roman" w:hAnsi="Times New Roman"/>
                <w:b w:val="false"/>
                <w:bCs w:val="false"/>
                <w:sz w:val="20"/>
                <w:szCs w:val="20"/>
              </w:rPr>
              <w:t xml:space="preserve">Viết script định dạng; NỘI DUNG khoa học do nhóm cung cấp</w:t>
            </w:r>
          </w:p>
        </w:tc>
        <w:tc>
          <w:tcPr>
            <w:tcW w:type="dxa" w:w="1900"/>
            <w:tcMar>
              <w:top w:type="dxa" w:w="40"/>
              <w:left w:type="dxa" w:w="70"/>
              <w:bottom w:type="dxa" w:w="40"/>
              <w:right w:type="dxa" w:w="70"/>
            </w:tcMar>
            <w:vAlign w:val="center"/>
          </w:tcPr>
          <w:p>
            <w:pPr>
              <w:spacing w:after="0" w:line="264"/>
              <w:jc w:val="center"/>
            </w:pPr>
            <w:r>
              <w:rPr>
                <w:rFonts w:ascii="Times New Roman" w:cs="Times New Roman" w:eastAsia="Times New Roman" w:hAnsi="Times New Roman"/>
                <w:b w:val="false"/>
                <w:bCs w:val="false"/>
                <w:sz w:val="20"/>
                <w:szCs w:val="20"/>
              </w:rPr>
              <w:t xml:space="preserve">Nhóm đọc lại &amp; sửa</w:t>
            </w:r>
          </w:p>
        </w:tc>
      </w:tr>
      <w:tr>
        <w:tc>
          <w:tcPr>
            <w:tcW w:type="dxa" w:w="900"/>
            <w:tcMar>
              <w:top w:type="dxa" w:w="40"/>
              <w:left w:type="dxa" w:w="70"/>
              <w:bottom w:type="dxa" w:w="40"/>
              <w:right w:type="dxa" w:w="70"/>
            </w:tcMar>
            <w:vAlign w:val="center"/>
          </w:tcPr>
          <w:p>
            <w:pPr>
              <w:spacing w:after="0" w:line="264"/>
              <w:jc w:val="center"/>
            </w:pPr>
            <w:r>
              <w:rPr>
                <w:rFonts w:ascii="Times New Roman" w:cs="Times New Roman" w:eastAsia="Times New Roman" w:hAnsi="Times New Roman"/>
                <w:b w:val="false"/>
                <w:bCs w:val="false"/>
                <w:sz w:val="20"/>
                <w:szCs w:val="20"/>
              </w:rPr>
              <w:t xml:space="preserve">01/9</w:t>
            </w:r>
          </w:p>
        </w:tc>
        <w:tc>
          <w:tcPr>
            <w:tcW w:type="dxa" w:w="3000"/>
            <w:tcMar>
              <w:top w:type="dxa" w:w="40"/>
              <w:left w:type="dxa" w:w="70"/>
              <w:bottom w:type="dxa" w:w="40"/>
              <w:right w:type="dxa" w:w="70"/>
            </w:tcMar>
            <w:vAlign w:val="center"/>
          </w:tcPr>
          <w:p>
            <w:pPr>
              <w:spacing w:after="0" w:line="264"/>
              <w:jc w:val="left"/>
            </w:pPr>
            <w:r>
              <w:rPr>
                <w:rFonts w:ascii="Times New Roman" w:cs="Times New Roman" w:eastAsia="Times New Roman" w:hAnsi="Times New Roman"/>
                <w:b w:val="false"/>
                <w:bCs w:val="false"/>
                <w:sz w:val="20"/>
                <w:szCs w:val="20"/>
              </w:rPr>
              <w:t xml:space="preserve">Mở rộng lớp số engine sang TỔNG NHIỀU CĂN (√2+√3) + method sửa-lỗi-có-kiểm-chứng</w:t>
            </w:r>
          </w:p>
        </w:tc>
        <w:tc>
          <w:tcPr>
            <w:tcW w:type="dxa" w:w="3600"/>
            <w:tcMar>
              <w:top w:type="dxa" w:w="40"/>
              <w:left w:type="dxa" w:w="70"/>
              <w:bottom w:type="dxa" w:w="40"/>
              <w:right w:type="dxa" w:w="70"/>
            </w:tcMar>
            <w:vAlign w:val="center"/>
          </w:tcPr>
          <w:p>
            <w:pPr>
              <w:spacing w:after="0" w:line="264"/>
              <w:jc w:val="left"/>
            </w:pPr>
            <w:r>
              <w:rPr>
                <w:rFonts w:ascii="Times New Roman" w:cs="Times New Roman" w:eastAsia="Times New Roman" w:hAnsi="Times New Roman"/>
                <w:b w:val="false"/>
                <w:bCs w:val="false"/>
                <w:sz w:val="20"/>
                <w:szCs w:val="20"/>
              </w:rPr>
              <w:t xml:space="preserve">Hiện thực lớp số theo đặc tả nhóm nêu; ghi rõ giới hạn căn lồng</w:t>
            </w:r>
          </w:p>
        </w:tc>
        <w:tc>
          <w:tcPr>
            <w:tcW w:type="dxa" w:w="1900"/>
            <w:tcMar>
              <w:top w:type="dxa" w:w="40"/>
              <w:left w:type="dxa" w:w="70"/>
              <w:bottom w:type="dxa" w:w="40"/>
              <w:right w:type="dxa" w:w="70"/>
            </w:tcMar>
            <w:vAlign w:val="center"/>
          </w:tcPr>
          <w:p>
            <w:pPr>
              <w:spacing w:after="0" w:line="264"/>
              <w:jc w:val="center"/>
            </w:pPr>
            <w:r>
              <w:rPr>
                <w:rFonts w:ascii="Times New Roman" w:cs="Times New Roman" w:eastAsia="Times New Roman" w:hAnsi="Times New Roman"/>
                <w:b w:val="false"/>
                <w:bCs w:val="false"/>
                <w:sz w:val="20"/>
                <w:szCs w:val="20"/>
              </w:rPr>
              <w:t xml:space="preserve">bench:gate 210/210 + 15 test mới</w:t>
            </w:r>
          </w:p>
        </w:tc>
      </w:tr>
      <w:tr>
        <w:tc>
          <w:tcPr>
            <w:tcW w:type="dxa" w:w="900"/>
            <w:tcMar>
              <w:top w:type="dxa" w:w="40"/>
              <w:left w:type="dxa" w:w="70"/>
              <w:bottom w:type="dxa" w:w="40"/>
              <w:right w:type="dxa" w:w="70"/>
            </w:tcMar>
            <w:vAlign w:val="center"/>
          </w:tcPr>
          <w:p>
            <w:pPr>
              <w:spacing w:after="0" w:line="264"/>
              <w:jc w:val="center"/>
            </w:pPr>
            <w:r>
              <w:rPr>
                <w:rFonts w:ascii="Times New Roman" w:cs="Times New Roman" w:eastAsia="Times New Roman" w:hAnsi="Times New Roman"/>
                <w:b w:val="false"/>
                <w:bCs w:val="false"/>
                <w:sz w:val="20"/>
                <w:szCs w:val="20"/>
              </w:rPr>
              <w:t xml:space="preserve">01/9</w:t>
            </w:r>
          </w:p>
        </w:tc>
        <w:tc>
          <w:tcPr>
            <w:tcW w:type="dxa" w:w="3000"/>
            <w:tcMar>
              <w:top w:type="dxa" w:w="40"/>
              <w:left w:type="dxa" w:w="70"/>
              <w:bottom w:type="dxa" w:w="40"/>
              <w:right w:type="dxa" w:w="70"/>
            </w:tcMar>
            <w:vAlign w:val="center"/>
          </w:tcPr>
          <w:p>
            <w:pPr>
              <w:spacing w:after="0" w:line="264"/>
              <w:jc w:val="left"/>
            </w:pPr>
            <w:r>
              <w:rPr>
                <w:rFonts w:ascii="Times New Roman" w:cs="Times New Roman" w:eastAsia="Times New Roman" w:hAnsi="Times New Roman"/>
                <w:b w:val="false"/>
                <w:bCs w:val="false"/>
                <w:sz w:val="20"/>
                <w:szCs w:val="20"/>
              </w:rPr>
              <w:t xml:space="preserve">Truy nguyên các câu bị đếm “lỗi”: hạn mức token &amp; đọc JSON nghiêm ngặt</w:t>
            </w:r>
          </w:p>
        </w:tc>
        <w:tc>
          <w:tcPr>
            <w:tcW w:type="dxa" w:w="3600"/>
            <w:tcMar>
              <w:top w:type="dxa" w:w="40"/>
              <w:left w:type="dxa" w:w="70"/>
              <w:bottom w:type="dxa" w:w="40"/>
              <w:right w:type="dxa" w:w="70"/>
            </w:tcMar>
            <w:vAlign w:val="center"/>
          </w:tcPr>
          <w:p>
            <w:pPr>
              <w:spacing w:after="0" w:line="264"/>
              <w:jc w:val="left"/>
            </w:pPr>
            <w:r>
              <w:rPr>
                <w:rFonts w:ascii="Times New Roman" w:cs="Times New Roman" w:eastAsia="Times New Roman" w:hAnsi="Times New Roman"/>
                <w:b w:val="false"/>
                <w:bCs w:val="false"/>
                <w:sz w:val="20"/>
                <w:szCs w:val="20"/>
              </w:rPr>
              <w:t xml:space="preserve">Sửa theo nguyên nhân nhóm chỉ ra sau khi soi log từng câu</w:t>
            </w:r>
          </w:p>
        </w:tc>
        <w:tc>
          <w:tcPr>
            <w:tcW w:type="dxa" w:w="1900"/>
            <w:tcMar>
              <w:top w:type="dxa" w:w="40"/>
              <w:left w:type="dxa" w:w="70"/>
              <w:bottom w:type="dxa" w:w="40"/>
              <w:right w:type="dxa" w:w="70"/>
            </w:tcMar>
            <w:vAlign w:val="center"/>
          </w:tcPr>
          <w:p>
            <w:pPr>
              <w:spacing w:after="0" w:line="264"/>
              <w:jc w:val="center"/>
            </w:pPr>
            <w:r>
              <w:rPr>
                <w:rFonts w:ascii="Times New Roman" w:cs="Times New Roman" w:eastAsia="Times New Roman" w:hAnsi="Times New Roman"/>
                <w:b w:val="false"/>
                <w:bCs w:val="false"/>
                <w:sz w:val="20"/>
                <w:szCs w:val="20"/>
              </w:rPr>
              <w:t xml:space="preserve">Chạy lại các câu lỗi</w:t>
            </w:r>
          </w:p>
        </w:tc>
      </w:tr>
      <w:tr>
        <w:tc>
          <w:tcPr>
            <w:tcW w:type="dxa" w:w="900"/>
            <w:tcMar>
              <w:top w:type="dxa" w:w="40"/>
              <w:left w:type="dxa" w:w="70"/>
              <w:bottom w:type="dxa" w:w="40"/>
              <w:right w:type="dxa" w:w="70"/>
            </w:tcMar>
            <w:vAlign w:val="center"/>
          </w:tcPr>
          <w:p>
            <w:pPr>
              <w:spacing w:after="0" w:line="264"/>
              <w:jc w:val="center"/>
            </w:pPr>
            <w:r>
              <w:rPr>
                <w:rFonts w:ascii="Times New Roman" w:cs="Times New Roman" w:eastAsia="Times New Roman" w:hAnsi="Times New Roman"/>
                <w:b w:val="false"/>
                <w:bCs w:val="false"/>
                <w:sz w:val="20"/>
                <w:szCs w:val="20"/>
              </w:rPr>
              <w:t xml:space="preserve">01–02/9</w:t>
            </w:r>
          </w:p>
        </w:tc>
        <w:tc>
          <w:tcPr>
            <w:tcW w:type="dxa" w:w="3000"/>
            <w:tcMar>
              <w:top w:type="dxa" w:w="40"/>
              <w:left w:type="dxa" w:w="70"/>
              <w:bottom w:type="dxa" w:w="40"/>
              <w:right w:type="dxa" w:w="70"/>
            </w:tcMar>
            <w:vAlign w:val="center"/>
          </w:tcPr>
          <w:p>
            <w:pPr>
              <w:spacing w:after="0" w:line="264"/>
              <w:jc w:val="left"/>
            </w:pPr>
            <w:r>
              <w:rPr>
                <w:rFonts w:ascii="Times New Roman" w:cs="Times New Roman" w:eastAsia="Times New Roman" w:hAnsi="Times New Roman"/>
                <w:b w:val="false"/>
                <w:bCs w:val="false"/>
                <w:sz w:val="20"/>
                <w:szCs w:val="20"/>
              </w:rPr>
              <w:t xml:space="preserve">Bộ chấm CÔNG BẰNG VỀ HÌNH THỨC + script chấm lại offline</w:t>
            </w:r>
          </w:p>
        </w:tc>
        <w:tc>
          <w:tcPr>
            <w:tcW w:type="dxa" w:w="3600"/>
            <w:tcMar>
              <w:top w:type="dxa" w:w="40"/>
              <w:left w:type="dxa" w:w="70"/>
              <w:bottom w:type="dxa" w:w="40"/>
              <w:right w:type="dxa" w:w="70"/>
            </w:tcMar>
            <w:vAlign w:val="center"/>
          </w:tcPr>
          <w:p>
            <w:pPr>
              <w:spacing w:after="0" w:line="264"/>
              <w:jc w:val="left"/>
            </w:pPr>
            <w:r>
              <w:rPr>
                <w:rFonts w:ascii="Times New Roman" w:cs="Times New Roman" w:eastAsia="Times New Roman" w:hAnsi="Times New Roman"/>
                <w:b w:val="false"/>
                <w:bCs w:val="false"/>
                <w:sz w:val="20"/>
                <w:szCs w:val="20"/>
              </w:rPr>
              <w:t xml:space="preserve">Viết bộ chấm theo 22 ca sai nhóm PHÚC TRA TAY; cấm nới về giá trị</w:t>
            </w:r>
          </w:p>
        </w:tc>
        <w:tc>
          <w:tcPr>
            <w:tcW w:type="dxa" w:w="1900"/>
            <w:tcMar>
              <w:top w:type="dxa" w:w="40"/>
              <w:left w:type="dxa" w:w="70"/>
              <w:bottom w:type="dxa" w:w="40"/>
              <w:right w:type="dxa" w:w="70"/>
            </w:tcMar>
            <w:vAlign w:val="center"/>
          </w:tcPr>
          <w:p>
            <w:pPr>
              <w:spacing w:after="0" w:line="264"/>
              <w:jc w:val="center"/>
            </w:pPr>
            <w:r>
              <w:rPr>
                <w:rFonts w:ascii="Times New Roman" w:cs="Times New Roman" w:eastAsia="Times New Roman" w:hAnsi="Times New Roman"/>
                <w:b w:val="false"/>
                <w:bCs w:val="false"/>
                <w:sz w:val="20"/>
                <w:szCs w:val="20"/>
              </w:rPr>
              <w:t xml:space="preserve">19 unit test khoá hai chiều</w:t>
            </w:r>
          </w:p>
        </w:tc>
      </w:tr>
      <w:tr>
        <w:tc>
          <w:tcPr>
            <w:tcW w:type="dxa" w:w="900"/>
            <w:tcMar>
              <w:top w:type="dxa" w:w="40"/>
              <w:left w:type="dxa" w:w="70"/>
              <w:bottom w:type="dxa" w:w="40"/>
              <w:right w:type="dxa" w:w="70"/>
            </w:tcMar>
            <w:vAlign w:val="center"/>
          </w:tcPr>
          <w:p>
            <w:pPr>
              <w:spacing w:after="0" w:line="264"/>
              <w:jc w:val="center"/>
            </w:pPr>
            <w:r>
              <w:rPr>
                <w:rFonts w:ascii="Times New Roman" w:cs="Times New Roman" w:eastAsia="Times New Roman" w:hAnsi="Times New Roman"/>
                <w:b w:val="false"/>
                <w:bCs w:val="false"/>
                <w:sz w:val="20"/>
                <w:szCs w:val="20"/>
              </w:rPr>
              <w:t xml:space="preserve">02/9</w:t>
            </w:r>
          </w:p>
        </w:tc>
        <w:tc>
          <w:tcPr>
            <w:tcW w:type="dxa" w:w="3000"/>
            <w:tcMar>
              <w:top w:type="dxa" w:w="40"/>
              <w:left w:type="dxa" w:w="70"/>
              <w:bottom w:type="dxa" w:w="40"/>
              <w:right w:type="dxa" w:w="70"/>
            </w:tcMar>
            <w:vAlign w:val="center"/>
          </w:tcPr>
          <w:p>
            <w:pPr>
              <w:spacing w:after="0" w:line="264"/>
              <w:jc w:val="left"/>
            </w:pPr>
            <w:r>
              <w:rPr>
                <w:rFonts w:ascii="Times New Roman" w:cs="Times New Roman" w:eastAsia="Times New Roman" w:hAnsi="Times New Roman"/>
                <w:b w:val="false"/>
                <w:bCs w:val="false"/>
                <w:sz w:val="20"/>
                <w:szCs w:val="20"/>
              </w:rPr>
              <w:t xml:space="preserve">Cập nhật báo cáo/poster/nhật ký theo số đo lại</w:t>
            </w:r>
          </w:p>
        </w:tc>
        <w:tc>
          <w:tcPr>
            <w:tcW w:type="dxa" w:w="3600"/>
            <w:tcMar>
              <w:top w:type="dxa" w:w="40"/>
              <w:left w:type="dxa" w:w="70"/>
              <w:bottom w:type="dxa" w:w="40"/>
              <w:right w:type="dxa" w:w="70"/>
            </w:tcMar>
            <w:vAlign w:val="center"/>
          </w:tcPr>
          <w:p>
            <w:pPr>
              <w:spacing w:after="0" w:line="264"/>
              <w:jc w:val="left"/>
            </w:pPr>
            <w:r>
              <w:rPr>
                <w:rFonts w:ascii="Times New Roman" w:cs="Times New Roman" w:eastAsia="Times New Roman" w:hAnsi="Times New Roman"/>
                <w:b w:val="false"/>
                <w:bCs w:val="false"/>
                <w:sz w:val="20"/>
                <w:szCs w:val="20"/>
              </w:rPr>
              <w:t xml:space="preserve">Thay bảng số &amp; mục phương pháp đo; văn xuôi do nhóm viết lại</w:t>
            </w:r>
          </w:p>
        </w:tc>
        <w:tc>
          <w:tcPr>
            <w:tcW w:type="dxa" w:w="1900"/>
            <w:tcMar>
              <w:top w:type="dxa" w:w="40"/>
              <w:left w:type="dxa" w:w="70"/>
              <w:bottom w:type="dxa" w:w="40"/>
              <w:right w:type="dxa" w:w="70"/>
            </w:tcMar>
            <w:vAlign w:val="center"/>
          </w:tcPr>
          <w:p>
            <w:pPr>
              <w:spacing w:after="0" w:line="264"/>
              <w:jc w:val="center"/>
            </w:pPr>
            <w:r>
              <w:rPr>
                <w:rFonts w:ascii="Times New Roman" w:cs="Times New Roman" w:eastAsia="Times New Roman" w:hAnsi="Times New Roman"/>
                <w:b w:val="false"/>
                <w:bCs w:val="false"/>
                <w:sz w:val="20"/>
                <w:szCs w:val="20"/>
              </w:rPr>
              <w:t xml:space="preserve">Nhóm đọc lại &amp; sửa</w:t>
            </w:r>
          </w:p>
        </w:tc>
      </w:tr>
      <w:tr>
        <w:tc>
          <w:tcPr>
            <w:tcW w:type="dxa" w:w="900"/>
            <w:tcMar>
              <w:top w:type="dxa" w:w="40"/>
              <w:left w:type="dxa" w:w="70"/>
              <w:bottom w:type="dxa" w:w="40"/>
              <w:right w:type="dxa" w:w="70"/>
            </w:tcMar>
            <w:vAlign w:val="center"/>
          </w:tcPr>
          <w:p>
            <w:pPr>
              <w:spacing w:after="0" w:line="264"/>
              <w:jc w:val="center"/>
            </w:pPr>
            <w:r>
              <w:rPr>
                <w:rFonts w:ascii="Times New Roman" w:cs="Times New Roman" w:eastAsia="Times New Roman" w:hAnsi="Times New Roman"/>
                <w:b w:val="false"/>
                <w:bCs w:val="false"/>
                <w:sz w:val="20"/>
                <w:szCs w:val="20"/>
              </w:rPr>
              <w:t xml:space="preserve">03/9</w:t>
            </w:r>
          </w:p>
        </w:tc>
        <w:tc>
          <w:tcPr>
            <w:tcW w:type="dxa" w:w="3000"/>
            <w:tcMar>
              <w:top w:type="dxa" w:w="40"/>
              <w:left w:type="dxa" w:w="70"/>
              <w:bottom w:type="dxa" w:w="40"/>
              <w:right w:type="dxa" w:w="70"/>
            </w:tcMar>
            <w:vAlign w:val="center"/>
          </w:tcPr>
          <w:p>
            <w:pPr>
              <w:spacing w:after="0" w:line="264"/>
              <w:jc w:val="left"/>
            </w:pPr>
            <w:r>
              <w:rPr>
                <w:rFonts w:ascii="Times New Roman" w:cs="Times New Roman" w:eastAsia="Times New Roman" w:hAnsi="Times New Roman"/>
                <w:b w:val="false"/>
                <w:bCs w:val="false"/>
                <w:sz w:val="20"/>
                <w:szCs w:val="20"/>
              </w:rPr>
              <w:t xml:space="preserve">Sửa 4 nút thắt "mối nối" truy ra từ 27 câu hệ hỏng trên đề thật (đọc số, phép gộp, thang chữ, góc tù)</w:t>
            </w:r>
          </w:p>
        </w:tc>
        <w:tc>
          <w:tcPr>
            <w:tcW w:type="dxa" w:w="3600"/>
            <w:tcMar>
              <w:top w:type="dxa" w:w="40"/>
              <w:left w:type="dxa" w:w="70"/>
              <w:bottom w:type="dxa" w:w="40"/>
              <w:right w:type="dxa" w:w="70"/>
            </w:tcMar>
            <w:vAlign w:val="center"/>
          </w:tcPr>
          <w:p>
            <w:pPr>
              <w:spacing w:after="0" w:line="264"/>
              <w:jc w:val="left"/>
            </w:pPr>
            <w:r>
              <w:rPr>
                <w:rFonts w:ascii="Times New Roman" w:cs="Times New Roman" w:eastAsia="Times New Roman" w:hAnsi="Times New Roman"/>
                <w:b w:val="false"/>
                <w:bCs w:val="false"/>
                <w:sz w:val="20"/>
                <w:szCs w:val="20"/>
              </w:rPr>
              <w:t xml:space="preserve">Sửa từng chỗ theo lý do máy báo nhóm đọc trực tiếp (không suy đoán): parseScalar, query kind:combine, ghép thang chữ, computeAngle theo góc giữa hai tia</w:t>
            </w:r>
          </w:p>
        </w:tc>
        <w:tc>
          <w:tcPr>
            <w:tcW w:type="dxa" w:w="1900"/>
            <w:tcMar>
              <w:top w:type="dxa" w:w="40"/>
              <w:left w:type="dxa" w:w="70"/>
              <w:bottom w:type="dxa" w:w="40"/>
              <w:right w:type="dxa" w:w="70"/>
            </w:tcMar>
            <w:vAlign w:val="center"/>
          </w:tcPr>
          <w:p>
            <w:pPr>
              <w:spacing w:after="0" w:line="264"/>
              <w:jc w:val="center"/>
            </w:pPr>
            <w:r>
              <w:rPr>
                <w:rFonts w:ascii="Times New Roman" w:cs="Times New Roman" w:eastAsia="Times New Roman" w:hAnsi="Times New Roman"/>
                <w:b w:val="false"/>
                <w:bCs w:val="false"/>
                <w:sz w:val="20"/>
                <w:szCs w:val="20"/>
              </w:rPr>
              <w:t xml:space="preserve">bench:gate 210/210 + 1.148/1.148 test (24 ca mới)</w:t>
            </w:r>
          </w:p>
        </w:tc>
      </w:tr>
      <w:tr>
        <w:tc>
          <w:tcPr>
            <w:tcW w:type="dxa" w:w="900"/>
            <w:tcMar>
              <w:top w:type="dxa" w:w="40"/>
              <w:left w:type="dxa" w:w="70"/>
              <w:bottom w:type="dxa" w:w="40"/>
              <w:right w:type="dxa" w:w="70"/>
            </w:tcMar>
            <w:vAlign w:val="center"/>
          </w:tcPr>
          <w:p>
            <w:pPr>
              <w:spacing w:after="0" w:line="264"/>
              <w:jc w:val="center"/>
            </w:pPr>
            <w:r>
              <w:rPr>
                <w:rFonts w:ascii="Times New Roman" w:cs="Times New Roman" w:eastAsia="Times New Roman" w:hAnsi="Times New Roman"/>
                <w:b w:val="false"/>
                <w:bCs w:val="false"/>
                <w:sz w:val="20"/>
                <w:szCs w:val="20"/>
              </w:rPr>
              <w:t xml:space="preserve">03/9</w:t>
            </w:r>
          </w:p>
        </w:tc>
        <w:tc>
          <w:tcPr>
            <w:tcW w:type="dxa" w:w="3000"/>
            <w:tcMar>
              <w:top w:type="dxa" w:w="40"/>
              <w:left w:type="dxa" w:w="70"/>
              <w:bottom w:type="dxa" w:w="40"/>
              <w:right w:type="dxa" w:w="70"/>
            </w:tcMar>
            <w:vAlign w:val="center"/>
          </w:tcPr>
          <w:p>
            <w:pPr>
              <w:spacing w:after="0" w:line="264"/>
              <w:jc w:val="left"/>
            </w:pPr>
            <w:r>
              <w:rPr>
                <w:rFonts w:ascii="Times New Roman" w:cs="Times New Roman" w:eastAsia="Times New Roman" w:hAnsi="Times New Roman"/>
                <w:b w:val="false"/>
                <w:bCs w:val="false"/>
                <w:sz w:val="20"/>
                <w:szCs w:val="20"/>
              </w:rPr>
              <w:t xml:space="preserve">Viết công cụ chụp/replay bộ kế hoạch dựng hình để đo engine offline (capture-plans.mjs / replay-plans.mjs)</w:t>
            </w:r>
          </w:p>
        </w:tc>
        <w:tc>
          <w:tcPr>
            <w:tcW w:type="dxa" w:w="3600"/>
            <w:tcMar>
              <w:top w:type="dxa" w:w="40"/>
              <w:left w:type="dxa" w:w="70"/>
              <w:bottom w:type="dxa" w:w="40"/>
              <w:right w:type="dxa" w:w="70"/>
            </w:tcMar>
            <w:vAlign w:val="center"/>
          </w:tcPr>
          <w:p>
            <w:pPr>
              <w:spacing w:after="0" w:line="264"/>
              <w:jc w:val="left"/>
            </w:pPr>
            <w:r>
              <w:rPr>
                <w:rFonts w:ascii="Times New Roman" w:cs="Times New Roman" w:eastAsia="Times New Roman" w:hAnsi="Times New Roman"/>
                <w:b w:val="false"/>
                <w:bCs w:val="false"/>
                <w:sz w:val="20"/>
                <w:szCs w:val="20"/>
              </w:rPr>
              <w:t xml:space="preserve">Viết script theo yêu cầu tách công của bản sửa engine khỏi biến thiên của mô hình</w:t>
            </w:r>
          </w:p>
        </w:tc>
        <w:tc>
          <w:tcPr>
            <w:tcW w:type="dxa" w:w="1900"/>
            <w:tcMar>
              <w:top w:type="dxa" w:w="40"/>
              <w:left w:type="dxa" w:w="70"/>
              <w:bottom w:type="dxa" w:w="40"/>
              <w:right w:type="dxa" w:w="70"/>
            </w:tcMar>
            <w:vAlign w:val="center"/>
          </w:tcPr>
          <w:p>
            <w:pPr>
              <w:spacing w:after="0" w:line="264"/>
              <w:jc w:val="center"/>
            </w:pPr>
            <w:r>
              <w:rPr>
                <w:rFonts w:ascii="Times New Roman" w:cs="Times New Roman" w:eastAsia="Times New Roman" w:hAnsi="Times New Roman"/>
                <w:b w:val="false"/>
                <w:bCs w:val="false"/>
                <w:sz w:val="20"/>
                <w:szCs w:val="20"/>
              </w:rPr>
              <w:t xml:space="preserve">Nhóm chạy thử, đối chiếu số</w:t>
            </w:r>
          </w:p>
        </w:tc>
      </w:tr>
      <w:tr>
        <w:tc>
          <w:tcPr>
            <w:tcW w:type="dxa" w:w="900"/>
            <w:tcMar>
              <w:top w:type="dxa" w:w="40"/>
              <w:left w:type="dxa" w:w="70"/>
              <w:bottom w:type="dxa" w:w="40"/>
              <w:right w:type="dxa" w:w="70"/>
            </w:tcMar>
            <w:vAlign w:val="center"/>
          </w:tcPr>
          <w:p>
            <w:pPr>
              <w:spacing w:after="0" w:line="264"/>
              <w:jc w:val="center"/>
            </w:pPr>
            <w:r>
              <w:rPr>
                <w:rFonts w:ascii="Times New Roman" w:cs="Times New Roman" w:eastAsia="Times New Roman" w:hAnsi="Times New Roman"/>
                <w:b w:val="false"/>
                <w:bCs w:val="false"/>
                <w:sz w:val="20"/>
                <w:szCs w:val="20"/>
              </w:rPr>
              <w:t xml:space="preserve">03/9</w:t>
            </w:r>
          </w:p>
        </w:tc>
        <w:tc>
          <w:tcPr>
            <w:tcW w:type="dxa" w:w="3000"/>
            <w:tcMar>
              <w:top w:type="dxa" w:w="40"/>
              <w:left w:type="dxa" w:w="70"/>
              <w:bottom w:type="dxa" w:w="40"/>
              <w:right w:type="dxa" w:w="70"/>
            </w:tcMar>
            <w:vAlign w:val="center"/>
          </w:tcPr>
          <w:p>
            <w:pPr>
              <w:spacing w:after="0" w:line="264"/>
              <w:jc w:val="left"/>
            </w:pPr>
            <w:r>
              <w:rPr>
                <w:rFonts w:ascii="Times New Roman" w:cs="Times New Roman" w:eastAsia="Times New Roman" w:hAnsi="Times New Roman"/>
                <w:b w:val="false"/>
                <w:bCs w:val="false"/>
                <w:sz w:val="20"/>
                <w:szCs w:val="20"/>
              </w:rPr>
              <w:t xml:space="preserve">Chụp bộ kế hoạch 116 câu (A/B/C); chạy lại đối chứng "LLM giải thẳng" lượt 2 đo biến thiên</w:t>
            </w:r>
          </w:p>
        </w:tc>
        <w:tc>
          <w:tcPr>
            <w:tcW w:type="dxa" w:w="3600"/>
            <w:tcMar>
              <w:top w:type="dxa" w:w="40"/>
              <w:left w:type="dxa" w:w="70"/>
              <w:bottom w:type="dxa" w:w="40"/>
              <w:right w:type="dxa" w:w="70"/>
            </w:tcMar>
            <w:vAlign w:val="center"/>
          </w:tcPr>
          <w:p>
            <w:pPr>
              <w:spacing w:after="0" w:line="264"/>
              <w:jc w:val="left"/>
            </w:pPr>
            <w:r>
              <w:rPr>
                <w:rFonts w:ascii="Times New Roman" w:cs="Times New Roman" w:eastAsia="Times New Roman" w:hAnsi="Times New Roman"/>
                <w:b w:val="false"/>
                <w:bCs w:val="false"/>
                <w:sz w:val="20"/>
                <w:szCs w:val="20"/>
              </w:rPr>
              <w:t xml:space="preserve">Chạy script capture/replay theo cấu hình nhóm chỉ định; gom bảng số</w:t>
            </w:r>
          </w:p>
        </w:tc>
        <w:tc>
          <w:tcPr>
            <w:tcW w:type="dxa" w:w="1900"/>
            <w:tcMar>
              <w:top w:type="dxa" w:w="40"/>
              <w:left w:type="dxa" w:w="70"/>
              <w:bottom w:type="dxa" w:w="40"/>
              <w:right w:type="dxa" w:w="70"/>
            </w:tcMar>
            <w:vAlign w:val="center"/>
          </w:tcPr>
          <w:p>
            <w:pPr>
              <w:spacing w:after="0" w:line="264"/>
              <w:jc w:val="center"/>
            </w:pPr>
            <w:r>
              <w:rPr>
                <w:rFonts w:ascii="Times New Roman" w:cs="Times New Roman" w:eastAsia="Times New Roman" w:hAnsi="Times New Roman"/>
                <w:b w:val="false"/>
                <w:bCs w:val="false"/>
                <w:sz w:val="20"/>
                <w:szCs w:val="20"/>
              </w:rPr>
              <w:t xml:space="preserve">Nhóm đọc &amp; phân tích (kiểm định McNemar do nhóm tính)</w:t>
            </w:r>
          </w:p>
        </w:tc>
      </w:tr>
      <w:tr>
        <w:tc>
          <w:tcPr>
            <w:tcW w:type="dxa" w:w="900"/>
            <w:tcMar>
              <w:top w:type="dxa" w:w="40"/>
              <w:left w:type="dxa" w:w="70"/>
              <w:bottom w:type="dxa" w:w="40"/>
              <w:right w:type="dxa" w:w="70"/>
            </w:tcMar>
            <w:vAlign w:val="center"/>
          </w:tcPr>
          <w:p>
            <w:pPr>
              <w:spacing w:after="0" w:line="264"/>
              <w:jc w:val="center"/>
            </w:pPr>
            <w:r>
              <w:rPr>
                <w:rFonts w:ascii="Times New Roman" w:cs="Times New Roman" w:eastAsia="Times New Roman" w:hAnsi="Times New Roman"/>
                <w:b w:val="false"/>
                <w:bCs w:val="false"/>
                <w:sz w:val="20"/>
                <w:szCs w:val="20"/>
              </w:rPr>
              <w:t xml:space="preserve">03/9</w:t>
            </w:r>
          </w:p>
        </w:tc>
        <w:tc>
          <w:tcPr>
            <w:tcW w:type="dxa" w:w="3000"/>
            <w:tcMar>
              <w:top w:type="dxa" w:w="40"/>
              <w:left w:type="dxa" w:w="70"/>
              <w:bottom w:type="dxa" w:w="40"/>
              <w:right w:type="dxa" w:w="70"/>
            </w:tcMar>
            <w:vAlign w:val="center"/>
          </w:tcPr>
          <w:p>
            <w:pPr>
              <w:spacing w:after="0" w:line="264"/>
              <w:jc w:val="left"/>
            </w:pPr>
            <w:r>
              <w:rPr>
                <w:rFonts w:ascii="Times New Roman" w:cs="Times New Roman" w:eastAsia="Times New Roman" w:hAnsi="Times New Roman"/>
                <w:b w:val="false"/>
                <w:bCs w:val="false"/>
                <w:sz w:val="20"/>
                <w:szCs w:val="20"/>
              </w:rPr>
              <w:t xml:space="preserve">Bốn sửa nhánh giải tích (thay tham số đã giải, ops rỗng, dung sai theo residual, nhận dạng căn×π) + mở rộng lược đồ theo 6 kế hoạch bị loại (lăng trụ, vế phải tính được, khối ghép)</w:t>
            </w:r>
          </w:p>
        </w:tc>
        <w:tc>
          <w:tcPr>
            <w:tcW w:type="dxa" w:w="3600"/>
            <w:tcMar>
              <w:top w:type="dxa" w:w="40"/>
              <w:left w:type="dxa" w:w="70"/>
              <w:bottom w:type="dxa" w:w="40"/>
              <w:right w:type="dxa" w:w="70"/>
            </w:tcMar>
            <w:vAlign w:val="center"/>
          </w:tcPr>
          <w:p>
            <w:pPr>
              <w:spacing w:after="0" w:line="264"/>
              <w:jc w:val="left"/>
            </w:pPr>
            <w:r>
              <w:rPr>
                <w:rFonts w:ascii="Times New Roman" w:cs="Times New Roman" w:eastAsia="Times New Roman" w:hAnsi="Times New Roman"/>
                <w:b w:val="false"/>
                <w:bCs w:val="false"/>
                <w:sz w:val="20"/>
                <w:szCs w:val="20"/>
              </w:rPr>
              <w:t xml:space="preserve">Sửa/mở rộng theo từng kế hoạch bị loại nhóm soi ra (không suy đoán ngoài log)</w:t>
            </w:r>
          </w:p>
        </w:tc>
        <w:tc>
          <w:tcPr>
            <w:tcW w:type="dxa" w:w="1900"/>
            <w:tcMar>
              <w:top w:type="dxa" w:w="40"/>
              <w:left w:type="dxa" w:w="70"/>
              <w:bottom w:type="dxa" w:w="40"/>
              <w:right w:type="dxa" w:w="70"/>
            </w:tcMar>
            <w:vAlign w:val="center"/>
          </w:tcPr>
          <w:p>
            <w:pPr>
              <w:spacing w:after="0" w:line="264"/>
              <w:jc w:val="center"/>
            </w:pPr>
            <w:r>
              <w:rPr>
                <w:rFonts w:ascii="Times New Roman" w:cs="Times New Roman" w:eastAsia="Times New Roman" w:hAnsi="Times New Roman"/>
                <w:b w:val="false"/>
                <w:bCs w:val="false"/>
                <w:sz w:val="20"/>
                <w:szCs w:val="20"/>
              </w:rPr>
              <w:t xml:space="preserve">bench:gate 210/210 + 1.152→1.156 test; đo offline 83,6%→87,1%→90,5%</w:t>
            </w:r>
          </w:p>
        </w:tc>
      </w:tr>
      <w:tr>
        <w:tc>
          <w:tcPr>
            <w:tcW w:type="dxa" w:w="900"/>
            <w:tcMar>
              <w:top w:type="dxa" w:w="40"/>
              <w:left w:type="dxa" w:w="70"/>
              <w:bottom w:type="dxa" w:w="40"/>
              <w:right w:type="dxa" w:w="70"/>
            </w:tcMar>
            <w:vAlign w:val="center"/>
          </w:tcPr>
          <w:p>
            <w:pPr>
              <w:spacing w:after="0" w:line="264"/>
              <w:jc w:val="center"/>
            </w:pPr>
            <w:r>
              <w:rPr>
                <w:rFonts w:ascii="Times New Roman" w:cs="Times New Roman" w:eastAsia="Times New Roman" w:hAnsi="Times New Roman"/>
                <w:b w:val="false"/>
                <w:bCs w:val="false"/>
                <w:sz w:val="20"/>
                <w:szCs w:val="20"/>
              </w:rPr>
              <w:t xml:space="preserve">03/9</w:t>
            </w:r>
          </w:p>
        </w:tc>
        <w:tc>
          <w:tcPr>
            <w:tcW w:type="dxa" w:w="3000"/>
            <w:tcMar>
              <w:top w:type="dxa" w:w="40"/>
              <w:left w:type="dxa" w:w="70"/>
              <w:bottom w:type="dxa" w:w="40"/>
              <w:right w:type="dxa" w:w="70"/>
            </w:tcMar>
            <w:vAlign w:val="center"/>
          </w:tcPr>
          <w:p>
            <w:pPr>
              <w:spacing w:after="0" w:line="264"/>
              <w:jc w:val="left"/>
            </w:pPr>
            <w:r>
              <w:rPr>
                <w:rFonts w:ascii="Times New Roman" w:cs="Times New Roman" w:eastAsia="Times New Roman" w:hAnsi="Times New Roman"/>
                <w:b w:val="false"/>
                <w:bCs w:val="false"/>
                <w:sz w:val="20"/>
                <w:szCs w:val="20"/>
              </w:rPr>
              <w:t xml:space="preserve">Cập nhật báo cáo hội đồng theo số đã mở rộng (Bảng 3–5, Giả thuyết 3)</w:t>
            </w:r>
          </w:p>
        </w:tc>
        <w:tc>
          <w:tcPr>
            <w:tcW w:type="dxa" w:w="3600"/>
            <w:tcMar>
              <w:top w:type="dxa" w:w="40"/>
              <w:left w:type="dxa" w:w="70"/>
              <w:bottom w:type="dxa" w:w="40"/>
              <w:right w:type="dxa" w:w="70"/>
            </w:tcMar>
            <w:vAlign w:val="center"/>
          </w:tcPr>
          <w:p>
            <w:pPr>
              <w:spacing w:after="0" w:line="264"/>
              <w:jc w:val="left"/>
            </w:pPr>
            <w:r>
              <w:rPr>
                <w:rFonts w:ascii="Times New Roman" w:cs="Times New Roman" w:eastAsia="Times New Roman" w:hAnsi="Times New Roman"/>
                <w:b w:val="false"/>
                <w:bCs w:val="false"/>
                <w:sz w:val="20"/>
                <w:szCs w:val="20"/>
              </w:rPr>
              <w:t xml:space="preserve">Thay bảng số &amp; mục D.7 theo số đo lại; lập luận/kết luận do nhóm viết</w:t>
            </w:r>
          </w:p>
        </w:tc>
        <w:tc>
          <w:tcPr>
            <w:tcW w:type="dxa" w:w="1900"/>
            <w:tcMar>
              <w:top w:type="dxa" w:w="40"/>
              <w:left w:type="dxa" w:w="70"/>
              <w:bottom w:type="dxa" w:w="40"/>
              <w:right w:type="dxa" w:w="70"/>
            </w:tcMar>
            <w:vAlign w:val="center"/>
          </w:tcPr>
          <w:p>
            <w:pPr>
              <w:spacing w:after="0" w:line="264"/>
              <w:jc w:val="center"/>
            </w:pPr>
            <w:r>
              <w:rPr>
                <w:rFonts w:ascii="Times New Roman" w:cs="Times New Roman" w:eastAsia="Times New Roman" w:hAnsi="Times New Roman"/>
                <w:b w:val="false"/>
                <w:bCs w:val="false"/>
                <w:sz w:val="20"/>
                <w:szCs w:val="20"/>
              </w:rPr>
              <w:t xml:space="preserve">Nhóm đọc lại &amp; sửa</w:t>
            </w:r>
          </w:p>
        </w:tc>
      </w:tr>
      <w:tr>
        <w:tc>
          <w:tcPr>
            <w:tcW w:type="dxa" w:w="900"/>
            <w:tcMar>
              <w:top w:type="dxa" w:w="40"/>
              <w:left w:type="dxa" w:w="70"/>
              <w:bottom w:type="dxa" w:w="40"/>
              <w:right w:type="dxa" w:w="70"/>
            </w:tcMar>
            <w:vAlign w:val="center"/>
          </w:tcPr>
          <w:p>
            <w:pPr>
              <w:spacing w:after="0" w:line="264"/>
              <w:jc w:val="center"/>
            </w:pPr>
            <w:r>
              <w:rPr>
                <w:rFonts w:ascii="Times New Roman" w:cs="Times New Roman" w:eastAsia="Times New Roman" w:hAnsi="Times New Roman"/>
                <w:b w:val="false"/>
                <w:bCs w:val="false"/>
                <w:sz w:val="20"/>
                <w:szCs w:val="20"/>
              </w:rPr>
              <w:t xml:space="preserve">08/9</w:t>
            </w:r>
          </w:p>
        </w:tc>
        <w:tc>
          <w:tcPr>
            <w:tcW w:type="dxa" w:w="3000"/>
            <w:tcMar>
              <w:top w:type="dxa" w:w="40"/>
              <w:left w:type="dxa" w:w="70"/>
              <w:bottom w:type="dxa" w:w="40"/>
              <w:right w:type="dxa" w:w="70"/>
            </w:tcMar>
            <w:vAlign w:val="center"/>
          </w:tcPr>
          <w:p>
            <w:pPr>
              <w:spacing w:after="0" w:line="264"/>
              <w:jc w:val="left"/>
            </w:pPr>
            <w:r>
              <w:rPr>
                <w:rFonts w:ascii="Times New Roman" w:cs="Times New Roman" w:eastAsia="Times New Roman" w:hAnsi="Times New Roman"/>
                <w:b w:val="false"/>
                <w:bCs w:val="false"/>
                <w:sz w:val="20"/>
                <w:szCs w:val="20"/>
              </w:rPr>
              <w:t xml:space="preserve">Báo cáo v10: thêm mục C.6 (cổng từ chối trong geo3d) + khai báo hợp tác; chọn phương án A (nhóm không nhận app)</w:t>
            </w:r>
          </w:p>
        </w:tc>
        <w:tc>
          <w:tcPr>
            <w:tcW w:type="dxa" w:w="3600"/>
            <w:tcMar>
              <w:top w:type="dxa" w:w="40"/>
              <w:left w:type="dxa" w:w="70"/>
              <w:bottom w:type="dxa" w:w="40"/>
              <w:right w:type="dxa" w:w="70"/>
            </w:tcMar>
            <w:vAlign w:val="center"/>
          </w:tcPr>
          <w:p>
            <w:pPr>
              <w:spacing w:after="0" w:line="264"/>
              <w:jc w:val="left"/>
            </w:pPr>
            <w:r>
              <w:rPr>
                <w:rFonts w:ascii="Times New Roman" w:cs="Times New Roman" w:eastAsia="Times New Roman" w:hAnsi="Times New Roman"/>
                <w:b w:val="false"/>
                <w:bCs w:val="false"/>
                <w:sz w:val="20"/>
                <w:szCs w:val="20"/>
              </w:rPr>
              <w:t xml:space="preserve">Viết mục C.6/D.10 theo nội dung &amp; quyết định nhóm nêu</w:t>
            </w:r>
          </w:p>
        </w:tc>
        <w:tc>
          <w:tcPr>
            <w:tcW w:type="dxa" w:w="1900"/>
            <w:tcMar>
              <w:top w:type="dxa" w:w="40"/>
              <w:left w:type="dxa" w:w="70"/>
              <w:bottom w:type="dxa" w:w="40"/>
              <w:right w:type="dxa" w:w="70"/>
            </w:tcMar>
            <w:vAlign w:val="center"/>
          </w:tcPr>
          <w:p>
            <w:pPr>
              <w:spacing w:after="0" w:line="264"/>
              <w:jc w:val="center"/>
            </w:pPr>
            <w:r>
              <w:rPr>
                <w:rFonts w:ascii="Times New Roman" w:cs="Times New Roman" w:eastAsia="Times New Roman" w:hAnsi="Times New Roman"/>
                <w:b w:val="false"/>
                <w:bCs w:val="false"/>
                <w:sz w:val="20"/>
                <w:szCs w:val="20"/>
              </w:rPr>
              <w:t xml:space="preserve">Nhóm đọc lại &amp; sửa</w:t>
            </w:r>
          </w:p>
        </w:tc>
      </w:tr>
      <w:tr>
        <w:tc>
          <w:tcPr>
            <w:tcW w:type="dxa" w:w="900"/>
            <w:tcMar>
              <w:top w:type="dxa" w:w="40"/>
              <w:left w:type="dxa" w:w="70"/>
              <w:bottom w:type="dxa" w:w="40"/>
              <w:right w:type="dxa" w:w="70"/>
            </w:tcMar>
            <w:vAlign w:val="center"/>
          </w:tcPr>
          <w:p>
            <w:pPr>
              <w:spacing w:after="0" w:line="264"/>
              <w:jc w:val="center"/>
            </w:pPr>
            <w:r>
              <w:rPr>
                <w:rFonts w:ascii="Times New Roman" w:cs="Times New Roman" w:eastAsia="Times New Roman" w:hAnsi="Times New Roman"/>
                <w:b w:val="false"/>
                <w:bCs w:val="false"/>
                <w:sz w:val="20"/>
                <w:szCs w:val="20"/>
              </w:rPr>
              <w:t xml:space="preserve">08/9</w:t>
            </w:r>
          </w:p>
        </w:tc>
        <w:tc>
          <w:tcPr>
            <w:tcW w:type="dxa" w:w="3000"/>
            <w:tcMar>
              <w:top w:type="dxa" w:w="40"/>
              <w:left w:type="dxa" w:w="70"/>
              <w:bottom w:type="dxa" w:w="40"/>
              <w:right w:type="dxa" w:w="70"/>
            </w:tcMar>
            <w:vAlign w:val="center"/>
          </w:tcPr>
          <w:p>
            <w:pPr>
              <w:spacing w:after="0" w:line="264"/>
              <w:jc w:val="left"/>
            </w:pPr>
            <w:r>
              <w:rPr>
                <w:rFonts w:ascii="Times New Roman" w:cs="Times New Roman" w:eastAsia="Times New Roman" w:hAnsi="Times New Roman"/>
                <w:b w:val="false"/>
                <w:bCs w:val="false"/>
                <w:sz w:val="20"/>
                <w:szCs w:val="20"/>
              </w:rPr>
              <w:t xml:space="preserve">Tích hợp geo3d: công tắc nhà cung cấp LLM, sửa deploy Error (vượt trần function), trim khoá dán vào env, gộp chọn model về một biến, chặn crash khi model trả chuỗi thay JSON</w:t>
            </w:r>
          </w:p>
        </w:tc>
        <w:tc>
          <w:tcPr>
            <w:tcW w:type="dxa" w:w="3600"/>
            <w:tcMar>
              <w:top w:type="dxa" w:w="40"/>
              <w:left w:type="dxa" w:w="70"/>
              <w:bottom w:type="dxa" w:w="40"/>
              <w:right w:type="dxa" w:w="70"/>
            </w:tcMar>
            <w:vAlign w:val="center"/>
          </w:tcPr>
          <w:p>
            <w:pPr>
              <w:spacing w:after="0" w:line="264"/>
              <w:jc w:val="left"/>
            </w:pPr>
            <w:r>
              <w:rPr>
                <w:rFonts w:ascii="Times New Roman" w:cs="Times New Roman" w:eastAsia="Times New Roman" w:hAnsi="Times New Roman"/>
                <w:b w:val="false"/>
                <w:bCs w:val="false"/>
                <w:sz w:val="20"/>
                <w:szCs w:val="20"/>
              </w:rPr>
              <w:t xml:space="preserve">Sửa lần lượt theo từng lỗi triển khai thật nhóm gặp, đọc đúng thông báo lỗi (không suy đoán)</w:t>
            </w:r>
          </w:p>
        </w:tc>
        <w:tc>
          <w:tcPr>
            <w:tcW w:type="dxa" w:w="1900"/>
            <w:tcMar>
              <w:top w:type="dxa" w:w="40"/>
              <w:left w:type="dxa" w:w="70"/>
              <w:bottom w:type="dxa" w:w="40"/>
              <w:right w:type="dxa" w:w="70"/>
            </w:tcMar>
            <w:vAlign w:val="center"/>
          </w:tcPr>
          <w:p>
            <w:pPr>
              <w:spacing w:after="0" w:line="264"/>
              <w:jc w:val="center"/>
            </w:pPr>
            <w:r>
              <w:rPr>
                <w:rFonts w:ascii="Times New Roman" w:cs="Times New Roman" w:eastAsia="Times New Roman" w:hAnsi="Times New Roman"/>
                <w:b w:val="false"/>
                <w:bCs w:val="false"/>
                <w:sz w:val="20"/>
                <w:szCs w:val="20"/>
              </w:rPr>
              <w:t xml:space="preserve">1.156/1.156 test qua sau mỗi bước</w:t>
            </w:r>
          </w:p>
        </w:tc>
      </w:tr>
      <w:tr>
        <w:tc>
          <w:tcPr>
            <w:tcW w:type="dxa" w:w="900"/>
            <w:tcMar>
              <w:top w:type="dxa" w:w="40"/>
              <w:left w:type="dxa" w:w="70"/>
              <w:bottom w:type="dxa" w:w="40"/>
              <w:right w:type="dxa" w:w="70"/>
            </w:tcMar>
            <w:vAlign w:val="center"/>
          </w:tcPr>
          <w:p>
            <w:pPr>
              <w:spacing w:after="0" w:line="264"/>
              <w:jc w:val="center"/>
            </w:pPr>
            <w:r>
              <w:rPr>
                <w:rFonts w:ascii="Times New Roman" w:cs="Times New Roman" w:eastAsia="Times New Roman" w:hAnsi="Times New Roman"/>
                <w:b w:val="false"/>
                <w:bCs w:val="false"/>
                <w:sz w:val="20"/>
                <w:szCs w:val="20"/>
              </w:rPr>
              <w:t xml:space="preserve">09/9</w:t>
            </w:r>
          </w:p>
        </w:tc>
        <w:tc>
          <w:tcPr>
            <w:tcW w:type="dxa" w:w="3000"/>
            <w:tcMar>
              <w:top w:type="dxa" w:w="40"/>
              <w:left w:type="dxa" w:w="70"/>
              <w:bottom w:type="dxa" w:w="40"/>
              <w:right w:type="dxa" w:w="70"/>
            </w:tcMar>
            <w:vAlign w:val="center"/>
          </w:tcPr>
          <w:p>
            <w:pPr>
              <w:spacing w:after="0" w:line="264"/>
              <w:jc w:val="left"/>
            </w:pPr>
            <w:r>
              <w:rPr>
                <w:rFonts w:ascii="Times New Roman" w:cs="Times New Roman" w:eastAsia="Times New Roman" w:hAnsi="Times New Roman"/>
                <w:b w:val="false"/>
                <w:bCs w:val="false"/>
                <w:sz w:val="20"/>
                <w:szCs w:val="20"/>
              </w:rPr>
              <w:t xml:space="preserve">Báo cáo v10: điền tên nhóm (Nguyễn Bảo Thy, Vũ Tuấn Anh), lớp 12A1, GVHD Lê Văn Thiện, địa điểm, cộng tác viên</w:t>
            </w:r>
          </w:p>
        </w:tc>
        <w:tc>
          <w:tcPr>
            <w:tcW w:type="dxa" w:w="3600"/>
            <w:tcMar>
              <w:top w:type="dxa" w:w="40"/>
              <w:left w:type="dxa" w:w="70"/>
              <w:bottom w:type="dxa" w:w="40"/>
              <w:right w:type="dxa" w:w="70"/>
            </w:tcMar>
            <w:vAlign w:val="center"/>
          </w:tcPr>
          <w:p>
            <w:pPr>
              <w:spacing w:after="0" w:line="264"/>
              <w:jc w:val="left"/>
            </w:pPr>
            <w:r>
              <w:rPr>
                <w:rFonts w:ascii="Times New Roman" w:cs="Times New Roman" w:eastAsia="Times New Roman" w:hAnsi="Times New Roman"/>
                <w:b w:val="false"/>
                <w:bCs w:val="false"/>
                <w:sz w:val="20"/>
                <w:szCs w:val="20"/>
              </w:rPr>
              <w:t xml:space="preserve">Điền thông tin do nhóm cung cấp vào đúng vị trí báo cáo</w:t>
            </w:r>
          </w:p>
        </w:tc>
        <w:tc>
          <w:tcPr>
            <w:tcW w:type="dxa" w:w="1900"/>
            <w:tcMar>
              <w:top w:type="dxa" w:w="40"/>
              <w:left w:type="dxa" w:w="70"/>
              <w:bottom w:type="dxa" w:w="40"/>
              <w:right w:type="dxa" w:w="70"/>
            </w:tcMar>
            <w:vAlign w:val="center"/>
          </w:tcPr>
          <w:p>
            <w:pPr>
              <w:spacing w:after="0" w:line="264"/>
              <w:jc w:val="center"/>
            </w:pPr>
            <w:r>
              <w:rPr>
                <w:rFonts w:ascii="Times New Roman" w:cs="Times New Roman" w:eastAsia="Times New Roman" w:hAnsi="Times New Roman"/>
                <w:b w:val="false"/>
                <w:bCs w:val="false"/>
                <w:sz w:val="20"/>
                <w:szCs w:val="20"/>
              </w:rPr>
              <w:t xml:space="preserve">Nhóm đọc lại</w:t>
            </w:r>
          </w:p>
        </w:tc>
      </w:tr>
      <w:tr>
        <w:tc>
          <w:tcPr>
            <w:tcW w:type="dxa" w:w="900"/>
            <w:tcMar>
              <w:top w:type="dxa" w:w="40"/>
              <w:left w:type="dxa" w:w="70"/>
              <w:bottom w:type="dxa" w:w="40"/>
              <w:right w:type="dxa" w:w="70"/>
            </w:tcMar>
            <w:vAlign w:val="center"/>
          </w:tcPr>
          <w:p>
            <w:pPr>
              <w:spacing w:after="0" w:line="264"/>
              <w:jc w:val="center"/>
            </w:pPr>
            <w:r>
              <w:rPr>
                <w:rFonts w:ascii="Times New Roman" w:cs="Times New Roman" w:eastAsia="Times New Roman" w:hAnsi="Times New Roman"/>
                <w:b w:val="false"/>
                <w:bCs w:val="false"/>
                <w:sz w:val="20"/>
                <w:szCs w:val="20"/>
              </w:rPr>
              <w:t xml:space="preserve">09/9</w:t>
            </w:r>
          </w:p>
        </w:tc>
        <w:tc>
          <w:tcPr>
            <w:tcW w:type="dxa" w:w="3000"/>
            <w:tcMar>
              <w:top w:type="dxa" w:w="40"/>
              <w:left w:type="dxa" w:w="70"/>
              <w:bottom w:type="dxa" w:w="40"/>
              <w:right w:type="dxa" w:w="70"/>
            </w:tcMar>
            <w:vAlign w:val="center"/>
          </w:tcPr>
          <w:p>
            <w:pPr>
              <w:spacing w:after="0" w:line="264"/>
              <w:jc w:val="left"/>
            </w:pPr>
            <w:r>
              <w:rPr>
                <w:rFonts w:ascii="Times New Roman" w:cs="Times New Roman" w:eastAsia="Times New Roman" w:hAnsi="Times New Roman"/>
                <w:b w:val="false"/>
                <w:bCs w:val="false"/>
                <w:sz w:val="20"/>
                <w:szCs w:val="20"/>
              </w:rPr>
              <w:t xml:space="preserve">Chốt kiểm "xẻ khối" (decompCoverage) chặn combine cộng đúng mảnh nhưng thiếu mảnh; cập nhật báo cáo số mới</w:t>
            </w:r>
          </w:p>
        </w:tc>
        <w:tc>
          <w:tcPr>
            <w:tcW w:type="dxa" w:w="3600"/>
            <w:tcMar>
              <w:top w:type="dxa" w:w="40"/>
              <w:left w:type="dxa" w:w="70"/>
              <w:bottom w:type="dxa" w:w="40"/>
              <w:right w:type="dxa" w:w="70"/>
            </w:tcMar>
            <w:vAlign w:val="center"/>
          </w:tcPr>
          <w:p>
            <w:pPr>
              <w:spacing w:after="0" w:line="264"/>
              <w:jc w:val="left"/>
            </w:pPr>
            <w:r>
              <w:rPr>
                <w:rFonts w:ascii="Times New Roman" w:cs="Times New Roman" w:eastAsia="Times New Roman" w:hAnsi="Times New Roman"/>
                <w:b w:val="false"/>
                <w:bCs w:val="false"/>
                <w:sz w:val="20"/>
                <w:szCs w:val="20"/>
              </w:rPr>
              <w:t xml:space="preserve">Viết decompCoverage + gắn vào query.ts theo ngưỡng &amp; cách hiệu chỉnh (khối lập phương) nhóm nêu</w:t>
            </w:r>
          </w:p>
        </w:tc>
        <w:tc>
          <w:tcPr>
            <w:tcW w:type="dxa" w:w="1900"/>
            <w:tcMar>
              <w:top w:type="dxa" w:w="40"/>
              <w:left w:type="dxa" w:w="70"/>
              <w:bottom w:type="dxa" w:w="40"/>
              <w:right w:type="dxa" w:w="70"/>
            </w:tcMar>
            <w:vAlign w:val="center"/>
          </w:tcPr>
          <w:p>
            <w:pPr>
              <w:spacing w:after="0" w:line="264"/>
              <w:jc w:val="center"/>
            </w:pPr>
            <w:r>
              <w:rPr>
                <w:rFonts w:ascii="Times New Roman" w:cs="Times New Roman" w:eastAsia="Times New Roman" w:hAnsi="Times New Roman"/>
                <w:b w:val="false"/>
                <w:bCs w:val="false"/>
                <w:sz w:val="20"/>
                <w:szCs w:val="20"/>
              </w:rPr>
              <w:t xml:space="preserve">gate 210/210 + 1.157 test; đo offline sai‑tự‑tin 4,3%→2,6%</w:t>
            </w:r>
          </w:p>
        </w:tc>
      </w:tr>
      <w:tr>
        <w:tc>
          <w:tcPr>
            <w:tcW w:type="dxa" w:w="900"/>
            <w:tcMar>
              <w:top w:type="dxa" w:w="40"/>
              <w:left w:type="dxa" w:w="70"/>
              <w:bottom w:type="dxa" w:w="40"/>
              <w:right w:type="dxa" w:w="70"/>
            </w:tcMar>
            <w:vAlign w:val="center"/>
          </w:tcPr>
          <w:p>
            <w:pPr>
              <w:spacing w:after="0" w:line="264"/>
              <w:jc w:val="center"/>
            </w:pPr>
            <w:r>
              <w:rPr>
                <w:rFonts w:ascii="Times New Roman" w:cs="Times New Roman" w:eastAsia="Times New Roman" w:hAnsi="Times New Roman"/>
                <w:b w:val="false"/>
                <w:bCs w:val="false"/>
                <w:sz w:val="20"/>
                <w:szCs w:val="20"/>
              </w:rPr>
              <w:t xml:space="preserve">09/9</w:t>
            </w:r>
          </w:p>
        </w:tc>
        <w:tc>
          <w:tcPr>
            <w:tcW w:type="dxa" w:w="3000"/>
            <w:tcMar>
              <w:top w:type="dxa" w:w="40"/>
              <w:left w:type="dxa" w:w="70"/>
              <w:bottom w:type="dxa" w:w="40"/>
              <w:right w:type="dxa" w:w="70"/>
            </w:tcMar>
            <w:vAlign w:val="center"/>
          </w:tcPr>
          <w:p>
            <w:pPr>
              <w:spacing w:after="0" w:line="264"/>
              <w:jc w:val="left"/>
            </w:pPr>
            <w:r>
              <w:rPr>
                <w:rFonts w:ascii="Times New Roman" w:cs="Times New Roman" w:eastAsia="Times New Roman" w:hAnsi="Times New Roman"/>
                <w:b w:val="false"/>
                <w:bCs w:val="false"/>
                <w:sz w:val="20"/>
                <w:szCs w:val="20"/>
              </w:rPr>
              <w:t xml:space="preserve">Engine CHỨNG MINH QUAN HỆ: relations.ts (quyết định chính xác) + proveGeneral (đa thể hiện, Schwartz–Zippel) + bench 21 mệnh đề SGK</w:t>
            </w:r>
          </w:p>
        </w:tc>
        <w:tc>
          <w:tcPr>
            <w:tcW w:type="dxa" w:w="3600"/>
            <w:tcMar>
              <w:top w:type="dxa" w:w="40"/>
              <w:left w:type="dxa" w:w="70"/>
              <w:bottom w:type="dxa" w:w="40"/>
              <w:right w:type="dxa" w:w="70"/>
            </w:tcMar>
            <w:vAlign w:val="center"/>
          </w:tcPr>
          <w:p>
            <w:pPr>
              <w:spacing w:after="0" w:line="264"/>
              <w:jc w:val="left"/>
            </w:pPr>
            <w:r>
              <w:rPr>
                <w:rFonts w:ascii="Times New Roman" w:cs="Times New Roman" w:eastAsia="Times New Roman" w:hAnsi="Times New Roman"/>
                <w:b w:val="false"/>
                <w:bCs w:val="false"/>
                <w:sz w:val="20"/>
                <w:szCs w:val="20"/>
              </w:rPr>
              <w:t xml:space="preserve">Hiện thực ba tầng theo thiết kế nhóm chỉ đạo: quyết định bằng số học chính xác, trả phản ví dụ khi sai, kiểm đa thể hiện tất định</w:t>
            </w:r>
          </w:p>
        </w:tc>
        <w:tc>
          <w:tcPr>
            <w:tcW w:type="dxa" w:w="1900"/>
            <w:tcMar>
              <w:top w:type="dxa" w:w="40"/>
              <w:left w:type="dxa" w:w="70"/>
              <w:bottom w:type="dxa" w:w="40"/>
              <w:right w:type="dxa" w:w="70"/>
            </w:tcMar>
            <w:vAlign w:val="center"/>
          </w:tcPr>
          <w:p>
            <w:pPr>
              <w:spacing w:after="0" w:line="264"/>
              <w:jc w:val="center"/>
            </w:pPr>
            <w:r>
              <w:rPr>
                <w:rFonts w:ascii="Times New Roman" w:cs="Times New Roman" w:eastAsia="Times New Roman" w:hAnsi="Times New Roman"/>
                <w:b w:val="false"/>
                <w:bCs w:val="false"/>
                <w:sz w:val="20"/>
                <w:szCs w:val="20"/>
              </w:rPr>
              <w:t xml:space="preserve">44+9 test mới ⇒ 1.214 xanh; bench 21 mệnh đề: 14/14 đúng, 7/7 sai bị bắt, 0 đóng dấu sai</w:t>
            </w:r>
          </w:p>
        </w:tc>
      </w:tr>
      <w:tr>
        <w:tc>
          <w:tcPr>
            <w:tcW w:type="dxa" w:w="900"/>
            <w:tcMar>
              <w:top w:type="dxa" w:w="40"/>
              <w:left w:type="dxa" w:w="70"/>
              <w:bottom w:type="dxa" w:w="40"/>
              <w:right w:type="dxa" w:w="70"/>
            </w:tcMar>
            <w:vAlign w:val="center"/>
          </w:tcPr>
          <w:p>
            <w:pPr>
              <w:spacing w:after="0" w:line="264"/>
              <w:jc w:val="center"/>
            </w:pPr>
            <w:r>
              <w:rPr>
                <w:rFonts w:ascii="Times New Roman" w:cs="Times New Roman" w:eastAsia="Times New Roman" w:hAnsi="Times New Roman"/>
                <w:b w:val="false"/>
                <w:bCs w:val="false"/>
                <w:sz w:val="20"/>
                <w:szCs w:val="20"/>
              </w:rPr>
              <w:t xml:space="preserve">10/9</w:t>
            </w:r>
          </w:p>
        </w:tc>
        <w:tc>
          <w:tcPr>
            <w:tcW w:type="dxa" w:w="3000"/>
            <w:tcMar>
              <w:top w:type="dxa" w:w="40"/>
              <w:left w:type="dxa" w:w="70"/>
              <w:bottom w:type="dxa" w:w="40"/>
              <w:right w:type="dxa" w:w="70"/>
            </w:tcMar>
            <w:vAlign w:val="center"/>
          </w:tcPr>
          <w:p>
            <w:pPr>
              <w:spacing w:after="0" w:line="264"/>
              <w:jc w:val="left"/>
            </w:pPr>
            <w:r>
              <w:rPr>
                <w:rFonts w:ascii="Times New Roman" w:cs="Times New Roman" w:eastAsia="Times New Roman" w:hAnsi="Times New Roman"/>
                <w:b w:val="false"/>
                <w:bCs w:val="false"/>
                <w:sz w:val="20"/>
                <w:szCs w:val="20"/>
              </w:rPr>
              <w:t xml:space="preserve">Nối chứng minh quan hệ vào pipeline (draft) + dựng trang /research demo kín cho hội đồng</w:t>
            </w:r>
          </w:p>
        </w:tc>
        <w:tc>
          <w:tcPr>
            <w:tcW w:type="dxa" w:w="3600"/>
            <w:tcMar>
              <w:top w:type="dxa" w:w="40"/>
              <w:left w:type="dxa" w:w="70"/>
              <w:bottom w:type="dxa" w:w="40"/>
              <w:right w:type="dxa" w:w="70"/>
            </w:tcMar>
            <w:vAlign w:val="center"/>
          </w:tcPr>
          <w:p>
            <w:pPr>
              <w:spacing w:after="0" w:line="264"/>
              <w:jc w:val="left"/>
            </w:pPr>
            <w:r>
              <w:rPr>
                <w:rFonts w:ascii="Times New Roman" w:cs="Times New Roman" w:eastAsia="Times New Roman" w:hAnsi="Times New Roman"/>
                <w:b w:val="false"/>
                <w:bCs w:val="false"/>
                <w:sz w:val="20"/>
                <w:szCs w:val="20"/>
              </w:rPr>
              <w:t xml:space="preserve">Viết bridge solveProof + trang Research.tsx + khoá truy cập theo thiết kế nhóm (không đụng app chính)</w:t>
            </w:r>
          </w:p>
        </w:tc>
        <w:tc>
          <w:tcPr>
            <w:tcW w:type="dxa" w:w="1900"/>
            <w:tcMar>
              <w:top w:type="dxa" w:w="40"/>
              <w:left w:type="dxa" w:w="70"/>
              <w:bottom w:type="dxa" w:w="40"/>
              <w:right w:type="dxa" w:w="70"/>
            </w:tcMar>
            <w:vAlign w:val="center"/>
          </w:tcPr>
          <w:p>
            <w:pPr>
              <w:spacing w:after="0" w:line="264"/>
              <w:jc w:val="center"/>
            </w:pPr>
            <w:r>
              <w:rPr>
                <w:rFonts w:ascii="Times New Roman" w:cs="Times New Roman" w:eastAsia="Times New Roman" w:hAnsi="Times New Roman"/>
                <w:b w:val="false"/>
                <w:bCs w:val="false"/>
                <w:sz w:val="20"/>
                <w:szCs w:val="20"/>
              </w:rPr>
              <w:t xml:space="preserve">1.214→1.218 test xanh; typecheck &amp; build sạch; CẦN test live</w:t>
            </w:r>
          </w:p>
        </w:tc>
      </w:tr>
      <w:tr>
        <w:tc>
          <w:tcPr>
            <w:tcW w:type="dxa" w:w="900"/>
            <w:tcMar>
              <w:top w:type="dxa" w:w="40"/>
              <w:left w:type="dxa" w:w="70"/>
              <w:bottom w:type="dxa" w:w="40"/>
              <w:right w:type="dxa" w:w="70"/>
            </w:tcMar>
            <w:vAlign w:val="center"/>
          </w:tcPr>
          <w:p>
            <w:pPr>
              <w:spacing w:after="0" w:line="264"/>
              <w:jc w:val="center"/>
            </w:pPr>
            <w:r>
              <w:rPr>
                <w:rFonts w:ascii="Times New Roman" w:cs="Times New Roman" w:eastAsia="Times New Roman" w:hAnsi="Times New Roman"/>
                <w:b w:val="false"/>
                <w:bCs w:val="false"/>
                <w:sz w:val="20"/>
                <w:szCs w:val="20"/>
              </w:rPr>
              <w:t xml:space="preserve">10/9</w:t>
            </w:r>
          </w:p>
        </w:tc>
        <w:tc>
          <w:tcPr>
            <w:tcW w:type="dxa" w:w="3000"/>
            <w:tcMar>
              <w:top w:type="dxa" w:w="40"/>
              <w:left w:type="dxa" w:w="70"/>
              <w:bottom w:type="dxa" w:w="40"/>
              <w:right w:type="dxa" w:w="70"/>
            </w:tcMar>
            <w:vAlign w:val="center"/>
          </w:tcPr>
          <w:p>
            <w:pPr>
              <w:spacing w:after="0" w:line="264"/>
              <w:jc w:val="left"/>
            </w:pPr>
            <w:r>
              <w:rPr>
                <w:rFonts w:ascii="Times New Roman" w:cs="Times New Roman" w:eastAsia="Times New Roman" w:hAnsi="Times New Roman"/>
                <w:b w:val="false"/>
                <w:bCs w:val="false"/>
                <w:sz w:val="20"/>
                <w:szCs w:val="20"/>
              </w:rPr>
              <w:t xml:space="preserve">Đẩy trang demo lên nhánh chính (PR #83); sửa lỗi HTTP 504 khi dựng hình bằng cách chuyển sang streaming SSE (PR #84)</w:t>
            </w:r>
          </w:p>
        </w:tc>
        <w:tc>
          <w:tcPr>
            <w:tcW w:type="dxa" w:w="3600"/>
            <w:tcMar>
              <w:top w:type="dxa" w:w="40"/>
              <w:left w:type="dxa" w:w="70"/>
              <w:bottom w:type="dxa" w:w="40"/>
              <w:right w:type="dxa" w:w="70"/>
            </w:tcMar>
            <w:vAlign w:val="center"/>
          </w:tcPr>
          <w:p>
            <w:pPr>
              <w:spacing w:after="0" w:line="264"/>
              <w:jc w:val="left"/>
            </w:pPr>
            <w:r>
              <w:rPr>
                <w:rFonts w:ascii="Times New Roman" w:cs="Times New Roman" w:eastAsia="Times New Roman" w:hAnsi="Times New Roman"/>
                <w:b w:val="false"/>
                <w:bCs w:val="false"/>
                <w:sz w:val="20"/>
                <w:szCs w:val="20"/>
              </w:rPr>
              <w:t xml:space="preserve">Đổi luồng gọi dựng hình sang streaming theo lỗi 504 quan sát được khi test live</w:t>
            </w:r>
          </w:p>
        </w:tc>
        <w:tc>
          <w:tcPr>
            <w:tcW w:type="dxa" w:w="1900"/>
            <w:tcMar>
              <w:top w:type="dxa" w:w="40"/>
              <w:left w:type="dxa" w:w="70"/>
              <w:bottom w:type="dxa" w:w="40"/>
              <w:right w:type="dxa" w:w="70"/>
            </w:tcMar>
            <w:vAlign w:val="center"/>
          </w:tcPr>
          <w:p>
            <w:pPr>
              <w:spacing w:after="0" w:line="264"/>
              <w:jc w:val="center"/>
            </w:pPr>
            <w:r>
              <w:rPr>
                <w:rFonts w:ascii="Times New Roman" w:cs="Times New Roman" w:eastAsia="Times New Roman" w:hAnsi="Times New Roman"/>
                <w:b w:val="false"/>
                <w:bCs w:val="false"/>
                <w:sz w:val="20"/>
                <w:szCs w:val="20"/>
              </w:rPr>
              <w:t xml:space="preserve">Test live: dựng hình được trên mạng trường</w:t>
            </w:r>
          </w:p>
        </w:tc>
      </w:tr>
      <w:tr>
        <w:tc>
          <w:tcPr>
            <w:tcW w:type="dxa" w:w="900"/>
            <w:tcMar>
              <w:top w:type="dxa" w:w="40"/>
              <w:left w:type="dxa" w:w="70"/>
              <w:bottom w:type="dxa" w:w="40"/>
              <w:right w:type="dxa" w:w="70"/>
            </w:tcMar>
            <w:vAlign w:val="center"/>
          </w:tcPr>
          <w:p>
            <w:pPr>
              <w:spacing w:after="0" w:line="264"/>
              <w:jc w:val="center"/>
            </w:pPr>
            <w:r>
              <w:rPr>
                <w:rFonts w:ascii="Times New Roman" w:cs="Times New Roman" w:eastAsia="Times New Roman" w:hAnsi="Times New Roman"/>
                <w:b w:val="false"/>
                <w:bCs w:val="false"/>
                <w:sz w:val="20"/>
                <w:szCs w:val="20"/>
              </w:rPr>
              <w:t xml:space="preserve">10/9</w:t>
            </w:r>
          </w:p>
        </w:tc>
        <w:tc>
          <w:tcPr>
            <w:tcW w:type="dxa" w:w="3000"/>
            <w:tcMar>
              <w:top w:type="dxa" w:w="40"/>
              <w:left w:type="dxa" w:w="70"/>
              <w:bottom w:type="dxa" w:w="40"/>
              <w:right w:type="dxa" w:w="70"/>
            </w:tcMar>
            <w:vAlign w:val="center"/>
          </w:tcPr>
          <w:p>
            <w:pPr>
              <w:spacing w:after="0" w:line="264"/>
              <w:jc w:val="left"/>
            </w:pPr>
            <w:r>
              <w:rPr>
                <w:rFonts w:ascii="Times New Roman" w:cs="Times New Roman" w:eastAsia="Times New Roman" w:hAnsi="Times New Roman"/>
                <w:b w:val="false"/>
                <w:bCs w:val="false"/>
                <w:sz w:val="20"/>
                <w:szCs w:val="20"/>
              </w:rPr>
              <w:t xml:space="preserve">Test live vòng 2 với 10 đề mẫu: sáu bản vá theo lỗi quan sát (PR #87–#92): request giống app chính, đổi model bước vẽ/dịch, nâng trần thời gian dịch, dán/chọn ảnh đề, bỏ bước dịch‑lại thừa</w:t>
            </w:r>
          </w:p>
        </w:tc>
        <w:tc>
          <w:tcPr>
            <w:tcW w:type="dxa" w:w="3600"/>
            <w:tcMar>
              <w:top w:type="dxa" w:w="40"/>
              <w:left w:type="dxa" w:w="70"/>
              <w:bottom w:type="dxa" w:w="40"/>
              <w:right w:type="dxa" w:w="70"/>
            </w:tcMar>
            <w:vAlign w:val="center"/>
          </w:tcPr>
          <w:p>
            <w:pPr>
              <w:spacing w:after="0" w:line="264"/>
              <w:jc w:val="left"/>
            </w:pPr>
            <w:r>
              <w:rPr>
                <w:rFonts w:ascii="Times New Roman" w:cs="Times New Roman" w:eastAsia="Times New Roman" w:hAnsi="Times New Roman"/>
                <w:b w:val="false"/>
                <w:bCs w:val="false"/>
                <w:sz w:val="20"/>
                <w:szCs w:val="20"/>
              </w:rPr>
              <w:t xml:space="preserve">Sửa từng lỗi quan sát trực tiếp trên demo live (không suy đoán nguyên nhân)</w:t>
            </w:r>
          </w:p>
        </w:tc>
        <w:tc>
          <w:tcPr>
            <w:tcW w:type="dxa" w:w="1900"/>
            <w:tcMar>
              <w:top w:type="dxa" w:w="40"/>
              <w:left w:type="dxa" w:w="70"/>
              <w:bottom w:type="dxa" w:w="40"/>
              <w:right w:type="dxa" w:w="70"/>
            </w:tcMar>
            <w:vAlign w:val="center"/>
          </w:tcPr>
          <w:p>
            <w:pPr>
              <w:spacing w:after="0" w:line="264"/>
              <w:jc w:val="center"/>
            </w:pPr>
            <w:r>
              <w:rPr>
                <w:rFonts w:ascii="Times New Roman" w:cs="Times New Roman" w:eastAsia="Times New Roman" w:hAnsi="Times New Roman"/>
                <w:b w:val="false"/>
                <w:bCs w:val="false"/>
                <w:sz w:val="20"/>
                <w:szCs w:val="20"/>
              </w:rPr>
              <w:t xml:space="preserve">Test live: hết lỗi 504 / luôn Mức 3 / báo lỗi JSON không rõ nghĩa</w:t>
            </w:r>
          </w:p>
        </w:tc>
      </w:tr>
      <w:tr>
        <w:tc>
          <w:tcPr>
            <w:tcW w:type="dxa" w:w="900"/>
            <w:tcMar>
              <w:top w:type="dxa" w:w="40"/>
              <w:left w:type="dxa" w:w="70"/>
              <w:bottom w:type="dxa" w:w="40"/>
              <w:right w:type="dxa" w:w="70"/>
            </w:tcMar>
            <w:vAlign w:val="center"/>
          </w:tcPr>
          <w:p>
            <w:pPr>
              <w:spacing w:after="0" w:line="264"/>
              <w:jc w:val="center"/>
            </w:pPr>
            <w:r>
              <w:rPr>
                <w:rFonts w:ascii="Times New Roman" w:cs="Times New Roman" w:eastAsia="Times New Roman" w:hAnsi="Times New Roman"/>
                <w:b w:val="false"/>
                <w:bCs w:val="false"/>
                <w:sz w:val="20"/>
                <w:szCs w:val="20"/>
              </w:rPr>
              <w:t xml:space="preserve">11/9</w:t>
            </w:r>
          </w:p>
        </w:tc>
        <w:tc>
          <w:tcPr>
            <w:tcW w:type="dxa" w:w="3000"/>
            <w:tcMar>
              <w:top w:type="dxa" w:w="40"/>
              <w:left w:type="dxa" w:w="70"/>
              <w:bottom w:type="dxa" w:w="40"/>
              <w:right w:type="dxa" w:w="70"/>
            </w:tcMar>
            <w:vAlign w:val="center"/>
          </w:tcPr>
          <w:p>
            <w:pPr>
              <w:spacing w:after="0" w:line="264"/>
              <w:jc w:val="left"/>
            </w:pPr>
            <w:r>
              <w:rPr>
                <w:rFonts w:ascii="Times New Roman" w:cs="Times New Roman" w:eastAsia="Times New Roman" w:hAnsi="Times New Roman"/>
                <w:b w:val="false"/>
                <w:bCs w:val="false"/>
                <w:sz w:val="20"/>
                <w:szCs w:val="20"/>
              </w:rPr>
              <w:t xml:space="preserve">Cập nhật script sinh sổ nhật ký (mốc 16–22) + bổ sung bảng nhật ký câu lệnh này</w:t>
            </w:r>
          </w:p>
        </w:tc>
        <w:tc>
          <w:tcPr>
            <w:tcW w:type="dxa" w:w="3600"/>
            <w:tcMar>
              <w:top w:type="dxa" w:w="40"/>
              <w:left w:type="dxa" w:w="70"/>
              <w:bottom w:type="dxa" w:w="40"/>
              <w:right w:type="dxa" w:w="70"/>
            </w:tcMar>
            <w:vAlign w:val="center"/>
          </w:tcPr>
          <w:p>
            <w:pPr>
              <w:spacing w:after="0" w:line="264"/>
              <w:jc w:val="left"/>
            </w:pPr>
            <w:r>
              <w:rPr>
                <w:rFonts w:ascii="Times New Roman" w:cs="Times New Roman" w:eastAsia="Times New Roman" w:hAnsi="Times New Roman"/>
                <w:b w:val="false"/>
                <w:bCs w:val="false"/>
                <w:sz w:val="20"/>
                <w:szCs w:val="20"/>
              </w:rPr>
              <w:t xml:space="preserve">Viết/định dạng script docx; NỘI DUNG (mốc, ngày, số liệu) lấy nguyên văn từ git log &amp; bench do nhóm cung cấp</w:t>
            </w:r>
          </w:p>
        </w:tc>
        <w:tc>
          <w:tcPr>
            <w:tcW w:type="dxa" w:w="1900"/>
            <w:tcMar>
              <w:top w:type="dxa" w:w="40"/>
              <w:left w:type="dxa" w:w="70"/>
              <w:bottom w:type="dxa" w:w="40"/>
              <w:right w:type="dxa" w:w="70"/>
            </w:tcMar>
            <w:vAlign w:val="center"/>
          </w:tcPr>
          <w:p>
            <w:pPr>
              <w:spacing w:after="0" w:line="264"/>
              <w:jc w:val="center"/>
            </w:pPr>
            <w:r>
              <w:rPr>
                <w:rFonts w:ascii="Times New Roman" w:cs="Times New Roman" w:eastAsia="Times New Roman" w:hAnsi="Times New Roman"/>
                <w:b w:val="false"/>
                <w:bCs w:val="false"/>
                <w:sz w:val="20"/>
                <w:szCs w:val="20"/>
              </w:rPr>
              <w:t xml:space="preserve">Nhóm đọc lại &amp; đối chiếu với git log/bench</w:t>
            </w:r>
          </w:p>
        </w:tc>
      </w:tr>
    </w:tbl>
    <w:p>
      <w:pPr>
        <w:pStyle w:val="Heading1"/>
        <w:spacing w:after="100" w:before="160"/>
      </w:pPr>
      <w:r>
        <w:rPr>
          <w:rFonts w:ascii="Times New Roman" w:cs="Times New Roman" w:eastAsia="Times New Roman" w:hAnsi="Times New Roman"/>
          <w:b/>
          <w:bCs/>
          <w:color w:val="1F4E79"/>
          <w:sz w:val="30"/>
          <w:szCs w:val="30"/>
        </w:rPr>
        <w:t xml:space="preserve">3. Việc KHÔNG nhờ AI làm (tuân thủ Phụ lục 1)</w:t>
      </w:r>
    </w:p>
    <w:p>
      <w:pPr>
        <w:spacing w:after="100" w:line="312"/>
        <w:jc w:val="both"/>
      </w:pPr>
      <w:r>
        <w:rPr>
          <w:rFonts w:ascii="Times New Roman" w:cs="Times New Roman" w:eastAsia="Times New Roman" w:hAnsi="Times New Roman"/>
          <w:sz w:val="24"/>
          <w:szCs w:val="24"/>
        </w:rPr>
        <w:t xml:space="preserve">Để đúng quy chế, nhóm KHÔNG dùng AI cho các việc sau (đều là “không bao giờ được chấp nhận”):</w:t>
      </w:r>
    </w:p>
    <w:p>
      <w:pPr>
        <w:pStyle w:val="ListParagraph"/>
        <w:numPr>
          <w:ilvl w:val="0"/>
          <w:numId w:val="1"/>
        </w:numPr>
        <w:spacing w:after="40" w:line="312"/>
        <w:jc w:val="both"/>
      </w:pPr>
      <w:r>
        <w:rPr>
          <w:rFonts w:ascii="Times New Roman" w:cs="Times New Roman" w:eastAsia="Times New Roman" w:hAnsi="Times New Roman"/>
          <w:sz w:val="24"/>
          <w:szCs w:val="24"/>
        </w:rPr>
        <w:t xml:space="preserve">Viết bản thảo báo cáo / tóm tắt (abstract) / poster / kết luận (mục #4, #5, #10).</w:t>
      </w:r>
    </w:p>
    <w:p>
      <w:pPr>
        <w:pStyle w:val="ListParagraph"/>
        <w:numPr>
          <w:ilvl w:val="0"/>
          <w:numId w:val="1"/>
        </w:numPr>
        <w:spacing w:after="40" w:line="312"/>
        <w:jc w:val="both"/>
      </w:pPr>
      <w:r>
        <w:rPr>
          <w:rFonts w:ascii="Times New Roman" w:cs="Times New Roman" w:eastAsia="Times New Roman" w:hAnsi="Times New Roman"/>
          <w:sz w:val="24"/>
          <w:szCs w:val="24"/>
        </w:rPr>
        <w:t xml:space="preserve">Viết kế hoạch nghiên cứu hay tự đưa thêm luận điểm mới (#9, #12).</w:t>
      </w:r>
    </w:p>
    <w:p>
      <w:pPr>
        <w:pStyle w:val="ListParagraph"/>
        <w:numPr>
          <w:ilvl w:val="0"/>
          <w:numId w:val="1"/>
        </w:numPr>
        <w:spacing w:after="40" w:line="312"/>
        <w:jc w:val="both"/>
      </w:pPr>
      <w:r>
        <w:rPr>
          <w:rFonts w:ascii="Times New Roman" w:cs="Times New Roman" w:eastAsia="Times New Roman" w:hAnsi="Times New Roman"/>
          <w:sz w:val="24"/>
          <w:szCs w:val="24"/>
        </w:rPr>
        <w:t xml:space="preserve">Tạo danh mục tài liệu tham khảo khởi đầu (#13).</w:t>
      </w:r>
    </w:p>
    <w:p>
      <w:pPr>
        <w:pStyle w:val="ListParagraph"/>
        <w:numPr>
          <w:ilvl w:val="0"/>
          <w:numId w:val="1"/>
        </w:numPr>
        <w:spacing w:after="40" w:line="312"/>
        <w:jc w:val="both"/>
      </w:pPr>
      <w:r>
        <w:rPr>
          <w:rFonts w:ascii="Times New Roman" w:cs="Times New Roman" w:eastAsia="Times New Roman" w:hAnsi="Times New Roman"/>
          <w:sz w:val="24"/>
          <w:szCs w:val="24"/>
        </w:rPr>
        <w:t xml:space="preserve">Tự giải &amp; xác minh đáp đề thi thật — phần này do NHÓM tự làm bằng tay (đáp chuẩn là của người, engine chỉ được đo).</w:t>
      </w:r>
    </w:p>
    <w:p>
      <w:pPr>
        <w:pStyle w:val="ListParagraph"/>
        <w:numPr>
          <w:ilvl w:val="0"/>
          <w:numId w:val="1"/>
        </w:numPr>
        <w:spacing w:after="40" w:line="312"/>
        <w:jc w:val="both"/>
      </w:pPr>
      <w:r>
        <w:rPr>
          <w:rFonts w:ascii="Times New Roman" w:cs="Times New Roman" w:eastAsia="Times New Roman" w:hAnsi="Times New Roman"/>
          <w:sz w:val="24"/>
          <w:szCs w:val="24"/>
        </w:rPr>
        <w:t xml:space="preserve">PHÚC TRA TAY từng câu bị chấm sai để xác định bộ chấm có thiên vị hay không — kết luận là của nhóm, không giao cho máy.</w:t>
      </w:r>
    </w:p>
    <w:p>
      <w:pPr>
        <w:spacing w:after="100" w:line="312"/>
        <w:jc w:val="both"/>
      </w:pPr>
      <w:r>
        <w:rPr>
          <w:rFonts w:ascii="Times New Roman" w:cs="Times New Roman" w:eastAsia="Times New Roman" w:hAnsi="Times New Roman"/>
          <w:i/>
          <w:iCs/>
          <w:sz w:val="22"/>
          <w:szCs w:val="22"/>
        </w:rPr>
        <w:t xml:space="preserve">Hình do AI tạo (nếu dùng trong báo cáo/poster) </w:t>
      </w:r>
      <w:r>
        <w:rPr>
          <w:rFonts w:ascii="Times New Roman" w:cs="Times New Roman" w:eastAsia="Times New Roman" w:hAnsi="Times New Roman"/>
          <w:sz w:val="22"/>
          <w:szCs w:val="22"/>
        </w:rPr>
        <w:t xml:space="preserve">sẽ được ghi nhãn “do AI tạo ra” kèm cách tạo (mục #8).</w:t>
      </w:r>
    </w:p>
    <w:p>
      <w:pPr>
        <w:pStyle w:val="Heading1"/>
        <w:spacing w:after="100" w:before="160"/>
      </w:pPr>
      <w:r>
        <w:rPr>
          <w:rFonts w:ascii="Times New Roman" w:cs="Times New Roman" w:eastAsia="Times New Roman" w:hAnsi="Times New Roman"/>
          <w:b/>
          <w:bCs/>
          <w:color w:val="1F4E79"/>
          <w:sz w:val="30"/>
          <w:szCs w:val="30"/>
        </w:rPr>
        <w:t xml:space="preserve">4. Xác nhận</w:t>
      </w:r>
    </w:p>
    <w:p>
      <w:pPr>
        <w:spacing w:after="100" w:line="312"/>
        <w:jc w:val="both"/>
      </w:pPr>
      <w:r>
        <w:rPr>
          <w:rFonts w:ascii="Times New Roman" w:cs="Times New Roman" w:eastAsia="Times New Roman" w:hAnsi="Times New Roman"/>
          <w:sz w:val="24"/>
          <w:szCs w:val="24"/>
        </w:rPr>
        <w:t xml:space="preserve">Nhóm cam kết nội dung khai trên là trung thực; phần mã có AI hỗ trợ được nghiệm thu bằng kiểm thử tự động và kiểm tra của nhóm; phần suy nghĩ, thiết kế, giải toán và diễn giải là của nhóm.</w:t>
      </w:r>
    </w:p>
    <w:p>
      <w:pPr>
        <w:spacing w:after="100" w:line="312"/>
        <w:jc w:val="left"/>
      </w:pPr>
      <w:r>
        <w:rPr>
          <w:rFonts w:ascii="Times New Roman" w:cs="Times New Roman" w:eastAsia="Times New Roman" w:hAnsi="Times New Roman"/>
          <w:b/>
          <w:bCs/>
          <w:sz w:val="24"/>
          <w:szCs w:val="24"/>
        </w:rPr>
        <w:t xml:space="preserve">Chữ ký học sinh: </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Xác nhận của GV hướng dẫn: </w:t>
      </w:r>
      <w:r>
        <w:rPr>
          <w:rFonts w:ascii="Times New Roman" w:cs="Times New Roman" w:eastAsia="Times New Roman" w:hAnsi="Times New Roman"/>
          <w:sz w:val="24"/>
          <w:szCs w:val="24"/>
        </w:rPr>
        <w:t xml:space="preserve">⟦…⟧</w:t>
      </w:r>
    </w:p>
    <w:sectPr>
      <w:pgSz w:w="11905" w:h="16837" w:orient="portrait"/>
      <w:pgMar w:top="1133" w:right="1020" w:bottom="1133"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Nhật ký câu lệnh (prompt log)</dc:title>
  <dc:creator>Nhóm nghiên cứu</dc:creator>
  <cp:lastModifiedBy>Un-named</cp:lastModifiedBy>
  <cp:revision>1</cp:revision>
  <dcterms:created xsi:type="dcterms:W3CDTF">2026-09-12T01:52:40.698Z</dcterms:created>
  <dcterms:modified xsi:type="dcterms:W3CDTF">2026-09-12T01:52:40.698Z</dcterms:modified>
</cp:coreProperties>
</file>

<file path=docProps/custom.xml><?xml version="1.0" encoding="utf-8"?>
<Properties xmlns="http://schemas.openxmlformats.org/officeDocument/2006/custom-properties" xmlns:vt="http://schemas.openxmlformats.org/officeDocument/2006/docPropsVTypes"/>
</file>