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t>Employees are entitled to 12 days of paid leave per year.</w:t>
        <w:br/>
        <w:t>Leave requests must be submitted at least 3 days in advance.</w:t>
        <w:br/>
        <w:t>Sick leave beyond 2 days requires a medical certificate.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