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930B" w14:textId="2D913BEE" w:rsidR="002D19D3" w:rsidRPr="002D19D3" w:rsidRDefault="002D19D3" w:rsidP="002D19D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0"/>
        <w:rPr>
          <w:rFonts w:eastAsia="Times New Roman" w:cs="Times New Roman"/>
          <w:b/>
          <w:bCs/>
          <w:sz w:val="32"/>
          <w:szCs w:val="32"/>
          <w:lang w:eastAsia="en-US"/>
        </w:rPr>
      </w:pPr>
      <w:r w:rsidRPr="002D19D3">
        <w:rPr>
          <w:rFonts w:eastAsia="Times New Roman" w:cs="Times New Roman"/>
          <w:b/>
          <w:bCs/>
          <w:sz w:val="32"/>
          <w:szCs w:val="32"/>
          <w:lang w:eastAsia="en-US"/>
        </w:rPr>
        <w:t xml:space="preserve">Lab </w:t>
      </w:r>
      <w:r w:rsidR="00902042">
        <w:rPr>
          <w:rFonts w:eastAsia="Times New Roman" w:cs="Times New Roman"/>
          <w:b/>
          <w:bCs/>
          <w:sz w:val="32"/>
          <w:szCs w:val="32"/>
          <w:lang w:eastAsia="en-US"/>
        </w:rPr>
        <w:t>1</w:t>
      </w:r>
      <w:r w:rsidR="004777D1">
        <w:rPr>
          <w:rFonts w:eastAsia="Times New Roman" w:cs="Times New Roman"/>
          <w:b/>
          <w:bCs/>
          <w:sz w:val="32"/>
          <w:szCs w:val="32"/>
          <w:lang w:eastAsia="en-US"/>
        </w:rPr>
        <w:t>0</w:t>
      </w:r>
      <w:r w:rsidRPr="002D19D3">
        <w:rPr>
          <w:rFonts w:eastAsia="Times New Roman" w:cs="Times New Roman"/>
          <w:b/>
          <w:bCs/>
          <w:sz w:val="32"/>
          <w:szCs w:val="32"/>
          <w:lang w:eastAsia="en-US"/>
        </w:rPr>
        <w:t xml:space="preserve"> – </w:t>
      </w:r>
      <w:r w:rsidR="00902042">
        <w:rPr>
          <w:rFonts w:eastAsia="Times New Roman" w:cs="Times New Roman"/>
          <w:b/>
          <w:bCs/>
          <w:sz w:val="32"/>
          <w:szCs w:val="32"/>
          <w:lang w:eastAsia="en-US"/>
        </w:rPr>
        <w:t>Correlation and Regression</w:t>
      </w:r>
    </w:p>
    <w:p w14:paraId="5A70E0FD" w14:textId="77777777" w:rsidR="002D19D3" w:rsidRDefault="002D19D3" w:rsidP="002D19D3">
      <w:pPr>
        <w:rPr>
          <w:rFonts w:eastAsia="Calibri" w:cs="Times New Roman"/>
          <w:sz w:val="22"/>
          <w:lang w:val="en-CA" w:eastAsia="en-US"/>
        </w:rPr>
      </w:pPr>
    </w:p>
    <w:p w14:paraId="37743B81" w14:textId="77777777" w:rsidR="002D19D3" w:rsidRPr="00F6315D" w:rsidRDefault="002D19D3" w:rsidP="002D19D3">
      <w:pPr>
        <w:rPr>
          <w:rFonts w:eastAsia="Calibri" w:cs="Times New Roman"/>
          <w:b/>
          <w:szCs w:val="24"/>
          <w:lang w:val="en-CA" w:eastAsia="en-US"/>
        </w:rPr>
      </w:pPr>
      <w:r w:rsidRPr="00F6315D">
        <w:rPr>
          <w:rFonts w:eastAsia="Calibri" w:cs="Times New Roman"/>
          <w:b/>
          <w:szCs w:val="24"/>
          <w:lang w:val="en-CA" w:eastAsia="en-US"/>
        </w:rPr>
        <w:t xml:space="preserve">To submit: answers to all numbered questions. When the question asks you to write code or create graphs, submit the code and/or graphs in the Word document as part of your answer. Also submit a </w:t>
      </w:r>
      <w:proofErr w:type="gramStart"/>
      <w:r w:rsidRPr="00F6315D">
        <w:rPr>
          <w:rFonts w:eastAsia="Calibri" w:cs="Times New Roman"/>
          <w:b/>
          <w:szCs w:val="24"/>
          <w:lang w:val="en-CA" w:eastAsia="en-US"/>
        </w:rPr>
        <w:t>single .R</w:t>
      </w:r>
      <w:proofErr w:type="gramEnd"/>
      <w:r w:rsidRPr="00F6315D">
        <w:rPr>
          <w:rFonts w:eastAsia="Calibri" w:cs="Times New Roman"/>
          <w:b/>
          <w:szCs w:val="24"/>
          <w:lang w:val="en-CA" w:eastAsia="en-US"/>
        </w:rPr>
        <w:t xml:space="preserve"> file that contains all of your code.</w:t>
      </w:r>
    </w:p>
    <w:p w14:paraId="011B856E" w14:textId="77777777" w:rsidR="00785048" w:rsidRPr="00F6315D" w:rsidRDefault="007C301F" w:rsidP="002D19D3">
      <w:pPr>
        <w:rPr>
          <w:rFonts w:eastAsia="Calibri" w:cs="Times New Roman"/>
          <w:szCs w:val="24"/>
          <w:lang w:val="en-CA" w:eastAsia="en-US"/>
        </w:rPr>
      </w:pPr>
      <w:r w:rsidRPr="00F6315D">
        <w:rPr>
          <w:rFonts w:eastAsia="Calibri" w:cs="Times New Roman"/>
          <w:szCs w:val="24"/>
          <w:lang w:val="en-CA" w:eastAsia="en-US"/>
        </w:rPr>
        <w:t xml:space="preserve">In this lab, we will be testing the strength of linear correlations, then then finding lines of best fit and prediction intervals where appropriate. We will be working with the dataset </w:t>
      </w:r>
      <w:r w:rsidRPr="00F6315D">
        <w:rPr>
          <w:rFonts w:eastAsia="Calibri" w:cs="Times New Roman"/>
          <w:b/>
          <w:szCs w:val="24"/>
          <w:lang w:val="en-CA" w:eastAsia="en-US"/>
        </w:rPr>
        <w:t>survey</w:t>
      </w:r>
      <w:r w:rsidRPr="00F6315D">
        <w:rPr>
          <w:rFonts w:eastAsia="Calibri" w:cs="Times New Roman"/>
          <w:szCs w:val="24"/>
          <w:lang w:val="en-CA" w:eastAsia="en-US"/>
        </w:rPr>
        <w:t xml:space="preserve"> from the </w:t>
      </w:r>
      <w:r w:rsidRPr="00F6315D">
        <w:rPr>
          <w:rFonts w:eastAsia="Calibri" w:cs="Times New Roman"/>
          <w:b/>
          <w:szCs w:val="24"/>
          <w:lang w:val="en-CA" w:eastAsia="en-US"/>
        </w:rPr>
        <w:t xml:space="preserve">MASS </w:t>
      </w:r>
      <w:r w:rsidRPr="00F6315D">
        <w:rPr>
          <w:rFonts w:eastAsia="Calibri" w:cs="Times New Roman"/>
          <w:szCs w:val="24"/>
          <w:lang w:val="en-CA" w:eastAsia="en-US"/>
        </w:rPr>
        <w:t>library.</w:t>
      </w:r>
    </w:p>
    <w:p w14:paraId="17DA7DF8" w14:textId="77777777" w:rsidR="007C301F" w:rsidRPr="00F6315D" w:rsidRDefault="007C301F" w:rsidP="002D19D3">
      <w:pPr>
        <w:rPr>
          <w:rFonts w:eastAsia="Calibri" w:cs="Times New Roman"/>
          <w:szCs w:val="24"/>
          <w:lang w:val="en-CA" w:eastAsia="en-US"/>
        </w:rPr>
      </w:pPr>
      <w:r w:rsidRPr="00F6315D">
        <w:rPr>
          <w:rFonts w:eastAsia="Calibri" w:cs="Times New Roman"/>
          <w:szCs w:val="24"/>
          <w:lang w:val="en-CA" w:eastAsia="en-US"/>
        </w:rPr>
        <w:t xml:space="preserve">Load and view </w:t>
      </w:r>
      <w:r w:rsidRPr="00F6315D">
        <w:rPr>
          <w:rFonts w:eastAsia="Calibri" w:cs="Times New Roman"/>
          <w:b/>
          <w:szCs w:val="24"/>
          <w:lang w:val="en-CA" w:eastAsia="en-US"/>
        </w:rPr>
        <w:t>survey</w:t>
      </w:r>
      <w:r w:rsidRPr="00F6315D">
        <w:rPr>
          <w:rFonts w:eastAsia="Calibri" w:cs="Times New Roman"/>
          <w:szCs w:val="24"/>
          <w:lang w:val="en-CA" w:eastAsia="en-US"/>
        </w:rPr>
        <w:t xml:space="preserve">. The first correlation we will be testing is the strength of the linear correlation between student age and student height. Since the students in </w:t>
      </w:r>
      <w:r w:rsidRPr="00F6315D">
        <w:rPr>
          <w:rFonts w:eastAsia="Calibri" w:cs="Times New Roman"/>
          <w:b/>
          <w:szCs w:val="24"/>
          <w:lang w:val="en-CA" w:eastAsia="en-US"/>
        </w:rPr>
        <w:t xml:space="preserve">survey </w:t>
      </w:r>
      <w:r w:rsidRPr="00F6315D">
        <w:rPr>
          <w:rFonts w:eastAsia="Calibri" w:cs="Times New Roman"/>
          <w:szCs w:val="24"/>
          <w:lang w:val="en-CA" w:eastAsia="en-US"/>
        </w:rPr>
        <w:t xml:space="preserve">are all adults, and people tend to stop growing before they reach adulthood, we would </w:t>
      </w:r>
      <w:r w:rsidR="00835B96" w:rsidRPr="00F6315D">
        <w:rPr>
          <w:rFonts w:eastAsia="Calibri" w:cs="Times New Roman"/>
          <w:szCs w:val="24"/>
          <w:lang w:val="en-CA" w:eastAsia="en-US"/>
        </w:rPr>
        <w:t>expect there to be no linear correlation (and in fact no correlation at all) between age and height.</w:t>
      </w:r>
    </w:p>
    <w:p w14:paraId="341F3EA1" w14:textId="77777777" w:rsidR="00835B96" w:rsidRPr="00F6315D" w:rsidRDefault="00835B96" w:rsidP="002D19D3">
      <w:pPr>
        <w:rPr>
          <w:rFonts w:eastAsia="Calibri" w:cs="Times New Roman"/>
          <w:szCs w:val="24"/>
          <w:lang w:val="en-CA" w:eastAsia="en-US"/>
        </w:rPr>
      </w:pPr>
      <w:r w:rsidRPr="00F6315D">
        <w:rPr>
          <w:rFonts w:eastAsia="Calibri" w:cs="Times New Roman"/>
          <w:szCs w:val="24"/>
          <w:lang w:val="en-CA" w:eastAsia="en-US"/>
        </w:rPr>
        <w:t>A scatterplot supports that theory:</w:t>
      </w:r>
    </w:p>
    <w:p w14:paraId="2DB279EC" w14:textId="77777777" w:rsidR="00835B96" w:rsidRPr="00835B96" w:rsidRDefault="00835B96" w:rsidP="00835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/>
        </w:rPr>
      </w:pPr>
      <w:r w:rsidRPr="00835B9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&gt; </w:t>
      </w:r>
      <w:proofErr w:type="gramStart"/>
      <w:r w:rsidRPr="00835B9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plot(</w:t>
      </w:r>
      <w:proofErr w:type="spellStart"/>
      <w:proofErr w:type="gramEnd"/>
      <w:r w:rsidRPr="00835B9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survey$Height</w:t>
      </w:r>
      <w:proofErr w:type="spellEnd"/>
      <w:r w:rsidRPr="00835B9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, </w:t>
      </w:r>
      <w:proofErr w:type="spellStart"/>
      <w:r w:rsidRPr="00835B9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survey$Age</w:t>
      </w:r>
      <w:proofErr w:type="spellEnd"/>
      <w:r w:rsidRPr="00835B9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)</w:t>
      </w:r>
    </w:p>
    <w:p w14:paraId="32FC233F" w14:textId="77777777" w:rsidR="00835B96" w:rsidRDefault="00835B96" w:rsidP="002D19D3">
      <w:pPr>
        <w:rPr>
          <w:rFonts w:eastAsia="Calibri" w:cs="Times New Roman"/>
          <w:sz w:val="22"/>
          <w:lang w:val="en-CA" w:eastAsia="en-US"/>
        </w:rPr>
      </w:pPr>
    </w:p>
    <w:p w14:paraId="0DE0F52E" w14:textId="77777777" w:rsidR="00835B96" w:rsidRDefault="00835B96" w:rsidP="002D19D3">
      <w:pPr>
        <w:rPr>
          <w:rFonts w:eastAsia="Calibri" w:cs="Times New Roman"/>
          <w:sz w:val="22"/>
          <w:lang w:val="en-CA" w:eastAsia="en-US"/>
        </w:rPr>
      </w:pPr>
      <w:r>
        <w:rPr>
          <w:rFonts w:eastAsia="Calibri" w:cs="Times New Roman"/>
          <w:noProof/>
          <w:sz w:val="22"/>
          <w:lang w:val="en-CA" w:eastAsia="en-CA"/>
        </w:rPr>
        <w:drawing>
          <wp:inline distT="0" distB="0" distL="0" distR="0" wp14:anchorId="750C9F74" wp14:editId="004E25A6">
            <wp:extent cx="43910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ightAg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62" cy="43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93E8" w14:textId="77777777" w:rsidR="00835B96" w:rsidRDefault="00835B96" w:rsidP="002D19D3">
      <w:pPr>
        <w:rPr>
          <w:rFonts w:eastAsia="Calibri" w:cs="Times New Roman"/>
          <w:sz w:val="22"/>
          <w:lang w:val="en-CA" w:eastAsia="en-US"/>
        </w:rPr>
      </w:pPr>
      <w:r>
        <w:rPr>
          <w:rFonts w:eastAsia="Calibri" w:cs="Times New Roman"/>
          <w:sz w:val="22"/>
          <w:lang w:val="en-CA" w:eastAsia="en-US"/>
        </w:rPr>
        <w:lastRenderedPageBreak/>
        <w:t xml:space="preserve">The </w:t>
      </w:r>
      <w:proofErr w:type="spellStart"/>
      <w:r>
        <w:rPr>
          <w:rFonts w:eastAsia="Calibri" w:cs="Times New Roman"/>
          <w:b/>
          <w:sz w:val="22"/>
          <w:lang w:val="en-CA" w:eastAsia="en-US"/>
        </w:rPr>
        <w:t>cor</w:t>
      </w:r>
      <w:proofErr w:type="spellEnd"/>
      <w:r>
        <w:rPr>
          <w:rFonts w:eastAsia="Calibri" w:cs="Times New Roman"/>
          <w:sz w:val="22"/>
          <w:lang w:val="en-CA" w:eastAsia="en-US"/>
        </w:rPr>
        <w:t xml:space="preserve"> function returns the linear correlation coefficient. Here is what the help file has to say about </w:t>
      </w:r>
      <w:proofErr w:type="spellStart"/>
      <w:r>
        <w:rPr>
          <w:rFonts w:eastAsia="Calibri" w:cs="Times New Roman"/>
          <w:b/>
          <w:sz w:val="22"/>
          <w:lang w:val="en-CA" w:eastAsia="en-US"/>
        </w:rPr>
        <w:t>cor</w:t>
      </w:r>
      <w:proofErr w:type="spellEnd"/>
      <w:r>
        <w:rPr>
          <w:rFonts w:eastAsia="Calibri" w:cs="Times New Roman"/>
          <w:sz w:val="22"/>
          <w:lang w:val="en-CA" w:eastAsia="en-US"/>
        </w:rPr>
        <w:t>:</w:t>
      </w:r>
    </w:p>
    <w:p w14:paraId="1E78F13B" w14:textId="77777777" w:rsidR="00835B96" w:rsidRPr="00835B96" w:rsidRDefault="00835B96" w:rsidP="0083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proofErr w:type="spellStart"/>
      <w:proofErr w:type="gramStart"/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cor</w:t>
      </w:r>
      <w:proofErr w:type="spellEnd"/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x, y = NULL, use = "everything",</w:t>
      </w:r>
    </w:p>
    <w:p w14:paraId="20CB1A46" w14:textId="77777777" w:rsidR="00835B96" w:rsidRPr="00835B96" w:rsidRDefault="00835B96" w:rsidP="0083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   method = </w:t>
      </w:r>
      <w:proofErr w:type="gramStart"/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c(</w:t>
      </w:r>
      <w:proofErr w:type="gramEnd"/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"</w:t>
      </w:r>
      <w:proofErr w:type="spellStart"/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pearson</w:t>
      </w:r>
      <w:proofErr w:type="spellEnd"/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", "</w:t>
      </w:r>
      <w:proofErr w:type="spellStart"/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kendall</w:t>
      </w:r>
      <w:proofErr w:type="spellEnd"/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", "spearman"))</w:t>
      </w:r>
    </w:p>
    <w:p w14:paraId="2ABBA33F" w14:textId="77777777" w:rsidR="00835B96" w:rsidRPr="00835B96" w:rsidRDefault="00835B96" w:rsidP="0083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</w:p>
    <w:p w14:paraId="7B725F5E" w14:textId="77777777" w:rsidR="00835B96" w:rsidRPr="00835B96" w:rsidRDefault="00835B96" w:rsidP="00835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835B96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cov2cor(V)</w:t>
      </w:r>
    </w:p>
    <w:p w14:paraId="6DC19989" w14:textId="77777777" w:rsidR="00835B96" w:rsidRPr="00835B96" w:rsidRDefault="00835B96" w:rsidP="00835B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CA"/>
        </w:rPr>
      </w:pPr>
      <w:r w:rsidRPr="00835B96">
        <w:rPr>
          <w:rFonts w:ascii="Arial" w:eastAsia="Times New Roman" w:hAnsi="Arial" w:cs="Arial"/>
          <w:b/>
          <w:bCs/>
          <w:color w:val="595959"/>
          <w:sz w:val="27"/>
          <w:szCs w:val="27"/>
          <w:lang w:val="en-CA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961"/>
        <w:gridCol w:w="8399"/>
      </w:tblGrid>
      <w:tr w:rsidR="00835B96" w:rsidRPr="00835B96" w14:paraId="575667AE" w14:textId="77777777" w:rsidTr="00835B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72C1315" w14:textId="77777777" w:rsidR="00835B96" w:rsidRPr="00835B96" w:rsidRDefault="00835B96" w:rsidP="00835B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x</w:t>
            </w:r>
          </w:p>
        </w:tc>
        <w:tc>
          <w:tcPr>
            <w:tcW w:w="0" w:type="auto"/>
            <w:hideMark/>
          </w:tcPr>
          <w:p w14:paraId="30E4DF47" w14:textId="77777777" w:rsidR="00835B96" w:rsidRPr="00835B96" w:rsidRDefault="00835B96" w:rsidP="00835B96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a numeric vector, matrix or data frame.</w:t>
            </w:r>
          </w:p>
        </w:tc>
      </w:tr>
      <w:tr w:rsidR="00835B96" w:rsidRPr="00835B96" w14:paraId="729DFB3D" w14:textId="77777777" w:rsidTr="00835B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8D46397" w14:textId="77777777" w:rsidR="00835B96" w:rsidRPr="00835B96" w:rsidRDefault="00835B96" w:rsidP="00835B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y</w:t>
            </w:r>
          </w:p>
        </w:tc>
        <w:tc>
          <w:tcPr>
            <w:tcW w:w="0" w:type="auto"/>
            <w:hideMark/>
          </w:tcPr>
          <w:p w14:paraId="76FD687A" w14:textId="77777777" w:rsidR="00835B96" w:rsidRPr="00835B96" w:rsidRDefault="00835B96" w:rsidP="00835B96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NULL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(default) or a vector, matrix or data frame with compatible dimensions to 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x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. The default is equivalent to 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y = x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(but more efficient).</w:t>
            </w:r>
          </w:p>
        </w:tc>
      </w:tr>
      <w:tr w:rsidR="00835B96" w:rsidRPr="00835B96" w14:paraId="3C3E8E65" w14:textId="77777777" w:rsidTr="00835B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1BC5B28" w14:textId="77777777" w:rsidR="00835B96" w:rsidRPr="00835B96" w:rsidRDefault="00835B96" w:rsidP="00835B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na.rm</w:t>
            </w:r>
          </w:p>
        </w:tc>
        <w:tc>
          <w:tcPr>
            <w:tcW w:w="0" w:type="auto"/>
            <w:hideMark/>
          </w:tcPr>
          <w:p w14:paraId="2201DB16" w14:textId="77777777" w:rsidR="00835B96" w:rsidRPr="00835B96" w:rsidRDefault="00835B96" w:rsidP="00835B96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logical. Should missing values be removed?</w:t>
            </w:r>
          </w:p>
        </w:tc>
      </w:tr>
      <w:tr w:rsidR="00835B96" w:rsidRPr="00835B96" w14:paraId="6C4F73BD" w14:textId="77777777" w:rsidTr="00835B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6E98365" w14:textId="77777777" w:rsidR="00835B96" w:rsidRPr="00835B96" w:rsidRDefault="00835B96" w:rsidP="00835B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use</w:t>
            </w:r>
          </w:p>
        </w:tc>
        <w:tc>
          <w:tcPr>
            <w:tcW w:w="0" w:type="auto"/>
            <w:hideMark/>
          </w:tcPr>
          <w:p w14:paraId="07629735" w14:textId="77777777" w:rsidR="00835B96" w:rsidRPr="00835B96" w:rsidRDefault="00835B96" w:rsidP="00835B96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an optional character string giving a method for computing covariances in the presence of missing values. This must be (an abbreviation of) one of the strings 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"everything"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, 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"all.obs"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,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"complete.obs"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, 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"na.or.complete"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, or 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</w:t>
            </w:r>
            <w:proofErr w:type="spellStart"/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pairwise.complete.obs</w:t>
            </w:r>
            <w:proofErr w:type="spellEnd"/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.</w:t>
            </w:r>
          </w:p>
        </w:tc>
      </w:tr>
      <w:tr w:rsidR="00835B96" w:rsidRPr="00835B96" w14:paraId="0AF9718E" w14:textId="77777777" w:rsidTr="00835B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F180F4C" w14:textId="77777777" w:rsidR="00835B96" w:rsidRPr="00835B96" w:rsidRDefault="00835B96" w:rsidP="00835B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method</w:t>
            </w:r>
          </w:p>
        </w:tc>
        <w:tc>
          <w:tcPr>
            <w:tcW w:w="0" w:type="auto"/>
            <w:hideMark/>
          </w:tcPr>
          <w:p w14:paraId="190FB758" w14:textId="77777777" w:rsidR="00835B96" w:rsidRPr="00835B96" w:rsidRDefault="00835B96" w:rsidP="00835B96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 xml:space="preserve">a character string indicating which correlation coefficient (or covariance) is to be computed. One </w:t>
            </w:r>
            <w:proofErr w:type="spellStart"/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of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"pearson</w:t>
            </w:r>
            <w:proofErr w:type="spellEnd"/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(default), 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</w:t>
            </w:r>
            <w:proofErr w:type="spellStart"/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kendall</w:t>
            </w:r>
            <w:proofErr w:type="spellEnd"/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, or </w:t>
            </w: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"spearman"</w:t>
            </w: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: can be abbreviated.</w:t>
            </w:r>
          </w:p>
        </w:tc>
      </w:tr>
      <w:tr w:rsidR="00835B96" w:rsidRPr="00835B96" w14:paraId="3C60CEDD" w14:textId="77777777" w:rsidTr="00835B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E860C1C" w14:textId="77777777" w:rsidR="00835B96" w:rsidRPr="00835B96" w:rsidRDefault="00835B96" w:rsidP="00835B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/>
              </w:rPr>
              <w:t>V</w:t>
            </w:r>
          </w:p>
        </w:tc>
        <w:tc>
          <w:tcPr>
            <w:tcW w:w="0" w:type="auto"/>
            <w:hideMark/>
          </w:tcPr>
          <w:p w14:paraId="178B5881" w14:textId="77777777" w:rsidR="00835B96" w:rsidRDefault="00835B96" w:rsidP="00835B96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835B96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symmetric numeric matrix, usually positive definite such as a covariance matrix.</w:t>
            </w:r>
          </w:p>
          <w:p w14:paraId="57CF0788" w14:textId="77777777" w:rsidR="0057149B" w:rsidRPr="00835B96" w:rsidRDefault="0057149B" w:rsidP="00835B96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</w:p>
        </w:tc>
      </w:tr>
    </w:tbl>
    <w:p w14:paraId="68ECC1AF" w14:textId="6AAB7871" w:rsidR="00835B96" w:rsidRPr="00F6315D" w:rsidRDefault="00F6315D" w:rsidP="002D19D3">
      <w:pPr>
        <w:rPr>
          <w:rFonts w:eastAsia="Calibri" w:cs="Times New Roman"/>
          <w:szCs w:val="24"/>
          <w:lang w:val="en-CA" w:eastAsia="en-US"/>
        </w:rPr>
      </w:pPr>
      <w:r w:rsidRPr="00F6315D">
        <w:rPr>
          <w:rFonts w:eastAsia="Calibri" w:cs="Times New Roman"/>
          <w:sz w:val="14"/>
          <w:szCs w:val="14"/>
          <w:lang w:val="en-CA" w:eastAsia="en-US"/>
        </w:rPr>
        <w:br/>
      </w:r>
      <w:r w:rsidR="00D572D2" w:rsidRPr="00F6315D">
        <w:rPr>
          <w:rFonts w:eastAsia="Calibri" w:cs="Times New Roman"/>
          <w:szCs w:val="24"/>
          <w:lang w:val="en-CA" w:eastAsia="en-US"/>
        </w:rPr>
        <w:t>As usual, we don’t need all this information. In our case, all we need to do is provide R with the (</w:t>
      </w:r>
      <w:proofErr w:type="spellStart"/>
      <w:proofErr w:type="gramStart"/>
      <w:r w:rsidR="00D572D2" w:rsidRPr="00F6315D">
        <w:rPr>
          <w:rFonts w:eastAsia="Calibri" w:cs="Times New Roman"/>
          <w:szCs w:val="24"/>
          <w:lang w:val="en-CA" w:eastAsia="en-US"/>
        </w:rPr>
        <w:t>x,y</w:t>
      </w:r>
      <w:proofErr w:type="spellEnd"/>
      <w:proofErr w:type="gramEnd"/>
      <w:r w:rsidR="00D572D2" w:rsidRPr="00F6315D">
        <w:rPr>
          <w:rFonts w:eastAsia="Calibri" w:cs="Times New Roman"/>
          <w:szCs w:val="24"/>
          <w:lang w:val="en-CA" w:eastAsia="en-US"/>
        </w:rPr>
        <w:t xml:space="preserve">) data – in this case, height and age – and tell R how to handle missing values. Some students provided only a height, or only an age. We will ignore those, and find the correlation coefficient only for complete pairs of observations. We instruct R to do this with the argument </w:t>
      </w:r>
      <w:r w:rsidR="00D572D2" w:rsidRPr="00F6315D">
        <w:rPr>
          <w:rFonts w:eastAsia="Calibri" w:cs="Times New Roman"/>
          <w:b/>
          <w:szCs w:val="24"/>
          <w:lang w:val="en-CA" w:eastAsia="en-US"/>
        </w:rPr>
        <w:t>use</w:t>
      </w:r>
      <w:proofErr w:type="gramStart"/>
      <w:r w:rsidR="00D572D2" w:rsidRPr="00F6315D">
        <w:rPr>
          <w:rFonts w:eastAsia="Calibri" w:cs="Times New Roman"/>
          <w:b/>
          <w:szCs w:val="24"/>
          <w:lang w:val="en-CA" w:eastAsia="en-US"/>
        </w:rPr>
        <w:t>=”</w:t>
      </w:r>
      <w:proofErr w:type="spellStart"/>
      <w:r w:rsidR="00D572D2" w:rsidRPr="00F6315D">
        <w:rPr>
          <w:rFonts w:eastAsia="Calibri" w:cs="Times New Roman"/>
          <w:b/>
          <w:szCs w:val="24"/>
          <w:lang w:val="en-CA" w:eastAsia="en-US"/>
        </w:rPr>
        <w:t>complete.obs</w:t>
      </w:r>
      <w:proofErr w:type="spellEnd"/>
      <w:proofErr w:type="gramEnd"/>
      <w:r w:rsidR="00D572D2" w:rsidRPr="00F6315D">
        <w:rPr>
          <w:rFonts w:eastAsia="Calibri" w:cs="Times New Roman"/>
          <w:b/>
          <w:szCs w:val="24"/>
          <w:lang w:val="en-CA" w:eastAsia="en-US"/>
        </w:rPr>
        <w:t>”</w:t>
      </w:r>
      <w:r w:rsidR="00D572D2" w:rsidRPr="00F6315D">
        <w:rPr>
          <w:rFonts w:eastAsia="Calibri" w:cs="Times New Roman"/>
          <w:szCs w:val="24"/>
          <w:lang w:val="en-CA" w:eastAsia="en-US"/>
        </w:rPr>
        <w:t>.</w:t>
      </w:r>
    </w:p>
    <w:p w14:paraId="5DCF48C3" w14:textId="77777777" w:rsidR="00D572D2" w:rsidRPr="00D572D2" w:rsidRDefault="00D572D2" w:rsidP="00D5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D572D2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&gt; </w:t>
      </w:r>
      <w:proofErr w:type="spellStart"/>
      <w:proofErr w:type="gramStart"/>
      <w:r w:rsidRPr="00D572D2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cor</w:t>
      </w:r>
      <w:proofErr w:type="spellEnd"/>
      <w:r w:rsidRPr="00D572D2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(</w:t>
      </w:r>
      <w:proofErr w:type="spellStart"/>
      <w:proofErr w:type="gramEnd"/>
      <w:r w:rsidRPr="00D572D2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</w:t>
      </w:r>
      <w:r w:rsid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Height</w:t>
      </w:r>
      <w:proofErr w:type="spellEnd"/>
      <w:r w:rsidRPr="00D572D2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, </w:t>
      </w:r>
      <w:proofErr w:type="spellStart"/>
      <w:r w:rsidRPr="00D572D2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</w:t>
      </w:r>
      <w:r w:rsid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Age</w:t>
      </w:r>
      <w:proofErr w:type="spellEnd"/>
      <w:r w:rsidRPr="00D572D2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,  use="</w:t>
      </w:r>
      <w:proofErr w:type="spellStart"/>
      <w:r w:rsidRPr="00D572D2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complete.obs</w:t>
      </w:r>
      <w:proofErr w:type="spellEnd"/>
      <w:r w:rsidRPr="00D572D2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")</w:t>
      </w:r>
    </w:p>
    <w:p w14:paraId="74275A25" w14:textId="77777777" w:rsidR="00D572D2" w:rsidRPr="00D572D2" w:rsidRDefault="00D572D2" w:rsidP="00D57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/>
        </w:rPr>
      </w:pPr>
      <w:r w:rsidRPr="00D572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[1] -0.0372773</w:t>
      </w:r>
    </w:p>
    <w:p w14:paraId="184BCFB9" w14:textId="4C097E58" w:rsidR="00D572D2" w:rsidRPr="00F6315D" w:rsidRDefault="00F6315D" w:rsidP="002D19D3">
      <w:pPr>
        <w:rPr>
          <w:rFonts w:eastAsia="Calibri" w:cs="Times New Roman"/>
          <w:szCs w:val="24"/>
          <w:lang w:val="en-CA" w:eastAsia="en-US"/>
        </w:rPr>
      </w:pPr>
      <w:r>
        <w:rPr>
          <w:rFonts w:eastAsia="Calibri" w:cs="Times New Roman"/>
          <w:szCs w:val="24"/>
          <w:lang w:val="en-CA" w:eastAsia="en-US"/>
        </w:rPr>
        <w:br/>
      </w:r>
      <w:r w:rsidR="007221AF" w:rsidRPr="00F6315D">
        <w:rPr>
          <w:rFonts w:eastAsia="Calibri" w:cs="Times New Roman"/>
          <w:szCs w:val="24"/>
          <w:lang w:val="en-CA" w:eastAsia="en-US"/>
        </w:rPr>
        <w:t>That is, the correlation between student age and height is -0.0372773 – pretty close to zero. (Note: it is extremely unusual to find pairs of data for which r is exactly zero.)</w:t>
      </w:r>
    </w:p>
    <w:p w14:paraId="2F6CA5E7" w14:textId="77777777" w:rsidR="007221AF" w:rsidRPr="00F6315D" w:rsidRDefault="007221AF" w:rsidP="002D19D3">
      <w:pPr>
        <w:rPr>
          <w:rFonts w:eastAsia="Calibri" w:cs="Times New Roman"/>
          <w:szCs w:val="24"/>
          <w:lang w:val="en-CA" w:eastAsia="en-US"/>
        </w:rPr>
      </w:pPr>
      <w:r w:rsidRPr="00F6315D">
        <w:rPr>
          <w:rFonts w:eastAsia="Calibri" w:cs="Times New Roman"/>
          <w:szCs w:val="24"/>
          <w:lang w:val="en-CA" w:eastAsia="en-US"/>
        </w:rPr>
        <w:t xml:space="preserve">This seems far enough from 1 to suggest that there is no linear correlation between student age and student height, but let’s run a formal significance test anyway with the command </w:t>
      </w:r>
      <w:proofErr w:type="spellStart"/>
      <w:r w:rsidRPr="00F6315D">
        <w:rPr>
          <w:rFonts w:eastAsia="Calibri" w:cs="Times New Roman"/>
          <w:b/>
          <w:szCs w:val="24"/>
          <w:lang w:val="en-CA" w:eastAsia="en-US"/>
        </w:rPr>
        <w:t>cor.test</w:t>
      </w:r>
      <w:proofErr w:type="spellEnd"/>
      <w:r w:rsidRPr="00F6315D">
        <w:rPr>
          <w:rFonts w:eastAsia="Calibri" w:cs="Times New Roman"/>
          <w:szCs w:val="24"/>
          <w:lang w:val="en-CA" w:eastAsia="en-US"/>
        </w:rPr>
        <w:t>:</w:t>
      </w:r>
    </w:p>
    <w:p w14:paraId="76256382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&gt; </w:t>
      </w:r>
      <w:proofErr w:type="spellStart"/>
      <w:r w:rsidRP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cor.</w:t>
      </w:r>
      <w:proofErr w:type="gramStart"/>
      <w:r w:rsidRP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test</w:t>
      </w:r>
      <w:proofErr w:type="spellEnd"/>
      <w:r w:rsidRP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(</w:t>
      </w:r>
      <w:proofErr w:type="spellStart"/>
      <w:proofErr w:type="gramEnd"/>
      <w:r w:rsidRP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Height</w:t>
      </w:r>
      <w:proofErr w:type="spellEnd"/>
      <w:r w:rsidRP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, </w:t>
      </w:r>
      <w:proofErr w:type="spellStart"/>
      <w:r w:rsidRP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Age</w:t>
      </w:r>
      <w:proofErr w:type="spellEnd"/>
      <w:r w:rsidRPr="007221AF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)</w:t>
      </w:r>
    </w:p>
    <w:p w14:paraId="13677534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</w:p>
    <w:p w14:paraId="030812DA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ab/>
        <w:t>Pearson's product-moment correlation</w:t>
      </w:r>
    </w:p>
    <w:p w14:paraId="67C7E932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</w:p>
    <w:p w14:paraId="7B49FF40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data:  </w:t>
      </w:r>
      <w:proofErr w:type="spellStart"/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survey$Age</w:t>
      </w:r>
      <w:proofErr w:type="spellEnd"/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and </w:t>
      </w:r>
      <w:proofErr w:type="spellStart"/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survey$Height</w:t>
      </w:r>
      <w:proofErr w:type="spellEnd"/>
    </w:p>
    <w:p w14:paraId="60D23428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t = -0.5367, df = 207, p-value = 0.5921</w:t>
      </w:r>
    </w:p>
    <w:p w14:paraId="7B27D0BF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alternative hypothesis: true correlation is not equal to 0</w:t>
      </w:r>
    </w:p>
    <w:p w14:paraId="41803702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95 percent confidence interval:</w:t>
      </w:r>
    </w:p>
    <w:p w14:paraId="6ECB18DF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-0.</w:t>
      </w:r>
      <w:proofErr w:type="gramStart"/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17212114  0.09893785</w:t>
      </w:r>
      <w:proofErr w:type="gramEnd"/>
    </w:p>
    <w:p w14:paraId="0086185B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sample estimates:</w:t>
      </w:r>
    </w:p>
    <w:p w14:paraId="3360F98E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      </w:t>
      </w:r>
      <w:proofErr w:type="spellStart"/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cor</w:t>
      </w:r>
      <w:proofErr w:type="spellEnd"/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</w:t>
      </w:r>
    </w:p>
    <w:p w14:paraId="2A5293A8" w14:textId="77777777" w:rsidR="007221AF" w:rsidRPr="007221AF" w:rsidRDefault="007221AF" w:rsidP="0072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/>
        </w:rPr>
      </w:pPr>
      <w:r w:rsidRPr="007221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-0.0372773 </w:t>
      </w:r>
    </w:p>
    <w:p w14:paraId="3CF7558E" w14:textId="77777777" w:rsidR="007221AF" w:rsidRDefault="007221AF" w:rsidP="002D19D3">
      <w:pPr>
        <w:rPr>
          <w:rFonts w:eastAsia="Calibri" w:cs="Times New Roman"/>
          <w:sz w:val="22"/>
          <w:lang w:val="en-CA" w:eastAsia="en-US"/>
        </w:rPr>
      </w:pPr>
    </w:p>
    <w:p w14:paraId="779A0FA6" w14:textId="77777777" w:rsidR="008E069D" w:rsidRPr="00DC73B6" w:rsidRDefault="007221AF" w:rsidP="002D19D3">
      <w:pPr>
        <w:rPr>
          <w:rFonts w:eastAsia="Calibri" w:cs="Times New Roman"/>
          <w:szCs w:val="24"/>
          <w:lang w:val="en-CA" w:eastAsia="en-US"/>
        </w:rPr>
      </w:pPr>
      <w:r w:rsidRPr="00DC73B6">
        <w:rPr>
          <w:rFonts w:eastAsia="Calibri" w:cs="Times New Roman"/>
          <w:szCs w:val="24"/>
          <w:lang w:val="en-CA" w:eastAsia="en-US"/>
        </w:rPr>
        <w:t xml:space="preserve">Notice that the output is very similar to the output of the </w:t>
      </w:r>
      <w:proofErr w:type="spellStart"/>
      <w:r w:rsidRPr="00DC73B6">
        <w:rPr>
          <w:rFonts w:eastAsia="Calibri" w:cs="Times New Roman"/>
          <w:b/>
          <w:szCs w:val="24"/>
          <w:lang w:val="en-CA" w:eastAsia="en-US"/>
        </w:rPr>
        <w:t>t.test</w:t>
      </w:r>
      <w:proofErr w:type="spellEnd"/>
      <w:r w:rsidRPr="00DC73B6">
        <w:rPr>
          <w:rFonts w:eastAsia="Calibri" w:cs="Times New Roman"/>
          <w:szCs w:val="24"/>
          <w:lang w:val="en-CA" w:eastAsia="en-US"/>
        </w:rPr>
        <w:t xml:space="preserve"> function</w:t>
      </w:r>
      <w:r w:rsidR="008E069D" w:rsidRPr="00DC73B6">
        <w:rPr>
          <w:rFonts w:eastAsia="Calibri" w:cs="Times New Roman"/>
          <w:szCs w:val="24"/>
          <w:lang w:val="en-CA" w:eastAsia="en-US"/>
        </w:rPr>
        <w:t>:</w:t>
      </w:r>
      <w:r w:rsidRPr="00DC73B6">
        <w:rPr>
          <w:rFonts w:eastAsia="Calibri" w:cs="Times New Roman"/>
          <w:szCs w:val="24"/>
          <w:lang w:val="en-CA" w:eastAsia="en-US"/>
        </w:rPr>
        <w:t xml:space="preserve"> </w:t>
      </w:r>
    </w:p>
    <w:p w14:paraId="6C573A67" w14:textId="77777777" w:rsidR="00AD1E18" w:rsidRPr="00DC73B6" w:rsidRDefault="00AD1E18" w:rsidP="00AD1E18">
      <w:pPr>
        <w:pStyle w:val="ListParagraph"/>
        <w:numPr>
          <w:ilvl w:val="0"/>
          <w:numId w:val="7"/>
        </w:numPr>
        <w:rPr>
          <w:rFonts w:eastAsia="Calibri" w:cs="Times New Roman"/>
          <w:szCs w:val="24"/>
          <w:lang w:val="en-CA" w:eastAsia="en-US"/>
        </w:rPr>
      </w:pPr>
      <w:r w:rsidRPr="00DC73B6">
        <w:rPr>
          <w:rFonts w:eastAsia="Calibri" w:cs="Times New Roman"/>
          <w:szCs w:val="24"/>
          <w:lang w:val="en-CA" w:eastAsia="en-US"/>
        </w:rPr>
        <w:t xml:space="preserve">Like the </w:t>
      </w:r>
      <w:proofErr w:type="spellStart"/>
      <w:r w:rsidRPr="00DC73B6">
        <w:rPr>
          <w:rFonts w:eastAsia="Calibri" w:cs="Times New Roman"/>
          <w:b/>
          <w:szCs w:val="24"/>
          <w:lang w:val="en-CA" w:eastAsia="en-US"/>
        </w:rPr>
        <w:t>t.test</w:t>
      </w:r>
      <w:proofErr w:type="spellEnd"/>
      <w:r w:rsidRPr="00DC73B6">
        <w:rPr>
          <w:rFonts w:eastAsia="Calibri" w:cs="Times New Roman"/>
          <w:szCs w:val="24"/>
          <w:lang w:val="en-CA" w:eastAsia="en-US"/>
        </w:rPr>
        <w:t xml:space="preserve">, </w:t>
      </w:r>
      <w:proofErr w:type="spellStart"/>
      <w:r w:rsidRPr="00DC73B6">
        <w:rPr>
          <w:rFonts w:eastAsia="Calibri" w:cs="Times New Roman"/>
          <w:b/>
          <w:szCs w:val="24"/>
          <w:lang w:val="en-CA" w:eastAsia="en-US"/>
        </w:rPr>
        <w:t>cor.test</w:t>
      </w:r>
      <w:proofErr w:type="spellEnd"/>
      <w:r w:rsidRPr="00DC73B6">
        <w:rPr>
          <w:rFonts w:eastAsia="Calibri" w:cs="Times New Roman"/>
          <w:szCs w:val="24"/>
          <w:lang w:val="en-CA" w:eastAsia="en-US"/>
        </w:rPr>
        <w:t xml:space="preserve"> uses a default confidence level of 0.95. We can specify a different confidence level the way we did last week.</w:t>
      </w:r>
    </w:p>
    <w:p w14:paraId="69687F38" w14:textId="1874C368" w:rsidR="00AD1E18" w:rsidRPr="00DC73B6" w:rsidRDefault="008E069D" w:rsidP="002D19D3">
      <w:pPr>
        <w:pStyle w:val="ListParagraph"/>
        <w:numPr>
          <w:ilvl w:val="0"/>
          <w:numId w:val="7"/>
        </w:numPr>
        <w:rPr>
          <w:rFonts w:eastAsia="Calibri" w:cs="Times New Roman"/>
          <w:szCs w:val="24"/>
          <w:lang w:val="en-CA" w:eastAsia="en-US"/>
        </w:rPr>
      </w:pPr>
      <w:bookmarkStart w:id="0" w:name="_Hlk108765233"/>
      <w:r w:rsidRPr="00DC73B6">
        <w:rPr>
          <w:rFonts w:eastAsia="Calibri" w:cs="Times New Roman"/>
          <w:szCs w:val="24"/>
          <w:lang w:val="en-CA" w:eastAsia="en-US"/>
        </w:rPr>
        <w:t xml:space="preserve">The alternative hypothesis is that the true correlation between student height and age is not zero. </w:t>
      </w:r>
      <w:r w:rsidR="007221AF" w:rsidRPr="00DC73B6">
        <w:rPr>
          <w:rFonts w:eastAsia="Calibri" w:cs="Times New Roman"/>
          <w:szCs w:val="24"/>
          <w:lang w:val="en-CA" w:eastAsia="en-US"/>
        </w:rPr>
        <w:t xml:space="preserve">As before, the </w:t>
      </w:r>
      <w:proofErr w:type="spellStart"/>
      <w:r w:rsidR="007221AF" w:rsidRPr="00DC73B6">
        <w:rPr>
          <w:rFonts w:eastAsia="Calibri" w:cs="Times New Roman"/>
          <w:b/>
          <w:szCs w:val="24"/>
          <w:lang w:val="en-CA" w:eastAsia="en-US"/>
        </w:rPr>
        <w:t>p.value</w:t>
      </w:r>
      <w:proofErr w:type="spellEnd"/>
      <w:r w:rsidR="007221AF" w:rsidRPr="00DC73B6">
        <w:rPr>
          <w:rFonts w:eastAsia="Calibri" w:cs="Times New Roman"/>
          <w:szCs w:val="24"/>
          <w:lang w:val="en-CA" w:eastAsia="en-US"/>
        </w:rPr>
        <w:t xml:space="preserve"> output is particularly </w:t>
      </w:r>
      <w:r w:rsidRPr="00DC73B6">
        <w:rPr>
          <w:rFonts w:eastAsia="Calibri" w:cs="Times New Roman"/>
          <w:szCs w:val="24"/>
          <w:lang w:val="en-CA" w:eastAsia="en-US"/>
        </w:rPr>
        <w:t>important</w:t>
      </w:r>
      <w:r w:rsidR="00E93542" w:rsidRPr="00DC73B6">
        <w:rPr>
          <w:rFonts w:eastAsia="Calibri" w:cs="Times New Roman"/>
          <w:szCs w:val="24"/>
          <w:lang w:val="en-CA" w:eastAsia="en-US"/>
        </w:rPr>
        <w:t xml:space="preserve"> for evaluating this claim</w:t>
      </w:r>
      <w:r w:rsidR="007221AF" w:rsidRPr="00DC73B6">
        <w:rPr>
          <w:rFonts w:eastAsia="Calibri" w:cs="Times New Roman"/>
          <w:szCs w:val="24"/>
          <w:lang w:val="en-CA" w:eastAsia="en-US"/>
        </w:rPr>
        <w:t>. If there were no correlation between student height and student age, we would expect</w:t>
      </w:r>
      <w:r w:rsidR="00E93542" w:rsidRPr="00DC73B6">
        <w:rPr>
          <w:rFonts w:eastAsia="Calibri" w:cs="Times New Roman"/>
          <w:szCs w:val="24"/>
          <w:lang w:val="en-CA" w:eastAsia="en-US"/>
        </w:rPr>
        <w:t xml:space="preserve"> to get</w:t>
      </w:r>
      <w:r w:rsidR="007221AF" w:rsidRPr="00DC73B6">
        <w:rPr>
          <w:rFonts w:eastAsia="Calibri" w:cs="Times New Roman"/>
          <w:szCs w:val="24"/>
          <w:lang w:val="en-CA" w:eastAsia="en-US"/>
        </w:rPr>
        <w:t xml:space="preserve"> an </w:t>
      </w:r>
      <w:proofErr w:type="spellStart"/>
      <w:r w:rsidR="007221AF" w:rsidRPr="00DC73B6">
        <w:rPr>
          <w:rFonts w:eastAsia="Calibri" w:cs="Times New Roman"/>
          <w:szCs w:val="24"/>
          <w:lang w:val="en-CA" w:eastAsia="en-US"/>
        </w:rPr>
        <w:t>r-value</w:t>
      </w:r>
      <w:proofErr w:type="spellEnd"/>
      <w:r w:rsidR="007221AF" w:rsidRPr="00DC73B6">
        <w:rPr>
          <w:rFonts w:eastAsia="Calibri" w:cs="Times New Roman"/>
          <w:szCs w:val="24"/>
          <w:lang w:val="en-CA" w:eastAsia="en-US"/>
        </w:rPr>
        <w:t xml:space="preserve"> </w:t>
      </w:r>
      <w:r w:rsidR="00F6315D" w:rsidRPr="00DC73B6">
        <w:rPr>
          <w:rFonts w:eastAsia="Calibri" w:cs="Times New Roman"/>
          <w:szCs w:val="24"/>
          <w:lang w:val="en-CA" w:eastAsia="en-US"/>
        </w:rPr>
        <w:t xml:space="preserve">at least </w:t>
      </w:r>
      <w:r w:rsidR="007221AF" w:rsidRPr="00DC73B6">
        <w:rPr>
          <w:rFonts w:eastAsia="Calibri" w:cs="Times New Roman"/>
          <w:szCs w:val="24"/>
          <w:lang w:val="en-CA" w:eastAsia="en-US"/>
        </w:rPr>
        <w:t xml:space="preserve">as far from 0 as the one we got </w:t>
      </w:r>
      <w:r w:rsidRPr="00DC73B6">
        <w:rPr>
          <w:rFonts w:eastAsia="Calibri" w:cs="Times New Roman"/>
          <w:szCs w:val="24"/>
          <w:lang w:val="en-CA" w:eastAsia="en-US"/>
        </w:rPr>
        <w:t xml:space="preserve">(-0.0372773), </w:t>
      </w:r>
      <w:r w:rsidR="007221AF" w:rsidRPr="00DC73B6">
        <w:rPr>
          <w:rFonts w:eastAsia="Calibri" w:cs="Times New Roman"/>
          <w:szCs w:val="24"/>
          <w:lang w:val="en-CA" w:eastAsia="en-US"/>
        </w:rPr>
        <w:t xml:space="preserve">59.21% of the time. That’s pretty likely! Clearly, it’s safe to say that there’s no </w:t>
      </w:r>
      <w:r w:rsidR="00083654" w:rsidRPr="00DC73B6">
        <w:rPr>
          <w:rFonts w:eastAsia="Calibri" w:cs="Times New Roman"/>
          <w:szCs w:val="24"/>
          <w:lang w:val="en-CA" w:eastAsia="en-US"/>
        </w:rPr>
        <w:t xml:space="preserve">evidence of a </w:t>
      </w:r>
      <w:r w:rsidR="007221AF" w:rsidRPr="00DC73B6">
        <w:rPr>
          <w:rFonts w:eastAsia="Calibri" w:cs="Times New Roman"/>
          <w:szCs w:val="24"/>
          <w:lang w:val="en-CA" w:eastAsia="en-US"/>
        </w:rPr>
        <w:t>linear correlation between student age and student height.</w:t>
      </w:r>
      <w:r w:rsidR="00083654" w:rsidRPr="00DC73B6">
        <w:rPr>
          <w:rFonts w:eastAsia="Calibri" w:cs="Times New Roman"/>
          <w:szCs w:val="24"/>
          <w:lang w:val="en-CA" w:eastAsia="en-US"/>
        </w:rPr>
        <w:t xml:space="preserve"> (In general, if the p-value is greater than alpha, which in our case is 1-0.95=0.05, it’s safe to say there’s no evidence of a linear correlation.)</w:t>
      </w:r>
    </w:p>
    <w:bookmarkEnd w:id="0"/>
    <w:p w14:paraId="68E586A5" w14:textId="77777777" w:rsidR="00835B96" w:rsidRPr="00DC73B6" w:rsidRDefault="008E069D" w:rsidP="002D19D3">
      <w:pPr>
        <w:pStyle w:val="ListParagraph"/>
        <w:numPr>
          <w:ilvl w:val="0"/>
          <w:numId w:val="7"/>
        </w:numPr>
        <w:rPr>
          <w:rFonts w:eastAsia="Calibri" w:cs="Times New Roman"/>
          <w:szCs w:val="24"/>
          <w:lang w:val="en-CA" w:eastAsia="en-US"/>
        </w:rPr>
      </w:pPr>
      <w:r w:rsidRPr="00DC73B6">
        <w:rPr>
          <w:rFonts w:eastAsia="Calibri" w:cs="Times New Roman"/>
          <w:szCs w:val="24"/>
          <w:lang w:val="en-CA" w:eastAsia="en-US"/>
        </w:rPr>
        <w:t xml:space="preserve">The </w:t>
      </w:r>
      <w:proofErr w:type="spellStart"/>
      <w:r w:rsidRPr="00DC73B6">
        <w:rPr>
          <w:rFonts w:eastAsia="Calibri" w:cs="Times New Roman"/>
          <w:b/>
          <w:szCs w:val="24"/>
          <w:lang w:val="en-CA" w:eastAsia="en-US"/>
        </w:rPr>
        <w:t>cor.test</w:t>
      </w:r>
      <w:proofErr w:type="spellEnd"/>
      <w:r w:rsidRPr="00DC73B6">
        <w:rPr>
          <w:rFonts w:eastAsia="Calibri" w:cs="Times New Roman"/>
          <w:szCs w:val="24"/>
          <w:lang w:val="en-CA" w:eastAsia="en-US"/>
        </w:rPr>
        <w:t xml:space="preserve"> command also provides us with a confidence interval. Here we see that we are 95% sure that the population correlation coefficient </w:t>
      </w:r>
      <w:r w:rsidR="00AD1E18" w:rsidRPr="00DC73B6">
        <w:rPr>
          <w:rFonts w:eastAsia="Calibri" w:cs="Times New Roman"/>
          <w:szCs w:val="24"/>
          <w:lang w:val="en-CA" w:eastAsia="en-US"/>
        </w:rPr>
        <w:t xml:space="preserve">ρ </w:t>
      </w:r>
      <w:r w:rsidRPr="00DC73B6">
        <w:rPr>
          <w:rFonts w:eastAsia="Calibri" w:cs="Times New Roman"/>
          <w:szCs w:val="24"/>
          <w:lang w:val="en-CA" w:eastAsia="en-US"/>
        </w:rPr>
        <w:t xml:space="preserve">is between -0.17212114 and 0.09893795. The </w:t>
      </w:r>
      <w:r w:rsidR="00AD1E18" w:rsidRPr="00DC73B6">
        <w:rPr>
          <w:rFonts w:eastAsia="Calibri" w:cs="Times New Roman"/>
          <w:szCs w:val="24"/>
          <w:lang w:val="en-CA" w:eastAsia="en-US"/>
        </w:rPr>
        <w:t xml:space="preserve">exact values here are not important. What matters </w:t>
      </w:r>
      <w:r w:rsidR="00083654" w:rsidRPr="00DC73B6">
        <w:rPr>
          <w:rFonts w:eastAsia="Calibri" w:cs="Times New Roman"/>
          <w:szCs w:val="24"/>
          <w:lang w:val="en-CA" w:eastAsia="en-US"/>
        </w:rPr>
        <w:t xml:space="preserve">for us </w:t>
      </w:r>
      <w:r w:rsidR="00AD1E18" w:rsidRPr="00DC73B6">
        <w:rPr>
          <w:rFonts w:eastAsia="Calibri" w:cs="Times New Roman"/>
          <w:szCs w:val="24"/>
          <w:lang w:val="en-CA" w:eastAsia="en-US"/>
        </w:rPr>
        <w:t>is that the confidence interval ρ contains zero. That is…we can’t say with 95% confidence that ρ isn’t</w:t>
      </w:r>
      <w:r w:rsidR="008C24E5" w:rsidRPr="00DC73B6">
        <w:rPr>
          <w:rFonts w:eastAsia="Calibri" w:cs="Times New Roman"/>
          <w:szCs w:val="24"/>
          <w:lang w:val="en-CA" w:eastAsia="en-US"/>
        </w:rPr>
        <w:t xml:space="preserve"> around</w:t>
      </w:r>
      <w:r w:rsidR="00AD1E18" w:rsidRPr="00DC73B6">
        <w:rPr>
          <w:rFonts w:eastAsia="Calibri" w:cs="Times New Roman"/>
          <w:szCs w:val="24"/>
          <w:lang w:val="en-CA" w:eastAsia="en-US"/>
        </w:rPr>
        <w:t xml:space="preserve"> zero. That’s equivalent to saying that we don’t have evidence of a linear correlation.</w:t>
      </w:r>
    </w:p>
    <w:p w14:paraId="486B5915" w14:textId="77777777" w:rsidR="00083654" w:rsidRPr="00DC73B6" w:rsidRDefault="00083654" w:rsidP="00083654">
      <w:pPr>
        <w:pStyle w:val="ListParagraph"/>
        <w:rPr>
          <w:rFonts w:eastAsia="Calibri" w:cs="Times New Roman"/>
          <w:szCs w:val="24"/>
          <w:lang w:val="en-CA" w:eastAsia="en-US"/>
        </w:rPr>
      </w:pPr>
    </w:p>
    <w:p w14:paraId="59455F1B" w14:textId="2DD9FA28" w:rsidR="008E069D" w:rsidRPr="00DC73B6" w:rsidRDefault="00083654" w:rsidP="00083654">
      <w:pPr>
        <w:pStyle w:val="ListParagraph"/>
        <w:numPr>
          <w:ilvl w:val="0"/>
          <w:numId w:val="8"/>
        </w:numPr>
        <w:rPr>
          <w:rFonts w:eastAsia="Calibri" w:cs="Times New Roman"/>
          <w:szCs w:val="24"/>
          <w:lang w:val="en-CA" w:eastAsia="en-US"/>
        </w:rPr>
      </w:pPr>
      <w:r w:rsidRPr="00DC73B6">
        <w:rPr>
          <w:rFonts w:eastAsia="Calibri" w:cs="Times New Roman"/>
          <w:szCs w:val="24"/>
          <w:lang w:val="en-CA" w:eastAsia="en-US"/>
        </w:rPr>
        <w:t>Create a function</w:t>
      </w:r>
      <w:r w:rsidR="00C53421" w:rsidRPr="00DC73B6">
        <w:rPr>
          <w:rFonts w:eastAsia="Calibri" w:cs="Times New Roman"/>
          <w:szCs w:val="24"/>
          <w:lang w:val="en-CA" w:eastAsia="en-US"/>
        </w:rPr>
        <w:t xml:space="preserve"> </w:t>
      </w:r>
      <w:r w:rsidR="00C53421" w:rsidRPr="00DC73B6">
        <w:rPr>
          <w:rFonts w:eastAsia="Calibri" w:cs="Times New Roman"/>
          <w:b/>
          <w:szCs w:val="24"/>
          <w:lang w:val="en-CA" w:eastAsia="en-US"/>
        </w:rPr>
        <w:t>correlationtest</w:t>
      </w:r>
      <w:r w:rsidRPr="00DC73B6">
        <w:rPr>
          <w:rFonts w:eastAsia="Calibri" w:cs="Times New Roman"/>
          <w:szCs w:val="24"/>
          <w:lang w:val="en-CA" w:eastAsia="en-US"/>
        </w:rPr>
        <w:t xml:space="preserve"> that reads in paired (</w:t>
      </w:r>
      <w:proofErr w:type="spellStart"/>
      <w:proofErr w:type="gramStart"/>
      <w:r w:rsidRPr="00DC73B6">
        <w:rPr>
          <w:rFonts w:eastAsia="Calibri" w:cs="Times New Roman"/>
          <w:szCs w:val="24"/>
          <w:lang w:val="en-CA" w:eastAsia="en-US"/>
        </w:rPr>
        <w:t>x,y</w:t>
      </w:r>
      <w:proofErr w:type="spellEnd"/>
      <w:proofErr w:type="gramEnd"/>
      <w:r w:rsidRPr="00DC73B6">
        <w:rPr>
          <w:rFonts w:eastAsia="Calibri" w:cs="Times New Roman"/>
          <w:szCs w:val="24"/>
          <w:lang w:val="en-CA" w:eastAsia="en-US"/>
        </w:rPr>
        <w:t xml:space="preserve">) data, an optional </w:t>
      </w:r>
      <w:r w:rsidR="00520B17" w:rsidRPr="00DC73B6">
        <w:rPr>
          <w:rFonts w:eastAsia="Calibri" w:cs="Times New Roman"/>
          <w:szCs w:val="24"/>
          <w:lang w:val="en-CA" w:eastAsia="en-US"/>
        </w:rPr>
        <w:t xml:space="preserve">significance </w:t>
      </w:r>
      <w:r w:rsidRPr="00DC73B6">
        <w:rPr>
          <w:rFonts w:eastAsia="Calibri" w:cs="Times New Roman"/>
          <w:szCs w:val="24"/>
          <w:lang w:val="en-CA" w:eastAsia="en-US"/>
        </w:rPr>
        <w:t xml:space="preserve">level, and descriptions of the two variables, and returns a sentence that informs the user whether there is evidence of a linear correlation. You may wish to modify your Lab </w:t>
      </w:r>
      <w:r w:rsidR="009E2CF1" w:rsidRPr="00DC73B6">
        <w:rPr>
          <w:rFonts w:eastAsia="Calibri" w:cs="Times New Roman"/>
          <w:szCs w:val="24"/>
          <w:lang w:val="en-CA" w:eastAsia="en-US"/>
        </w:rPr>
        <w:t>10</w:t>
      </w:r>
      <w:r w:rsidRPr="00DC73B6">
        <w:rPr>
          <w:rFonts w:eastAsia="Calibri" w:cs="Times New Roman"/>
          <w:szCs w:val="24"/>
          <w:lang w:val="en-CA" w:eastAsia="en-US"/>
        </w:rPr>
        <w:t xml:space="preserve"> code for this. Example input and output for the height and weight data:</w:t>
      </w:r>
    </w:p>
    <w:p w14:paraId="25373392" w14:textId="77777777" w:rsidR="00083654" w:rsidRPr="00083654" w:rsidRDefault="00083654" w:rsidP="00083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&gt; </w:t>
      </w:r>
      <w:proofErr w:type="spellStart"/>
      <w:proofErr w:type="gramStart"/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correlationtest</w:t>
      </w:r>
      <w:proofErr w:type="spellEnd"/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(</w:t>
      </w:r>
      <w:proofErr w:type="spellStart"/>
      <w:proofErr w:type="gramEnd"/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survey$Age</w:t>
      </w:r>
      <w:proofErr w:type="spellEnd"/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, </w:t>
      </w:r>
      <w:proofErr w:type="spellStart"/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survey$Height</w:t>
      </w:r>
      <w:proofErr w:type="spellEnd"/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, 0.05, "student age", "student height")</w:t>
      </w:r>
    </w:p>
    <w:p w14:paraId="51C21EBC" w14:textId="77777777" w:rsidR="00083654" w:rsidRPr="00083654" w:rsidRDefault="00083654" w:rsidP="00083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val="en-CA"/>
        </w:rPr>
      </w:pPr>
      <w:r w:rsidRPr="00083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At </w:t>
      </w:r>
      <w:r w:rsidR="008C2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alpha = </w:t>
      </w:r>
      <w:r w:rsidRPr="00083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0.05 we have no evidence of a linear correlation between student age and student </w:t>
      </w:r>
      <w:proofErr w:type="gramStart"/>
      <w:r w:rsidRPr="00083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height .</w:t>
      </w:r>
      <w:proofErr w:type="gramEnd"/>
    </w:p>
    <w:p w14:paraId="1F220311" w14:textId="77777777" w:rsidR="00083654" w:rsidRPr="00083654" w:rsidRDefault="00083654" w:rsidP="00083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&gt; </w:t>
      </w:r>
      <w:proofErr w:type="spellStart"/>
      <w:proofErr w:type="gramStart"/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correlationtest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survey$Age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survey$Height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,</w:t>
      </w:r>
      <w:r w:rsidRPr="0008365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, "student age", "student height")</w:t>
      </w:r>
    </w:p>
    <w:p w14:paraId="76DC64CF" w14:textId="77777777" w:rsidR="00083654" w:rsidRDefault="00083654" w:rsidP="00083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083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At </w:t>
      </w:r>
      <w:r w:rsidR="008C2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alpha = </w:t>
      </w:r>
      <w:r w:rsidRPr="00083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0.05 we have no evidence of a linear correlation between student age and student </w:t>
      </w:r>
      <w:proofErr w:type="gramStart"/>
      <w:r w:rsidRPr="00083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height .</w:t>
      </w:r>
      <w:proofErr w:type="gramEnd"/>
    </w:p>
    <w:p w14:paraId="00145DE7" w14:textId="77777777" w:rsidR="00083654" w:rsidRDefault="00083654" w:rsidP="00083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</w:p>
    <w:p w14:paraId="28630E68" w14:textId="77777777" w:rsidR="00C70B08" w:rsidRDefault="00C70B08" w:rsidP="0062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  <w:r w:rsidRPr="00C70B08">
        <w:t xml:space="preserve">Now let’s </w:t>
      </w:r>
      <w:r>
        <w:t>look at some da</w:t>
      </w:r>
      <w:r w:rsidR="00625F20">
        <w:t>ta that is actually correlated. We would expect a strong correlation between the span of a student’s writing hand (</w:t>
      </w:r>
      <w:proofErr w:type="spellStart"/>
      <w:r w:rsidR="00625F20" w:rsidRPr="00625F20">
        <w:rPr>
          <w:b/>
        </w:rPr>
        <w:t>survey$Wr.Hnd</w:t>
      </w:r>
      <w:proofErr w:type="spellEnd"/>
      <w:r w:rsidR="00625F20">
        <w:t>) and the span of a student’s non-writing hand (</w:t>
      </w:r>
      <w:proofErr w:type="spellStart"/>
      <w:r w:rsidR="00625F20">
        <w:rPr>
          <w:b/>
        </w:rPr>
        <w:t>survey$NW</w:t>
      </w:r>
      <w:r w:rsidR="00625F20" w:rsidRPr="00625F20">
        <w:rPr>
          <w:b/>
        </w:rPr>
        <w:t>.Hnd</w:t>
      </w:r>
      <w:proofErr w:type="spellEnd"/>
      <w:r w:rsidR="00625F20">
        <w:t>),</w:t>
      </w:r>
    </w:p>
    <w:p w14:paraId="7B2C7B0E" w14:textId="77777777" w:rsidR="00625F20" w:rsidRDefault="00625F20" w:rsidP="0062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</w:p>
    <w:p w14:paraId="7479B64D" w14:textId="77777777" w:rsidR="00625F20" w:rsidRDefault="00625F20" w:rsidP="00625F2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  <w:r>
        <w:t>What is the correlation coefficient r for the spans of student hands?</w:t>
      </w:r>
    </w:p>
    <w:p w14:paraId="7C53AFAA" w14:textId="77777777" w:rsidR="00625F20" w:rsidRDefault="00625F20" w:rsidP="00625F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</w:p>
    <w:p w14:paraId="31870B2A" w14:textId="6BDD075A" w:rsidR="00625F20" w:rsidRDefault="00625F20" w:rsidP="00625F2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  <w:r>
        <w:t xml:space="preserve">Using the function you wrote in Question 1, confirm that there is a linear correlation between </w:t>
      </w:r>
      <w:r w:rsidR="007642C4">
        <w:t>the span of a student’s writing hand and the span of a student’s non-writing hand</w:t>
      </w:r>
      <w:r>
        <w:t>.</w:t>
      </w:r>
      <w:r w:rsidR="007642C4">
        <w:t xml:space="preserve"> Your output should look like this:</w:t>
      </w:r>
    </w:p>
    <w:p w14:paraId="196FEFC6" w14:textId="77777777" w:rsidR="00DC73B6" w:rsidRDefault="00DC73B6" w:rsidP="00DC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</w:p>
    <w:p w14:paraId="10624A85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lastRenderedPageBreak/>
        <w:t xml:space="preserve">&gt; </w:t>
      </w:r>
      <w:proofErr w:type="spellStart"/>
      <w:proofErr w:type="gramStart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correlationtest</w:t>
      </w:r>
      <w:proofErr w:type="spellEnd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(</w:t>
      </w:r>
      <w:proofErr w:type="spellStart"/>
      <w:proofErr w:type="gramEnd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survey$NW.Hnd</w:t>
      </w:r>
      <w:proofErr w:type="spellEnd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, </w:t>
      </w:r>
      <w:proofErr w:type="spellStart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survey$Wr.Hnd</w:t>
      </w:r>
      <w:proofErr w:type="spellEnd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, 0.05, "the span of a student's writing hand", "the span of a student's non-writing hand")</w:t>
      </w:r>
    </w:p>
    <w:p w14:paraId="67262E5C" w14:textId="673F4ECD" w:rsidR="007642C4" w:rsidRPr="00DC73B6" w:rsidRDefault="007642C4" w:rsidP="00DC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val="en-CA"/>
        </w:rPr>
      </w:pPr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At </w:t>
      </w:r>
      <w:r w:rsidR="008C24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alpha = </w:t>
      </w:r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0.05 we have evidence of a linear correlation between the span of a student's writing hand and the span of a student's non-writing </w:t>
      </w:r>
      <w:proofErr w:type="gramStart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hand .</w:t>
      </w:r>
      <w:proofErr w:type="gramEnd"/>
      <w:r w:rsidR="00DC73B6">
        <w:rPr>
          <w:rFonts w:ascii="Lucida Console" w:eastAsia="Times New Roman" w:hAnsi="Lucida Console" w:cs="Courier New"/>
          <w:color w:val="000000"/>
          <w:sz w:val="20"/>
          <w:szCs w:val="20"/>
          <w:lang w:val="en-CA"/>
        </w:rPr>
        <w:br/>
      </w:r>
    </w:p>
    <w:p w14:paraId="3ECD6B8B" w14:textId="77777777" w:rsidR="007642C4" w:rsidRDefault="007642C4" w:rsidP="00625F2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  <w:r>
        <w:t xml:space="preserve">Create a scatterplot of </w:t>
      </w:r>
      <w:proofErr w:type="spellStart"/>
      <w:proofErr w:type="gramStart"/>
      <w:r w:rsidRPr="007642C4">
        <w:rPr>
          <w:b/>
        </w:rPr>
        <w:t>NW.Hnd</w:t>
      </w:r>
      <w:proofErr w:type="spellEnd"/>
      <w:proofErr w:type="gramEnd"/>
      <w:r>
        <w:t xml:space="preserve"> vs </w:t>
      </w:r>
      <w:proofErr w:type="spellStart"/>
      <w:r w:rsidRPr="007642C4">
        <w:rPr>
          <w:b/>
        </w:rPr>
        <w:t>Wr.Hnd</w:t>
      </w:r>
      <w:proofErr w:type="spellEnd"/>
      <w:r>
        <w:t>. Give your scatterplot a meaningful title and meaningful axis labels.</w:t>
      </w:r>
    </w:p>
    <w:p w14:paraId="69A39174" w14:textId="77777777" w:rsidR="007D52FF" w:rsidRDefault="007D52FF" w:rsidP="007D52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</w:p>
    <w:p w14:paraId="431006CD" w14:textId="77777777" w:rsidR="007642C4" w:rsidRDefault="007642C4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</w:pPr>
      <w:r>
        <w:t xml:space="preserve">Now that we have established a linear correlation between the span of a student’s writing hand and the span of a student’s non-writing hand, let’s find a line of best fit and use it to make predictions. We use the </w:t>
      </w:r>
      <w:r>
        <w:rPr>
          <w:b/>
        </w:rPr>
        <w:t>lm</w:t>
      </w:r>
      <w:r>
        <w:t xml:space="preserve"> function (“linear model”) to do this.</w:t>
      </w:r>
    </w:p>
    <w:p w14:paraId="58E1C362" w14:textId="77777777" w:rsidR="007642C4" w:rsidRDefault="007642C4" w:rsidP="007642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360"/>
      </w:pPr>
    </w:p>
    <w:p w14:paraId="6811696E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&gt; hands=</w:t>
      </w:r>
      <w:proofErr w:type="spellStart"/>
      <w:proofErr w:type="gramStart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lm</w:t>
      </w:r>
      <w:proofErr w:type="spellEnd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(</w:t>
      </w:r>
      <w:proofErr w:type="gramEnd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formula=</w:t>
      </w:r>
      <w:proofErr w:type="spellStart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NW.Hnd~Wr.Hnd</w:t>
      </w:r>
      <w:proofErr w:type="spellEnd"/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, data=survey)</w:t>
      </w:r>
    </w:p>
    <w:p w14:paraId="7F069133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7642C4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&gt; hands</w:t>
      </w:r>
    </w:p>
    <w:p w14:paraId="39FD557A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</w:p>
    <w:p w14:paraId="46C4FE37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Call:</w:t>
      </w:r>
    </w:p>
    <w:p w14:paraId="0E59561B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proofErr w:type="spellStart"/>
      <w:proofErr w:type="gramStart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lm</w:t>
      </w:r>
      <w:proofErr w:type="spellEnd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(</w:t>
      </w:r>
      <w:proofErr w:type="gramEnd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formula = </w:t>
      </w:r>
      <w:proofErr w:type="spellStart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NW.Hnd</w:t>
      </w:r>
      <w:proofErr w:type="spellEnd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~ </w:t>
      </w:r>
      <w:proofErr w:type="spellStart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Wr.Hnd</w:t>
      </w:r>
      <w:proofErr w:type="spellEnd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, data = survey)</w:t>
      </w:r>
    </w:p>
    <w:p w14:paraId="14490049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</w:p>
    <w:p w14:paraId="4F9CA605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Coefficients:</w:t>
      </w:r>
    </w:p>
    <w:p w14:paraId="4799DBD1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(Intercept)       </w:t>
      </w:r>
      <w:proofErr w:type="spellStart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Wr.Hnd</w:t>
      </w:r>
      <w:proofErr w:type="spellEnd"/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 </w:t>
      </w:r>
    </w:p>
    <w:p w14:paraId="7492BE22" w14:textId="77777777" w:rsidR="007642C4" w:rsidRPr="007642C4" w:rsidRDefault="007642C4" w:rsidP="00764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7642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   0.04859      0.99277  </w:t>
      </w:r>
    </w:p>
    <w:p w14:paraId="3C951D0E" w14:textId="77777777" w:rsidR="007642C4" w:rsidRDefault="007642C4" w:rsidP="007642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360"/>
        <w:rPr>
          <w:lang w:val="en-CA"/>
        </w:rPr>
      </w:pPr>
    </w:p>
    <w:p w14:paraId="3F8881EB" w14:textId="77777777" w:rsidR="00A1292D" w:rsidRDefault="00A1292D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</w:pPr>
      <w:r>
        <w:t xml:space="preserve">This tells us that the best point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for </w:t>
      </w:r>
      <w:r w:rsidR="008C508D">
        <w:t>the span of</w:t>
      </w:r>
      <w:r>
        <w:t xml:space="preserve"> the non-writing hand for a student whose writing hand has a span of </w:t>
      </w:r>
      <w:r w:rsidRPr="00A1292D">
        <w:rPr>
          <w:i/>
        </w:rPr>
        <w:t>x</w:t>
      </w:r>
      <w:r>
        <w:rPr>
          <w:i/>
        </w:rPr>
        <w:t xml:space="preserve"> </w:t>
      </w:r>
      <w:r>
        <w:t xml:space="preserve">is given by the equation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=0.04859+0.99277x</m:t>
        </m:r>
      </m:oMath>
      <w:r>
        <w:t>.</w:t>
      </w:r>
    </w:p>
    <w:p w14:paraId="72ECFA6C" w14:textId="77777777" w:rsidR="00F96716" w:rsidRDefault="00F96716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</w:pPr>
    </w:p>
    <w:p w14:paraId="084FEA36" w14:textId="77777777" w:rsidR="00F96716" w:rsidRDefault="00F96716" w:rsidP="00F967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</w:pPr>
      <w:r>
        <w:t xml:space="preserve">We can plot the line of best fit on the scatterplot: </w:t>
      </w:r>
    </w:p>
    <w:p w14:paraId="7CD8DF86" w14:textId="77777777" w:rsidR="00F96716" w:rsidRDefault="00F96716" w:rsidP="00F967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</w:pPr>
    </w:p>
    <w:p w14:paraId="27040394" w14:textId="77777777" w:rsidR="00F96716" w:rsidRPr="00301C28" w:rsidRDefault="00F96716" w:rsidP="00F96716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lang w:val="en-CA"/>
        </w:rPr>
      </w:pPr>
      <w:r>
        <w:t xml:space="preserve"> </w:t>
      </w:r>
      <w:r w:rsidRPr="00301C28">
        <w:rPr>
          <w:rFonts w:ascii="Lucida Console" w:eastAsia="Times New Roman" w:hAnsi="Lucida Console" w:cs="Courier New"/>
          <w:color w:val="0000FF"/>
          <w:lang w:val="en-CA"/>
        </w:rPr>
        <w:t xml:space="preserve">&gt; </w:t>
      </w:r>
      <w:proofErr w:type="spellStart"/>
      <w:r w:rsidRPr="00301C28">
        <w:rPr>
          <w:rFonts w:ascii="Lucida Console" w:eastAsia="Times New Roman" w:hAnsi="Lucida Console" w:cs="Courier New"/>
          <w:color w:val="0000FF"/>
          <w:lang w:val="en-CA"/>
        </w:rPr>
        <w:t>abline</w:t>
      </w:r>
      <w:proofErr w:type="spellEnd"/>
      <w:r w:rsidRPr="00301C28">
        <w:rPr>
          <w:rFonts w:ascii="Lucida Console" w:eastAsia="Times New Roman" w:hAnsi="Lucida Console" w:cs="Courier New"/>
          <w:color w:val="0000FF"/>
          <w:lang w:val="en-CA"/>
        </w:rPr>
        <w:t>(hands)</w:t>
      </w:r>
    </w:p>
    <w:p w14:paraId="600A0DD2" w14:textId="77777777" w:rsidR="00F96716" w:rsidRDefault="00F96716" w:rsidP="00F96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</w:p>
    <w:p w14:paraId="7CC10EF2" w14:textId="3E17DCC3" w:rsidR="00F96716" w:rsidRDefault="00F96716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</w:pPr>
      <w:r>
        <w:t>The line should now appear on your scatterplot.</w:t>
      </w:r>
      <w:r w:rsidR="00DC73B6">
        <w:t xml:space="preserve"> (If the line does not appear, make sure that </w:t>
      </w:r>
      <w:proofErr w:type="spellStart"/>
      <w:proofErr w:type="gramStart"/>
      <w:r w:rsidR="00DC73B6">
        <w:t>NW.Hnd</w:t>
      </w:r>
      <w:proofErr w:type="spellEnd"/>
      <w:proofErr w:type="gramEnd"/>
      <w:r w:rsidR="00DC73B6">
        <w:t xml:space="preserve"> is on the y-axis and </w:t>
      </w:r>
      <w:proofErr w:type="spellStart"/>
      <w:r w:rsidR="00DC73B6">
        <w:t>Wr.Hnd</w:t>
      </w:r>
      <w:proofErr w:type="spellEnd"/>
      <w:r w:rsidR="00DC73B6">
        <w:t xml:space="preserve"> is on the x-axis.)</w:t>
      </w:r>
    </w:p>
    <w:p w14:paraId="15675C11" w14:textId="77777777" w:rsidR="00A1292D" w:rsidRDefault="00A1292D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</w:pPr>
    </w:p>
    <w:p w14:paraId="3943BF49" w14:textId="77777777" w:rsidR="00A1292D" w:rsidRDefault="007D52FF" w:rsidP="007D52F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lang w:val="en-CA"/>
        </w:rPr>
      </w:pPr>
      <w:r>
        <w:rPr>
          <w:lang w:val="en-CA"/>
        </w:rPr>
        <w:t xml:space="preserve">Find the best point estimate for the </w:t>
      </w:r>
      <w:r w:rsidR="008C508D">
        <w:t>span of</w:t>
      </w:r>
      <w:r>
        <w:t xml:space="preserve"> the non-writing hand for a student whose writing hand has a span of 20 cm.</w:t>
      </w:r>
    </w:p>
    <w:p w14:paraId="770E1574" w14:textId="77777777" w:rsidR="00301C28" w:rsidRDefault="00301C28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</w:p>
    <w:p w14:paraId="7259FD59" w14:textId="54674160" w:rsidR="008C508D" w:rsidRDefault="008C508D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  <w:r>
        <w:rPr>
          <w:lang w:val="en-CA"/>
        </w:rPr>
        <w:t xml:space="preserve">We can </w:t>
      </w:r>
      <w:r w:rsidR="00F204F4">
        <w:rPr>
          <w:lang w:val="en-CA"/>
        </w:rPr>
        <w:t xml:space="preserve">use the </w:t>
      </w:r>
      <w:r w:rsidR="00F204F4">
        <w:rPr>
          <w:b/>
          <w:lang w:val="en-CA"/>
        </w:rPr>
        <w:t xml:space="preserve">predict </w:t>
      </w:r>
      <w:r w:rsidR="00F204F4">
        <w:rPr>
          <w:lang w:val="en-CA"/>
        </w:rPr>
        <w:t xml:space="preserve">command to </w:t>
      </w:r>
      <w:r>
        <w:rPr>
          <w:lang w:val="en-CA"/>
        </w:rPr>
        <w:t xml:space="preserve">get a prediction interval corresponding to our answer to Question 5. We will use the output of the </w:t>
      </w:r>
      <w:r w:rsidR="00CD6E41">
        <w:rPr>
          <w:b/>
          <w:lang w:val="en-CA"/>
        </w:rPr>
        <w:t>lm</w:t>
      </w:r>
      <w:r w:rsidR="00CD6E41">
        <w:rPr>
          <w:lang w:val="en-CA"/>
        </w:rPr>
        <w:t xml:space="preserve"> command, which we have already stored in the variable </w:t>
      </w:r>
      <w:r w:rsidR="00CD6E41">
        <w:rPr>
          <w:b/>
          <w:lang w:val="en-CA"/>
        </w:rPr>
        <w:t>hands</w:t>
      </w:r>
      <w:r w:rsidR="00CD6E41">
        <w:rPr>
          <w:lang w:val="en-CA"/>
        </w:rPr>
        <w:t xml:space="preserve">. This will provide the </w:t>
      </w:r>
      <w:r w:rsidR="002A5806">
        <w:rPr>
          <w:lang w:val="en-CA"/>
        </w:rPr>
        <w:t xml:space="preserve">coefficients of the </w:t>
      </w:r>
      <w:r w:rsidR="00CD6E41">
        <w:rPr>
          <w:lang w:val="en-CA"/>
        </w:rPr>
        <w:t>equation for the line of best fit</w:t>
      </w:r>
      <w:r w:rsidR="000275E2">
        <w:rPr>
          <w:lang w:val="en-CA"/>
        </w:rPr>
        <w:t xml:space="preserve">, as well as the standard error and the other </w:t>
      </w:r>
      <w:r w:rsidR="00712CDE">
        <w:rPr>
          <w:lang w:val="en-CA"/>
        </w:rPr>
        <w:t>values</w:t>
      </w:r>
      <w:r w:rsidR="000275E2">
        <w:rPr>
          <w:lang w:val="en-CA"/>
        </w:rPr>
        <w:t xml:space="preserve"> </w:t>
      </w:r>
      <w:r w:rsidR="00712CDE">
        <w:rPr>
          <w:lang w:val="en-CA"/>
        </w:rPr>
        <w:t xml:space="preserve">that are </w:t>
      </w:r>
      <w:r w:rsidR="000275E2">
        <w:rPr>
          <w:lang w:val="en-CA"/>
        </w:rPr>
        <w:t>involved in creating a prediction interval</w:t>
      </w:r>
      <w:r w:rsidR="00CD6E41">
        <w:rPr>
          <w:lang w:val="en-CA"/>
        </w:rPr>
        <w:t xml:space="preserve">. We also need to supply the value of </w:t>
      </w:r>
      <w:proofErr w:type="spellStart"/>
      <w:r w:rsidR="002A5806">
        <w:rPr>
          <w:b/>
          <w:lang w:val="en-CA"/>
        </w:rPr>
        <w:t>Wr.Hnd</w:t>
      </w:r>
      <w:proofErr w:type="spellEnd"/>
      <w:r w:rsidR="002A5806">
        <w:rPr>
          <w:b/>
          <w:lang w:val="en-CA"/>
        </w:rPr>
        <w:t xml:space="preserve"> </w:t>
      </w:r>
      <w:r w:rsidR="00CD6E41">
        <w:rPr>
          <w:lang w:val="en-CA"/>
        </w:rPr>
        <w:t xml:space="preserve">for which we are finding a value </w:t>
      </w:r>
      <w:r w:rsidR="002A5806">
        <w:rPr>
          <w:lang w:val="en-CA"/>
        </w:rPr>
        <w:t xml:space="preserve">of </w:t>
      </w:r>
      <w:proofErr w:type="spellStart"/>
      <w:r w:rsidR="002A5806">
        <w:rPr>
          <w:b/>
          <w:lang w:val="en-CA"/>
        </w:rPr>
        <w:t>NW.Hnd</w:t>
      </w:r>
      <w:proofErr w:type="spellEnd"/>
      <w:r w:rsidR="00CD6E41">
        <w:rPr>
          <w:lang w:val="en-CA"/>
        </w:rPr>
        <w:t xml:space="preserve">. In this case, </w:t>
      </w:r>
      <w:r w:rsidR="002A5806">
        <w:rPr>
          <w:lang w:val="en-CA"/>
        </w:rPr>
        <w:t>th</w:t>
      </w:r>
      <w:r w:rsidR="00D6220C">
        <w:rPr>
          <w:lang w:val="en-CA"/>
        </w:rPr>
        <w:t xml:space="preserve">at value </w:t>
      </w:r>
      <w:r w:rsidR="00055328">
        <w:rPr>
          <w:lang w:val="en-CA"/>
        </w:rPr>
        <w:t>is 20 cm</w:t>
      </w:r>
      <w:r w:rsidR="002A5806">
        <w:rPr>
          <w:lang w:val="en-CA"/>
        </w:rPr>
        <w:t xml:space="preserve">. For some reason known only </w:t>
      </w:r>
      <w:r w:rsidR="009E2CF1">
        <w:rPr>
          <w:lang w:val="en-CA"/>
        </w:rPr>
        <w:t xml:space="preserve">to </w:t>
      </w:r>
      <w:r w:rsidR="002A5806">
        <w:rPr>
          <w:lang w:val="en-CA"/>
        </w:rPr>
        <w:t xml:space="preserve">the writer of the </w:t>
      </w:r>
      <w:r w:rsidR="002A5806">
        <w:rPr>
          <w:b/>
          <w:lang w:val="en-CA"/>
        </w:rPr>
        <w:t>predict</w:t>
      </w:r>
      <w:r w:rsidR="002A5806">
        <w:rPr>
          <w:lang w:val="en-CA"/>
        </w:rPr>
        <w:t xml:space="preserve"> function, we need to enter this value as a </w:t>
      </w:r>
      <w:proofErr w:type="spellStart"/>
      <w:r w:rsidR="002A5806">
        <w:rPr>
          <w:lang w:val="en-CA"/>
        </w:rPr>
        <w:t>dataframe</w:t>
      </w:r>
      <w:proofErr w:type="spellEnd"/>
      <w:r w:rsidR="002A5806">
        <w:rPr>
          <w:lang w:val="en-CA"/>
        </w:rPr>
        <w:t xml:space="preserve">, </w:t>
      </w:r>
      <w:r w:rsidR="00055328">
        <w:rPr>
          <w:lang w:val="en-CA"/>
        </w:rPr>
        <w:t>rather than</w:t>
      </w:r>
      <w:r w:rsidR="002A5806">
        <w:rPr>
          <w:lang w:val="en-CA"/>
        </w:rPr>
        <w:t xml:space="preserve"> as the single number 20.</w:t>
      </w:r>
    </w:p>
    <w:p w14:paraId="01592311" w14:textId="77777777" w:rsidR="002A5806" w:rsidRDefault="002A5806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</w:p>
    <w:p w14:paraId="53A2EDA9" w14:textId="77777777" w:rsidR="002A5806" w:rsidRPr="002A5806" w:rsidRDefault="002A5806" w:rsidP="002A5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2A580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&gt; </w:t>
      </w:r>
      <w:proofErr w:type="spellStart"/>
      <w:r w:rsidRPr="002A580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WrHnd</w:t>
      </w:r>
      <w:proofErr w:type="spellEnd"/>
      <w:r w:rsidRPr="002A580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=</w:t>
      </w:r>
      <w:proofErr w:type="spellStart"/>
      <w:r w:rsidRPr="002A580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data.frame</w:t>
      </w:r>
      <w:proofErr w:type="spellEnd"/>
      <w:r w:rsidRPr="002A580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(</w:t>
      </w:r>
      <w:proofErr w:type="spellStart"/>
      <w:proofErr w:type="gramStart"/>
      <w:r w:rsidRPr="002A580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Wr.Hnd</w:t>
      </w:r>
      <w:proofErr w:type="spellEnd"/>
      <w:proofErr w:type="gramEnd"/>
      <w:r w:rsidRPr="002A580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=20)</w:t>
      </w:r>
    </w:p>
    <w:p w14:paraId="2C8445DD" w14:textId="77777777" w:rsidR="002A5806" w:rsidRPr="002A5806" w:rsidRDefault="002A5806" w:rsidP="002A5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2A580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&gt; </w:t>
      </w:r>
      <w:proofErr w:type="spellStart"/>
      <w:r w:rsidRPr="002A5806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WrHnd</w:t>
      </w:r>
      <w:proofErr w:type="spellEnd"/>
    </w:p>
    <w:p w14:paraId="6978E994" w14:textId="77777777" w:rsidR="002A5806" w:rsidRPr="002A5806" w:rsidRDefault="002A5806" w:rsidP="002A5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2A5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 </w:t>
      </w:r>
      <w:proofErr w:type="spellStart"/>
      <w:r w:rsidRPr="002A5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Wr.Hnd</w:t>
      </w:r>
      <w:proofErr w:type="spellEnd"/>
    </w:p>
    <w:p w14:paraId="5EA5B8BE" w14:textId="77777777" w:rsidR="002A5806" w:rsidRPr="002A5806" w:rsidRDefault="002A5806" w:rsidP="002A5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/>
        </w:rPr>
      </w:pPr>
      <w:r w:rsidRPr="002A5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1     20</w:t>
      </w:r>
    </w:p>
    <w:p w14:paraId="16AD3308" w14:textId="77777777" w:rsidR="007D52FF" w:rsidRDefault="007D52FF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</w:p>
    <w:p w14:paraId="0D8B83DD" w14:textId="77777777" w:rsidR="002A5806" w:rsidRPr="00B035BC" w:rsidRDefault="00B035BC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  <w:r>
        <w:rPr>
          <w:lang w:val="en-CA"/>
        </w:rPr>
        <w:lastRenderedPageBreak/>
        <w:t xml:space="preserve">Here, </w:t>
      </w:r>
      <w:proofErr w:type="spellStart"/>
      <w:r>
        <w:rPr>
          <w:b/>
          <w:lang w:val="en-CA"/>
        </w:rPr>
        <w:t>WrHnd</w:t>
      </w:r>
      <w:proofErr w:type="spellEnd"/>
      <w:r>
        <w:rPr>
          <w:lang w:val="en-CA"/>
        </w:rPr>
        <w:t xml:space="preserve"> is a 1x2 array containing the index and value of its only entry, the span of the writing hand</w:t>
      </w:r>
      <w:r w:rsidR="00E37ECB">
        <w:rPr>
          <w:lang w:val="en-CA"/>
        </w:rPr>
        <w:t xml:space="preserve"> for which we’re creating a prediction interval</w:t>
      </w:r>
      <w:r>
        <w:rPr>
          <w:lang w:val="en-CA"/>
        </w:rPr>
        <w:t>. (</w:t>
      </w:r>
      <w:r w:rsidR="00E37ECB">
        <w:rPr>
          <w:lang w:val="en-CA"/>
        </w:rPr>
        <w:t xml:space="preserve">Look, </w:t>
      </w:r>
      <w:r>
        <w:rPr>
          <w:lang w:val="en-CA"/>
        </w:rPr>
        <w:t>I’m as annoyed as you are by this nonsense. Sadly, I don’t make the rules.)</w:t>
      </w:r>
    </w:p>
    <w:p w14:paraId="3C4E737A" w14:textId="77777777" w:rsidR="002A5806" w:rsidRDefault="002A5806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</w:p>
    <w:p w14:paraId="248EEB59" w14:textId="77777777" w:rsidR="00301C28" w:rsidRDefault="00055328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  <w:r>
        <w:rPr>
          <w:lang w:val="en-CA"/>
        </w:rPr>
        <w:t>Finally, we can generate our prediction interval:</w:t>
      </w:r>
    </w:p>
    <w:p w14:paraId="19E76C68" w14:textId="77777777" w:rsidR="00055328" w:rsidRDefault="00055328" w:rsidP="0030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</w:p>
    <w:p w14:paraId="5E3698A9" w14:textId="77777777" w:rsidR="00301C28" w:rsidRPr="00301C28" w:rsidRDefault="00301C28" w:rsidP="0030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</w:pPr>
      <w:r w:rsidRPr="00301C28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&gt; </w:t>
      </w:r>
      <w:proofErr w:type="gramStart"/>
      <w:r w:rsidRPr="00301C28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predict(</w:t>
      </w:r>
      <w:proofErr w:type="gramEnd"/>
      <w:r w:rsidRPr="00301C28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hands, </w:t>
      </w:r>
      <w:proofErr w:type="spellStart"/>
      <w:r w:rsidR="00055328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>WrHnd</w:t>
      </w:r>
      <w:proofErr w:type="spellEnd"/>
      <w:r w:rsidRPr="00301C28">
        <w:rPr>
          <w:rFonts w:ascii="Lucida Console" w:eastAsia="Times New Roman" w:hAnsi="Lucida Console" w:cs="Courier New"/>
          <w:color w:val="0000FF"/>
          <w:sz w:val="20"/>
          <w:szCs w:val="20"/>
          <w:lang w:val="en-CA"/>
        </w:rPr>
        <w:t xml:space="preserve">, interval="predict") </w:t>
      </w:r>
    </w:p>
    <w:p w14:paraId="6F8B8527" w14:textId="77777777" w:rsidR="00301C28" w:rsidRPr="00301C28" w:rsidRDefault="00301C28" w:rsidP="0030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</w:pPr>
      <w:r w:rsidRPr="00301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      fit      </w:t>
      </w:r>
      <w:proofErr w:type="spellStart"/>
      <w:r w:rsidRPr="00301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lwr</w:t>
      </w:r>
      <w:proofErr w:type="spellEnd"/>
      <w:r w:rsidRPr="00301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 xml:space="preserve">      </w:t>
      </w:r>
      <w:proofErr w:type="spellStart"/>
      <w:r w:rsidRPr="00301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upr</w:t>
      </w:r>
      <w:proofErr w:type="spellEnd"/>
    </w:p>
    <w:p w14:paraId="56800960" w14:textId="77777777" w:rsidR="00301C28" w:rsidRPr="00301C28" w:rsidRDefault="00301C28" w:rsidP="0030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/>
        </w:rPr>
      </w:pPr>
      <w:r w:rsidRPr="00301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/>
        </w:rPr>
        <w:t>1 19.90393 18.66754 21.14032</w:t>
      </w:r>
    </w:p>
    <w:p w14:paraId="08F48A69" w14:textId="77777777" w:rsidR="00301C28" w:rsidRDefault="00301C28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</w:p>
    <w:p w14:paraId="286E8C27" w14:textId="77777777" w:rsidR="00055328" w:rsidRDefault="00055328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  <w:r>
        <w:rPr>
          <w:lang w:val="en-CA"/>
        </w:rPr>
        <w:t>The defaul</w:t>
      </w:r>
      <w:r w:rsidR="009142D1">
        <w:rPr>
          <w:lang w:val="en-CA"/>
        </w:rPr>
        <w:t xml:space="preserve">t confidence level is again 95%. (We could use the </w:t>
      </w:r>
      <w:r w:rsidR="00F96716">
        <w:rPr>
          <w:lang w:val="en-CA"/>
        </w:rPr>
        <w:t xml:space="preserve">optional </w:t>
      </w:r>
      <w:r w:rsidR="009142D1" w:rsidRPr="009142D1">
        <w:rPr>
          <w:b/>
          <w:lang w:val="en-CA"/>
        </w:rPr>
        <w:t>level</w:t>
      </w:r>
      <w:r w:rsidR="009142D1">
        <w:rPr>
          <w:lang w:val="en-CA"/>
        </w:rPr>
        <w:t xml:space="preserve"> argument to </w:t>
      </w:r>
      <w:r w:rsidR="009142D1" w:rsidRPr="009142D1">
        <w:rPr>
          <w:lang w:val="en-CA"/>
        </w:rPr>
        <w:t>change</w:t>
      </w:r>
      <w:r w:rsidR="009142D1">
        <w:rPr>
          <w:lang w:val="en-CA"/>
        </w:rPr>
        <w:t xml:space="preserve"> this if we want, but we will not worry about that in this lab.)</w:t>
      </w:r>
      <w:r>
        <w:rPr>
          <w:lang w:val="en-CA"/>
        </w:rPr>
        <w:t xml:space="preserve"> This tells us that we are 95% sure that if the span of a student’s writing hand is 20 cm, the span of their non-writing hand is between 18.66754 cm and 21.14032 cm.</w:t>
      </w:r>
    </w:p>
    <w:p w14:paraId="34037BE0" w14:textId="77777777" w:rsidR="00055328" w:rsidRDefault="00055328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</w:p>
    <w:p w14:paraId="04B413B3" w14:textId="77777777" w:rsidR="00055328" w:rsidRDefault="00CC0514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  <w:r>
        <w:rPr>
          <w:lang w:val="en-CA"/>
        </w:rPr>
        <w:t>Now let’s investigate the correlation between another pair of data: a student’s height, and the span of their writing hand.</w:t>
      </w:r>
    </w:p>
    <w:p w14:paraId="0B646CE8" w14:textId="77777777" w:rsidR="00CC0514" w:rsidRDefault="00CC0514" w:rsidP="00A129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0"/>
        <w:rPr>
          <w:lang w:val="en-CA"/>
        </w:rPr>
      </w:pPr>
    </w:p>
    <w:p w14:paraId="26B2C092" w14:textId="77777777" w:rsidR="00CC0514" w:rsidRDefault="00CC0514" w:rsidP="00CC051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lang w:val="en-CA"/>
        </w:rPr>
      </w:pPr>
      <w:r>
        <w:rPr>
          <w:lang w:val="en-CA"/>
        </w:rPr>
        <w:t>Find the correlation coefficient for a student’s height, and the span of their writing hand. How does this number compare to the answer you got for Question 2 (larger, smaller, around the same)? Is this what you would expect? Explain.</w:t>
      </w:r>
    </w:p>
    <w:p w14:paraId="32927509" w14:textId="77777777" w:rsidR="00074BB3" w:rsidRDefault="00074BB3" w:rsidP="00074B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lang w:val="en-CA"/>
        </w:rPr>
      </w:pPr>
    </w:p>
    <w:p w14:paraId="37A0A580" w14:textId="77777777" w:rsidR="00074BB3" w:rsidRPr="00074BB3" w:rsidRDefault="00074BB3" w:rsidP="00E1284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lang w:val="en-CA"/>
        </w:rPr>
      </w:pPr>
      <w:r>
        <w:t>Using the function you wrote in Question 1, determine whether there is a linear correlation between the height of a student and the span of a student’s writing hand. Provide your output.</w:t>
      </w:r>
    </w:p>
    <w:p w14:paraId="28F9E110" w14:textId="77777777" w:rsidR="00074BB3" w:rsidRPr="00074BB3" w:rsidRDefault="00074BB3" w:rsidP="00074BB3">
      <w:pPr>
        <w:pStyle w:val="ListParagraph"/>
        <w:rPr>
          <w:lang w:val="en-CA"/>
        </w:rPr>
      </w:pPr>
    </w:p>
    <w:p w14:paraId="153BFA2F" w14:textId="61B1A5D9" w:rsidR="00074BB3" w:rsidRDefault="00074BB3" w:rsidP="00074BB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  <w:r>
        <w:t xml:space="preserve">Create a scatterplot of </w:t>
      </w:r>
      <w:proofErr w:type="spellStart"/>
      <w:r w:rsidR="005237B5">
        <w:rPr>
          <w:b/>
        </w:rPr>
        <w:t>Wr.Hnd</w:t>
      </w:r>
      <w:proofErr w:type="spellEnd"/>
      <w:r>
        <w:rPr>
          <w:b/>
        </w:rPr>
        <w:t xml:space="preserve"> </w:t>
      </w:r>
      <w:r>
        <w:t xml:space="preserve">vs </w:t>
      </w:r>
      <w:r w:rsidR="005237B5">
        <w:rPr>
          <w:b/>
        </w:rPr>
        <w:t>Height</w:t>
      </w:r>
      <w:r>
        <w:t>. Give your scatterplot a meaningful title and meaningful axis labels, and display the line of best fit directly on the graph.</w:t>
      </w:r>
    </w:p>
    <w:p w14:paraId="38F9889C" w14:textId="77777777" w:rsidR="00074BB3" w:rsidRPr="00074BB3" w:rsidRDefault="00074BB3" w:rsidP="00074B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lang w:val="en-CA"/>
        </w:rPr>
      </w:pPr>
    </w:p>
    <w:p w14:paraId="57FA909A" w14:textId="77777777" w:rsidR="00625F20" w:rsidRDefault="009142D1" w:rsidP="009142D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lang w:val="en-CA"/>
        </w:rPr>
      </w:pPr>
      <w:r>
        <w:rPr>
          <w:lang w:val="en-CA"/>
        </w:rPr>
        <w:t>At 95% confidence, predict the span of the writing hand for a student who is 173 cm tall.</w:t>
      </w:r>
      <w:r w:rsidR="00D25562">
        <w:rPr>
          <w:lang w:val="en-CA"/>
        </w:rPr>
        <w:t xml:space="preserve"> Include a sentence stating your conclusion.</w:t>
      </w:r>
    </w:p>
    <w:p w14:paraId="428A4C2C" w14:textId="77777777" w:rsidR="00D25562" w:rsidRPr="00D25562" w:rsidRDefault="00D25562" w:rsidP="00D25562">
      <w:pPr>
        <w:pStyle w:val="ListParagraph"/>
        <w:rPr>
          <w:lang w:val="en-CA"/>
        </w:rPr>
      </w:pPr>
    </w:p>
    <w:p w14:paraId="5EC2DFB2" w14:textId="75867364" w:rsidR="007C301F" w:rsidRPr="00034251" w:rsidRDefault="00D25562" w:rsidP="002D19D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lang w:val="en-CA"/>
        </w:rPr>
      </w:pPr>
      <w:r>
        <w:rPr>
          <w:lang w:val="en-CA"/>
        </w:rPr>
        <w:t>How does your prediction interval compare to the prediction interval we got when we predicted the span for a non-writing hand when we were given the span of a writing hand? (Specifically – is this prediction interval narrower or wider</w:t>
      </w:r>
      <w:r w:rsidR="005E2153">
        <w:rPr>
          <w:lang w:val="en-CA"/>
        </w:rPr>
        <w:t xml:space="preserve"> than the last one</w:t>
      </w:r>
      <w:r>
        <w:rPr>
          <w:lang w:val="en-CA"/>
        </w:rPr>
        <w:t>?)</w:t>
      </w:r>
      <w:r w:rsidR="006B262B">
        <w:rPr>
          <w:lang w:val="en-CA"/>
        </w:rPr>
        <w:t xml:space="preserve"> Explain why this is</w:t>
      </w:r>
      <w:r w:rsidR="005E2153">
        <w:rPr>
          <w:lang w:val="en-CA"/>
        </w:rPr>
        <w:t xml:space="preserve"> the case</w:t>
      </w:r>
      <w:r w:rsidR="006B262B">
        <w:rPr>
          <w:lang w:val="en-CA"/>
        </w:rPr>
        <w:t xml:space="preserve">, making reference to other values you have computed </w:t>
      </w:r>
      <w:r w:rsidR="006A0FE6">
        <w:rPr>
          <w:lang w:val="en-CA"/>
        </w:rPr>
        <w:t xml:space="preserve">in </w:t>
      </w:r>
      <w:r w:rsidR="006B262B">
        <w:rPr>
          <w:lang w:val="en-CA"/>
        </w:rPr>
        <w:t>this lab.</w:t>
      </w:r>
    </w:p>
    <w:sectPr w:rsidR="007C301F" w:rsidRPr="00034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 Mincho Light J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2F1"/>
    <w:multiLevelType w:val="hybridMultilevel"/>
    <w:tmpl w:val="8C5C13BE"/>
    <w:lvl w:ilvl="0" w:tplc="A468C2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348A6"/>
    <w:multiLevelType w:val="hybridMultilevel"/>
    <w:tmpl w:val="D6DE84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85121"/>
    <w:multiLevelType w:val="hybridMultilevel"/>
    <w:tmpl w:val="A580B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A0BC1"/>
    <w:multiLevelType w:val="hybridMultilevel"/>
    <w:tmpl w:val="ABC2B2B4"/>
    <w:lvl w:ilvl="0" w:tplc="E926DA5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128E6"/>
    <w:multiLevelType w:val="hybridMultilevel"/>
    <w:tmpl w:val="CF9AC4BA"/>
    <w:lvl w:ilvl="0" w:tplc="ADCC1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73B0A"/>
    <w:multiLevelType w:val="hybridMultilevel"/>
    <w:tmpl w:val="666A5B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519F1"/>
    <w:multiLevelType w:val="hybridMultilevel"/>
    <w:tmpl w:val="987C5B68"/>
    <w:lvl w:ilvl="0" w:tplc="1BECB5B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ascii="Times New Roman" w:eastAsia="HG Mincho Light J" w:hAnsi="Times New Roman" w:cs="Times New Roman"/>
      </w:rPr>
    </w:lvl>
    <w:lvl w:ilvl="1" w:tplc="ABD4991A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96A1B"/>
    <w:multiLevelType w:val="hybridMultilevel"/>
    <w:tmpl w:val="8A78A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379950">
    <w:abstractNumId w:val="5"/>
  </w:num>
  <w:num w:numId="2" w16cid:durableId="1529756107">
    <w:abstractNumId w:val="0"/>
  </w:num>
  <w:num w:numId="3" w16cid:durableId="619998878">
    <w:abstractNumId w:val="2"/>
  </w:num>
  <w:num w:numId="4" w16cid:durableId="729614257">
    <w:abstractNumId w:val="1"/>
  </w:num>
  <w:num w:numId="5" w16cid:durableId="37751856">
    <w:abstractNumId w:val="6"/>
  </w:num>
  <w:num w:numId="6" w16cid:durableId="1921403441">
    <w:abstractNumId w:val="4"/>
  </w:num>
  <w:num w:numId="7" w16cid:durableId="306936138">
    <w:abstractNumId w:val="3"/>
  </w:num>
  <w:num w:numId="8" w16cid:durableId="1023625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9D3"/>
    <w:rsid w:val="00015950"/>
    <w:rsid w:val="0001772A"/>
    <w:rsid w:val="00023E81"/>
    <w:rsid w:val="000275E2"/>
    <w:rsid w:val="00034251"/>
    <w:rsid w:val="00055328"/>
    <w:rsid w:val="0006508F"/>
    <w:rsid w:val="00074BB3"/>
    <w:rsid w:val="00083654"/>
    <w:rsid w:val="0009363A"/>
    <w:rsid w:val="000959BD"/>
    <w:rsid w:val="000E6C9B"/>
    <w:rsid w:val="001132E8"/>
    <w:rsid w:val="00171CCB"/>
    <w:rsid w:val="00173F8D"/>
    <w:rsid w:val="001C496D"/>
    <w:rsid w:val="001C50F1"/>
    <w:rsid w:val="001F766B"/>
    <w:rsid w:val="002245D1"/>
    <w:rsid w:val="0024352F"/>
    <w:rsid w:val="0025355A"/>
    <w:rsid w:val="002941E4"/>
    <w:rsid w:val="00297214"/>
    <w:rsid w:val="002A5806"/>
    <w:rsid w:val="002D19D3"/>
    <w:rsid w:val="00301C28"/>
    <w:rsid w:val="003360AC"/>
    <w:rsid w:val="00341980"/>
    <w:rsid w:val="00373C55"/>
    <w:rsid w:val="003A1C6C"/>
    <w:rsid w:val="003C79A4"/>
    <w:rsid w:val="003F3FD5"/>
    <w:rsid w:val="00472CFD"/>
    <w:rsid w:val="004777D1"/>
    <w:rsid w:val="00495A69"/>
    <w:rsid w:val="004D79BD"/>
    <w:rsid w:val="004E3BD4"/>
    <w:rsid w:val="00513CF4"/>
    <w:rsid w:val="00520B17"/>
    <w:rsid w:val="005237B5"/>
    <w:rsid w:val="00533E15"/>
    <w:rsid w:val="0057149B"/>
    <w:rsid w:val="00591D9D"/>
    <w:rsid w:val="005D011E"/>
    <w:rsid w:val="005E2153"/>
    <w:rsid w:val="00603C9C"/>
    <w:rsid w:val="00604562"/>
    <w:rsid w:val="00625F20"/>
    <w:rsid w:val="006573F3"/>
    <w:rsid w:val="00662023"/>
    <w:rsid w:val="00690D61"/>
    <w:rsid w:val="00696518"/>
    <w:rsid w:val="006A0FE6"/>
    <w:rsid w:val="006B262B"/>
    <w:rsid w:val="00712CDE"/>
    <w:rsid w:val="007221AF"/>
    <w:rsid w:val="007346A1"/>
    <w:rsid w:val="007642C4"/>
    <w:rsid w:val="007759DC"/>
    <w:rsid w:val="00785048"/>
    <w:rsid w:val="007C301F"/>
    <w:rsid w:val="007D4049"/>
    <w:rsid w:val="007D52FF"/>
    <w:rsid w:val="00833235"/>
    <w:rsid w:val="00835B96"/>
    <w:rsid w:val="00894CAC"/>
    <w:rsid w:val="008B0357"/>
    <w:rsid w:val="008B1D7B"/>
    <w:rsid w:val="008C24E5"/>
    <w:rsid w:val="008C508D"/>
    <w:rsid w:val="008E069D"/>
    <w:rsid w:val="00902042"/>
    <w:rsid w:val="009142D1"/>
    <w:rsid w:val="00931908"/>
    <w:rsid w:val="00947892"/>
    <w:rsid w:val="0096546D"/>
    <w:rsid w:val="00973BE1"/>
    <w:rsid w:val="0098124A"/>
    <w:rsid w:val="009A6A59"/>
    <w:rsid w:val="009A6BF3"/>
    <w:rsid w:val="009E2CF1"/>
    <w:rsid w:val="009F00B4"/>
    <w:rsid w:val="00A1292D"/>
    <w:rsid w:val="00A602E8"/>
    <w:rsid w:val="00A652EC"/>
    <w:rsid w:val="00A7212D"/>
    <w:rsid w:val="00A75A20"/>
    <w:rsid w:val="00A922A9"/>
    <w:rsid w:val="00AB1524"/>
    <w:rsid w:val="00AC4A9A"/>
    <w:rsid w:val="00AC58EC"/>
    <w:rsid w:val="00AD1E18"/>
    <w:rsid w:val="00B035BC"/>
    <w:rsid w:val="00B03D14"/>
    <w:rsid w:val="00B530B3"/>
    <w:rsid w:val="00BC45EE"/>
    <w:rsid w:val="00C24C52"/>
    <w:rsid w:val="00C53421"/>
    <w:rsid w:val="00C624FD"/>
    <w:rsid w:val="00C70B08"/>
    <w:rsid w:val="00C72ABE"/>
    <w:rsid w:val="00CA4D6C"/>
    <w:rsid w:val="00CB1A42"/>
    <w:rsid w:val="00CC0514"/>
    <w:rsid w:val="00CC612D"/>
    <w:rsid w:val="00CD6E41"/>
    <w:rsid w:val="00CE1A86"/>
    <w:rsid w:val="00CF6411"/>
    <w:rsid w:val="00D25562"/>
    <w:rsid w:val="00D30971"/>
    <w:rsid w:val="00D51196"/>
    <w:rsid w:val="00D572D2"/>
    <w:rsid w:val="00D6220C"/>
    <w:rsid w:val="00D650A0"/>
    <w:rsid w:val="00D67355"/>
    <w:rsid w:val="00DB1EC7"/>
    <w:rsid w:val="00DC5A14"/>
    <w:rsid w:val="00DC5CB6"/>
    <w:rsid w:val="00DC73B6"/>
    <w:rsid w:val="00DD6B8B"/>
    <w:rsid w:val="00DF7356"/>
    <w:rsid w:val="00E1454A"/>
    <w:rsid w:val="00E32BDF"/>
    <w:rsid w:val="00E364D1"/>
    <w:rsid w:val="00E37ECB"/>
    <w:rsid w:val="00E82986"/>
    <w:rsid w:val="00E82B17"/>
    <w:rsid w:val="00E93542"/>
    <w:rsid w:val="00ED277A"/>
    <w:rsid w:val="00F0644F"/>
    <w:rsid w:val="00F204F4"/>
    <w:rsid w:val="00F21C52"/>
    <w:rsid w:val="00F35DBB"/>
    <w:rsid w:val="00F6315D"/>
    <w:rsid w:val="00F672B1"/>
    <w:rsid w:val="00F71DF7"/>
    <w:rsid w:val="00F96716"/>
    <w:rsid w:val="00FA15B0"/>
    <w:rsid w:val="00FB59FB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5E68"/>
  <w15:chartTrackingRefBased/>
  <w15:docId w15:val="{3E8B4466-9B2B-42D4-B378-57BA4C6F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196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5DBB"/>
    <w:pPr>
      <w:keepNext/>
      <w:keepLines/>
      <w:spacing w:before="480" w:after="0" w:line="240" w:lineRule="auto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qFormat/>
    <w:rsid w:val="00A922A9"/>
    <w:pPr>
      <w:spacing w:after="120" w:line="240" w:lineRule="auto"/>
      <w:ind w:firstLine="720"/>
    </w:pPr>
    <w:rPr>
      <w:rFonts w:cs="Ari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5DBB"/>
    <w:rPr>
      <w:rFonts w:ascii="Calibri Light" w:eastAsiaTheme="majorEastAsia" w:hAnsi="Calibri Light" w:cstheme="majorBidi"/>
      <w:bCs/>
      <w:color w:val="2E74B5" w:themeColor="accent1" w:themeShade="BF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C45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0D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C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CCB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Fine</dc:creator>
  <cp:keywords/>
  <dc:description/>
  <cp:lastModifiedBy>Brenda Fine</cp:lastModifiedBy>
  <cp:revision>46</cp:revision>
  <dcterms:created xsi:type="dcterms:W3CDTF">2018-12-01T00:40:00Z</dcterms:created>
  <dcterms:modified xsi:type="dcterms:W3CDTF">2022-07-15T15:23:00Z</dcterms:modified>
</cp:coreProperties>
</file>