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30" w:name="khung-thiết-kế-bài-học-stem"/>
    <w:p>
      <w:pPr>
        <w:pStyle w:val="Heading1"/>
        <w:spacing w:after="80"/>
        <w:jc w:val="center"/>
      </w:pPr>
      <w:r>
        <w:rPr>
          <w:color w:val="151D33"/>
        </w:rPr>
        <w:t xml:space="preserve">KHUNG THIẾT KẾ BÀI HỌC STEM</w:t>
      </w:r>
    </w:p>
    <w:p>
      <w:pPr>
        <w:pStyle w:val="FirstParagraph"/>
        <w:spacing w:after="80"/>
      </w:pPr>
      <w:r>
        <w:rPr>
          <w:iCs/>
          <w:i/>
        </w:rPr>
        <w:t xml:space="preserve">Dùng cho tổ chuyên môn · Trường THCS Võ Thị Sáu chia sẻ</w:t>
      </w:r>
    </w:p>
    <w:p>
      <w:pPr>
        <w:pStyle w:val="BodyText"/>
        <w:spacing w:after="80"/>
      </w:pPr>
      <w:r>
        <w:rPr>
          <w:bCs/>
          <w:b/>
        </w:rPr>
        <w:t xml:space="preserve">Căn cứ:</w:t>
      </w:r>
      <w:r>
        <w:t xml:space="preserve"> </w:t>
      </w:r>
      <w:r>
        <w:t xml:space="preserve">Công văn 3089/BGDĐT-GDTrH ngày 14/8/2020 về triển khai giáo dục STEM trong giáo dục trung học; khung kế hoạch bài dạy Phụ lục IV Công văn 5512/BGDĐT-GDTrH. Mẫu dùng cho các môn Toán, KHTN, Công nghệ, Tin học. Phần in nghiêng là hướng dẫn, xóa đi khi soạn.</w:t>
      </w:r>
    </w:p>
    <w:bookmarkStart w:id="20" w:name="a.-bốn-bước-xây-dựng-bài-học-stem"/>
    <w:p>
      <w:pPr>
        <w:pStyle w:val="Heading2"/>
        <w:spacing w:after="80"/>
      </w:pPr>
      <w:r>
        <w:rPr>
          <w:color w:val="151D33"/>
        </w:rPr>
        <w:t xml:space="preserve">A. BỐN BƯỚC XÂY DỰNG BÀI HỌC 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Việc cần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Ghi của tổ/nhóm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1. Chọn 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Từ yêu cầu cần đạt của bài (SGV/SGK, ghi trang); chọn bài có tiết luyện tập, vận dụng sẵn có trong kế hoạch dạy học.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2. Xác định vấn đề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Một vấn đề thực tiễn mà muốn giải quyết phải dùng đúng kiến thức của bài.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3. Xây dựng tiêu chí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3–5 tiêu chí sản phẩm đo được, ít nhất một tiêu chí buộc dùng kiến thức mới.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4. Thiết kế tiến trình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Xếp 5 hoạt động STEM vào các tiết; phần nào trên lớp, phần nào ngoài giờ.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8" w:name="b.-kế-hoạch-bài-dạy"/>
    <w:p>
      <w:pPr>
        <w:pStyle w:val="Heading2"/>
        <w:spacing w:after="80"/>
      </w:pPr>
      <w:r>
        <w:rPr>
          <w:color w:val="151D33"/>
        </w:rPr>
        <w:t xml:space="preserve">B. KẾ HOẠCH BÀI DẠY</w:t>
      </w:r>
    </w:p>
    <w:p>
      <w:pPr>
        <w:pStyle w:val="FirstParagraph"/>
        <w:spacing w:after="80"/>
      </w:pPr>
      <w:r>
        <w:t xml:space="preserve">Môn: …………………………………………………… Lớp: ………………………… Bài: ……………………………………………………………………………</w:t>
      </w:r>
    </w:p>
    <w:p>
      <w:pPr>
        <w:pStyle w:val="BodyText"/>
        <w:spacing w:after="80"/>
      </w:pPr>
      <w:r>
        <w:t xml:space="preserve">Thời lượng: …… tiết chính khóa + phần chế tạo (buổi học thứ hai / ở nhà): …………</w:t>
      </w:r>
    </w:p>
    <w:p>
      <w:pPr>
        <w:pStyle w:val="BodyText"/>
        <w:spacing w:after="80"/>
      </w:pPr>
      <w:r>
        <w:t xml:space="preserve">Tên bài học STEM: ……………………………………………………………………………</w:t>
      </w:r>
    </w:p>
    <w:bookmarkStart w:id="21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t xml:space="preserve">1. Kiến thức (ghi theo SGV/SGK, có số trang): ……………………………………………………………………………</w:t>
      </w:r>
    </w:p>
    <w:p>
      <w:pPr>
        <w:pStyle w:val="BodyText"/>
        <w:spacing w:after="80"/>
      </w:pPr>
      <w:r>
        <w:t xml:space="preserve">2. Năng lực chung và năng lực đặc thù môn học: ……………………………………………………………………………</w:t>
      </w:r>
    </w:p>
    <w:p>
      <w:pPr>
        <w:pStyle w:val="BodyText"/>
        <w:spacing w:after="80"/>
      </w:pPr>
      <w:r>
        <w:t xml:space="preserve">3. Phẩm chất: ……………………………………………………………………………</w:t>
      </w:r>
    </w:p>
    <w:bookmarkEnd w:id="21"/>
    <w:bookmarkStart w:id="22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Vấn đề thực tiễn: ……………………………………………………………………………</w:t>
      </w:r>
    </w:p>
    <w:p>
      <w:pPr>
        <w:pStyle w:val="BodyText"/>
        <w:spacing w:after="80"/>
      </w:pPr>
      <w:r>
        <w:t xml:space="preserve">Sản phẩm: ……………………………………………………………………………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 (ghi bằng số đo)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Kiến thức của bài được dùng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iii.-thiết-bị-dạy-học-và-học-liệ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 dạy học và học liệu</w:t>
      </w:r>
    </w:p>
    <w:p>
      <w:pPr>
        <w:pStyle w:val="FirstParagraph"/>
        <w:spacing w:after="80"/>
      </w:pPr>
      <w:r>
        <w:t xml:space="preserve">Giáo viên: ……………………………………………………………………………</w:t>
      </w:r>
    </w:p>
    <w:p>
      <w:pPr>
        <w:pStyle w:val="BodyText"/>
        <w:spacing w:after="80"/>
      </w:pPr>
      <w:r>
        <w:t xml:space="preserve">Học sinh (mỗi nhóm): ……………………………………………………………………………</w:t>
      </w:r>
    </w:p>
    <w:bookmarkEnd w:id="23"/>
    <w:bookmarkStart w:id="24" w:name="iv.-tiến-trình-dạy-học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</w:t>
      </w:r>
    </w:p>
    <w:p>
      <w:pPr>
        <w:pStyle w:val="FirstParagraph"/>
        <w:spacing w:after="80"/>
      </w:pPr>
      <w:r>
        <w:rPr>
          <w:iCs/>
          <w:i/>
        </w:rPr>
        <w:t xml:space="preserve">Mỗi hoạt động ghi đủ: a) Mục tiêu · b) Nội dung · c) Sản phẩm · d) Tổ chức thực hiện (Giao nhiệm vụ – Thực hiện – Báo cáo, thảo luận – Kết luận, nhận định) và số phút.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Bước của khung KHBD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điểm, thời lượng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Sản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HĐ1. Xác định vấn đề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Mở đầu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Tiết 1, …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Phiếu 1: vấn đề, tiêu chí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HĐ2. Nghiên cứu kiến thức nền, đề xuất giải pháp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Hình thành kiến thức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Tiết 1, …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Phiếu 2: kiến thức nền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HĐ3. Lựa chọn giải pháp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Hình thành kiến thức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Cuối tiết 1 / buổi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Phiếu 3: bản thiết kế có thuyết 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HĐ4. Chế tạo, thử nghiệm, đánh giá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Luyện tập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Buổi học thứ hai / ở nhà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Phiếu 4, sản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HĐ5. Chia sẻ, thảo luận, điều chỉnh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Luyện tập · Vận dụng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Tiết luyện tập, …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Bài tự luận, báo cáo, Phiếu 5</w:t>
            </w:r>
          </w:p>
        </w:tc>
      </w:tr>
    </w:tbl>
    <w:p>
      <w:pPr>
        <w:pStyle w:val="BodyText"/>
        <w:spacing w:after="80"/>
      </w:pPr>
      <w:r>
        <w:rPr>
          <w:bCs/>
          <w:b/>
        </w:rPr>
        <w:t xml:space="preserve">Lưu ý cho tiết luyện tập:</w:t>
      </w:r>
      <w:r>
        <w:t xml:space="preserve"> </w:t>
      </w:r>
      <w:r>
        <w:t xml:space="preserve">có bài tập tự luận cá nhân mà lời giải là căn cứ cho thông số sản phẩm; đo kiểm sản phẩm đối chiếu kết quả tính; phản biện bằng kiến thức bộ môn.</w:t>
      </w:r>
    </w:p>
    <w:bookmarkEnd w:id="24"/>
    <w:bookmarkStart w:id="25" w:name="v.-phân-vai-trong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Phân vai trong nhóm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Họ tên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Việc cụ thể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Sản phẩm cá nhân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Trưởng nhóm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Kĩ sư thiết kế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Thư kí tính toán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Thợ chế tạo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Người thuyết trình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429feb02ec14ad573fc687704a67f8f55546202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Rubric đánh giá (thống nhất trong tổ, công bố từ HĐ1)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Mức 1 · Chưa đạt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Mức 2 · Đạt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Mức 3 · Tốt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Kiến thức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Giải thích sai hoặc không dùng kiến thức 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Giải thích đúng, còn thiếu 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Đúng, đủ, liên hệ được số liệu thử nghiệm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Thiết kế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Bản vẽ thiếu kích thước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Đủ thông tin để làm theo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So sánh ≥ 2 phương án, lí do chọn rõ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Sản phẩm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Chưa đạt tiêu chí đo được nào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Đạt phần lớn tiêu chí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Đạt hết tiêu chí, đã thử lặp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Thử nghiệm, cải tiến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Không ghi lần thử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Có ghi lần thử, có một điều chỉnh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Điều chỉnh dựa trên số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Trình bày, phản biện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Chưa nói rõ sản phẩm làm gì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Trả lời được câu hỏi cơ bản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Nêu được hạn chế và hướng cải tiến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Phần việc cá nhân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Chưa hoàn thành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Hoàn thành phần được giao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Hoàn thành và hỗ trợ bạn</w:t>
            </w:r>
          </w:p>
        </w:tc>
      </w:tr>
    </w:tbl>
    <w:bookmarkEnd w:id="26"/>
    <w:bookmarkStart w:id="27" w:name="vii.-an-toàn-và-vật-liệ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An toàn và vật liệu</w:t>
      </w:r>
    </w:p>
    <w:p>
      <w:pPr>
        <w:pStyle w:val="FirstParagraph"/>
        <w:spacing w:after="80"/>
      </w:pPr>
      <w:r>
        <w:t xml:space="preserve">Phiếu an toàn đọc ở HĐ1; dụng cụ cắt, súng keo có giáo viên giám sát; không dùng điện lưới 220 V trong sản phẩm học sinh; không giao phần có bước nguy hiểm về nhà.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Vật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Số lượng/nhóm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Nguồn (trường có / tái chế)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End w:id="28"/>
    <w:bookmarkStart w:id="29" w:name="c.-bảng-tự-kiểm-trước-khi-lên-lớp"/>
    <w:p>
      <w:pPr>
        <w:pStyle w:val="Heading2"/>
        <w:spacing w:after="80"/>
      </w:pPr>
      <w:r>
        <w:rPr>
          <w:color w:val="151D33"/>
        </w:rPr>
        <w:t xml:space="preserve">C. BẢNG TỰ KIỂM TRƯỚC KHI LÊN LỚP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Bài học xuất phát từ yêu cầu cần đạt trong SGK, không tăng thời lượng.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Bài STEM đặt vào tiết luyện tập, vận dụng có sẵn trong kế hoạch dạy học.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Có bài tập tự luận; lời giải là căn cứ cho thông số sản phẩm.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Tiêu chí sản phẩm ghi bằng số đo, phát cho học sinh từ tiết 1.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Sản phẩm chỉ làm đúng được khi dùng đúng kiến thức của bài.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Mỗi học sinh có một vai và một phần việc cụ thể.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Chuẩn bị sẵn câu hỏi phản biện mang tính bộ môn cho từng nhóm.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Rubric công khai; có tự đánh giá và đánh giá đồng đẳng.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Vật liệu tái chế, rẻ; dụng cụ nguy hiểm có giáo viên giám sát.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☐ Có kế hoạch số hóa sản phẩm thành học liệu dùng chung.</w:t>
      </w:r>
    </w:p>
    <w:bookmarkEnd w:id="29"/>
    <w:bookmarkEnd w:id="30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2026-10-19T07:34:28Z</dcterms:created>
  <dcterms:modified xsi:type="dcterms:W3CDTF">2026-10-19T07:34:28Z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