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A554C" w14:textId="0CD13FF0" w:rsidR="00F37527" w:rsidRDefault="00AD762A">
      <w:pPr>
        <w:rPr>
          <w:lang w:val="en-US"/>
        </w:rPr>
      </w:pPr>
      <w:r>
        <w:rPr>
          <w:lang w:val="en-US"/>
        </w:rPr>
        <w:t>Meeting 2:</w:t>
      </w:r>
    </w:p>
    <w:p w14:paraId="3E82E3AF" w14:textId="7970AF76" w:rsidR="00AD762A" w:rsidRPr="00BC190A" w:rsidRDefault="00AD762A">
      <w:pPr>
        <w:rPr>
          <w:lang w:val="en-US"/>
        </w:rPr>
      </w:pPr>
      <w:r>
        <w:rPr>
          <w:lang w:val="en-US"/>
        </w:rPr>
        <w:t xml:space="preserve">Continue to explore other factors. Always find more then 10 that says it is a factor. Why did temperature play a more critical role. Does not always have to correlate? Jian </w:t>
      </w:r>
      <w:proofErr w:type="spellStart"/>
      <w:r>
        <w:rPr>
          <w:lang w:val="en-US"/>
        </w:rPr>
        <w:t>xin</w:t>
      </w:r>
      <w:proofErr w:type="spellEnd"/>
      <w:r>
        <w:rPr>
          <w:lang w:val="en-US"/>
        </w:rPr>
        <w:t xml:space="preserve">. </w:t>
      </w:r>
    </w:p>
    <w:sectPr w:rsidR="00AD762A" w:rsidRPr="00BC19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0A"/>
    <w:rsid w:val="00AD762A"/>
    <w:rsid w:val="00BC190A"/>
    <w:rsid w:val="00E14769"/>
    <w:rsid w:val="00F3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718F"/>
  <w15:chartTrackingRefBased/>
  <w15:docId w15:val="{14B1848E-CBC2-4872-A705-8D929F7A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DANG</dc:creator>
  <cp:keywords/>
  <dc:description/>
  <cp:lastModifiedBy>PHUONG DANG</cp:lastModifiedBy>
  <cp:revision>1</cp:revision>
  <dcterms:created xsi:type="dcterms:W3CDTF">2021-09-02T07:39:00Z</dcterms:created>
  <dcterms:modified xsi:type="dcterms:W3CDTF">2021-09-02T14:34:00Z</dcterms:modified>
</cp:coreProperties>
</file>