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08EA">
      <w:pPr>
        <w:spacing w:after="20" w:line="240" w:lineRule="auto"/>
        <w:ind w:firstLine="567"/>
        <w:jc w:val="both"/>
        <w:rPr>
          <w:rFonts w:cs="Times New Roman"/>
          <w:i/>
          <w:iCs/>
          <w:sz w:val="26"/>
          <w:szCs w:val="26"/>
        </w:rPr>
      </w:pPr>
      <w:bookmarkStart w:id="0" w:name="_GoBack"/>
      <w:bookmarkEnd w:id="0"/>
      <w:r>
        <w:rPr>
          <w:rFonts w:cs="Times New Roman"/>
          <w:b/>
          <w:bCs/>
          <w:szCs w:val="24"/>
        </w:rPr>
        <w:t>III</w:t>
      </w:r>
      <w:r>
        <w:rPr>
          <w:rFonts w:cs="Times New Roman"/>
          <w:b/>
          <w:bCs/>
          <w:szCs w:val="24"/>
          <w:lang w:val="vi-VN"/>
        </w:rPr>
        <w:t xml:space="preserve">. ĐÁP ÁN - </w:t>
      </w:r>
      <w:r>
        <w:rPr>
          <w:rFonts w:cs="Times New Roman"/>
          <w:b/>
          <w:bCs/>
          <w:szCs w:val="24"/>
        </w:rPr>
        <w:t>HƯỚNG DẪN CHẤM</w:t>
      </w:r>
    </w:p>
    <w:tbl>
      <w:tblPr>
        <w:tblStyle w:val="3"/>
        <w:tblW w:w="9639"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841"/>
        <w:gridCol w:w="7231"/>
        <w:gridCol w:w="729"/>
      </w:tblGrid>
      <w:tr w14:paraId="4B9F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14:paraId="0DE40115">
            <w:pPr>
              <w:spacing w:line="240" w:lineRule="auto"/>
              <w:ind w:right="-254"/>
              <w:rPr>
                <w:rFonts w:cs="Times New Roman"/>
                <w:iCs/>
                <w:szCs w:val="24"/>
              </w:rPr>
            </w:pPr>
            <w:r>
              <w:rPr>
                <w:rFonts w:cs="Times New Roman"/>
                <w:b/>
                <w:bCs/>
                <w:szCs w:val="24"/>
              </w:rPr>
              <w:t>Phần</w:t>
            </w:r>
          </w:p>
        </w:tc>
        <w:tc>
          <w:tcPr>
            <w:tcW w:w="850" w:type="dxa"/>
            <w:shd w:val="clear" w:color="auto" w:fill="auto"/>
            <w:vAlign w:val="center"/>
          </w:tcPr>
          <w:p w14:paraId="7F0A30B5">
            <w:pPr>
              <w:spacing w:line="240" w:lineRule="auto"/>
              <w:ind w:right="-185"/>
              <w:jc w:val="center"/>
              <w:rPr>
                <w:rFonts w:cs="Times New Roman"/>
                <w:iCs/>
                <w:szCs w:val="24"/>
              </w:rPr>
            </w:pPr>
            <w:r>
              <w:rPr>
                <w:rFonts w:cs="Times New Roman"/>
                <w:b/>
                <w:bCs/>
                <w:szCs w:val="24"/>
              </w:rPr>
              <w:t>Câu</w:t>
            </w:r>
          </w:p>
        </w:tc>
        <w:tc>
          <w:tcPr>
            <w:tcW w:w="7371" w:type="dxa"/>
            <w:shd w:val="clear" w:color="auto" w:fill="auto"/>
          </w:tcPr>
          <w:p w14:paraId="44FB84CB">
            <w:pPr>
              <w:spacing w:line="240" w:lineRule="auto"/>
              <w:ind w:right="-426"/>
              <w:jc w:val="center"/>
              <w:rPr>
                <w:rFonts w:cs="Times New Roman"/>
                <w:b/>
                <w:bCs/>
                <w:szCs w:val="24"/>
              </w:rPr>
            </w:pPr>
            <w:r>
              <w:rPr>
                <w:rFonts w:cs="Times New Roman"/>
                <w:b/>
                <w:bCs/>
                <w:szCs w:val="24"/>
              </w:rPr>
              <w:t>Nội dung</w:t>
            </w:r>
          </w:p>
          <w:p w14:paraId="00222F19">
            <w:pPr>
              <w:spacing w:line="240" w:lineRule="auto"/>
              <w:ind w:right="-426"/>
              <w:jc w:val="center"/>
              <w:rPr>
                <w:rFonts w:cs="Times New Roman"/>
                <w:iCs/>
                <w:szCs w:val="24"/>
              </w:rPr>
            </w:pPr>
          </w:p>
        </w:tc>
        <w:tc>
          <w:tcPr>
            <w:tcW w:w="572" w:type="dxa"/>
            <w:shd w:val="clear" w:color="auto" w:fill="auto"/>
            <w:vAlign w:val="center"/>
          </w:tcPr>
          <w:p w14:paraId="3A759345">
            <w:pPr>
              <w:spacing w:line="240" w:lineRule="auto"/>
              <w:ind w:right="-34"/>
              <w:jc w:val="center"/>
              <w:rPr>
                <w:rFonts w:cs="Times New Roman"/>
                <w:iCs/>
                <w:szCs w:val="24"/>
              </w:rPr>
            </w:pPr>
            <w:r>
              <w:rPr>
                <w:rFonts w:cs="Times New Roman"/>
                <w:b/>
                <w:bCs/>
                <w:szCs w:val="24"/>
              </w:rPr>
              <w:t>Ðiểm</w:t>
            </w:r>
          </w:p>
        </w:tc>
      </w:tr>
      <w:tr w14:paraId="1AC5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shd w:val="clear" w:color="auto" w:fill="auto"/>
          </w:tcPr>
          <w:p w14:paraId="44BBBD87">
            <w:pPr>
              <w:spacing w:line="240" w:lineRule="auto"/>
              <w:ind w:right="-254"/>
              <w:jc w:val="center"/>
              <w:rPr>
                <w:rFonts w:cs="Times New Roman"/>
                <w:iCs/>
                <w:szCs w:val="24"/>
              </w:rPr>
            </w:pPr>
          </w:p>
        </w:tc>
        <w:tc>
          <w:tcPr>
            <w:tcW w:w="8221" w:type="dxa"/>
            <w:gridSpan w:val="2"/>
            <w:shd w:val="clear" w:color="auto" w:fill="auto"/>
          </w:tcPr>
          <w:p w14:paraId="7162CBAB">
            <w:pPr>
              <w:pStyle w:val="23"/>
              <w:spacing w:line="240" w:lineRule="auto"/>
              <w:jc w:val="both"/>
              <w:rPr>
                <w:rFonts w:cs="Times New Roman"/>
                <w:sz w:val="24"/>
                <w:szCs w:val="24"/>
              </w:rPr>
            </w:pPr>
            <w:r>
              <w:rPr>
                <w:rFonts w:cs="Times New Roman"/>
                <w:b/>
                <w:bCs/>
                <w:color w:val="000000"/>
                <w:sz w:val="24"/>
                <w:szCs w:val="24"/>
              </w:rPr>
              <w:t>ĐỌC HIỂU</w:t>
            </w:r>
          </w:p>
        </w:tc>
        <w:tc>
          <w:tcPr>
            <w:tcW w:w="572" w:type="dxa"/>
            <w:shd w:val="clear" w:color="auto" w:fill="auto"/>
            <w:vAlign w:val="center"/>
          </w:tcPr>
          <w:p w14:paraId="762C40F9">
            <w:pPr>
              <w:spacing w:line="240" w:lineRule="auto"/>
              <w:ind w:right="-34"/>
              <w:jc w:val="center"/>
              <w:rPr>
                <w:rFonts w:cs="Times New Roman"/>
                <w:iCs/>
                <w:szCs w:val="24"/>
              </w:rPr>
            </w:pPr>
            <w:r>
              <w:rPr>
                <w:rFonts w:cs="Times New Roman"/>
                <w:b/>
                <w:bCs/>
                <w:szCs w:val="24"/>
              </w:rPr>
              <w:t>4,0</w:t>
            </w:r>
          </w:p>
        </w:tc>
      </w:tr>
      <w:tr w14:paraId="3D72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2998E624">
            <w:pPr>
              <w:spacing w:line="240" w:lineRule="auto"/>
              <w:ind w:right="-254"/>
              <w:jc w:val="center"/>
              <w:rPr>
                <w:rFonts w:cs="Times New Roman"/>
                <w:iCs/>
                <w:szCs w:val="24"/>
              </w:rPr>
            </w:pPr>
          </w:p>
        </w:tc>
        <w:tc>
          <w:tcPr>
            <w:tcW w:w="850" w:type="dxa"/>
            <w:shd w:val="clear" w:color="auto" w:fill="auto"/>
            <w:vAlign w:val="center"/>
          </w:tcPr>
          <w:p w14:paraId="69C1C1C0">
            <w:pPr>
              <w:spacing w:line="240" w:lineRule="auto"/>
              <w:ind w:right="-185"/>
              <w:jc w:val="center"/>
              <w:rPr>
                <w:rFonts w:cs="Times New Roman"/>
                <w:iCs/>
                <w:szCs w:val="24"/>
              </w:rPr>
            </w:pPr>
            <w:r>
              <w:rPr>
                <w:rFonts w:cs="Times New Roman"/>
                <w:b/>
                <w:bCs/>
                <w:szCs w:val="24"/>
              </w:rPr>
              <w:t>1</w:t>
            </w:r>
          </w:p>
        </w:tc>
        <w:tc>
          <w:tcPr>
            <w:tcW w:w="7371" w:type="dxa"/>
            <w:shd w:val="clear" w:color="auto" w:fill="auto"/>
          </w:tcPr>
          <w:p w14:paraId="4932D850">
            <w:pPr>
              <w:spacing w:line="240" w:lineRule="auto"/>
              <w:ind w:right="4"/>
              <w:jc w:val="both"/>
              <w:rPr>
                <w:rFonts w:cs="Times New Roman"/>
                <w:szCs w:val="24"/>
                <w:lang w:val="en-GB"/>
              </w:rPr>
            </w:pPr>
            <w:r>
              <w:rPr>
                <w:rFonts w:cs="Times New Roman"/>
                <w:szCs w:val="24"/>
                <w:lang w:val="en-GB"/>
              </w:rPr>
              <w:t xml:space="preserve">- </w:t>
            </w:r>
            <w:r>
              <w:rPr>
                <w:rFonts w:cs="Times New Roman"/>
                <w:szCs w:val="24"/>
              </w:rPr>
              <w:t>Ngôi kể: ngôi thứ nhất</w:t>
            </w:r>
            <w:r>
              <w:rPr>
                <w:rFonts w:cs="Times New Roman"/>
                <w:szCs w:val="24"/>
                <w:lang w:val="en-GB"/>
              </w:rPr>
              <w:t>.</w:t>
            </w:r>
          </w:p>
          <w:p w14:paraId="3EA14EAD">
            <w:pPr>
              <w:spacing w:line="240" w:lineRule="auto"/>
              <w:ind w:right="4"/>
              <w:jc w:val="both"/>
              <w:rPr>
                <w:rFonts w:cs="Times New Roman"/>
                <w:b/>
                <w:szCs w:val="24"/>
              </w:rPr>
            </w:pPr>
            <w:r>
              <w:rPr>
                <w:rFonts w:cs="Times New Roman"/>
                <w:szCs w:val="24"/>
                <w:lang w:val="en-GB"/>
              </w:rPr>
              <w:t>- Dấu hiệu nhận biết: người kể chuyện xưng “tôi”, trực tiếp tham gia vào câu chuyện.</w:t>
            </w:r>
          </w:p>
          <w:p w14:paraId="4D5425FA">
            <w:pPr>
              <w:spacing w:line="240" w:lineRule="auto"/>
              <w:ind w:right="4"/>
              <w:jc w:val="both"/>
              <w:rPr>
                <w:rFonts w:cs="Times New Roman"/>
                <w:b/>
                <w:i/>
                <w:szCs w:val="24"/>
              </w:rPr>
            </w:pPr>
            <w:r>
              <w:rPr>
                <w:rFonts w:cs="Times New Roman"/>
                <w:b/>
                <w:i/>
                <w:szCs w:val="24"/>
              </w:rPr>
              <w:t xml:space="preserve">Hướng dẫn chấm: </w:t>
            </w:r>
          </w:p>
          <w:p w14:paraId="3041CD93">
            <w:pPr>
              <w:spacing w:line="240" w:lineRule="auto"/>
              <w:ind w:right="4"/>
              <w:jc w:val="both"/>
              <w:rPr>
                <w:rFonts w:cs="Times New Roman"/>
                <w:i/>
                <w:szCs w:val="24"/>
              </w:rPr>
            </w:pPr>
            <w:r>
              <w:rPr>
                <w:rFonts w:cs="Times New Roman"/>
                <w:i/>
                <w:szCs w:val="24"/>
              </w:rPr>
              <w:t xml:space="preserve">- </w:t>
            </w:r>
            <w:r>
              <w:rPr>
                <w:rFonts w:cs="Times New Roman"/>
                <w:i/>
                <w:iCs/>
                <w:szCs w:val="24"/>
              </w:rPr>
              <w:t>T</w:t>
            </w:r>
            <w:r>
              <w:rPr>
                <w:rFonts w:cs="Times New Roman"/>
                <w:i/>
                <w:szCs w:val="24"/>
              </w:rPr>
              <w:t>rả lời như đáp án: 0,5 điểm.</w:t>
            </w:r>
          </w:p>
          <w:p w14:paraId="67784D80">
            <w:pPr>
              <w:spacing w:line="240" w:lineRule="auto"/>
              <w:ind w:right="4"/>
              <w:jc w:val="both"/>
              <w:rPr>
                <w:rFonts w:cs="Times New Roman"/>
                <w:i/>
                <w:szCs w:val="24"/>
              </w:rPr>
            </w:pPr>
            <w:r>
              <w:rPr>
                <w:rFonts w:cs="Times New Roman"/>
                <w:i/>
                <w:szCs w:val="24"/>
              </w:rPr>
              <w:t>- Trả lời 1 ý: 0,25 điểm</w:t>
            </w:r>
          </w:p>
        </w:tc>
        <w:tc>
          <w:tcPr>
            <w:tcW w:w="572" w:type="dxa"/>
            <w:shd w:val="clear" w:color="auto" w:fill="auto"/>
            <w:vAlign w:val="center"/>
          </w:tcPr>
          <w:p w14:paraId="0D42242F">
            <w:pPr>
              <w:spacing w:line="240" w:lineRule="auto"/>
              <w:ind w:right="-34"/>
              <w:jc w:val="center"/>
              <w:rPr>
                <w:rFonts w:cs="Times New Roman"/>
                <w:iCs/>
                <w:szCs w:val="24"/>
              </w:rPr>
            </w:pPr>
            <w:r>
              <w:rPr>
                <w:rFonts w:cs="Times New Roman"/>
                <w:szCs w:val="24"/>
              </w:rPr>
              <w:t>0,5</w:t>
            </w:r>
          </w:p>
        </w:tc>
      </w:tr>
      <w:tr w14:paraId="3D4C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7" w:hRule="atLeast"/>
        </w:trPr>
        <w:tc>
          <w:tcPr>
            <w:tcW w:w="846" w:type="dxa"/>
            <w:vMerge w:val="continue"/>
            <w:shd w:val="clear" w:color="auto" w:fill="auto"/>
          </w:tcPr>
          <w:p w14:paraId="7A742C56">
            <w:pPr>
              <w:spacing w:line="240" w:lineRule="auto"/>
              <w:ind w:right="-254"/>
              <w:jc w:val="center"/>
              <w:rPr>
                <w:rFonts w:cs="Times New Roman"/>
                <w:iCs/>
                <w:szCs w:val="24"/>
              </w:rPr>
            </w:pPr>
          </w:p>
        </w:tc>
        <w:tc>
          <w:tcPr>
            <w:tcW w:w="850" w:type="dxa"/>
            <w:shd w:val="clear" w:color="auto" w:fill="auto"/>
            <w:vAlign w:val="center"/>
          </w:tcPr>
          <w:p w14:paraId="55D5E896">
            <w:pPr>
              <w:spacing w:line="240" w:lineRule="auto"/>
              <w:ind w:left="-102" w:right="-185"/>
              <w:jc w:val="center"/>
              <w:rPr>
                <w:rFonts w:cs="Times New Roman"/>
                <w:iCs/>
                <w:szCs w:val="24"/>
              </w:rPr>
            </w:pPr>
            <w:r>
              <w:rPr>
                <w:rFonts w:cs="Times New Roman"/>
                <w:b/>
                <w:bCs/>
                <w:szCs w:val="24"/>
              </w:rPr>
              <w:t>2</w:t>
            </w:r>
          </w:p>
        </w:tc>
        <w:tc>
          <w:tcPr>
            <w:tcW w:w="7371" w:type="dxa"/>
            <w:shd w:val="clear" w:color="auto" w:fill="auto"/>
          </w:tcPr>
          <w:p w14:paraId="0A489A63">
            <w:pPr>
              <w:spacing w:line="240" w:lineRule="auto"/>
              <w:jc w:val="both"/>
              <w:rPr>
                <w:rFonts w:cs="Times New Roman"/>
                <w:i/>
                <w:szCs w:val="24"/>
              </w:rPr>
            </w:pPr>
            <w:r>
              <w:rPr>
                <w:rFonts w:cs="Times New Roman"/>
                <w:szCs w:val="24"/>
              </w:rPr>
              <w:t xml:space="preserve">Theo văn bản, </w:t>
            </w:r>
            <w:r>
              <w:rPr>
                <w:rFonts w:cs="Times New Roman"/>
                <w:i/>
                <w:iCs/>
                <w:szCs w:val="24"/>
              </w:rPr>
              <w:t>từ giã Hiên và đám trẻ để về lại đất liền, lòng tôi cứ dùng dằng rất lạ. Nửa muốn ở lại đảo thêm ít hôm, nửa lại muốn về vì trời đà sụp tối.</w:t>
            </w:r>
          </w:p>
          <w:p w14:paraId="1E577DEA">
            <w:pPr>
              <w:spacing w:line="240" w:lineRule="auto"/>
              <w:ind w:right="4"/>
              <w:jc w:val="both"/>
              <w:rPr>
                <w:rFonts w:cs="Times New Roman"/>
                <w:b/>
                <w:i/>
                <w:szCs w:val="24"/>
              </w:rPr>
            </w:pPr>
            <w:r>
              <w:rPr>
                <w:rFonts w:cs="Times New Roman"/>
                <w:b/>
                <w:i/>
                <w:szCs w:val="24"/>
              </w:rPr>
              <w:t xml:space="preserve">Hướng dẫn chấm: </w:t>
            </w:r>
          </w:p>
          <w:p w14:paraId="1D864B75">
            <w:pPr>
              <w:spacing w:line="240" w:lineRule="auto"/>
              <w:ind w:right="4"/>
              <w:jc w:val="both"/>
              <w:rPr>
                <w:rFonts w:cs="Times New Roman"/>
                <w:i/>
                <w:szCs w:val="24"/>
              </w:rPr>
            </w:pPr>
            <w:r>
              <w:rPr>
                <w:rFonts w:cs="Times New Roman"/>
                <w:i/>
                <w:szCs w:val="24"/>
              </w:rPr>
              <w:t xml:space="preserve">- </w:t>
            </w:r>
            <w:r>
              <w:rPr>
                <w:rFonts w:cs="Times New Roman"/>
                <w:i/>
                <w:iCs/>
                <w:szCs w:val="24"/>
              </w:rPr>
              <w:t>T</w:t>
            </w:r>
            <w:r>
              <w:rPr>
                <w:rFonts w:cs="Times New Roman"/>
                <w:i/>
                <w:szCs w:val="24"/>
              </w:rPr>
              <w:t>rả lời như đáp án: 0,5 điểm.</w:t>
            </w:r>
          </w:p>
        </w:tc>
        <w:tc>
          <w:tcPr>
            <w:tcW w:w="572" w:type="dxa"/>
            <w:shd w:val="clear" w:color="auto" w:fill="auto"/>
            <w:vAlign w:val="center"/>
          </w:tcPr>
          <w:p w14:paraId="44098BFD">
            <w:pPr>
              <w:spacing w:line="240" w:lineRule="auto"/>
              <w:ind w:right="-34"/>
              <w:jc w:val="center"/>
              <w:rPr>
                <w:rFonts w:cs="Times New Roman"/>
                <w:iCs/>
                <w:szCs w:val="24"/>
              </w:rPr>
            </w:pPr>
            <w:r>
              <w:rPr>
                <w:rFonts w:cs="Times New Roman"/>
                <w:szCs w:val="24"/>
              </w:rPr>
              <w:t>0,5</w:t>
            </w:r>
          </w:p>
        </w:tc>
      </w:tr>
      <w:tr w14:paraId="1B99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31C65021">
            <w:pPr>
              <w:spacing w:line="240" w:lineRule="auto"/>
              <w:ind w:right="-254"/>
              <w:jc w:val="center"/>
              <w:rPr>
                <w:rFonts w:cs="Times New Roman"/>
                <w:iCs/>
                <w:szCs w:val="24"/>
              </w:rPr>
            </w:pPr>
          </w:p>
        </w:tc>
        <w:tc>
          <w:tcPr>
            <w:tcW w:w="850" w:type="dxa"/>
            <w:shd w:val="clear" w:color="auto" w:fill="auto"/>
            <w:vAlign w:val="center"/>
          </w:tcPr>
          <w:p w14:paraId="1FFCD888">
            <w:pPr>
              <w:spacing w:line="240" w:lineRule="auto"/>
              <w:ind w:right="-185"/>
              <w:jc w:val="center"/>
              <w:rPr>
                <w:rFonts w:cs="Times New Roman"/>
                <w:iCs/>
                <w:szCs w:val="24"/>
              </w:rPr>
            </w:pPr>
            <w:r>
              <w:rPr>
                <w:rFonts w:cs="Times New Roman"/>
                <w:b/>
                <w:bCs/>
                <w:szCs w:val="24"/>
              </w:rPr>
              <w:t>3</w:t>
            </w:r>
          </w:p>
        </w:tc>
        <w:tc>
          <w:tcPr>
            <w:tcW w:w="7371" w:type="dxa"/>
            <w:shd w:val="clear" w:color="auto" w:fill="auto"/>
          </w:tcPr>
          <w:p w14:paraId="420BAB61">
            <w:pPr>
              <w:pStyle w:val="23"/>
              <w:numPr>
                <w:ilvl w:val="0"/>
                <w:numId w:val="1"/>
              </w:numPr>
              <w:tabs>
                <w:tab w:val="left" w:pos="130"/>
              </w:tabs>
              <w:spacing w:line="240" w:lineRule="auto"/>
              <w:jc w:val="both"/>
              <w:rPr>
                <w:rFonts w:cs="Times New Roman"/>
                <w:sz w:val="24"/>
                <w:szCs w:val="24"/>
              </w:rPr>
            </w:pPr>
            <w:r>
              <w:rPr>
                <w:rFonts w:cs="Times New Roman"/>
                <w:color w:val="000000"/>
                <w:sz w:val="24"/>
                <w:szCs w:val="24"/>
              </w:rPr>
              <w:t xml:space="preserve">Chỉ ra được biện pháp tu từ ẩn dụ: “gieo mồ hôi” ẩn dụ cho sự lao động gian khổ, cần cù; “đảo sẽ trổ hoa” ẩn dụ cho sự phát triển tươi đẹp, hạnh phúc trọn ven và niềm tin vào tương lai tươi sáng </w:t>
            </w:r>
          </w:p>
          <w:p w14:paraId="54BA7723">
            <w:pPr>
              <w:pStyle w:val="23"/>
              <w:numPr>
                <w:ilvl w:val="0"/>
                <w:numId w:val="1"/>
              </w:numPr>
              <w:tabs>
                <w:tab w:val="left" w:pos="130"/>
              </w:tabs>
              <w:spacing w:line="240" w:lineRule="auto"/>
              <w:jc w:val="both"/>
              <w:rPr>
                <w:rFonts w:cs="Times New Roman"/>
                <w:sz w:val="24"/>
                <w:szCs w:val="24"/>
              </w:rPr>
            </w:pPr>
            <w:r>
              <w:rPr>
                <w:rFonts w:cs="Times New Roman"/>
                <w:color w:val="000000"/>
                <w:sz w:val="24"/>
                <w:szCs w:val="24"/>
              </w:rPr>
              <w:t xml:space="preserve">Phân tích được </w:t>
            </w:r>
            <w:r>
              <w:rPr>
                <w:rFonts w:cs="Times New Roman"/>
                <w:color w:val="000000"/>
                <w:sz w:val="24"/>
                <w:szCs w:val="24"/>
                <w:lang w:val="vi-VN"/>
              </w:rPr>
              <w:t>hiệu quả</w:t>
            </w:r>
            <w:r>
              <w:rPr>
                <w:rFonts w:cs="Times New Roman"/>
                <w:color w:val="000000"/>
                <w:sz w:val="24"/>
                <w:szCs w:val="24"/>
              </w:rPr>
              <w:t xml:space="preserve"> của biện pháp tu từ ẩn dụ:</w:t>
            </w:r>
          </w:p>
          <w:p w14:paraId="10795DD3">
            <w:pPr>
              <w:spacing w:line="240" w:lineRule="auto"/>
              <w:jc w:val="both"/>
              <w:rPr>
                <w:rFonts w:cs="Times New Roman"/>
                <w:szCs w:val="24"/>
              </w:rPr>
            </w:pPr>
            <w:r>
              <w:rPr>
                <w:rFonts w:cs="Times New Roman"/>
                <w:szCs w:val="24"/>
              </w:rPr>
              <w:t>+ Nhấn mạnh giá trị của lao động, khẳng định vẻ đẹp tinh thần của con người và thể hiện niềm tin vào tương lai của những người dân đảo. Qua đó tác giả thể hiện sự ngợi ca, trân trọng vẻ đẹp của con người và những ước mơ nhỏ bé, giản dị của họ.</w:t>
            </w:r>
          </w:p>
          <w:p w14:paraId="1B110E8B">
            <w:pPr>
              <w:pStyle w:val="23"/>
              <w:spacing w:line="240" w:lineRule="auto"/>
              <w:jc w:val="both"/>
              <w:rPr>
                <w:rFonts w:cs="Times New Roman"/>
                <w:bCs/>
                <w:color w:val="000000"/>
                <w:sz w:val="24"/>
                <w:szCs w:val="24"/>
              </w:rPr>
            </w:pPr>
            <w:r>
              <w:rPr>
                <w:rFonts w:cs="Times New Roman"/>
                <w:bCs/>
                <w:color w:val="000000"/>
                <w:sz w:val="24"/>
                <w:szCs w:val="24"/>
              </w:rPr>
              <w:t>+ Tăng giá trị gợi hình, gợi cảm, khiến câu văn trở nên sinh động, hấp dẫn, lôi cuốn.</w:t>
            </w:r>
          </w:p>
          <w:p w14:paraId="7867A862">
            <w:pPr>
              <w:pStyle w:val="23"/>
              <w:spacing w:line="240" w:lineRule="auto"/>
              <w:jc w:val="both"/>
              <w:rPr>
                <w:rFonts w:cs="Times New Roman"/>
                <w:b/>
                <w:sz w:val="24"/>
                <w:szCs w:val="24"/>
                <w:lang w:val="vi-VN"/>
              </w:rPr>
            </w:pPr>
            <w:r>
              <w:rPr>
                <w:rFonts w:cs="Times New Roman"/>
                <w:b/>
                <w:i/>
                <w:iCs/>
                <w:color w:val="000000"/>
                <w:sz w:val="24"/>
                <w:szCs w:val="24"/>
              </w:rPr>
              <w:t xml:space="preserve">Hướng dẫn </w:t>
            </w:r>
            <w:r>
              <w:rPr>
                <w:rFonts w:cs="Times New Roman"/>
                <w:b/>
                <w:i/>
                <w:iCs/>
                <w:color w:val="000000"/>
                <w:sz w:val="24"/>
                <w:szCs w:val="24"/>
                <w:lang w:val="vi-VN"/>
              </w:rPr>
              <w:t>chấm:</w:t>
            </w:r>
          </w:p>
          <w:p w14:paraId="3BB3B927">
            <w:pPr>
              <w:pStyle w:val="23"/>
              <w:numPr>
                <w:ilvl w:val="0"/>
                <w:numId w:val="1"/>
              </w:numPr>
              <w:tabs>
                <w:tab w:val="left" w:pos="144"/>
              </w:tabs>
              <w:spacing w:line="240" w:lineRule="auto"/>
              <w:jc w:val="both"/>
              <w:rPr>
                <w:rFonts w:cs="Times New Roman"/>
                <w:sz w:val="24"/>
                <w:szCs w:val="24"/>
              </w:rPr>
            </w:pPr>
            <w:r>
              <w:rPr>
                <w:rFonts w:cs="Times New Roman"/>
                <w:i/>
                <w:iCs/>
                <w:color w:val="000000"/>
                <w:sz w:val="24"/>
                <w:szCs w:val="24"/>
              </w:rPr>
              <w:t xml:space="preserve">Trả lời được như đáp án: 1,0 </w:t>
            </w:r>
            <w:r>
              <w:rPr>
                <w:rFonts w:cs="Times New Roman"/>
                <w:i/>
                <w:iCs/>
                <w:color w:val="000000"/>
                <w:sz w:val="24"/>
                <w:szCs w:val="24"/>
                <w:lang w:val="vi-VN"/>
              </w:rPr>
              <w:t>điểm</w:t>
            </w:r>
          </w:p>
          <w:p w14:paraId="78D2E940">
            <w:pPr>
              <w:pStyle w:val="23"/>
              <w:numPr>
                <w:ilvl w:val="0"/>
                <w:numId w:val="1"/>
              </w:numPr>
              <w:tabs>
                <w:tab w:val="left" w:pos="139"/>
              </w:tabs>
              <w:spacing w:line="240" w:lineRule="auto"/>
              <w:jc w:val="both"/>
              <w:rPr>
                <w:rFonts w:cs="Times New Roman"/>
                <w:sz w:val="24"/>
                <w:szCs w:val="24"/>
              </w:rPr>
            </w:pPr>
            <w:r>
              <w:rPr>
                <w:rFonts w:cs="Times New Roman"/>
                <w:i/>
                <w:iCs/>
                <w:color w:val="000000"/>
                <w:sz w:val="24"/>
                <w:szCs w:val="24"/>
              </w:rPr>
              <w:t>Trả lời được biện pháp tu từ ẩn dụ như đáp án: 0,25 điểm</w:t>
            </w:r>
          </w:p>
          <w:p w14:paraId="4E4B4585">
            <w:pPr>
              <w:pStyle w:val="23"/>
              <w:numPr>
                <w:ilvl w:val="0"/>
                <w:numId w:val="1"/>
              </w:numPr>
              <w:tabs>
                <w:tab w:val="left" w:pos="139"/>
              </w:tabs>
              <w:spacing w:line="240" w:lineRule="auto"/>
              <w:jc w:val="both"/>
              <w:rPr>
                <w:rFonts w:cs="Times New Roman"/>
                <w:sz w:val="24"/>
                <w:szCs w:val="24"/>
              </w:rPr>
            </w:pPr>
            <w:r>
              <w:rPr>
                <w:rFonts w:cs="Times New Roman"/>
                <w:i/>
                <w:iCs/>
                <w:color w:val="000000"/>
                <w:sz w:val="24"/>
                <w:szCs w:val="24"/>
              </w:rPr>
              <w:t>Trả lời được yêu cầu phân tích tác dụng: 0,75 điểm</w:t>
            </w:r>
          </w:p>
          <w:p w14:paraId="38B6D02A">
            <w:pPr>
              <w:spacing w:line="240" w:lineRule="auto"/>
              <w:jc w:val="both"/>
              <w:rPr>
                <w:rFonts w:cs="Times New Roman"/>
                <w:szCs w:val="24"/>
              </w:rPr>
            </w:pPr>
            <w:r>
              <w:rPr>
                <w:rFonts w:cs="Times New Roman"/>
                <w:i/>
                <w:iCs/>
                <w:szCs w:val="24"/>
              </w:rPr>
              <w:t>+ Trả lời được ý 1: 0,5 điểm (mỗi ý nhỏ được 0,25 điểm)</w:t>
            </w:r>
          </w:p>
          <w:p w14:paraId="585CB4B9">
            <w:pPr>
              <w:spacing w:line="240" w:lineRule="auto"/>
              <w:ind w:right="-426"/>
              <w:jc w:val="both"/>
              <w:rPr>
                <w:rFonts w:cs="Times New Roman"/>
                <w:iCs/>
                <w:szCs w:val="24"/>
              </w:rPr>
            </w:pPr>
            <w:r>
              <w:rPr>
                <w:rFonts w:cs="Times New Roman"/>
                <w:i/>
                <w:iCs/>
                <w:szCs w:val="24"/>
              </w:rPr>
              <w:t xml:space="preserve">+ </w:t>
            </w:r>
            <w:r>
              <w:rPr>
                <w:rFonts w:cs="Times New Roman"/>
                <w:i/>
                <w:iCs/>
                <w:szCs w:val="24"/>
                <w:lang w:val="vi-VN"/>
              </w:rPr>
              <w:t>Trả</w:t>
            </w:r>
            <w:r>
              <w:rPr>
                <w:rFonts w:cs="Times New Roman"/>
                <w:i/>
                <w:iCs/>
                <w:szCs w:val="24"/>
              </w:rPr>
              <w:t xml:space="preserve"> lời được ý 2: 0,25 điểm</w:t>
            </w:r>
          </w:p>
        </w:tc>
        <w:tc>
          <w:tcPr>
            <w:tcW w:w="572" w:type="dxa"/>
            <w:shd w:val="clear" w:color="auto" w:fill="auto"/>
            <w:vAlign w:val="center"/>
          </w:tcPr>
          <w:p w14:paraId="778DF266">
            <w:pPr>
              <w:spacing w:line="240" w:lineRule="auto"/>
              <w:ind w:right="-34"/>
              <w:jc w:val="center"/>
              <w:rPr>
                <w:rFonts w:cs="Times New Roman"/>
                <w:iCs/>
                <w:szCs w:val="24"/>
              </w:rPr>
            </w:pPr>
            <w:r>
              <w:rPr>
                <w:rFonts w:cs="Times New Roman"/>
                <w:szCs w:val="24"/>
              </w:rPr>
              <w:t>1,0</w:t>
            </w:r>
          </w:p>
        </w:tc>
      </w:tr>
      <w:tr w14:paraId="5B93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5C95BC13">
            <w:pPr>
              <w:spacing w:line="240" w:lineRule="auto"/>
              <w:ind w:right="-254"/>
              <w:jc w:val="center"/>
              <w:rPr>
                <w:rFonts w:cs="Times New Roman"/>
                <w:iCs/>
                <w:szCs w:val="24"/>
              </w:rPr>
            </w:pPr>
          </w:p>
        </w:tc>
        <w:tc>
          <w:tcPr>
            <w:tcW w:w="850" w:type="dxa"/>
            <w:shd w:val="clear" w:color="auto" w:fill="auto"/>
            <w:vAlign w:val="center"/>
          </w:tcPr>
          <w:p w14:paraId="775D0243">
            <w:pPr>
              <w:spacing w:line="240" w:lineRule="auto"/>
              <w:ind w:right="-185"/>
              <w:jc w:val="center"/>
              <w:rPr>
                <w:rFonts w:cs="Times New Roman"/>
                <w:iCs/>
                <w:szCs w:val="24"/>
              </w:rPr>
            </w:pPr>
            <w:r>
              <w:rPr>
                <w:rFonts w:cs="Times New Roman"/>
                <w:b/>
                <w:bCs/>
                <w:szCs w:val="24"/>
              </w:rPr>
              <w:t>4</w:t>
            </w:r>
          </w:p>
        </w:tc>
        <w:tc>
          <w:tcPr>
            <w:tcW w:w="7371" w:type="dxa"/>
            <w:shd w:val="clear" w:color="auto" w:fill="auto"/>
          </w:tcPr>
          <w:p w14:paraId="462CAA9E">
            <w:pPr>
              <w:pStyle w:val="23"/>
              <w:spacing w:line="240" w:lineRule="auto"/>
              <w:jc w:val="both"/>
              <w:rPr>
                <w:rFonts w:cs="Times New Roman"/>
                <w:sz w:val="24"/>
                <w:szCs w:val="24"/>
              </w:rPr>
            </w:pPr>
            <w:r>
              <w:rPr>
                <w:rFonts w:cs="Times New Roman"/>
                <w:color w:val="000000"/>
                <w:sz w:val="24"/>
                <w:szCs w:val="24"/>
              </w:rPr>
              <w:t>Nêu được cách hiểu của bản thân về chi tiết:</w:t>
            </w:r>
          </w:p>
          <w:p w14:paraId="3A9A46FE">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Thể hiện khát khao học tập và tri thức của cô giáo Hiên, đồng thời cũng là khát khao tri thức của những đứa trẻ nơi đảo Vọng.</w:t>
            </w:r>
          </w:p>
          <w:p w14:paraId="4BA23EB6">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Đề cao lối sống có lí tưởng, có hoài bão, đem tri thức xây dựng quê hương của những con người trẻ tuổi.</w:t>
            </w:r>
          </w:p>
          <w:p w14:paraId="2A4CAE0D">
            <w:pPr>
              <w:spacing w:line="240" w:lineRule="auto"/>
              <w:jc w:val="both"/>
              <w:rPr>
                <w:rFonts w:cs="Times New Roman"/>
                <w:szCs w:val="24"/>
              </w:rPr>
            </w:pPr>
            <w:r>
              <w:rPr>
                <w:rFonts w:cs="Times New Roman"/>
                <w:szCs w:val="24"/>
              </w:rPr>
              <w:t>- Thể hiện thái độ ngợi ca của tác giả dành cho những cống hiến và hi sinh thầm lặng vì cộng đồng.</w:t>
            </w:r>
          </w:p>
          <w:p w14:paraId="5ABDEBB5">
            <w:pPr>
              <w:spacing w:line="240" w:lineRule="auto"/>
              <w:ind w:right="4"/>
              <w:jc w:val="both"/>
              <w:rPr>
                <w:rFonts w:cs="Times New Roman"/>
                <w:szCs w:val="24"/>
              </w:rPr>
            </w:pPr>
            <w:r>
              <w:rPr>
                <w:rFonts w:cs="Times New Roman"/>
                <w:b/>
                <w:bCs/>
                <w:i/>
                <w:iCs/>
                <w:szCs w:val="24"/>
              </w:rPr>
              <w:t>Hướng dẫn chấm</w:t>
            </w:r>
            <w:r>
              <w:rPr>
                <w:rFonts w:cs="Times New Roman"/>
                <w:szCs w:val="24"/>
              </w:rPr>
              <w:t>:</w:t>
            </w:r>
          </w:p>
          <w:p w14:paraId="4308676E">
            <w:pPr>
              <w:spacing w:line="240" w:lineRule="auto"/>
              <w:ind w:right="4"/>
              <w:jc w:val="both"/>
              <w:rPr>
                <w:rFonts w:cs="Times New Roman"/>
                <w:i/>
                <w:iCs/>
                <w:szCs w:val="24"/>
              </w:rPr>
            </w:pPr>
            <w:r>
              <w:rPr>
                <w:rFonts w:cs="Times New Roman"/>
                <w:i/>
                <w:iCs/>
                <w:szCs w:val="24"/>
              </w:rPr>
              <w:t xml:space="preserve">- Trả lời như </w:t>
            </w:r>
            <w:r>
              <w:rPr>
                <w:rFonts w:cs="Times New Roman"/>
                <w:i/>
                <w:iCs/>
                <w:szCs w:val="24"/>
                <w:lang w:val="en-GB"/>
              </w:rPr>
              <w:t>đ</w:t>
            </w:r>
            <w:r>
              <w:rPr>
                <w:rFonts w:cs="Times New Roman"/>
                <w:i/>
                <w:iCs/>
                <w:szCs w:val="24"/>
              </w:rPr>
              <w:t>áp án: 1,0 điểm</w:t>
            </w:r>
          </w:p>
          <w:p w14:paraId="3474B749">
            <w:pPr>
              <w:spacing w:line="240" w:lineRule="auto"/>
              <w:ind w:right="-426"/>
              <w:jc w:val="both"/>
              <w:rPr>
                <w:rFonts w:cs="Times New Roman"/>
                <w:i/>
                <w:iCs/>
                <w:szCs w:val="24"/>
              </w:rPr>
            </w:pPr>
            <w:r>
              <w:rPr>
                <w:rFonts w:cs="Times New Roman"/>
                <w:i/>
                <w:iCs/>
                <w:szCs w:val="24"/>
              </w:rPr>
              <w:t>- Trả lời ý 1: 0,5 điểm.</w:t>
            </w:r>
          </w:p>
          <w:p w14:paraId="7CA83A91">
            <w:pPr>
              <w:spacing w:line="240" w:lineRule="auto"/>
              <w:ind w:right="-426"/>
              <w:jc w:val="both"/>
              <w:rPr>
                <w:rFonts w:cs="Times New Roman"/>
                <w:i/>
                <w:iCs/>
                <w:szCs w:val="24"/>
              </w:rPr>
            </w:pPr>
            <w:r>
              <w:rPr>
                <w:rFonts w:cs="Times New Roman"/>
                <w:i/>
                <w:iCs/>
                <w:szCs w:val="24"/>
              </w:rPr>
              <w:t>- Trả lời ý 2: 0,25 điểm</w:t>
            </w:r>
          </w:p>
          <w:p w14:paraId="5CDBBEB7">
            <w:pPr>
              <w:spacing w:line="240" w:lineRule="auto"/>
              <w:ind w:right="-426"/>
              <w:jc w:val="both"/>
              <w:rPr>
                <w:rFonts w:cs="Times New Roman"/>
                <w:iCs/>
                <w:szCs w:val="24"/>
              </w:rPr>
            </w:pPr>
            <w:r>
              <w:rPr>
                <w:rFonts w:cs="Times New Roman"/>
                <w:i/>
                <w:iCs/>
                <w:szCs w:val="24"/>
              </w:rPr>
              <w:t>- Trả lời ý 3: 0,25 điểm</w:t>
            </w:r>
          </w:p>
        </w:tc>
        <w:tc>
          <w:tcPr>
            <w:tcW w:w="572" w:type="dxa"/>
            <w:shd w:val="clear" w:color="auto" w:fill="auto"/>
            <w:vAlign w:val="center"/>
          </w:tcPr>
          <w:p w14:paraId="75305E00">
            <w:pPr>
              <w:spacing w:line="240" w:lineRule="auto"/>
              <w:ind w:right="-34"/>
              <w:jc w:val="center"/>
              <w:rPr>
                <w:rFonts w:cs="Times New Roman"/>
                <w:iCs/>
                <w:szCs w:val="24"/>
              </w:rPr>
            </w:pPr>
            <w:r>
              <w:rPr>
                <w:rFonts w:cs="Times New Roman"/>
                <w:szCs w:val="24"/>
              </w:rPr>
              <w:t>1,0</w:t>
            </w:r>
          </w:p>
        </w:tc>
      </w:tr>
      <w:tr w14:paraId="2BF4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3530A19B">
            <w:pPr>
              <w:spacing w:line="240" w:lineRule="auto"/>
              <w:ind w:right="-254"/>
              <w:jc w:val="center"/>
              <w:rPr>
                <w:rFonts w:cs="Times New Roman"/>
                <w:iCs/>
                <w:szCs w:val="24"/>
              </w:rPr>
            </w:pPr>
          </w:p>
        </w:tc>
        <w:tc>
          <w:tcPr>
            <w:tcW w:w="850" w:type="dxa"/>
            <w:shd w:val="clear" w:color="auto" w:fill="auto"/>
            <w:vAlign w:val="center"/>
          </w:tcPr>
          <w:p w14:paraId="25B478CC">
            <w:pPr>
              <w:spacing w:line="240" w:lineRule="auto"/>
              <w:ind w:right="-185"/>
              <w:jc w:val="center"/>
              <w:rPr>
                <w:rFonts w:cs="Times New Roman"/>
                <w:b/>
                <w:bCs/>
                <w:szCs w:val="24"/>
              </w:rPr>
            </w:pPr>
            <w:r>
              <w:rPr>
                <w:rFonts w:cs="Times New Roman"/>
                <w:b/>
                <w:bCs/>
                <w:szCs w:val="24"/>
              </w:rPr>
              <w:t>5</w:t>
            </w:r>
          </w:p>
        </w:tc>
        <w:tc>
          <w:tcPr>
            <w:tcW w:w="7371" w:type="dxa"/>
            <w:shd w:val="clear" w:color="auto" w:fill="auto"/>
          </w:tcPr>
          <w:p w14:paraId="178AFA83">
            <w:pPr>
              <w:spacing w:line="240" w:lineRule="auto"/>
              <w:jc w:val="both"/>
              <w:rPr>
                <w:rFonts w:cs="Times New Roman"/>
                <w:szCs w:val="24"/>
              </w:rPr>
            </w:pPr>
            <w:r>
              <w:rPr>
                <w:rFonts w:cs="Times New Roman"/>
                <w:bCs/>
                <w:szCs w:val="24"/>
              </w:rPr>
              <w:t>Sự tương đồng về ý nghĩa của hai ngữ liệu:</w:t>
            </w:r>
          </w:p>
          <w:p w14:paraId="49B9233E">
            <w:pPr>
              <w:spacing w:line="240" w:lineRule="auto"/>
              <w:jc w:val="both"/>
              <w:rPr>
                <w:rFonts w:cs="Times New Roman"/>
                <w:szCs w:val="24"/>
              </w:rPr>
            </w:pPr>
            <w:r>
              <w:rPr>
                <w:rFonts w:cs="Times New Roman"/>
                <w:szCs w:val="24"/>
              </w:rPr>
              <w:t>- Hai ngữ liệu đều thể hiện lối sống cống hiến, sống vì người khác, lối sống hi sinh thầm lặng vì cộng đồng: Câu nói của Hiên thể hiện cô sẵn sàng hi sinh hạnh phúc riêng tư để gắn bó với đảo Vọng, với những đứa trẻ nghèo, để chăm sóc và dạy dỗ các em nên người; câu thơ của Tố Hữu khẳng định lối sống tốt đẹp, sống là để trao đi yêu thương và mang lại hạnh phúc cho cuộc đời.</w:t>
            </w:r>
          </w:p>
          <w:p w14:paraId="3A8BA6AE">
            <w:pPr>
              <w:spacing w:line="240" w:lineRule="auto"/>
              <w:jc w:val="both"/>
              <w:rPr>
                <w:rFonts w:cs="Times New Roman"/>
                <w:szCs w:val="24"/>
              </w:rPr>
            </w:pPr>
            <w:r>
              <w:rPr>
                <w:rFonts w:cs="Times New Roman"/>
                <w:szCs w:val="24"/>
              </w:rPr>
              <w:t>- Hai ngữ liệu ngợi ca lối sống đẹp, sống tích cực, sống hi sinh vì cộng đồng, vì quê hương, đất nước.</w:t>
            </w:r>
          </w:p>
          <w:p w14:paraId="08A72764">
            <w:pPr>
              <w:spacing w:line="240" w:lineRule="auto"/>
              <w:ind w:right="4"/>
              <w:jc w:val="both"/>
              <w:rPr>
                <w:rFonts w:cs="Times New Roman"/>
                <w:b/>
                <w:bCs/>
                <w:i/>
                <w:iCs/>
                <w:szCs w:val="24"/>
              </w:rPr>
            </w:pPr>
            <w:r>
              <w:rPr>
                <w:rFonts w:cs="Times New Roman"/>
                <w:b/>
                <w:bCs/>
                <w:i/>
                <w:iCs/>
                <w:szCs w:val="24"/>
                <w:lang w:val="en-GB"/>
              </w:rPr>
              <w:t>Hướ</w:t>
            </w:r>
            <w:r>
              <w:rPr>
                <w:rFonts w:cs="Times New Roman"/>
                <w:b/>
                <w:bCs/>
                <w:i/>
                <w:iCs/>
                <w:szCs w:val="24"/>
              </w:rPr>
              <w:t xml:space="preserve">ng dẫn chấm: </w:t>
            </w:r>
          </w:p>
          <w:p w14:paraId="0F9ECAEC">
            <w:pPr>
              <w:pStyle w:val="23"/>
              <w:numPr>
                <w:ilvl w:val="0"/>
                <w:numId w:val="2"/>
              </w:numPr>
              <w:tabs>
                <w:tab w:val="left" w:pos="144"/>
              </w:tabs>
              <w:spacing w:line="240" w:lineRule="auto"/>
              <w:jc w:val="both"/>
              <w:rPr>
                <w:rFonts w:cs="Times New Roman"/>
                <w:sz w:val="24"/>
                <w:szCs w:val="24"/>
              </w:rPr>
            </w:pPr>
            <w:r>
              <w:rPr>
                <w:rFonts w:cs="Times New Roman"/>
                <w:i/>
                <w:iCs/>
                <w:color w:val="000000"/>
                <w:sz w:val="24"/>
                <w:szCs w:val="24"/>
              </w:rPr>
              <w:t>Trả lời được như đáp án: 1,0 điếm</w:t>
            </w:r>
          </w:p>
          <w:p w14:paraId="59DB7DEC">
            <w:pPr>
              <w:pStyle w:val="23"/>
              <w:numPr>
                <w:ilvl w:val="0"/>
                <w:numId w:val="2"/>
              </w:numPr>
              <w:tabs>
                <w:tab w:val="left" w:pos="149"/>
              </w:tabs>
              <w:spacing w:line="240" w:lineRule="auto"/>
              <w:jc w:val="both"/>
              <w:rPr>
                <w:rFonts w:cs="Times New Roman"/>
                <w:sz w:val="24"/>
                <w:szCs w:val="24"/>
              </w:rPr>
            </w:pPr>
            <w:r>
              <w:rPr>
                <w:rFonts w:cs="Times New Roman"/>
                <w:i/>
                <w:iCs/>
                <w:color w:val="000000"/>
                <w:sz w:val="24"/>
                <w:szCs w:val="24"/>
              </w:rPr>
              <w:t>Trả lời được ý 1: 0,5 điểm</w:t>
            </w:r>
          </w:p>
          <w:p w14:paraId="547ABDCB">
            <w:pPr>
              <w:spacing w:line="240" w:lineRule="auto"/>
              <w:jc w:val="both"/>
              <w:rPr>
                <w:rFonts w:cs="Times New Roman"/>
                <w:szCs w:val="24"/>
              </w:rPr>
            </w:pPr>
            <w:r>
              <w:rPr>
                <w:rFonts w:cs="Times New Roman"/>
                <w:i/>
                <w:iCs/>
                <w:szCs w:val="24"/>
              </w:rPr>
              <w:t>- Trả lời được ý 2: 0,5 điểm</w:t>
            </w:r>
          </w:p>
        </w:tc>
        <w:tc>
          <w:tcPr>
            <w:tcW w:w="572" w:type="dxa"/>
            <w:shd w:val="clear" w:color="auto" w:fill="auto"/>
            <w:vAlign w:val="center"/>
          </w:tcPr>
          <w:p w14:paraId="03D006A4">
            <w:pPr>
              <w:spacing w:line="240" w:lineRule="auto"/>
              <w:ind w:right="-34"/>
              <w:jc w:val="center"/>
              <w:rPr>
                <w:rFonts w:cs="Times New Roman"/>
                <w:szCs w:val="24"/>
              </w:rPr>
            </w:pPr>
          </w:p>
          <w:p w14:paraId="5E9B78A6">
            <w:pPr>
              <w:spacing w:line="240" w:lineRule="auto"/>
              <w:ind w:right="-34"/>
              <w:jc w:val="center"/>
              <w:rPr>
                <w:rFonts w:cs="Times New Roman"/>
                <w:szCs w:val="24"/>
              </w:rPr>
            </w:pPr>
          </w:p>
          <w:p w14:paraId="0D70658E">
            <w:pPr>
              <w:spacing w:line="240" w:lineRule="auto"/>
              <w:ind w:right="-34"/>
              <w:jc w:val="center"/>
              <w:rPr>
                <w:rFonts w:cs="Times New Roman"/>
                <w:szCs w:val="24"/>
              </w:rPr>
            </w:pPr>
            <w:r>
              <w:rPr>
                <w:rFonts w:cs="Times New Roman"/>
                <w:szCs w:val="24"/>
              </w:rPr>
              <w:t>1,0</w:t>
            </w:r>
          </w:p>
        </w:tc>
      </w:tr>
      <w:tr w14:paraId="4446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shd w:val="clear" w:color="auto" w:fill="auto"/>
          </w:tcPr>
          <w:p w14:paraId="63827E9B">
            <w:pPr>
              <w:spacing w:line="240" w:lineRule="auto"/>
              <w:ind w:right="-254"/>
              <w:jc w:val="center"/>
              <w:rPr>
                <w:rFonts w:cs="Times New Roman"/>
                <w:iCs/>
                <w:szCs w:val="24"/>
              </w:rPr>
            </w:pPr>
          </w:p>
        </w:tc>
        <w:tc>
          <w:tcPr>
            <w:tcW w:w="8221" w:type="dxa"/>
            <w:gridSpan w:val="2"/>
            <w:shd w:val="clear" w:color="auto" w:fill="auto"/>
            <w:vAlign w:val="bottom"/>
          </w:tcPr>
          <w:p w14:paraId="203FE2D7">
            <w:pPr>
              <w:pStyle w:val="23"/>
              <w:spacing w:line="240" w:lineRule="auto"/>
              <w:rPr>
                <w:rFonts w:cs="Times New Roman"/>
                <w:sz w:val="24"/>
                <w:szCs w:val="24"/>
              </w:rPr>
            </w:pPr>
            <w:r>
              <w:rPr>
                <w:rFonts w:cs="Times New Roman"/>
                <w:b/>
                <w:bCs/>
                <w:color w:val="000000"/>
                <w:sz w:val="24"/>
                <w:szCs w:val="24"/>
              </w:rPr>
              <w:t>VIẾT</w:t>
            </w:r>
          </w:p>
        </w:tc>
        <w:tc>
          <w:tcPr>
            <w:tcW w:w="572" w:type="dxa"/>
            <w:shd w:val="clear" w:color="auto" w:fill="auto"/>
            <w:vAlign w:val="center"/>
          </w:tcPr>
          <w:p w14:paraId="4DEE2679">
            <w:pPr>
              <w:spacing w:line="240" w:lineRule="auto"/>
              <w:ind w:right="-34"/>
              <w:jc w:val="center"/>
              <w:rPr>
                <w:rFonts w:cs="Times New Roman"/>
                <w:szCs w:val="24"/>
              </w:rPr>
            </w:pPr>
            <w:r>
              <w:rPr>
                <w:rFonts w:cs="Times New Roman"/>
                <w:b/>
                <w:bCs/>
                <w:szCs w:val="24"/>
              </w:rPr>
              <w:t>6,0</w:t>
            </w:r>
          </w:p>
        </w:tc>
      </w:tr>
      <w:tr w14:paraId="4DDF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6DC085DC">
            <w:pPr>
              <w:spacing w:line="240" w:lineRule="auto"/>
              <w:ind w:right="-254"/>
              <w:jc w:val="center"/>
              <w:rPr>
                <w:rFonts w:cs="Times New Roman"/>
                <w:iCs/>
                <w:szCs w:val="24"/>
              </w:rPr>
            </w:pPr>
          </w:p>
        </w:tc>
        <w:tc>
          <w:tcPr>
            <w:tcW w:w="850" w:type="dxa"/>
            <w:shd w:val="clear" w:color="auto" w:fill="auto"/>
            <w:vAlign w:val="center"/>
          </w:tcPr>
          <w:p w14:paraId="0DDC4887">
            <w:pPr>
              <w:spacing w:line="240" w:lineRule="auto"/>
              <w:ind w:right="-185"/>
              <w:jc w:val="center"/>
              <w:rPr>
                <w:rFonts w:cs="Times New Roman"/>
                <w:b/>
                <w:bCs/>
                <w:szCs w:val="24"/>
              </w:rPr>
            </w:pPr>
            <w:r>
              <w:rPr>
                <w:rFonts w:cs="Times New Roman"/>
                <w:b/>
                <w:bCs/>
                <w:szCs w:val="24"/>
              </w:rPr>
              <w:t>1</w:t>
            </w:r>
          </w:p>
        </w:tc>
        <w:tc>
          <w:tcPr>
            <w:tcW w:w="7371" w:type="dxa"/>
            <w:shd w:val="clear" w:color="auto" w:fill="auto"/>
          </w:tcPr>
          <w:p w14:paraId="56D72368">
            <w:pPr>
              <w:spacing w:line="240" w:lineRule="auto"/>
              <w:jc w:val="both"/>
              <w:rPr>
                <w:rFonts w:cs="Times New Roman"/>
                <w:b/>
                <w:bCs/>
                <w:szCs w:val="24"/>
              </w:rPr>
            </w:pPr>
            <w:r>
              <w:rPr>
                <w:rFonts w:cs="Times New Roman"/>
                <w:b/>
                <w:bCs/>
                <w:szCs w:val="24"/>
              </w:rPr>
              <w:t>Viết đoạn văn nghị luận (khoảng 200 chữ) phân tích vẻ đẹp tâm hồn của cô giáo Hiên trong văn bản ở phần đọc hiểu.</w:t>
            </w:r>
          </w:p>
        </w:tc>
        <w:tc>
          <w:tcPr>
            <w:tcW w:w="572" w:type="dxa"/>
            <w:shd w:val="clear" w:color="auto" w:fill="auto"/>
            <w:vAlign w:val="center"/>
          </w:tcPr>
          <w:p w14:paraId="167627BF">
            <w:pPr>
              <w:spacing w:line="240" w:lineRule="auto"/>
              <w:ind w:right="-34"/>
              <w:jc w:val="center"/>
              <w:rPr>
                <w:rFonts w:cs="Times New Roman"/>
                <w:szCs w:val="24"/>
              </w:rPr>
            </w:pPr>
            <w:r>
              <w:rPr>
                <w:rFonts w:cs="Times New Roman"/>
                <w:b/>
                <w:bCs/>
                <w:szCs w:val="24"/>
              </w:rPr>
              <w:t>2,0</w:t>
            </w:r>
          </w:p>
        </w:tc>
      </w:tr>
      <w:tr w14:paraId="23CD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14DD7714">
            <w:pPr>
              <w:spacing w:line="240" w:lineRule="auto"/>
              <w:ind w:right="-254"/>
              <w:jc w:val="center"/>
              <w:rPr>
                <w:rFonts w:cs="Times New Roman"/>
                <w:iCs/>
                <w:szCs w:val="24"/>
              </w:rPr>
            </w:pPr>
          </w:p>
        </w:tc>
        <w:tc>
          <w:tcPr>
            <w:tcW w:w="850" w:type="dxa"/>
            <w:vMerge w:val="restart"/>
            <w:shd w:val="clear" w:color="auto" w:fill="auto"/>
            <w:vAlign w:val="center"/>
          </w:tcPr>
          <w:p w14:paraId="0F2DE7C0">
            <w:pPr>
              <w:spacing w:line="240" w:lineRule="auto"/>
              <w:ind w:right="-426"/>
              <w:jc w:val="center"/>
              <w:rPr>
                <w:rFonts w:cs="Times New Roman"/>
                <w:b/>
                <w:bCs/>
                <w:szCs w:val="24"/>
              </w:rPr>
            </w:pPr>
          </w:p>
        </w:tc>
        <w:tc>
          <w:tcPr>
            <w:tcW w:w="7371" w:type="dxa"/>
            <w:shd w:val="clear" w:color="auto" w:fill="auto"/>
            <w:vAlign w:val="bottom"/>
          </w:tcPr>
          <w:p w14:paraId="6F206E0A">
            <w:pPr>
              <w:pStyle w:val="23"/>
              <w:spacing w:line="240" w:lineRule="auto"/>
              <w:jc w:val="both"/>
              <w:rPr>
                <w:rFonts w:cs="Times New Roman"/>
                <w:sz w:val="24"/>
                <w:szCs w:val="24"/>
              </w:rPr>
            </w:pPr>
            <w:r>
              <w:rPr>
                <w:rFonts w:cs="Times New Roman"/>
                <w:color w:val="000000"/>
                <w:sz w:val="24"/>
                <w:szCs w:val="24"/>
              </w:rPr>
              <w:t>Đoạn văn đáp ứng được các yêu cầu sau:</w:t>
            </w:r>
          </w:p>
          <w:p w14:paraId="4A2A65CD">
            <w:pPr>
              <w:pStyle w:val="23"/>
              <w:spacing w:line="240" w:lineRule="auto"/>
              <w:jc w:val="both"/>
              <w:rPr>
                <w:rFonts w:cs="Times New Roman"/>
                <w:b/>
                <w:sz w:val="24"/>
                <w:szCs w:val="24"/>
              </w:rPr>
            </w:pPr>
            <w:r>
              <w:rPr>
                <w:rFonts w:cs="Times New Roman"/>
                <w:b/>
                <w:i/>
                <w:iCs/>
                <w:color w:val="000000"/>
                <w:sz w:val="24"/>
                <w:szCs w:val="24"/>
              </w:rPr>
              <w:t>a. Yêu cầu chung: xác định đúng vấn đề nghị luận; bảo đảm yêu cầu về hình thức, dung lượng</w:t>
            </w:r>
          </w:p>
          <w:p w14:paraId="469E2F35">
            <w:pPr>
              <w:pStyle w:val="23"/>
              <w:tabs>
                <w:tab w:val="left" w:pos="130"/>
              </w:tabs>
              <w:spacing w:line="240" w:lineRule="auto"/>
              <w:jc w:val="both"/>
              <w:rPr>
                <w:rFonts w:cs="Times New Roman"/>
                <w:color w:val="000000"/>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Vấn đề nghị luận: phân tích vẻ đẹp tâm hồn của cô giáo Hiên.</w:t>
            </w:r>
          </w:p>
          <w:p w14:paraId="53FA6B2A">
            <w:pPr>
              <w:pStyle w:val="23"/>
              <w:numPr>
                <w:ilvl w:val="0"/>
                <w:numId w:val="3"/>
              </w:numPr>
              <w:tabs>
                <w:tab w:val="left" w:pos="120"/>
              </w:tabs>
              <w:spacing w:line="240" w:lineRule="auto"/>
              <w:jc w:val="both"/>
              <w:rPr>
                <w:rFonts w:cs="Times New Roman"/>
                <w:sz w:val="24"/>
                <w:szCs w:val="24"/>
              </w:rPr>
            </w:pPr>
            <w:r>
              <w:rPr>
                <w:rFonts w:cs="Times New Roman"/>
                <w:color w:val="000000"/>
                <w:sz w:val="24"/>
                <w:szCs w:val="24"/>
              </w:rPr>
              <w:t>Hình thức: có thể trình bày đoạn văn theo cách diễn dịch, quy nạp, phối hợp...</w:t>
            </w:r>
          </w:p>
          <w:p w14:paraId="48EE1747">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Dung lượng: khoảng 200 chữ</w:t>
            </w:r>
          </w:p>
        </w:tc>
        <w:tc>
          <w:tcPr>
            <w:tcW w:w="572" w:type="dxa"/>
            <w:shd w:val="clear" w:color="auto" w:fill="auto"/>
            <w:vAlign w:val="center"/>
          </w:tcPr>
          <w:p w14:paraId="70FFE3A5">
            <w:pPr>
              <w:spacing w:line="240" w:lineRule="auto"/>
              <w:ind w:right="-34"/>
              <w:jc w:val="center"/>
              <w:rPr>
                <w:rFonts w:cs="Times New Roman"/>
                <w:szCs w:val="24"/>
              </w:rPr>
            </w:pPr>
            <w:r>
              <w:rPr>
                <w:rFonts w:cs="Times New Roman"/>
                <w:szCs w:val="24"/>
              </w:rPr>
              <w:t>0,5</w:t>
            </w:r>
          </w:p>
        </w:tc>
      </w:tr>
      <w:tr w14:paraId="232B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0EF20C13">
            <w:pPr>
              <w:spacing w:line="240" w:lineRule="auto"/>
              <w:ind w:right="-254"/>
              <w:jc w:val="center"/>
              <w:rPr>
                <w:rFonts w:cs="Times New Roman"/>
                <w:iCs/>
                <w:szCs w:val="24"/>
              </w:rPr>
            </w:pPr>
          </w:p>
        </w:tc>
        <w:tc>
          <w:tcPr>
            <w:tcW w:w="850" w:type="dxa"/>
            <w:vMerge w:val="continue"/>
            <w:shd w:val="clear" w:color="auto" w:fill="auto"/>
            <w:vAlign w:val="center"/>
          </w:tcPr>
          <w:p w14:paraId="76C5F470">
            <w:pPr>
              <w:spacing w:line="240" w:lineRule="auto"/>
              <w:ind w:right="-426"/>
              <w:jc w:val="center"/>
              <w:rPr>
                <w:rFonts w:cs="Times New Roman"/>
                <w:b/>
                <w:bCs/>
                <w:szCs w:val="24"/>
              </w:rPr>
            </w:pPr>
          </w:p>
        </w:tc>
        <w:tc>
          <w:tcPr>
            <w:tcW w:w="7371" w:type="dxa"/>
            <w:shd w:val="clear" w:color="auto" w:fill="auto"/>
          </w:tcPr>
          <w:p w14:paraId="233F6E17">
            <w:pPr>
              <w:pStyle w:val="23"/>
              <w:spacing w:line="240" w:lineRule="auto"/>
              <w:jc w:val="both"/>
              <w:rPr>
                <w:rFonts w:cs="Times New Roman"/>
                <w:sz w:val="24"/>
                <w:szCs w:val="24"/>
              </w:rPr>
            </w:pPr>
            <w:r>
              <w:rPr>
                <w:rFonts w:cs="Times New Roman"/>
                <w:b/>
                <w:i/>
                <w:iCs/>
                <w:color w:val="000000"/>
                <w:sz w:val="24"/>
                <w:szCs w:val="24"/>
              </w:rPr>
              <w:t>b. Yêu cầu cụ thể:</w:t>
            </w:r>
            <w:r>
              <w:rPr>
                <w:rFonts w:cs="Times New Roman"/>
                <w:color w:val="000000"/>
                <w:sz w:val="24"/>
                <w:szCs w:val="24"/>
              </w:rPr>
              <w:t xml:space="preserve"> thí sinh triển khai đoạn văn theo trình tự hợp lí và sử dụng đúng các kĩ năng nghị luận.</w:t>
            </w:r>
          </w:p>
          <w:p w14:paraId="536F3681">
            <w:pPr>
              <w:spacing w:line="240" w:lineRule="auto"/>
              <w:jc w:val="both"/>
              <w:rPr>
                <w:rFonts w:cs="Times New Roman"/>
                <w:b/>
                <w:i/>
                <w:iCs/>
                <w:szCs w:val="24"/>
              </w:rPr>
            </w:pPr>
            <w:r>
              <w:rPr>
                <w:rFonts w:cs="Times New Roman"/>
                <w:b/>
                <w:i/>
                <w:iCs/>
                <w:szCs w:val="24"/>
              </w:rPr>
              <w:t>b1. Phân tích được vẻ đẹp tâm hồn của cô giáo Hiên qua những bằng chứng dẫn từ văn bản đọc hiểu</w:t>
            </w:r>
          </w:p>
          <w:p w14:paraId="6C8ADE02">
            <w:pPr>
              <w:spacing w:line="240" w:lineRule="auto"/>
              <w:jc w:val="both"/>
              <w:rPr>
                <w:rFonts w:cs="Times New Roman"/>
                <w:bCs/>
                <w:iCs/>
                <w:szCs w:val="24"/>
                <w:lang w:val="en-GB"/>
              </w:rPr>
            </w:pPr>
            <w:r>
              <w:rPr>
                <w:rFonts w:cs="Times New Roman"/>
                <w:bCs/>
                <w:iCs/>
                <w:szCs w:val="24"/>
                <w:lang w:val="en-GB"/>
              </w:rPr>
              <w:t>- Tình yêu nghề và sự tận tuỵ vô điều kiện: cô coi việc dạy chữ không chỉ là nhiệm vụ mà là xứ mệnh mang ánh sáng tri thức đến với trẻ em biển đảo khó khăn.</w:t>
            </w:r>
          </w:p>
          <w:p w14:paraId="2673E931">
            <w:pPr>
              <w:spacing w:line="240" w:lineRule="auto"/>
              <w:jc w:val="both"/>
              <w:rPr>
                <w:rFonts w:cs="Times New Roman"/>
                <w:bCs/>
                <w:iCs/>
                <w:szCs w:val="24"/>
                <w:lang w:val="en-GB"/>
              </w:rPr>
            </w:pPr>
            <w:r>
              <w:rPr>
                <w:rFonts w:cs="Times New Roman"/>
                <w:bCs/>
                <w:iCs/>
                <w:szCs w:val="24"/>
                <w:lang w:val="en-GB"/>
              </w:rPr>
              <w:t>- Sự kiên cường và nghị lực phi thường: sống ở nơi chỉ có gió, cát, bão và sự nghèo khó nhưng cô không nản lòng.</w:t>
            </w:r>
          </w:p>
          <w:p w14:paraId="47C5B705">
            <w:pPr>
              <w:spacing w:line="240" w:lineRule="auto"/>
              <w:jc w:val="both"/>
              <w:rPr>
                <w:rFonts w:cs="Times New Roman"/>
                <w:bCs/>
                <w:iCs/>
                <w:szCs w:val="24"/>
                <w:lang w:val="en-GB"/>
              </w:rPr>
            </w:pPr>
            <w:r>
              <w:rPr>
                <w:rFonts w:cs="Times New Roman"/>
                <w:bCs/>
                <w:iCs/>
                <w:szCs w:val="24"/>
                <w:lang w:val="en-GB"/>
              </w:rPr>
              <w:t>- Tình yêu thương con người sâu sắc: cô vừa là cô giáo, vừa là mẹ để chăm sóc cho những đứa trẻ vì “</w:t>
            </w:r>
            <w:r>
              <w:rPr>
                <w:rFonts w:cs="Times New Roman"/>
                <w:i/>
                <w:iCs/>
                <w:szCs w:val="24"/>
              </w:rPr>
              <w:t>thấy mấy đứa trẻ còn nhỏ dại, đảo còn nghèo quá, cháu không nỡ bỏ”.</w:t>
            </w:r>
          </w:p>
          <w:p w14:paraId="070B19D4">
            <w:pPr>
              <w:spacing w:line="240" w:lineRule="auto"/>
              <w:jc w:val="both"/>
              <w:rPr>
                <w:rFonts w:cs="Times New Roman"/>
                <w:bCs/>
                <w:iCs/>
                <w:szCs w:val="24"/>
                <w:lang w:val="en-GB"/>
              </w:rPr>
            </w:pPr>
            <w:r>
              <w:rPr>
                <w:rFonts w:cs="Times New Roman"/>
                <w:bCs/>
                <w:iCs/>
                <w:szCs w:val="24"/>
                <w:lang w:val="en-GB"/>
              </w:rPr>
              <w:t>- Lòng khao khát tri thức đến vô hạn: khi nhận được những cuốn sách của tôi “</w:t>
            </w:r>
            <w:r>
              <w:rPr>
                <w:rFonts w:cs="Times New Roman"/>
                <w:i/>
                <w:iCs/>
                <w:szCs w:val="24"/>
              </w:rPr>
              <w:t>mắt Hiên long lanh đón nhận, em cười tươi như nắng sớm”.</w:t>
            </w:r>
          </w:p>
          <w:p w14:paraId="4FEA99C7">
            <w:pPr>
              <w:spacing w:line="240" w:lineRule="auto"/>
              <w:jc w:val="both"/>
              <w:rPr>
                <w:rFonts w:cs="Times New Roman"/>
                <w:b/>
                <w:i/>
                <w:iCs/>
                <w:szCs w:val="24"/>
              </w:rPr>
            </w:pPr>
            <w:r>
              <w:rPr>
                <w:rFonts w:cs="Times New Roman"/>
                <w:b/>
                <w:i/>
                <w:iCs/>
                <w:szCs w:val="24"/>
              </w:rPr>
              <w:t>b2. Đánh giá về vẻ đẹp tâm hồn của nhân vật cô giáo Hiên:</w:t>
            </w:r>
          </w:p>
          <w:p w14:paraId="761A573C">
            <w:pPr>
              <w:spacing w:line="240" w:lineRule="auto"/>
              <w:jc w:val="both"/>
              <w:rPr>
                <w:rFonts w:cs="Times New Roman"/>
                <w:iCs/>
                <w:szCs w:val="24"/>
                <w:lang w:val="en-GB"/>
              </w:rPr>
            </w:pPr>
            <w:r>
              <w:rPr>
                <w:rFonts w:cs="Times New Roman"/>
                <w:szCs w:val="24"/>
              </w:rPr>
              <w:t>-</w:t>
            </w:r>
            <w:r>
              <w:rPr>
                <w:rFonts w:cs="Times New Roman"/>
                <w:iCs/>
                <w:szCs w:val="24"/>
                <w:lang w:val="en-GB"/>
              </w:rPr>
              <w:t xml:space="preserve"> Thể hiện vẻ đẹp của lòng hi sinh và cống hiến lặng thầm.</w:t>
            </w:r>
          </w:p>
          <w:p w14:paraId="6B9180DF">
            <w:pPr>
              <w:spacing w:line="240" w:lineRule="auto"/>
              <w:jc w:val="both"/>
              <w:rPr>
                <w:rFonts w:cs="Times New Roman"/>
                <w:szCs w:val="24"/>
              </w:rPr>
            </w:pPr>
            <w:r>
              <w:rPr>
                <w:rFonts w:cs="Times New Roman"/>
                <w:szCs w:val="24"/>
              </w:rPr>
              <w:t>- Gợi liên tưởng đến hình ảnh những người trẻ sống có lí tưởng, cống hiến vì cộng đồng.</w:t>
            </w:r>
          </w:p>
          <w:p w14:paraId="4809D064">
            <w:pPr>
              <w:spacing w:line="240" w:lineRule="auto"/>
              <w:jc w:val="both"/>
              <w:rPr>
                <w:rFonts w:cs="Times New Roman"/>
                <w:szCs w:val="24"/>
              </w:rPr>
            </w:pPr>
            <w:r>
              <w:rPr>
                <w:rFonts w:cs="Times New Roman"/>
                <w:szCs w:val="24"/>
              </w:rPr>
              <w:t>- Ngòi bút miêu tả tinh tế, chân thực, giọng văn đậm chất trữ tình…</w:t>
            </w:r>
          </w:p>
          <w:p w14:paraId="3B8C5D07">
            <w:pPr>
              <w:spacing w:line="240" w:lineRule="auto"/>
              <w:ind w:right="4"/>
              <w:jc w:val="both"/>
              <w:rPr>
                <w:rFonts w:cs="Times New Roman"/>
                <w:b/>
                <w:szCs w:val="24"/>
              </w:rPr>
            </w:pPr>
            <w:r>
              <w:rPr>
                <w:rFonts w:cs="Times New Roman"/>
                <w:b/>
                <w:i/>
                <w:iCs/>
                <w:szCs w:val="24"/>
              </w:rPr>
              <w:t>b3. Sáng tạo</w:t>
            </w:r>
          </w:p>
          <w:p w14:paraId="12D9A113">
            <w:pPr>
              <w:pStyle w:val="23"/>
              <w:numPr>
                <w:ilvl w:val="0"/>
                <w:numId w:val="4"/>
              </w:numPr>
              <w:tabs>
                <w:tab w:val="left" w:pos="134"/>
              </w:tabs>
              <w:spacing w:line="240" w:lineRule="auto"/>
              <w:jc w:val="both"/>
              <w:rPr>
                <w:rFonts w:cs="Times New Roman"/>
                <w:sz w:val="24"/>
                <w:szCs w:val="24"/>
              </w:rPr>
            </w:pPr>
            <w:r>
              <w:rPr>
                <w:rFonts w:cs="Times New Roman"/>
                <w:color w:val="000000"/>
                <w:sz w:val="24"/>
                <w:szCs w:val="24"/>
              </w:rPr>
              <w:t>Có những ý đột phá, vượt ra ngoài đáp án nhưng có sức thuyết phục.</w:t>
            </w:r>
          </w:p>
          <w:p w14:paraId="42050CFA">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Có cách diễn đạt tinh tế, độc đáo.</w:t>
            </w:r>
          </w:p>
        </w:tc>
        <w:tc>
          <w:tcPr>
            <w:tcW w:w="572" w:type="dxa"/>
            <w:shd w:val="clear" w:color="auto" w:fill="auto"/>
          </w:tcPr>
          <w:p w14:paraId="56CF99B4">
            <w:pPr>
              <w:spacing w:line="240" w:lineRule="auto"/>
              <w:jc w:val="center"/>
              <w:rPr>
                <w:rFonts w:cs="Times New Roman"/>
                <w:szCs w:val="24"/>
              </w:rPr>
            </w:pPr>
          </w:p>
          <w:p w14:paraId="754861C8">
            <w:pPr>
              <w:spacing w:line="240" w:lineRule="auto"/>
              <w:jc w:val="center"/>
              <w:rPr>
                <w:rFonts w:cs="Times New Roman"/>
                <w:szCs w:val="24"/>
              </w:rPr>
            </w:pPr>
          </w:p>
          <w:p w14:paraId="74DC3C39">
            <w:pPr>
              <w:spacing w:line="240" w:lineRule="auto"/>
              <w:jc w:val="center"/>
              <w:rPr>
                <w:rFonts w:cs="Times New Roman"/>
                <w:szCs w:val="24"/>
              </w:rPr>
            </w:pPr>
            <w:r>
              <w:rPr>
                <w:rFonts w:cs="Times New Roman"/>
                <w:szCs w:val="24"/>
              </w:rPr>
              <w:t>1,0</w:t>
            </w:r>
          </w:p>
          <w:p w14:paraId="3FFF5F9A">
            <w:pPr>
              <w:spacing w:line="240" w:lineRule="auto"/>
              <w:rPr>
                <w:rFonts w:cs="Times New Roman"/>
                <w:szCs w:val="24"/>
              </w:rPr>
            </w:pPr>
          </w:p>
          <w:p w14:paraId="43036B64">
            <w:pPr>
              <w:spacing w:line="240" w:lineRule="auto"/>
              <w:rPr>
                <w:rFonts w:cs="Times New Roman"/>
                <w:szCs w:val="24"/>
              </w:rPr>
            </w:pPr>
          </w:p>
          <w:p w14:paraId="753BAA00">
            <w:pPr>
              <w:spacing w:line="240" w:lineRule="auto"/>
              <w:jc w:val="center"/>
              <w:rPr>
                <w:rFonts w:cs="Times New Roman"/>
                <w:szCs w:val="24"/>
              </w:rPr>
            </w:pPr>
          </w:p>
          <w:p w14:paraId="0CF5B791">
            <w:pPr>
              <w:spacing w:line="240" w:lineRule="auto"/>
              <w:jc w:val="center"/>
              <w:rPr>
                <w:rFonts w:cs="Times New Roman"/>
                <w:szCs w:val="24"/>
              </w:rPr>
            </w:pPr>
          </w:p>
          <w:p w14:paraId="498FE900">
            <w:pPr>
              <w:spacing w:line="240" w:lineRule="auto"/>
              <w:jc w:val="center"/>
              <w:rPr>
                <w:rFonts w:cs="Times New Roman"/>
                <w:szCs w:val="24"/>
              </w:rPr>
            </w:pPr>
          </w:p>
          <w:p w14:paraId="30EA8F1A">
            <w:pPr>
              <w:spacing w:line="240" w:lineRule="auto"/>
              <w:jc w:val="center"/>
              <w:rPr>
                <w:rFonts w:cs="Times New Roman"/>
                <w:szCs w:val="24"/>
              </w:rPr>
            </w:pPr>
          </w:p>
          <w:p w14:paraId="318093B7">
            <w:pPr>
              <w:spacing w:line="240" w:lineRule="auto"/>
              <w:jc w:val="center"/>
              <w:rPr>
                <w:rFonts w:cs="Times New Roman"/>
                <w:szCs w:val="24"/>
              </w:rPr>
            </w:pPr>
          </w:p>
          <w:p w14:paraId="2CAFA0F5">
            <w:pPr>
              <w:spacing w:line="240" w:lineRule="auto"/>
              <w:jc w:val="center"/>
              <w:rPr>
                <w:rFonts w:cs="Times New Roman"/>
                <w:szCs w:val="24"/>
              </w:rPr>
            </w:pPr>
          </w:p>
          <w:p w14:paraId="68BEA9CC">
            <w:pPr>
              <w:spacing w:line="240" w:lineRule="auto"/>
              <w:jc w:val="center"/>
              <w:rPr>
                <w:rFonts w:cs="Times New Roman"/>
                <w:szCs w:val="24"/>
              </w:rPr>
            </w:pPr>
          </w:p>
          <w:p w14:paraId="0769FCC0">
            <w:pPr>
              <w:spacing w:line="240" w:lineRule="auto"/>
              <w:rPr>
                <w:rFonts w:cs="Times New Roman"/>
                <w:szCs w:val="24"/>
              </w:rPr>
            </w:pPr>
          </w:p>
          <w:p w14:paraId="0811FCD6">
            <w:pPr>
              <w:spacing w:line="240" w:lineRule="auto"/>
              <w:jc w:val="center"/>
              <w:rPr>
                <w:rFonts w:cs="Times New Roman"/>
                <w:szCs w:val="24"/>
              </w:rPr>
            </w:pPr>
          </w:p>
          <w:p w14:paraId="351D623A">
            <w:pPr>
              <w:spacing w:line="240" w:lineRule="auto"/>
              <w:jc w:val="center"/>
              <w:rPr>
                <w:rFonts w:cs="Times New Roman"/>
                <w:szCs w:val="24"/>
              </w:rPr>
            </w:pPr>
            <w:r>
              <w:rPr>
                <w:rFonts w:cs="Times New Roman"/>
                <w:szCs w:val="24"/>
              </w:rPr>
              <w:t>0,25</w:t>
            </w:r>
          </w:p>
          <w:p w14:paraId="434E25A9">
            <w:pPr>
              <w:spacing w:line="240" w:lineRule="auto"/>
              <w:jc w:val="center"/>
              <w:rPr>
                <w:rFonts w:cs="Times New Roman"/>
                <w:szCs w:val="24"/>
              </w:rPr>
            </w:pPr>
          </w:p>
          <w:p w14:paraId="28078F06">
            <w:pPr>
              <w:spacing w:line="240" w:lineRule="auto"/>
              <w:jc w:val="center"/>
              <w:rPr>
                <w:rFonts w:cs="Times New Roman"/>
                <w:szCs w:val="24"/>
              </w:rPr>
            </w:pPr>
          </w:p>
          <w:p w14:paraId="4506AFB9">
            <w:pPr>
              <w:spacing w:line="240" w:lineRule="auto"/>
              <w:rPr>
                <w:rFonts w:cs="Times New Roman"/>
                <w:szCs w:val="24"/>
              </w:rPr>
            </w:pPr>
          </w:p>
          <w:p w14:paraId="2C901E2E">
            <w:pPr>
              <w:spacing w:line="240" w:lineRule="auto"/>
              <w:rPr>
                <w:rFonts w:cs="Times New Roman"/>
                <w:szCs w:val="24"/>
              </w:rPr>
            </w:pPr>
          </w:p>
          <w:p w14:paraId="2FE2999D">
            <w:pPr>
              <w:spacing w:line="240" w:lineRule="auto"/>
              <w:ind w:right="-34"/>
              <w:jc w:val="center"/>
              <w:rPr>
                <w:rFonts w:cs="Times New Roman"/>
                <w:szCs w:val="24"/>
              </w:rPr>
            </w:pPr>
            <w:r>
              <w:rPr>
                <w:rFonts w:cs="Times New Roman"/>
                <w:szCs w:val="24"/>
              </w:rPr>
              <w:t>0,25</w:t>
            </w:r>
          </w:p>
        </w:tc>
      </w:tr>
      <w:tr w14:paraId="6F40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644E748B">
            <w:pPr>
              <w:spacing w:line="240" w:lineRule="auto"/>
              <w:ind w:right="-254"/>
              <w:jc w:val="center"/>
              <w:rPr>
                <w:rFonts w:cs="Times New Roman"/>
                <w:iCs/>
                <w:szCs w:val="24"/>
              </w:rPr>
            </w:pPr>
          </w:p>
        </w:tc>
        <w:tc>
          <w:tcPr>
            <w:tcW w:w="850" w:type="dxa"/>
            <w:vMerge w:val="continue"/>
            <w:shd w:val="clear" w:color="auto" w:fill="auto"/>
            <w:vAlign w:val="center"/>
          </w:tcPr>
          <w:p w14:paraId="30D9DCC0">
            <w:pPr>
              <w:spacing w:line="240" w:lineRule="auto"/>
              <w:ind w:right="-426"/>
              <w:jc w:val="center"/>
              <w:rPr>
                <w:rFonts w:cs="Times New Roman"/>
                <w:b/>
                <w:bCs/>
                <w:szCs w:val="24"/>
              </w:rPr>
            </w:pPr>
          </w:p>
        </w:tc>
        <w:tc>
          <w:tcPr>
            <w:tcW w:w="7371" w:type="dxa"/>
            <w:shd w:val="clear" w:color="auto" w:fill="auto"/>
          </w:tcPr>
          <w:p w14:paraId="30F68CF0">
            <w:pPr>
              <w:pStyle w:val="23"/>
              <w:spacing w:line="240" w:lineRule="auto"/>
              <w:jc w:val="center"/>
              <w:rPr>
                <w:rFonts w:cs="Times New Roman"/>
                <w:b/>
                <w:sz w:val="24"/>
                <w:szCs w:val="24"/>
              </w:rPr>
            </w:pPr>
            <w:r>
              <w:rPr>
                <w:rFonts w:cs="Times New Roman"/>
                <w:b/>
                <w:i/>
                <w:iCs/>
                <w:color w:val="000000"/>
                <w:sz w:val="24"/>
                <w:szCs w:val="24"/>
              </w:rPr>
              <w:t>HƯỚNG DẪN CHẤM</w:t>
            </w:r>
          </w:p>
          <w:p w14:paraId="7D89AF32">
            <w:pPr>
              <w:pStyle w:val="23"/>
              <w:tabs>
                <w:tab w:val="left" w:pos="221"/>
              </w:tabs>
              <w:spacing w:line="240" w:lineRule="auto"/>
              <w:jc w:val="both"/>
              <w:rPr>
                <w:rFonts w:cs="Times New Roman"/>
                <w:sz w:val="24"/>
                <w:szCs w:val="24"/>
              </w:rPr>
            </w:pPr>
            <w:r>
              <w:rPr>
                <w:rFonts w:cs="Times New Roman"/>
                <w:b/>
                <w:bCs/>
                <w:color w:val="000000"/>
                <w:sz w:val="24"/>
                <w:szCs w:val="24"/>
              </w:rPr>
              <w:t>a. Đối với yêu cầu chung: 0,5 điểm</w:t>
            </w:r>
          </w:p>
          <w:p w14:paraId="26131377">
            <w:pPr>
              <w:pStyle w:val="23"/>
              <w:numPr>
                <w:ilvl w:val="0"/>
                <w:numId w:val="5"/>
              </w:numPr>
              <w:tabs>
                <w:tab w:val="left" w:pos="130"/>
              </w:tabs>
              <w:spacing w:line="240" w:lineRule="auto"/>
              <w:jc w:val="both"/>
              <w:rPr>
                <w:rFonts w:cs="Times New Roman"/>
                <w:sz w:val="24"/>
                <w:szCs w:val="24"/>
              </w:rPr>
            </w:pPr>
            <w:r>
              <w:rPr>
                <w:rFonts w:cs="Times New Roman"/>
                <w:color w:val="000000"/>
                <w:sz w:val="24"/>
                <w:szCs w:val="24"/>
              </w:rPr>
              <w:t>Xác định được vấn đề nghị luận: 0,25 điểm</w:t>
            </w:r>
          </w:p>
          <w:p w14:paraId="44DE9146">
            <w:pPr>
              <w:pStyle w:val="23"/>
              <w:tabs>
                <w:tab w:val="left" w:pos="125"/>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Bảo đảm yêu cầu về hình thức đoạn văn và dung lượng 200 ±100 chữ: 0,25 điểm; nếu không đáp ứng 1 trong 2 yêu cầu về hình thức hoặc dung lượng: 0 điểm.</w:t>
            </w:r>
          </w:p>
          <w:p w14:paraId="29780A7D">
            <w:pPr>
              <w:spacing w:line="240" w:lineRule="auto"/>
              <w:rPr>
                <w:rFonts w:cs="Times New Roman"/>
                <w:b/>
                <w:bCs/>
                <w:szCs w:val="24"/>
              </w:rPr>
            </w:pPr>
            <w:r>
              <w:rPr>
                <w:rFonts w:cs="Times New Roman"/>
                <w:b/>
                <w:bCs/>
                <w:szCs w:val="24"/>
              </w:rPr>
              <w:t>b. Đối với yêu cầu cụ thể: 1,5 điểm</w:t>
            </w:r>
          </w:p>
          <w:p w14:paraId="7D373200">
            <w:pPr>
              <w:pStyle w:val="23"/>
              <w:spacing w:line="240" w:lineRule="auto"/>
              <w:jc w:val="both"/>
              <w:rPr>
                <w:rFonts w:cs="Times New Roman"/>
                <w:sz w:val="24"/>
                <w:szCs w:val="24"/>
              </w:rPr>
            </w:pPr>
            <w:r>
              <w:rPr>
                <w:rFonts w:cs="Times New Roman"/>
                <w:color w:val="000000"/>
                <w:sz w:val="24"/>
                <w:szCs w:val="24"/>
              </w:rPr>
              <w:t>Giám khảo xem xét và chấm điểm bài làm của thí sinh theo các yêu cầu mà đáp án đã nêu. Số điểm trong mỗi ý bao gồm cả yêu cầu về diễn đạt, trình bày. Cụ thể như sau:</w:t>
            </w:r>
          </w:p>
          <w:p w14:paraId="49862CF9">
            <w:pPr>
              <w:pStyle w:val="23"/>
              <w:spacing w:line="240" w:lineRule="auto"/>
              <w:jc w:val="both"/>
              <w:rPr>
                <w:rFonts w:cs="Times New Roman"/>
                <w:sz w:val="24"/>
                <w:szCs w:val="24"/>
              </w:rPr>
            </w:pPr>
            <w:r>
              <w:rPr>
                <w:rFonts w:cs="Times New Roman"/>
                <w:b/>
                <w:bCs/>
                <w:color w:val="000000"/>
                <w:sz w:val="24"/>
                <w:szCs w:val="24"/>
              </w:rPr>
              <w:t>b1: 1,0 điểm</w:t>
            </w:r>
          </w:p>
          <w:p w14:paraId="3B7839C7">
            <w:pPr>
              <w:pStyle w:val="23"/>
              <w:numPr>
                <w:ilvl w:val="0"/>
                <w:numId w:val="6"/>
              </w:numPr>
              <w:tabs>
                <w:tab w:val="left" w:pos="134"/>
              </w:tabs>
              <w:spacing w:line="240" w:lineRule="auto"/>
              <w:rPr>
                <w:rFonts w:cs="Times New Roman"/>
                <w:sz w:val="24"/>
                <w:szCs w:val="24"/>
              </w:rPr>
            </w:pPr>
            <w:r>
              <w:rPr>
                <w:rFonts w:cs="Times New Roman"/>
                <w:color w:val="000000"/>
                <w:sz w:val="24"/>
                <w:szCs w:val="24"/>
              </w:rPr>
              <w:t>Phân tích như đáp án: 1,0 điểm</w:t>
            </w:r>
          </w:p>
          <w:p w14:paraId="0E4D61A9">
            <w:pPr>
              <w:pStyle w:val="23"/>
              <w:numPr>
                <w:ilvl w:val="0"/>
                <w:numId w:val="6"/>
              </w:numPr>
              <w:tabs>
                <w:tab w:val="left" w:pos="134"/>
              </w:tabs>
              <w:spacing w:line="240" w:lineRule="auto"/>
              <w:rPr>
                <w:rFonts w:cs="Times New Roman"/>
                <w:sz w:val="24"/>
                <w:szCs w:val="24"/>
              </w:rPr>
            </w:pPr>
            <w:r>
              <w:rPr>
                <w:rFonts w:cs="Times New Roman"/>
                <w:color w:val="000000"/>
                <w:sz w:val="24"/>
                <w:szCs w:val="24"/>
              </w:rPr>
              <w:t>Phân tích được 3 ý: 0,75 điểm</w:t>
            </w:r>
          </w:p>
          <w:p w14:paraId="49A8461E">
            <w:pPr>
              <w:pStyle w:val="23"/>
              <w:numPr>
                <w:ilvl w:val="0"/>
                <w:numId w:val="6"/>
              </w:numPr>
              <w:tabs>
                <w:tab w:val="left" w:pos="134"/>
              </w:tabs>
              <w:spacing w:line="240" w:lineRule="auto"/>
              <w:rPr>
                <w:rFonts w:cs="Times New Roman"/>
                <w:sz w:val="24"/>
                <w:szCs w:val="24"/>
              </w:rPr>
            </w:pPr>
            <w:r>
              <w:rPr>
                <w:rFonts w:cs="Times New Roman"/>
                <w:color w:val="000000"/>
                <w:sz w:val="24"/>
                <w:szCs w:val="24"/>
              </w:rPr>
              <w:t>Phân tích được 2 ý: 0,5 điểm</w:t>
            </w:r>
          </w:p>
          <w:p w14:paraId="5796CFCD">
            <w:pPr>
              <w:pStyle w:val="23"/>
              <w:numPr>
                <w:ilvl w:val="0"/>
                <w:numId w:val="6"/>
              </w:numPr>
              <w:tabs>
                <w:tab w:val="left" w:pos="134"/>
              </w:tabs>
              <w:spacing w:line="240" w:lineRule="auto"/>
              <w:rPr>
                <w:rFonts w:cs="Times New Roman"/>
                <w:sz w:val="24"/>
                <w:szCs w:val="24"/>
              </w:rPr>
            </w:pPr>
            <w:r>
              <w:rPr>
                <w:rFonts w:cs="Times New Roman"/>
                <w:sz w:val="24"/>
                <w:szCs w:val="24"/>
              </w:rPr>
              <w:t>Phân tích được 1 ý: 0,25 điểm</w:t>
            </w:r>
          </w:p>
          <w:p w14:paraId="4FAEE2AF">
            <w:pPr>
              <w:pStyle w:val="23"/>
              <w:spacing w:line="240" w:lineRule="auto"/>
              <w:jc w:val="both"/>
              <w:rPr>
                <w:rFonts w:cs="Times New Roman"/>
                <w:sz w:val="24"/>
                <w:szCs w:val="24"/>
              </w:rPr>
            </w:pPr>
            <w:r>
              <w:rPr>
                <w:rFonts w:cs="Times New Roman"/>
                <w:b/>
                <w:bCs/>
                <w:color w:val="000000"/>
                <w:sz w:val="24"/>
                <w:szCs w:val="24"/>
              </w:rPr>
              <w:t>b2: 0,25 điểm</w:t>
            </w:r>
          </w:p>
          <w:p w14:paraId="033B2D0B">
            <w:pPr>
              <w:pStyle w:val="23"/>
              <w:spacing w:line="240" w:lineRule="auto"/>
              <w:jc w:val="both"/>
              <w:rPr>
                <w:rFonts w:cs="Times New Roman"/>
                <w:sz w:val="24"/>
                <w:szCs w:val="24"/>
              </w:rPr>
            </w:pPr>
            <w:r>
              <w:rPr>
                <w:rFonts w:cs="Times New Roman"/>
                <w:color w:val="000000"/>
                <w:sz w:val="24"/>
                <w:szCs w:val="24"/>
              </w:rPr>
              <w:t>Đánh giá được 1 ý vẫn chấm 0,25 điểm</w:t>
            </w:r>
          </w:p>
          <w:p w14:paraId="103BADD4">
            <w:pPr>
              <w:pStyle w:val="23"/>
              <w:spacing w:line="240" w:lineRule="auto"/>
              <w:rPr>
                <w:rFonts w:cs="Times New Roman"/>
                <w:sz w:val="24"/>
                <w:szCs w:val="24"/>
              </w:rPr>
            </w:pPr>
            <w:r>
              <w:rPr>
                <w:rFonts w:cs="Times New Roman"/>
                <w:b/>
                <w:bCs/>
                <w:color w:val="000000"/>
                <w:sz w:val="24"/>
                <w:szCs w:val="24"/>
              </w:rPr>
              <w:t>b3: 0,25 điểm</w:t>
            </w:r>
          </w:p>
          <w:p w14:paraId="5C8865A6">
            <w:pPr>
              <w:pStyle w:val="23"/>
              <w:spacing w:line="240" w:lineRule="auto"/>
              <w:rPr>
                <w:rFonts w:cs="Times New Roman"/>
                <w:sz w:val="24"/>
                <w:szCs w:val="24"/>
              </w:rPr>
            </w:pPr>
            <w:r>
              <w:rPr>
                <w:rFonts w:cs="Times New Roman"/>
                <w:color w:val="000000"/>
                <w:sz w:val="24"/>
                <w:szCs w:val="24"/>
              </w:rPr>
              <w:t>Đáp ứng được 1 tiêu chí vẫn chấm 0,25 điểm</w:t>
            </w:r>
          </w:p>
          <w:p w14:paraId="77B074A8">
            <w:pPr>
              <w:pStyle w:val="23"/>
              <w:spacing w:line="240" w:lineRule="auto"/>
              <w:jc w:val="both"/>
              <w:rPr>
                <w:rFonts w:cs="Times New Roman"/>
                <w:sz w:val="24"/>
                <w:szCs w:val="24"/>
                <w:lang w:val="vi-VN"/>
              </w:rPr>
            </w:pPr>
            <w:r>
              <w:rPr>
                <w:rFonts w:cs="Times New Roman"/>
                <w:b/>
                <w:bCs/>
                <w:color w:val="000000"/>
                <w:sz w:val="24"/>
                <w:szCs w:val="24"/>
              </w:rPr>
              <w:t>Lưu ý:</w:t>
            </w:r>
            <w:r>
              <w:rPr>
                <w:rFonts w:cs="Times New Roman"/>
                <w:sz w:val="24"/>
                <w:szCs w:val="24"/>
                <w:lang w:val="vi-VN"/>
              </w:rPr>
              <w:t xml:space="preserve"> </w:t>
            </w:r>
          </w:p>
          <w:p w14:paraId="47784BB0">
            <w:pPr>
              <w:pStyle w:val="23"/>
              <w:spacing w:line="240" w:lineRule="auto"/>
              <w:jc w:val="both"/>
              <w:rPr>
                <w:rFonts w:cs="Times New Roman"/>
                <w:sz w:val="24"/>
                <w:szCs w:val="24"/>
              </w:rPr>
            </w:pPr>
            <w:r>
              <w:rPr>
                <w:rFonts w:cs="Times New Roman"/>
                <w:b/>
                <w:bCs/>
                <w:i/>
                <w:iCs/>
                <w:color w:val="000000"/>
                <w:sz w:val="24"/>
                <w:szCs w:val="24"/>
              </w:rPr>
              <w:t>Trừ điểm mắc lỗi</w:t>
            </w:r>
            <w:r>
              <w:rPr>
                <w:rFonts w:cs="Times New Roman"/>
                <w:i/>
                <w:iCs/>
                <w:color w:val="000000"/>
                <w:sz w:val="24"/>
                <w:szCs w:val="24"/>
              </w:rPr>
              <w:t xml:space="preserve"> (diễn đạt, chính tả, dùng từ và viết câu):</w:t>
            </w:r>
          </w:p>
          <w:p w14:paraId="6CFC861D">
            <w:pPr>
              <w:pStyle w:val="23"/>
              <w:numPr>
                <w:ilvl w:val="0"/>
                <w:numId w:val="6"/>
              </w:numPr>
              <w:tabs>
                <w:tab w:val="left" w:pos="144"/>
              </w:tabs>
              <w:spacing w:line="240" w:lineRule="auto"/>
              <w:rPr>
                <w:rFonts w:cs="Times New Roman"/>
                <w:sz w:val="24"/>
                <w:szCs w:val="24"/>
              </w:rPr>
            </w:pPr>
            <w:r>
              <w:rPr>
                <w:rFonts w:cs="Times New Roman"/>
                <w:i/>
                <w:iCs/>
                <w:color w:val="000000"/>
                <w:sz w:val="24"/>
                <w:szCs w:val="24"/>
              </w:rPr>
              <w:t>Trừ 0,5 điểm nếu đoạn văn mắc từ 4 - 6 lỗi;</w:t>
            </w:r>
          </w:p>
          <w:p w14:paraId="2EB1E4F2">
            <w:pPr>
              <w:pStyle w:val="23"/>
              <w:numPr>
                <w:ilvl w:val="0"/>
                <w:numId w:val="6"/>
              </w:numPr>
              <w:tabs>
                <w:tab w:val="left" w:pos="144"/>
              </w:tabs>
              <w:spacing w:line="240" w:lineRule="auto"/>
              <w:rPr>
                <w:rFonts w:cs="Times New Roman"/>
                <w:sz w:val="24"/>
                <w:szCs w:val="24"/>
              </w:rPr>
            </w:pPr>
            <w:r>
              <w:rPr>
                <w:rFonts w:cs="Times New Roman"/>
                <w:i/>
                <w:iCs/>
                <w:color w:val="000000"/>
                <w:sz w:val="24"/>
                <w:szCs w:val="24"/>
              </w:rPr>
              <w:t>Trừ 0,75 điểm nếu đoạn văn mắc từ</w:t>
            </w:r>
            <w:r>
              <w:rPr>
                <w:rFonts w:cs="Times New Roman"/>
                <w:color w:val="000000"/>
                <w:sz w:val="24"/>
                <w:szCs w:val="24"/>
              </w:rPr>
              <w:t xml:space="preserve"> 7 - </w:t>
            </w:r>
            <w:r>
              <w:rPr>
                <w:rFonts w:cs="Times New Roman"/>
                <w:i/>
                <w:iCs/>
                <w:color w:val="000000"/>
                <w:sz w:val="24"/>
                <w:szCs w:val="24"/>
              </w:rPr>
              <w:t>8 lỗi;</w:t>
            </w:r>
          </w:p>
          <w:p w14:paraId="79A8ECA8">
            <w:pPr>
              <w:spacing w:line="240" w:lineRule="auto"/>
              <w:jc w:val="both"/>
              <w:rPr>
                <w:rFonts w:cs="Times New Roman"/>
                <w:szCs w:val="24"/>
              </w:rPr>
            </w:pPr>
            <w:r>
              <w:rPr>
                <w:rFonts w:cs="Times New Roman"/>
                <w:i/>
                <w:iCs/>
                <w:szCs w:val="24"/>
              </w:rPr>
              <w:t>-</w:t>
            </w:r>
            <w:r>
              <w:rPr>
                <w:rFonts w:cs="Times New Roman"/>
                <w:i/>
                <w:iCs/>
                <w:szCs w:val="24"/>
                <w:lang w:val="vi-VN"/>
              </w:rPr>
              <w:t xml:space="preserve"> </w:t>
            </w:r>
            <w:r>
              <w:rPr>
                <w:rFonts w:cs="Times New Roman"/>
                <w:i/>
                <w:iCs/>
                <w:szCs w:val="24"/>
              </w:rPr>
              <w:t>Không chấm vượt quá 1,0 điểm của cả câu nếu đoạn văn mắc trên 8 lỗi.</w:t>
            </w:r>
          </w:p>
        </w:tc>
        <w:tc>
          <w:tcPr>
            <w:tcW w:w="572" w:type="dxa"/>
            <w:shd w:val="clear" w:color="auto" w:fill="auto"/>
            <w:vAlign w:val="center"/>
          </w:tcPr>
          <w:p w14:paraId="608BD394">
            <w:pPr>
              <w:spacing w:line="240" w:lineRule="auto"/>
              <w:ind w:right="-34"/>
              <w:jc w:val="center"/>
              <w:rPr>
                <w:rFonts w:cs="Times New Roman"/>
                <w:szCs w:val="24"/>
              </w:rPr>
            </w:pPr>
          </w:p>
        </w:tc>
      </w:tr>
      <w:tr w14:paraId="6821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shd w:val="clear" w:color="auto" w:fill="auto"/>
          </w:tcPr>
          <w:p w14:paraId="212C2E53">
            <w:pPr>
              <w:spacing w:line="240" w:lineRule="auto"/>
              <w:ind w:right="-254"/>
              <w:jc w:val="center"/>
              <w:rPr>
                <w:rFonts w:cs="Times New Roman"/>
                <w:iCs/>
                <w:szCs w:val="24"/>
              </w:rPr>
            </w:pPr>
          </w:p>
        </w:tc>
        <w:tc>
          <w:tcPr>
            <w:tcW w:w="850" w:type="dxa"/>
            <w:shd w:val="clear" w:color="auto" w:fill="auto"/>
            <w:vAlign w:val="center"/>
          </w:tcPr>
          <w:p w14:paraId="36F9F31B">
            <w:pPr>
              <w:spacing w:line="240" w:lineRule="auto"/>
              <w:ind w:right="-185"/>
              <w:jc w:val="center"/>
              <w:rPr>
                <w:rFonts w:cs="Times New Roman"/>
                <w:b/>
                <w:bCs/>
                <w:szCs w:val="24"/>
              </w:rPr>
            </w:pPr>
            <w:r>
              <w:rPr>
                <w:rFonts w:cs="Times New Roman"/>
                <w:b/>
                <w:bCs/>
                <w:szCs w:val="24"/>
              </w:rPr>
              <w:t>2</w:t>
            </w:r>
          </w:p>
        </w:tc>
        <w:tc>
          <w:tcPr>
            <w:tcW w:w="7371" w:type="dxa"/>
            <w:shd w:val="clear" w:color="auto" w:fill="auto"/>
          </w:tcPr>
          <w:p w14:paraId="2DF01B31">
            <w:pPr>
              <w:spacing w:line="240" w:lineRule="auto"/>
              <w:jc w:val="both"/>
              <w:rPr>
                <w:rFonts w:cs="Times New Roman"/>
                <w:b/>
                <w:bCs/>
                <w:i/>
                <w:iCs/>
                <w:szCs w:val="24"/>
              </w:rPr>
            </w:pPr>
            <w:r>
              <w:rPr>
                <w:rFonts w:cs="Times New Roman"/>
                <w:b/>
                <w:bCs/>
                <w:szCs w:val="24"/>
              </w:rPr>
              <w:t xml:space="preserve">Từ văn bản ở phần Đọc hiểu và những trải nghiệm thực tế, anh/chị hãy viết bài văn nghị luận (khoảng 600 chữ) với chủ đề: </w:t>
            </w:r>
            <w:r>
              <w:rPr>
                <w:rFonts w:cs="Times New Roman"/>
                <w:b/>
                <w:bCs/>
                <w:i/>
                <w:iCs/>
                <w:szCs w:val="24"/>
              </w:rPr>
              <w:t>khi ta gieo tình yêu, cuộc sống sẽ nở hoa.</w:t>
            </w:r>
          </w:p>
        </w:tc>
        <w:tc>
          <w:tcPr>
            <w:tcW w:w="572" w:type="dxa"/>
            <w:shd w:val="clear" w:color="auto" w:fill="auto"/>
            <w:vAlign w:val="center"/>
          </w:tcPr>
          <w:p w14:paraId="6F4FEC1B">
            <w:pPr>
              <w:spacing w:line="240" w:lineRule="auto"/>
              <w:ind w:right="-34"/>
              <w:jc w:val="center"/>
              <w:rPr>
                <w:rFonts w:cs="Times New Roman"/>
                <w:szCs w:val="24"/>
              </w:rPr>
            </w:pPr>
            <w:r>
              <w:rPr>
                <w:rFonts w:cs="Times New Roman"/>
                <w:b/>
                <w:bCs/>
                <w:szCs w:val="24"/>
                <w:lang w:eastAsia="vi-VN"/>
              </w:rPr>
              <w:t>4,0</w:t>
            </w:r>
          </w:p>
        </w:tc>
      </w:tr>
      <w:tr w14:paraId="6F57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731CCB98">
            <w:pPr>
              <w:spacing w:line="240" w:lineRule="auto"/>
              <w:ind w:right="-254"/>
              <w:jc w:val="center"/>
              <w:rPr>
                <w:rFonts w:cs="Times New Roman"/>
                <w:iCs/>
                <w:szCs w:val="24"/>
              </w:rPr>
            </w:pPr>
          </w:p>
        </w:tc>
        <w:tc>
          <w:tcPr>
            <w:tcW w:w="850" w:type="dxa"/>
            <w:vMerge w:val="restart"/>
            <w:shd w:val="clear" w:color="auto" w:fill="auto"/>
            <w:vAlign w:val="center"/>
          </w:tcPr>
          <w:p w14:paraId="32BB873F">
            <w:pPr>
              <w:spacing w:line="240" w:lineRule="auto"/>
              <w:ind w:right="-426"/>
              <w:jc w:val="center"/>
              <w:rPr>
                <w:rFonts w:cs="Times New Roman"/>
                <w:b/>
                <w:bCs/>
                <w:szCs w:val="24"/>
              </w:rPr>
            </w:pPr>
          </w:p>
        </w:tc>
        <w:tc>
          <w:tcPr>
            <w:tcW w:w="7371" w:type="dxa"/>
            <w:shd w:val="clear" w:color="auto" w:fill="auto"/>
          </w:tcPr>
          <w:p w14:paraId="5F404DA2">
            <w:pPr>
              <w:pStyle w:val="23"/>
              <w:spacing w:line="240" w:lineRule="auto"/>
              <w:rPr>
                <w:rFonts w:cs="Times New Roman"/>
                <w:sz w:val="24"/>
                <w:szCs w:val="24"/>
              </w:rPr>
            </w:pPr>
            <w:r>
              <w:rPr>
                <w:rFonts w:cs="Times New Roman"/>
                <w:color w:val="000000"/>
                <w:sz w:val="24"/>
                <w:szCs w:val="24"/>
              </w:rPr>
              <w:t>Bài văn đáp ứng được các yêu cầu sau:</w:t>
            </w:r>
          </w:p>
          <w:p w14:paraId="40EF2036">
            <w:pPr>
              <w:pStyle w:val="23"/>
              <w:spacing w:line="240" w:lineRule="auto"/>
              <w:jc w:val="both"/>
              <w:rPr>
                <w:rFonts w:cs="Times New Roman"/>
                <w:b/>
                <w:sz w:val="24"/>
                <w:szCs w:val="24"/>
              </w:rPr>
            </w:pPr>
            <w:r>
              <w:rPr>
                <w:rFonts w:cs="Times New Roman"/>
                <w:b/>
                <w:i/>
                <w:iCs/>
                <w:color w:val="000000"/>
                <w:sz w:val="24"/>
                <w:szCs w:val="24"/>
              </w:rPr>
              <w:t>a. Yêu cầu chung: xác định đúng vấn đề nghị luận; bảo đảm yêu cầu về dung lượng và sử dụng bằng chứng</w:t>
            </w:r>
          </w:p>
          <w:p w14:paraId="30B381B9">
            <w:pPr>
              <w:pStyle w:val="23"/>
              <w:tabs>
                <w:tab w:val="left" w:pos="134"/>
              </w:tabs>
              <w:spacing w:line="240" w:lineRule="auto"/>
              <w:jc w:val="both"/>
              <w:rPr>
                <w:rFonts w:cs="Times New Roman"/>
                <w:sz w:val="24"/>
                <w:szCs w:val="24"/>
              </w:rPr>
            </w:pPr>
            <w:r>
              <w:rPr>
                <w:rFonts w:cs="Times New Roman"/>
                <w:color w:val="000000"/>
                <w:sz w:val="24"/>
                <w:szCs w:val="24"/>
              </w:rPr>
              <w:t xml:space="preserve">- Vấn đề nghị luận: </w:t>
            </w:r>
            <w:r>
              <w:rPr>
                <w:rFonts w:cs="Times New Roman"/>
                <w:i/>
                <w:iCs/>
                <w:color w:val="000000"/>
                <w:sz w:val="24"/>
                <w:szCs w:val="24"/>
              </w:rPr>
              <w:t>k</w:t>
            </w:r>
            <w:r>
              <w:rPr>
                <w:rFonts w:cs="Times New Roman"/>
                <w:i/>
                <w:iCs/>
                <w:sz w:val="24"/>
                <w:szCs w:val="24"/>
              </w:rPr>
              <w:t>hi ta gieo tình yêu, cuộc sống sẽ nở hoa</w:t>
            </w:r>
          </w:p>
          <w:p w14:paraId="71846255">
            <w:pPr>
              <w:pStyle w:val="23"/>
              <w:tabs>
                <w:tab w:val="left" w:pos="134"/>
              </w:tabs>
              <w:spacing w:line="240" w:lineRule="auto"/>
              <w:rPr>
                <w:rFonts w:cs="Times New Roman"/>
                <w:sz w:val="24"/>
                <w:szCs w:val="24"/>
              </w:rPr>
            </w:pPr>
            <w:r>
              <w:rPr>
                <w:rFonts w:cs="Times New Roman"/>
                <w:color w:val="000000"/>
                <w:sz w:val="24"/>
                <w:szCs w:val="24"/>
                <w:lang w:val="vi-VN"/>
              </w:rPr>
              <w:t xml:space="preserve">- </w:t>
            </w:r>
            <w:r>
              <w:rPr>
                <w:rFonts w:cs="Times New Roman"/>
                <w:color w:val="000000"/>
                <w:sz w:val="24"/>
                <w:szCs w:val="24"/>
              </w:rPr>
              <w:t>Dung lượng: khoảng 600 chữ.</w:t>
            </w:r>
          </w:p>
          <w:p w14:paraId="7EBD45B2">
            <w:pPr>
              <w:spacing w:line="240" w:lineRule="auto"/>
              <w:ind w:right="-24"/>
              <w:jc w:val="both"/>
              <w:rPr>
                <w:rFonts w:cs="Times New Roman"/>
                <w:szCs w:val="24"/>
              </w:rPr>
            </w:pPr>
            <w:r>
              <w:rPr>
                <w:rFonts w:cs="Times New Roman"/>
                <w:szCs w:val="24"/>
              </w:rPr>
              <w:t xml:space="preserve">- Bằng chứng: </w:t>
            </w:r>
            <w:r>
              <w:rPr>
                <w:rFonts w:cs="Times New Roman"/>
                <w:szCs w:val="24"/>
                <w:lang w:val="vi-VN"/>
              </w:rPr>
              <w:t>t</w:t>
            </w:r>
            <w:r>
              <w:rPr>
                <w:rFonts w:cs="Times New Roman"/>
                <w:szCs w:val="24"/>
              </w:rPr>
              <w:t>hực tế đời sống và văn bản ở phần đọc hiểu.</w:t>
            </w:r>
          </w:p>
        </w:tc>
        <w:tc>
          <w:tcPr>
            <w:tcW w:w="572" w:type="dxa"/>
            <w:shd w:val="clear" w:color="auto" w:fill="auto"/>
          </w:tcPr>
          <w:p w14:paraId="78F01458">
            <w:pPr>
              <w:spacing w:line="240" w:lineRule="auto"/>
              <w:jc w:val="center"/>
              <w:rPr>
                <w:rFonts w:cs="Times New Roman"/>
                <w:b/>
                <w:bCs/>
                <w:szCs w:val="24"/>
                <w:lang w:eastAsia="vi-VN"/>
              </w:rPr>
            </w:pPr>
          </w:p>
          <w:p w14:paraId="3E27B061">
            <w:pPr>
              <w:spacing w:line="240" w:lineRule="auto"/>
              <w:jc w:val="center"/>
              <w:rPr>
                <w:rFonts w:cs="Times New Roman"/>
                <w:b/>
                <w:bCs/>
                <w:szCs w:val="24"/>
              </w:rPr>
            </w:pPr>
            <w:r>
              <w:rPr>
                <w:rFonts w:cs="Times New Roman"/>
                <w:b/>
                <w:bCs/>
                <w:szCs w:val="24"/>
                <w:lang w:eastAsia="vi-VN"/>
              </w:rPr>
              <w:t>1,0</w:t>
            </w:r>
          </w:p>
          <w:p w14:paraId="13A656AD">
            <w:pPr>
              <w:spacing w:line="240" w:lineRule="auto"/>
              <w:ind w:right="-34"/>
              <w:jc w:val="center"/>
              <w:rPr>
                <w:rFonts w:cs="Times New Roman"/>
                <w:szCs w:val="24"/>
              </w:rPr>
            </w:pPr>
          </w:p>
        </w:tc>
      </w:tr>
      <w:tr w14:paraId="0818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1BE16655">
            <w:pPr>
              <w:spacing w:line="240" w:lineRule="auto"/>
              <w:ind w:right="-254"/>
              <w:jc w:val="center"/>
              <w:rPr>
                <w:rFonts w:cs="Times New Roman"/>
                <w:iCs/>
                <w:szCs w:val="24"/>
              </w:rPr>
            </w:pPr>
          </w:p>
        </w:tc>
        <w:tc>
          <w:tcPr>
            <w:tcW w:w="850" w:type="dxa"/>
            <w:vMerge w:val="continue"/>
            <w:shd w:val="clear" w:color="auto" w:fill="auto"/>
            <w:vAlign w:val="center"/>
          </w:tcPr>
          <w:p w14:paraId="311F84CD">
            <w:pPr>
              <w:spacing w:line="240" w:lineRule="auto"/>
              <w:ind w:right="-426"/>
              <w:jc w:val="center"/>
              <w:rPr>
                <w:rFonts w:cs="Times New Roman"/>
                <w:b/>
                <w:bCs/>
                <w:szCs w:val="24"/>
              </w:rPr>
            </w:pPr>
          </w:p>
        </w:tc>
        <w:tc>
          <w:tcPr>
            <w:tcW w:w="7371" w:type="dxa"/>
            <w:shd w:val="clear" w:color="auto" w:fill="auto"/>
          </w:tcPr>
          <w:p w14:paraId="21366F9C">
            <w:pPr>
              <w:pStyle w:val="23"/>
              <w:spacing w:line="240" w:lineRule="auto"/>
              <w:jc w:val="both"/>
              <w:rPr>
                <w:rFonts w:cs="Times New Roman"/>
                <w:sz w:val="24"/>
                <w:szCs w:val="24"/>
              </w:rPr>
            </w:pPr>
            <w:r>
              <w:rPr>
                <w:rFonts w:cs="Times New Roman"/>
                <w:b/>
                <w:i/>
                <w:iCs/>
                <w:color w:val="000000"/>
                <w:sz w:val="24"/>
                <w:szCs w:val="24"/>
              </w:rPr>
              <w:t>b. Yêu cầu cụ thể:</w:t>
            </w:r>
            <w:r>
              <w:rPr>
                <w:rFonts w:cs="Times New Roman"/>
                <w:color w:val="000000"/>
                <w:sz w:val="24"/>
                <w:szCs w:val="24"/>
              </w:rPr>
              <w:t xml:space="preserve"> </w:t>
            </w:r>
            <w:r>
              <w:rPr>
                <w:rFonts w:cs="Times New Roman"/>
                <w:color w:val="000000"/>
                <w:sz w:val="24"/>
                <w:szCs w:val="24"/>
                <w:lang w:val="vi-VN"/>
              </w:rPr>
              <w:t>t</w:t>
            </w:r>
            <w:r>
              <w:rPr>
                <w:rFonts w:cs="Times New Roman"/>
                <w:color w:val="000000"/>
                <w:sz w:val="24"/>
                <w:szCs w:val="24"/>
              </w:rPr>
              <w:t>hí sinh triển khai bài viết theo trình tự hợp lí và sử dụng đúng các kĩ năng nghị luận.</w:t>
            </w:r>
          </w:p>
          <w:p w14:paraId="406483EC">
            <w:pPr>
              <w:pStyle w:val="23"/>
              <w:spacing w:line="240" w:lineRule="auto"/>
              <w:jc w:val="both"/>
              <w:rPr>
                <w:rFonts w:cs="Times New Roman"/>
                <w:b/>
                <w:sz w:val="24"/>
                <w:szCs w:val="24"/>
              </w:rPr>
            </w:pPr>
            <w:r>
              <w:rPr>
                <w:rFonts w:cs="Times New Roman"/>
                <w:b/>
                <w:i/>
                <w:iCs/>
                <w:color w:val="000000"/>
                <w:sz w:val="24"/>
                <w:szCs w:val="24"/>
              </w:rPr>
              <w:t>b1. Viết được mở bài và kết bài cho bài văn nghị luận xã hội</w:t>
            </w:r>
          </w:p>
          <w:p w14:paraId="6B25BCD0">
            <w:pPr>
              <w:pStyle w:val="23"/>
              <w:tabs>
                <w:tab w:val="left" w:pos="130"/>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Mở bài: giới thiệu được vấn đề nghị luận.</w:t>
            </w:r>
          </w:p>
          <w:p w14:paraId="21C96DBA">
            <w:pPr>
              <w:pStyle w:val="23"/>
              <w:tabs>
                <w:tab w:val="left" w:pos="130"/>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Kết bài: khẳng định được vấn đề nghị luận.</w:t>
            </w:r>
          </w:p>
          <w:p w14:paraId="47833D48">
            <w:pPr>
              <w:pStyle w:val="23"/>
              <w:spacing w:line="240" w:lineRule="auto"/>
              <w:jc w:val="both"/>
              <w:rPr>
                <w:rFonts w:cs="Times New Roman"/>
                <w:b/>
                <w:sz w:val="24"/>
                <w:szCs w:val="24"/>
              </w:rPr>
            </w:pPr>
            <w:r>
              <w:rPr>
                <w:rFonts w:cs="Times New Roman"/>
                <w:b/>
                <w:i/>
                <w:iCs/>
                <w:color w:val="000000"/>
                <w:sz w:val="24"/>
                <w:szCs w:val="24"/>
              </w:rPr>
              <w:t>b2. Giải thích được vấn đề nghị luận</w:t>
            </w:r>
          </w:p>
          <w:p w14:paraId="10D2BC4A">
            <w:pPr>
              <w:pStyle w:val="21"/>
              <w:jc w:val="both"/>
              <w:rPr>
                <w:color w:val="000000"/>
                <w:sz w:val="24"/>
                <w:szCs w:val="24"/>
                <w:lang w:val="en-US"/>
              </w:rPr>
            </w:pPr>
            <w:r>
              <w:rPr>
                <w:color w:val="000000"/>
                <w:sz w:val="24"/>
                <w:szCs w:val="24"/>
                <w:lang w:val="en-US"/>
              </w:rPr>
              <w:t>-</w:t>
            </w:r>
            <w:r>
              <w:rPr>
                <w:color w:val="000000"/>
                <w:sz w:val="24"/>
                <w:szCs w:val="24"/>
                <w:lang w:val="vi-VN"/>
              </w:rPr>
              <w:t xml:space="preserve"> </w:t>
            </w:r>
            <w:r>
              <w:rPr>
                <w:i/>
                <w:iCs/>
                <w:color w:val="000000"/>
                <w:sz w:val="24"/>
                <w:szCs w:val="24"/>
                <w:lang w:val="en-US"/>
              </w:rPr>
              <w:t xml:space="preserve">Gieo tình yêu: </w:t>
            </w:r>
            <w:r>
              <w:rPr>
                <w:color w:val="000000"/>
                <w:sz w:val="24"/>
                <w:szCs w:val="24"/>
                <w:lang w:val="en-US"/>
              </w:rPr>
              <w:t>l</w:t>
            </w:r>
            <w:r>
              <w:rPr>
                <w:color w:val="0A0A0A"/>
                <w:sz w:val="24"/>
                <w:szCs w:val="24"/>
                <w:shd w:val="clear" w:color="auto" w:fill="FFFFFF"/>
              </w:rPr>
              <w:t>à hành động trao đi sự quan tâm, thấu hiểu, giúp đỡ và lòng vị tha giữa người với người. Đó không chỉ là tình cảm lứa đôi mà còn là tình thân, tình bạn và tình người nói chung.</w:t>
            </w:r>
          </w:p>
          <w:p w14:paraId="7F8E2125">
            <w:pPr>
              <w:shd w:val="clear" w:color="auto" w:fill="FFFFFF"/>
              <w:spacing w:line="240" w:lineRule="auto"/>
              <w:jc w:val="both"/>
              <w:rPr>
                <w:rFonts w:eastAsia="Times New Roman" w:cs="Times New Roman"/>
                <w:color w:val="0A0A0A"/>
                <w:szCs w:val="24"/>
              </w:rPr>
            </w:pPr>
            <w:r>
              <w:rPr>
                <w:rFonts w:eastAsia="Times New Roman" w:cs="Times New Roman"/>
                <w:b/>
                <w:bCs/>
                <w:color w:val="0A0A0A"/>
                <w:szCs w:val="24"/>
              </w:rPr>
              <w:t xml:space="preserve">- </w:t>
            </w:r>
            <w:r>
              <w:rPr>
                <w:rFonts w:eastAsia="Times New Roman" w:cs="Times New Roman"/>
                <w:i/>
                <w:iCs/>
                <w:color w:val="0A0A0A"/>
                <w:szCs w:val="24"/>
              </w:rPr>
              <w:t>Cuộc sống nở hoa</w:t>
            </w:r>
            <w:r>
              <w:rPr>
                <w:rFonts w:eastAsia="Times New Roman" w:cs="Times New Roman"/>
                <w:color w:val="0A0A0A"/>
                <w:szCs w:val="24"/>
              </w:rPr>
              <w:t>: là thành quả ngọt ngào mà ta nhận được. Đó là niềm vui, sự thanh thản trong tâm hồn, là những mối quan hệ tốt đẹp và một xã hội văn minh, nhân ái.</w:t>
            </w:r>
          </w:p>
          <w:p w14:paraId="0A9A8679">
            <w:pPr>
              <w:shd w:val="clear" w:color="auto" w:fill="FFFFFF"/>
              <w:spacing w:line="240" w:lineRule="auto"/>
              <w:jc w:val="both"/>
              <w:rPr>
                <w:rFonts w:eastAsia="Times New Roman" w:cs="Times New Roman"/>
                <w:color w:val="0A0A0A"/>
                <w:szCs w:val="24"/>
              </w:rPr>
            </w:pPr>
            <w:r>
              <w:rPr>
                <w:rFonts w:eastAsia="Times New Roman" w:cs="Times New Roman"/>
                <w:b/>
                <w:bCs/>
                <w:color w:val="0A0A0A"/>
                <w:szCs w:val="24"/>
              </w:rPr>
              <w:t xml:space="preserve">=&gt; </w:t>
            </w:r>
            <w:r>
              <w:rPr>
                <w:rFonts w:eastAsia="Times New Roman" w:cs="Times New Roman"/>
                <w:i/>
                <w:iCs/>
                <w:color w:val="0A0A0A"/>
                <w:szCs w:val="24"/>
              </w:rPr>
              <w:t>Ý nghĩa cả câu:</w:t>
            </w:r>
            <w:r>
              <w:rPr>
                <w:rFonts w:eastAsia="Times New Roman" w:cs="Times New Roman"/>
                <w:color w:val="0A0A0A"/>
                <w:szCs w:val="24"/>
              </w:rPr>
              <w:t> khi chúng ta sống tử tế và yêu thương, chúng ta không chỉ giúp đỡ người khác mà còn làm cho cuộc đời của chính mình và mọi người xung quanh trở nên tốt đẹp, ý nghĩa hơn.</w:t>
            </w:r>
          </w:p>
          <w:p w14:paraId="65259783">
            <w:pPr>
              <w:pStyle w:val="23"/>
              <w:spacing w:line="240" w:lineRule="auto"/>
              <w:jc w:val="both"/>
              <w:rPr>
                <w:rFonts w:cs="Times New Roman"/>
                <w:b/>
                <w:sz w:val="24"/>
                <w:szCs w:val="24"/>
              </w:rPr>
            </w:pPr>
            <w:r>
              <w:rPr>
                <w:rFonts w:cs="Times New Roman"/>
                <w:b/>
                <w:i/>
                <w:iCs/>
                <w:color w:val="000000"/>
                <w:sz w:val="24"/>
                <w:szCs w:val="24"/>
              </w:rPr>
              <w:t>b3. Phân tích, chứng minh được vấn đề nghị luận</w:t>
            </w:r>
          </w:p>
          <w:p w14:paraId="6E326856">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Tại sao "gieo tình yêu" thì cuộc sống lại "nở hoa"?</w:t>
            </w:r>
          </w:p>
          <w:p w14:paraId="1ED98CB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Đối với người nhận: tình yêu thương là nguồn động lực to lớn giúp họ vượt qua nghịch cảnh, xoa dịu nỗi đau và có thêm niềm tin vào cuộc sống.</w:t>
            </w:r>
          </w:p>
          <w:p w14:paraId="1AF87B30">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Đối với người trao đi: khi giúp đỡ người khác, ta cảm thấy hạnh phúc (hạnh phúc của sự cho đi). Tâm hồn trở nên nhẹ nhàng, giàu có và nhận được sự tôn trọng, yêu quý từ mọi người.</w:t>
            </w:r>
          </w:p>
          <w:p w14:paraId="499A9C15">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Đối với xã hội: tình yêu thương xóa bỏ khoảng cách, hận thù, tạo nên một cộng đồng gắn kết, đẩy lùi cái xấu và sự vô cảm.</w:t>
            </w:r>
          </w:p>
          <w:p w14:paraId="4B629B95">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Biểu hiện của việc "gieo tình yêu" trong thực tế</w:t>
            </w:r>
          </w:p>
          <w:p w14:paraId="20F787AF">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Những hành động nhỏ bé: một lời hỏi thăm, một nụ cười khích lệ, sự nhường nhịn trên xe bus...</w:t>
            </w:r>
          </w:p>
          <w:p w14:paraId="531D1545">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Những hành động lớn lao: hoạt động thiện nguyện, giúp đỡ đồng bào vùng lũ lụt, hiến máu nhân đạo, những quỹ học bổng cho trẻ em nghèo...</w:t>
            </w:r>
          </w:p>
          <w:p w14:paraId="1DC5E9F6">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Dẫn chứng: các chương trình như "Cặp lá yêu thương", "Việc tử tế" hoặc các cá nhân tiêu biểu trong hoạt động thiện nguyện năm 2025.</w:t>
            </w:r>
          </w:p>
          <w:p w14:paraId="4CAD3970">
            <w:pPr>
              <w:pStyle w:val="23"/>
              <w:spacing w:line="240" w:lineRule="auto"/>
              <w:jc w:val="both"/>
              <w:rPr>
                <w:rFonts w:cs="Times New Roman"/>
                <w:b/>
                <w:i/>
                <w:iCs/>
                <w:color w:val="000000"/>
                <w:sz w:val="24"/>
                <w:szCs w:val="24"/>
              </w:rPr>
            </w:pPr>
            <w:r>
              <w:rPr>
                <w:rFonts w:cs="Times New Roman"/>
                <w:b/>
                <w:i/>
                <w:iCs/>
                <w:color w:val="000000"/>
                <w:sz w:val="24"/>
                <w:szCs w:val="24"/>
              </w:rPr>
              <w:t>b4. Mở rộng, nâng cao được vấn đề nghị luận và rút ra bài học</w:t>
            </w:r>
          </w:p>
          <w:p w14:paraId="2C816AEF">
            <w:pPr>
              <w:pStyle w:val="23"/>
              <w:spacing w:line="240" w:lineRule="auto"/>
              <w:jc w:val="both"/>
              <w:rPr>
                <w:rFonts w:cs="Times New Roman"/>
                <w:bCs/>
                <w:sz w:val="24"/>
                <w:szCs w:val="24"/>
              </w:rPr>
            </w:pPr>
            <w:r>
              <w:rPr>
                <w:rFonts w:cs="Times New Roman"/>
                <w:bCs/>
                <w:color w:val="000000"/>
                <w:sz w:val="24"/>
                <w:szCs w:val="24"/>
              </w:rPr>
              <w:t>- Mở rộng, nâng cao vấn đề nghị luận:</w:t>
            </w:r>
          </w:p>
          <w:p w14:paraId="7BF02637">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Phê phán lối sống ích kỷ, thực dụng, "thờ ơ, vô cảm" trước nỗi đau của người khác.</w:t>
            </w:r>
          </w:p>
          <w:p w14:paraId="46F7128D">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Cần phân biệt giữa tình yêu thương chân thành với việc ban phát, phô trương nhằm mục đích trục lợi cá nhân.</w:t>
            </w:r>
          </w:p>
          <w:p w14:paraId="0F8F8DC2">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Rút ra bài học:</w:t>
            </w:r>
          </w:p>
          <w:p w14:paraId="113DF97C">
            <w:pPr>
              <w:shd w:val="clear" w:color="auto" w:fill="FFFFFF"/>
              <w:spacing w:line="240" w:lineRule="auto"/>
              <w:jc w:val="both"/>
              <w:rPr>
                <w:rFonts w:eastAsia="Times New Roman" w:cs="Times New Roman"/>
                <w:color w:val="0A0A0A"/>
                <w:szCs w:val="24"/>
              </w:rPr>
            </w:pPr>
            <w:r>
              <w:rPr>
                <w:rFonts w:eastAsia="Times New Roman" w:cs="Times New Roman"/>
                <w:b/>
                <w:bCs/>
                <w:color w:val="0A0A0A"/>
                <w:szCs w:val="24"/>
              </w:rPr>
              <w:t xml:space="preserve">+ </w:t>
            </w:r>
            <w:r>
              <w:rPr>
                <w:rFonts w:eastAsia="Times New Roman" w:cs="Times New Roman"/>
                <w:color w:val="0A0A0A"/>
                <w:szCs w:val="24"/>
              </w:rPr>
              <w:t>Hiểu rằng yêu thương không làm ta nghèo đi mà trái lại làm cuộc đời thêm phong phú.</w:t>
            </w:r>
          </w:p>
          <w:p w14:paraId="1198D1C2">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Học cách lắng nghe và thấu hiểu; bắt đầu gieo hạt giống yêu thương ngay từ trong gia đình đến nhà trường và xã hội; không cần chờ đợi việc lớn, hãy tử tế từ những điều nhỏ nhất mỗi ngày.</w:t>
            </w:r>
          </w:p>
          <w:p w14:paraId="2EB3AC6F">
            <w:pPr>
              <w:pStyle w:val="9"/>
              <w:spacing w:before="0" w:beforeAutospacing="0" w:after="0" w:afterAutospacing="0"/>
              <w:jc w:val="both"/>
              <w:rPr>
                <w:b/>
              </w:rPr>
            </w:pPr>
            <w:r>
              <w:rPr>
                <w:b/>
                <w:i/>
                <w:iCs/>
                <w:color w:val="000000"/>
              </w:rPr>
              <w:t>b5. Sáng tạo</w:t>
            </w:r>
          </w:p>
          <w:p w14:paraId="3DEAF790">
            <w:pPr>
              <w:pStyle w:val="23"/>
              <w:tabs>
                <w:tab w:val="left" w:pos="139"/>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Có những ý đột phá, vượt ra ngoài đáp án nhưng có sức thuyết phục.</w:t>
            </w:r>
          </w:p>
          <w:p w14:paraId="7A2835F6">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Có cách diễn đạt tinh tế, độc đáo.</w:t>
            </w:r>
          </w:p>
        </w:tc>
        <w:tc>
          <w:tcPr>
            <w:tcW w:w="572" w:type="dxa"/>
            <w:shd w:val="clear" w:color="auto" w:fill="auto"/>
          </w:tcPr>
          <w:p w14:paraId="73AB18B9">
            <w:pPr>
              <w:spacing w:line="240" w:lineRule="auto"/>
              <w:jc w:val="center"/>
              <w:rPr>
                <w:rFonts w:cs="Times New Roman"/>
                <w:b/>
                <w:bCs/>
                <w:szCs w:val="24"/>
                <w:lang w:eastAsia="vi-VN"/>
              </w:rPr>
            </w:pPr>
            <w:r>
              <w:rPr>
                <w:rFonts w:cs="Times New Roman"/>
                <w:b/>
                <w:bCs/>
                <w:szCs w:val="24"/>
                <w:lang w:eastAsia="vi-VN"/>
              </w:rPr>
              <w:t>3,0</w:t>
            </w:r>
          </w:p>
          <w:p w14:paraId="05E062E1">
            <w:pPr>
              <w:spacing w:line="240" w:lineRule="auto"/>
              <w:rPr>
                <w:szCs w:val="24"/>
                <w:lang w:eastAsia="vi-VN"/>
              </w:rPr>
            </w:pPr>
          </w:p>
          <w:p w14:paraId="0C3DF3FC">
            <w:pPr>
              <w:spacing w:line="240" w:lineRule="auto"/>
              <w:jc w:val="center"/>
              <w:rPr>
                <w:rFonts w:cs="Times New Roman"/>
                <w:szCs w:val="24"/>
                <w:lang w:eastAsia="vi-VN"/>
              </w:rPr>
            </w:pPr>
            <w:r>
              <w:rPr>
                <w:rFonts w:cs="Times New Roman"/>
                <w:szCs w:val="24"/>
                <w:lang w:eastAsia="vi-VN"/>
              </w:rPr>
              <w:t>0,5</w:t>
            </w:r>
          </w:p>
          <w:p w14:paraId="3FC5BE66">
            <w:pPr>
              <w:spacing w:line="240" w:lineRule="auto"/>
              <w:jc w:val="center"/>
              <w:rPr>
                <w:rFonts w:cs="Times New Roman"/>
                <w:szCs w:val="24"/>
                <w:lang w:eastAsia="vi-VN"/>
              </w:rPr>
            </w:pPr>
          </w:p>
          <w:p w14:paraId="20261D35">
            <w:pPr>
              <w:spacing w:line="240" w:lineRule="auto"/>
              <w:jc w:val="center"/>
              <w:rPr>
                <w:rFonts w:cs="Times New Roman"/>
                <w:szCs w:val="24"/>
                <w:lang w:eastAsia="vi-VN"/>
              </w:rPr>
            </w:pPr>
          </w:p>
          <w:p w14:paraId="713B3F09">
            <w:pPr>
              <w:spacing w:line="240" w:lineRule="auto"/>
              <w:jc w:val="center"/>
              <w:rPr>
                <w:rFonts w:cs="Times New Roman"/>
                <w:szCs w:val="24"/>
                <w:lang w:eastAsia="vi-VN"/>
              </w:rPr>
            </w:pPr>
            <w:r>
              <w:rPr>
                <w:rFonts w:cs="Times New Roman"/>
                <w:szCs w:val="24"/>
                <w:lang w:eastAsia="vi-VN"/>
              </w:rPr>
              <w:t>0,5</w:t>
            </w:r>
          </w:p>
          <w:p w14:paraId="08EE32BC">
            <w:pPr>
              <w:spacing w:line="240" w:lineRule="auto"/>
              <w:jc w:val="center"/>
              <w:rPr>
                <w:rFonts w:cs="Times New Roman"/>
                <w:szCs w:val="24"/>
                <w:lang w:eastAsia="vi-VN"/>
              </w:rPr>
            </w:pPr>
          </w:p>
          <w:p w14:paraId="351D1084">
            <w:pPr>
              <w:spacing w:line="240" w:lineRule="auto"/>
              <w:jc w:val="center"/>
              <w:rPr>
                <w:rFonts w:cs="Times New Roman"/>
                <w:szCs w:val="24"/>
                <w:lang w:eastAsia="vi-VN"/>
              </w:rPr>
            </w:pPr>
          </w:p>
          <w:p w14:paraId="370F76F7">
            <w:pPr>
              <w:spacing w:line="240" w:lineRule="auto"/>
              <w:jc w:val="center"/>
              <w:rPr>
                <w:rFonts w:cs="Times New Roman"/>
                <w:szCs w:val="24"/>
                <w:lang w:eastAsia="vi-VN"/>
              </w:rPr>
            </w:pPr>
          </w:p>
          <w:p w14:paraId="6753A17E">
            <w:pPr>
              <w:spacing w:line="240" w:lineRule="auto"/>
              <w:jc w:val="center"/>
              <w:rPr>
                <w:rFonts w:cs="Times New Roman"/>
                <w:szCs w:val="24"/>
                <w:lang w:eastAsia="vi-VN"/>
              </w:rPr>
            </w:pPr>
          </w:p>
          <w:p w14:paraId="0E674EB8">
            <w:pPr>
              <w:spacing w:line="240" w:lineRule="auto"/>
              <w:jc w:val="center"/>
              <w:rPr>
                <w:rFonts w:cs="Times New Roman"/>
                <w:szCs w:val="24"/>
                <w:lang w:eastAsia="vi-VN"/>
              </w:rPr>
            </w:pPr>
          </w:p>
          <w:p w14:paraId="2C43AA8F">
            <w:pPr>
              <w:spacing w:line="240" w:lineRule="auto"/>
              <w:rPr>
                <w:rFonts w:cs="Times New Roman"/>
                <w:szCs w:val="24"/>
                <w:lang w:eastAsia="vi-VN"/>
              </w:rPr>
            </w:pPr>
          </w:p>
          <w:p w14:paraId="3AF2EEE4">
            <w:pPr>
              <w:spacing w:line="240" w:lineRule="auto"/>
              <w:jc w:val="center"/>
              <w:rPr>
                <w:rFonts w:cs="Times New Roman"/>
                <w:szCs w:val="24"/>
                <w:lang w:eastAsia="vi-VN"/>
              </w:rPr>
            </w:pPr>
          </w:p>
          <w:p w14:paraId="14C36A7C">
            <w:pPr>
              <w:spacing w:line="240" w:lineRule="auto"/>
              <w:jc w:val="center"/>
              <w:rPr>
                <w:rFonts w:cs="Times New Roman"/>
                <w:szCs w:val="24"/>
                <w:lang w:eastAsia="vi-VN"/>
              </w:rPr>
            </w:pPr>
          </w:p>
          <w:p w14:paraId="27D8DFBB">
            <w:pPr>
              <w:spacing w:line="240" w:lineRule="auto"/>
              <w:jc w:val="center"/>
              <w:rPr>
                <w:rFonts w:cs="Times New Roman"/>
                <w:szCs w:val="24"/>
                <w:lang w:eastAsia="vi-VN"/>
              </w:rPr>
            </w:pPr>
          </w:p>
          <w:p w14:paraId="460BC3C1">
            <w:pPr>
              <w:spacing w:line="240" w:lineRule="auto"/>
              <w:rPr>
                <w:rFonts w:cs="Times New Roman"/>
                <w:szCs w:val="24"/>
                <w:lang w:eastAsia="vi-VN"/>
              </w:rPr>
            </w:pPr>
            <w:r>
              <w:rPr>
                <w:rFonts w:cs="Times New Roman"/>
                <w:szCs w:val="24"/>
                <w:lang w:eastAsia="vi-VN"/>
              </w:rPr>
              <w:t xml:space="preserve">  1,0</w:t>
            </w:r>
          </w:p>
          <w:p w14:paraId="4C618D24">
            <w:pPr>
              <w:spacing w:line="240" w:lineRule="auto"/>
              <w:jc w:val="center"/>
              <w:rPr>
                <w:rFonts w:cs="Times New Roman"/>
                <w:szCs w:val="24"/>
                <w:lang w:eastAsia="vi-VN"/>
              </w:rPr>
            </w:pPr>
          </w:p>
          <w:p w14:paraId="55708999">
            <w:pPr>
              <w:spacing w:line="240" w:lineRule="auto"/>
              <w:jc w:val="center"/>
              <w:rPr>
                <w:rFonts w:cs="Times New Roman"/>
                <w:szCs w:val="24"/>
                <w:lang w:eastAsia="vi-VN"/>
              </w:rPr>
            </w:pPr>
          </w:p>
          <w:p w14:paraId="595BA585">
            <w:pPr>
              <w:spacing w:line="240" w:lineRule="auto"/>
              <w:jc w:val="center"/>
              <w:rPr>
                <w:rFonts w:cs="Times New Roman"/>
                <w:szCs w:val="24"/>
                <w:lang w:eastAsia="vi-VN"/>
              </w:rPr>
            </w:pPr>
          </w:p>
          <w:p w14:paraId="2BE9D195">
            <w:pPr>
              <w:spacing w:line="240" w:lineRule="auto"/>
              <w:jc w:val="center"/>
              <w:rPr>
                <w:rFonts w:cs="Times New Roman"/>
                <w:szCs w:val="24"/>
                <w:lang w:eastAsia="vi-VN"/>
              </w:rPr>
            </w:pPr>
          </w:p>
          <w:p w14:paraId="441A1B0B">
            <w:pPr>
              <w:spacing w:line="240" w:lineRule="auto"/>
              <w:jc w:val="center"/>
              <w:rPr>
                <w:rFonts w:cs="Times New Roman"/>
                <w:szCs w:val="24"/>
                <w:lang w:eastAsia="vi-VN"/>
              </w:rPr>
            </w:pPr>
          </w:p>
          <w:p w14:paraId="388C4DA3">
            <w:pPr>
              <w:spacing w:line="240" w:lineRule="auto"/>
              <w:jc w:val="center"/>
              <w:rPr>
                <w:rFonts w:cs="Times New Roman"/>
                <w:szCs w:val="24"/>
                <w:lang w:eastAsia="vi-VN"/>
              </w:rPr>
            </w:pPr>
          </w:p>
          <w:p w14:paraId="798B3B7B">
            <w:pPr>
              <w:spacing w:line="240" w:lineRule="auto"/>
              <w:jc w:val="center"/>
              <w:rPr>
                <w:rFonts w:cs="Times New Roman"/>
                <w:szCs w:val="24"/>
                <w:lang w:eastAsia="vi-VN"/>
              </w:rPr>
            </w:pPr>
          </w:p>
          <w:p w14:paraId="6D75D2A5">
            <w:pPr>
              <w:spacing w:line="240" w:lineRule="auto"/>
              <w:jc w:val="center"/>
              <w:rPr>
                <w:rFonts w:cs="Times New Roman"/>
                <w:szCs w:val="24"/>
                <w:lang w:eastAsia="vi-VN"/>
              </w:rPr>
            </w:pPr>
          </w:p>
          <w:p w14:paraId="5C1EF29C">
            <w:pPr>
              <w:spacing w:line="240" w:lineRule="auto"/>
              <w:jc w:val="center"/>
              <w:rPr>
                <w:rFonts w:cs="Times New Roman"/>
                <w:szCs w:val="24"/>
                <w:lang w:eastAsia="vi-VN"/>
              </w:rPr>
            </w:pPr>
          </w:p>
          <w:p w14:paraId="2A4E2F74">
            <w:pPr>
              <w:spacing w:line="240" w:lineRule="auto"/>
              <w:jc w:val="center"/>
              <w:rPr>
                <w:rFonts w:cs="Times New Roman"/>
                <w:szCs w:val="24"/>
                <w:lang w:eastAsia="vi-VN"/>
              </w:rPr>
            </w:pPr>
          </w:p>
          <w:p w14:paraId="147F3462">
            <w:pPr>
              <w:spacing w:line="240" w:lineRule="auto"/>
              <w:jc w:val="center"/>
              <w:rPr>
                <w:rFonts w:cs="Times New Roman"/>
                <w:szCs w:val="24"/>
                <w:lang w:eastAsia="vi-VN"/>
              </w:rPr>
            </w:pPr>
          </w:p>
          <w:p w14:paraId="6F0952C3">
            <w:pPr>
              <w:spacing w:line="240" w:lineRule="auto"/>
              <w:jc w:val="center"/>
              <w:rPr>
                <w:rFonts w:cs="Times New Roman"/>
                <w:szCs w:val="24"/>
                <w:lang w:eastAsia="vi-VN"/>
              </w:rPr>
            </w:pPr>
          </w:p>
          <w:p w14:paraId="53B907C3">
            <w:pPr>
              <w:spacing w:line="240" w:lineRule="auto"/>
              <w:rPr>
                <w:rFonts w:cs="Times New Roman"/>
                <w:szCs w:val="24"/>
                <w:lang w:eastAsia="vi-VN"/>
              </w:rPr>
            </w:pPr>
          </w:p>
          <w:p w14:paraId="7C6BA6AB">
            <w:pPr>
              <w:spacing w:line="240" w:lineRule="auto"/>
              <w:jc w:val="center"/>
              <w:rPr>
                <w:rFonts w:cs="Times New Roman"/>
                <w:szCs w:val="24"/>
                <w:lang w:eastAsia="vi-VN"/>
              </w:rPr>
            </w:pPr>
          </w:p>
          <w:p w14:paraId="57753BB2">
            <w:pPr>
              <w:spacing w:line="240" w:lineRule="auto"/>
              <w:jc w:val="center"/>
              <w:rPr>
                <w:rFonts w:cs="Times New Roman"/>
                <w:szCs w:val="24"/>
                <w:lang w:eastAsia="vi-VN"/>
              </w:rPr>
            </w:pPr>
          </w:p>
          <w:p w14:paraId="48E5DE5D">
            <w:pPr>
              <w:spacing w:line="240" w:lineRule="auto"/>
              <w:jc w:val="center"/>
              <w:rPr>
                <w:rFonts w:cs="Times New Roman"/>
                <w:szCs w:val="24"/>
                <w:lang w:eastAsia="vi-VN"/>
              </w:rPr>
            </w:pPr>
          </w:p>
          <w:p w14:paraId="35907385">
            <w:pPr>
              <w:spacing w:line="240" w:lineRule="auto"/>
              <w:jc w:val="center"/>
              <w:rPr>
                <w:rFonts w:cs="Times New Roman"/>
                <w:szCs w:val="24"/>
                <w:lang w:eastAsia="vi-VN"/>
              </w:rPr>
            </w:pPr>
            <w:r>
              <w:rPr>
                <w:rFonts w:cs="Times New Roman"/>
                <w:szCs w:val="24"/>
                <w:lang w:eastAsia="vi-VN"/>
              </w:rPr>
              <w:t>0,5</w:t>
            </w:r>
          </w:p>
          <w:p w14:paraId="01AC9813">
            <w:pPr>
              <w:spacing w:line="240" w:lineRule="auto"/>
              <w:jc w:val="center"/>
              <w:rPr>
                <w:rFonts w:cs="Times New Roman"/>
                <w:szCs w:val="24"/>
                <w:lang w:eastAsia="vi-VN"/>
              </w:rPr>
            </w:pPr>
          </w:p>
          <w:p w14:paraId="5552D3D0">
            <w:pPr>
              <w:spacing w:line="240" w:lineRule="auto"/>
              <w:jc w:val="center"/>
              <w:rPr>
                <w:rFonts w:cs="Times New Roman"/>
                <w:szCs w:val="24"/>
                <w:lang w:eastAsia="vi-VN"/>
              </w:rPr>
            </w:pPr>
          </w:p>
          <w:p w14:paraId="6594B445">
            <w:pPr>
              <w:spacing w:line="240" w:lineRule="auto"/>
              <w:jc w:val="center"/>
              <w:rPr>
                <w:rFonts w:cs="Times New Roman"/>
                <w:szCs w:val="24"/>
                <w:lang w:eastAsia="vi-VN"/>
              </w:rPr>
            </w:pPr>
          </w:p>
          <w:p w14:paraId="14D4A684">
            <w:pPr>
              <w:spacing w:line="240" w:lineRule="auto"/>
              <w:jc w:val="center"/>
              <w:rPr>
                <w:rFonts w:cs="Times New Roman"/>
                <w:szCs w:val="24"/>
                <w:lang w:eastAsia="vi-VN"/>
              </w:rPr>
            </w:pPr>
          </w:p>
          <w:p w14:paraId="3D04DB90">
            <w:pPr>
              <w:spacing w:line="240" w:lineRule="auto"/>
              <w:jc w:val="center"/>
              <w:rPr>
                <w:rFonts w:cs="Times New Roman"/>
                <w:szCs w:val="24"/>
                <w:lang w:eastAsia="vi-VN"/>
              </w:rPr>
            </w:pPr>
          </w:p>
          <w:p w14:paraId="7E67F355">
            <w:pPr>
              <w:spacing w:line="240" w:lineRule="auto"/>
              <w:jc w:val="center"/>
              <w:rPr>
                <w:szCs w:val="24"/>
                <w:lang w:eastAsia="vi-VN"/>
              </w:rPr>
            </w:pPr>
          </w:p>
          <w:p w14:paraId="74EF03C7">
            <w:pPr>
              <w:spacing w:line="240" w:lineRule="auto"/>
              <w:jc w:val="center"/>
              <w:rPr>
                <w:szCs w:val="24"/>
                <w:lang w:eastAsia="vi-VN"/>
              </w:rPr>
            </w:pPr>
          </w:p>
          <w:p w14:paraId="1070EBE5">
            <w:pPr>
              <w:spacing w:line="240" w:lineRule="auto"/>
              <w:jc w:val="center"/>
              <w:rPr>
                <w:rFonts w:cs="Times New Roman"/>
                <w:szCs w:val="24"/>
                <w:lang w:eastAsia="vi-VN"/>
              </w:rPr>
            </w:pPr>
          </w:p>
          <w:p w14:paraId="57167ABE">
            <w:pPr>
              <w:spacing w:line="240" w:lineRule="auto"/>
              <w:jc w:val="center"/>
              <w:rPr>
                <w:rFonts w:cs="Times New Roman"/>
                <w:szCs w:val="24"/>
                <w:lang w:eastAsia="vi-VN"/>
              </w:rPr>
            </w:pPr>
          </w:p>
          <w:p w14:paraId="146FC0F7">
            <w:pPr>
              <w:spacing w:line="240" w:lineRule="auto"/>
              <w:jc w:val="center"/>
              <w:rPr>
                <w:rFonts w:cs="Times New Roman"/>
                <w:szCs w:val="24"/>
                <w:lang w:eastAsia="vi-VN"/>
              </w:rPr>
            </w:pPr>
          </w:p>
          <w:p w14:paraId="1E4A7376">
            <w:pPr>
              <w:spacing w:line="240" w:lineRule="auto"/>
              <w:jc w:val="center"/>
              <w:rPr>
                <w:rFonts w:cs="Times New Roman"/>
                <w:szCs w:val="24"/>
                <w:lang w:eastAsia="vi-VN"/>
              </w:rPr>
            </w:pPr>
          </w:p>
          <w:p w14:paraId="293C4465">
            <w:pPr>
              <w:spacing w:line="240" w:lineRule="auto"/>
              <w:ind w:right="-34"/>
              <w:jc w:val="center"/>
              <w:rPr>
                <w:rFonts w:cs="Times New Roman"/>
                <w:szCs w:val="24"/>
              </w:rPr>
            </w:pPr>
            <w:r>
              <w:rPr>
                <w:rFonts w:cs="Times New Roman"/>
                <w:szCs w:val="24"/>
                <w:lang w:eastAsia="vi-VN"/>
              </w:rPr>
              <w:t>0,5</w:t>
            </w:r>
          </w:p>
        </w:tc>
      </w:tr>
      <w:tr w14:paraId="3E51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shd w:val="clear" w:color="auto" w:fill="auto"/>
          </w:tcPr>
          <w:p w14:paraId="328A4D80">
            <w:pPr>
              <w:spacing w:line="240" w:lineRule="auto"/>
              <w:ind w:right="-254"/>
              <w:jc w:val="center"/>
              <w:rPr>
                <w:rFonts w:cs="Times New Roman"/>
                <w:iCs/>
                <w:szCs w:val="24"/>
              </w:rPr>
            </w:pPr>
          </w:p>
        </w:tc>
        <w:tc>
          <w:tcPr>
            <w:tcW w:w="850" w:type="dxa"/>
            <w:vMerge w:val="continue"/>
            <w:shd w:val="clear" w:color="auto" w:fill="auto"/>
            <w:vAlign w:val="center"/>
          </w:tcPr>
          <w:p w14:paraId="7ECBE384">
            <w:pPr>
              <w:spacing w:line="240" w:lineRule="auto"/>
              <w:ind w:right="-426"/>
              <w:jc w:val="center"/>
              <w:rPr>
                <w:rFonts w:cs="Times New Roman"/>
                <w:b/>
                <w:bCs/>
                <w:szCs w:val="24"/>
              </w:rPr>
            </w:pPr>
          </w:p>
        </w:tc>
        <w:tc>
          <w:tcPr>
            <w:tcW w:w="7371" w:type="dxa"/>
            <w:shd w:val="clear" w:color="auto" w:fill="auto"/>
          </w:tcPr>
          <w:p w14:paraId="6EE42BBF">
            <w:pPr>
              <w:pStyle w:val="23"/>
              <w:spacing w:line="240" w:lineRule="auto"/>
              <w:jc w:val="center"/>
              <w:rPr>
                <w:rFonts w:cs="Times New Roman"/>
                <w:b/>
                <w:sz w:val="24"/>
                <w:szCs w:val="24"/>
              </w:rPr>
            </w:pPr>
            <w:r>
              <w:rPr>
                <w:rFonts w:cs="Times New Roman"/>
                <w:b/>
                <w:i/>
                <w:iCs/>
                <w:color w:val="000000"/>
                <w:sz w:val="24"/>
                <w:szCs w:val="24"/>
              </w:rPr>
              <w:t>HƯỚNG DẪN CHẤM</w:t>
            </w:r>
          </w:p>
          <w:p w14:paraId="426F34B3">
            <w:pPr>
              <w:pStyle w:val="23"/>
              <w:tabs>
                <w:tab w:val="left" w:pos="226"/>
              </w:tabs>
              <w:spacing w:line="240" w:lineRule="auto"/>
              <w:jc w:val="both"/>
              <w:rPr>
                <w:rFonts w:cs="Times New Roman"/>
                <w:sz w:val="24"/>
                <w:szCs w:val="24"/>
              </w:rPr>
            </w:pPr>
            <w:r>
              <w:rPr>
                <w:rFonts w:cs="Times New Roman"/>
                <w:b/>
                <w:bCs/>
                <w:color w:val="000000"/>
                <w:sz w:val="24"/>
                <w:szCs w:val="24"/>
              </w:rPr>
              <w:t>a.</w:t>
            </w:r>
            <w:r>
              <w:rPr>
                <w:rFonts w:cs="Times New Roman"/>
                <w:b/>
                <w:bCs/>
                <w:color w:val="000000"/>
                <w:sz w:val="24"/>
                <w:szCs w:val="24"/>
                <w:lang w:val="vi-VN"/>
              </w:rPr>
              <w:t xml:space="preserve"> </w:t>
            </w:r>
            <w:r>
              <w:rPr>
                <w:rFonts w:cs="Times New Roman"/>
                <w:b/>
                <w:bCs/>
                <w:color w:val="000000"/>
                <w:sz w:val="24"/>
                <w:szCs w:val="24"/>
              </w:rPr>
              <w:t>Đối với yêu cầu chung: 1,0 điểm</w:t>
            </w:r>
          </w:p>
          <w:p w14:paraId="3F4589AC">
            <w:pPr>
              <w:pStyle w:val="23"/>
              <w:numPr>
                <w:ilvl w:val="0"/>
                <w:numId w:val="7"/>
              </w:numPr>
              <w:tabs>
                <w:tab w:val="left" w:pos="125"/>
              </w:tabs>
              <w:spacing w:line="240" w:lineRule="auto"/>
              <w:jc w:val="both"/>
              <w:rPr>
                <w:rFonts w:cs="Times New Roman"/>
                <w:sz w:val="24"/>
                <w:szCs w:val="24"/>
              </w:rPr>
            </w:pPr>
            <w:r>
              <w:rPr>
                <w:rFonts w:cs="Times New Roman"/>
                <w:color w:val="000000"/>
                <w:sz w:val="24"/>
                <w:szCs w:val="24"/>
              </w:rPr>
              <w:t>Xác định đúng vấn đề nghị luận: 0,25 điểm</w:t>
            </w:r>
          </w:p>
          <w:p w14:paraId="69BF72BC">
            <w:pPr>
              <w:pStyle w:val="23"/>
              <w:numPr>
                <w:ilvl w:val="0"/>
                <w:numId w:val="7"/>
              </w:numPr>
              <w:tabs>
                <w:tab w:val="left" w:pos="134"/>
              </w:tabs>
              <w:spacing w:line="240" w:lineRule="auto"/>
              <w:jc w:val="both"/>
              <w:rPr>
                <w:rFonts w:cs="Times New Roman"/>
                <w:sz w:val="24"/>
                <w:szCs w:val="24"/>
              </w:rPr>
            </w:pPr>
            <w:r>
              <w:rPr>
                <w:rFonts w:cs="Times New Roman"/>
                <w:color w:val="000000"/>
                <w:sz w:val="24"/>
                <w:szCs w:val="24"/>
              </w:rPr>
              <w:t>Bảo đảm yêu cầu về dung lượng 600 ± 200 chữ: 0,25 điểm</w:t>
            </w:r>
          </w:p>
          <w:p w14:paraId="70A17BAC">
            <w:pPr>
              <w:pStyle w:val="23"/>
              <w:numPr>
                <w:ilvl w:val="0"/>
                <w:numId w:val="7"/>
              </w:numPr>
              <w:tabs>
                <w:tab w:val="left" w:pos="134"/>
              </w:tabs>
              <w:spacing w:line="240" w:lineRule="auto"/>
              <w:jc w:val="both"/>
              <w:rPr>
                <w:rFonts w:cs="Times New Roman"/>
                <w:sz w:val="24"/>
                <w:szCs w:val="24"/>
              </w:rPr>
            </w:pPr>
            <w:r>
              <w:rPr>
                <w:rFonts w:cs="Times New Roman"/>
                <w:color w:val="000000"/>
                <w:sz w:val="24"/>
                <w:szCs w:val="24"/>
              </w:rPr>
              <w:t>Bảo đảm yêu cầu về bằng chứng:</w:t>
            </w:r>
          </w:p>
          <w:p w14:paraId="7E126C78">
            <w:pPr>
              <w:pStyle w:val="23"/>
              <w:spacing w:line="240" w:lineRule="auto"/>
              <w:jc w:val="both"/>
              <w:rPr>
                <w:rFonts w:cs="Times New Roman"/>
                <w:sz w:val="24"/>
                <w:szCs w:val="24"/>
              </w:rPr>
            </w:pPr>
            <w:r>
              <w:rPr>
                <w:rFonts w:cs="Times New Roman"/>
                <w:color w:val="000000"/>
                <w:sz w:val="24"/>
                <w:szCs w:val="24"/>
              </w:rPr>
              <w:t>+ Thuyết phục, bao quát các khía cạnh của vấn đề nghị luận: 0,25 điểm</w:t>
            </w:r>
          </w:p>
          <w:p w14:paraId="23D82285">
            <w:pPr>
              <w:pStyle w:val="23"/>
              <w:spacing w:line="240" w:lineRule="auto"/>
              <w:jc w:val="both"/>
              <w:rPr>
                <w:rFonts w:cs="Times New Roman"/>
                <w:sz w:val="24"/>
                <w:szCs w:val="24"/>
              </w:rPr>
            </w:pPr>
            <w:r>
              <w:rPr>
                <w:rFonts w:cs="Times New Roman"/>
                <w:color w:val="000000"/>
                <w:sz w:val="24"/>
                <w:szCs w:val="24"/>
              </w:rPr>
              <w:t>+ Sử dụng bằng chứng từ văn bản: 0,25 điểm</w:t>
            </w:r>
          </w:p>
          <w:p w14:paraId="35B10396">
            <w:pPr>
              <w:pStyle w:val="23"/>
              <w:tabs>
                <w:tab w:val="left" w:pos="240"/>
              </w:tabs>
              <w:spacing w:line="240" w:lineRule="auto"/>
              <w:jc w:val="both"/>
              <w:rPr>
                <w:rFonts w:cs="Times New Roman"/>
                <w:sz w:val="24"/>
                <w:szCs w:val="24"/>
              </w:rPr>
            </w:pPr>
            <w:r>
              <w:rPr>
                <w:rFonts w:cs="Times New Roman"/>
                <w:b/>
                <w:bCs/>
                <w:color w:val="000000"/>
                <w:sz w:val="24"/>
                <w:szCs w:val="24"/>
              </w:rPr>
              <w:t>b. Đối với yêu cầu cụ thể: 3,0 điểm</w:t>
            </w:r>
          </w:p>
          <w:p w14:paraId="62E35EF7">
            <w:pPr>
              <w:pStyle w:val="23"/>
              <w:spacing w:line="240" w:lineRule="auto"/>
              <w:jc w:val="both"/>
              <w:rPr>
                <w:rFonts w:cs="Times New Roman"/>
                <w:sz w:val="24"/>
                <w:szCs w:val="24"/>
              </w:rPr>
            </w:pPr>
            <w:r>
              <w:rPr>
                <w:rFonts w:cs="Times New Roman"/>
                <w:color w:val="000000"/>
                <w:sz w:val="24"/>
                <w:szCs w:val="24"/>
              </w:rPr>
              <w:t>Giám khảo xem xét và chấm điểm bài làm của thí sinh theo các yêu cầu mà đáp án đã nêu. Số điểm trong mỗi ý bao gồm cả yêu cầu về diễn đạt, trình bày. Cụ thể như sau:</w:t>
            </w:r>
          </w:p>
          <w:p w14:paraId="47BF22E4">
            <w:pPr>
              <w:pStyle w:val="23"/>
              <w:spacing w:line="240" w:lineRule="auto"/>
              <w:jc w:val="both"/>
              <w:rPr>
                <w:rFonts w:cs="Times New Roman"/>
                <w:sz w:val="24"/>
                <w:szCs w:val="24"/>
              </w:rPr>
            </w:pPr>
            <w:r>
              <w:rPr>
                <w:rFonts w:cs="Times New Roman"/>
                <w:b/>
                <w:bCs/>
                <w:color w:val="000000"/>
                <w:sz w:val="24"/>
                <w:szCs w:val="24"/>
              </w:rPr>
              <w:t>b1: 0,5 điểm</w:t>
            </w:r>
          </w:p>
          <w:p w14:paraId="0AAA53A8">
            <w:pPr>
              <w:pStyle w:val="23"/>
              <w:numPr>
                <w:ilvl w:val="0"/>
                <w:numId w:val="7"/>
              </w:numPr>
              <w:tabs>
                <w:tab w:val="left" w:pos="134"/>
              </w:tabs>
              <w:spacing w:line="240" w:lineRule="auto"/>
              <w:jc w:val="both"/>
              <w:rPr>
                <w:rFonts w:cs="Times New Roman"/>
                <w:sz w:val="24"/>
                <w:szCs w:val="24"/>
              </w:rPr>
            </w:pPr>
            <w:r>
              <w:rPr>
                <w:rFonts w:cs="Times New Roman"/>
                <w:color w:val="000000"/>
                <w:sz w:val="24"/>
                <w:szCs w:val="24"/>
              </w:rPr>
              <w:t>Biết dẫn dắt và nêu vấn đề nghị luận: 0,25 điểm</w:t>
            </w:r>
          </w:p>
          <w:p w14:paraId="43580ACE">
            <w:pPr>
              <w:pStyle w:val="23"/>
              <w:numPr>
                <w:ilvl w:val="0"/>
                <w:numId w:val="7"/>
              </w:numPr>
              <w:tabs>
                <w:tab w:val="left" w:pos="134"/>
              </w:tabs>
              <w:spacing w:line="240" w:lineRule="auto"/>
              <w:jc w:val="both"/>
              <w:rPr>
                <w:rFonts w:cs="Times New Roman"/>
                <w:sz w:val="24"/>
                <w:szCs w:val="24"/>
              </w:rPr>
            </w:pPr>
            <w:r>
              <w:rPr>
                <w:rFonts w:cs="Times New Roman"/>
                <w:color w:val="000000"/>
                <w:sz w:val="24"/>
                <w:szCs w:val="24"/>
              </w:rPr>
              <w:t>Biết khẳng định vấn đề nghị luận: 0,25 điểm</w:t>
            </w:r>
          </w:p>
          <w:p w14:paraId="23A35236">
            <w:pPr>
              <w:pStyle w:val="23"/>
              <w:spacing w:line="240" w:lineRule="auto"/>
              <w:jc w:val="both"/>
              <w:rPr>
                <w:rFonts w:cs="Times New Roman"/>
                <w:sz w:val="24"/>
                <w:szCs w:val="24"/>
              </w:rPr>
            </w:pPr>
            <w:r>
              <w:rPr>
                <w:rFonts w:cs="Times New Roman"/>
                <w:b/>
                <w:bCs/>
                <w:color w:val="000000"/>
                <w:sz w:val="24"/>
                <w:szCs w:val="24"/>
              </w:rPr>
              <w:t>b2: 0,5 điểm</w:t>
            </w:r>
          </w:p>
          <w:p w14:paraId="4B959F22">
            <w:pPr>
              <w:pStyle w:val="23"/>
              <w:numPr>
                <w:ilvl w:val="0"/>
                <w:numId w:val="7"/>
              </w:numPr>
              <w:tabs>
                <w:tab w:val="left" w:pos="120"/>
              </w:tabs>
              <w:spacing w:line="240" w:lineRule="auto"/>
              <w:jc w:val="both"/>
              <w:rPr>
                <w:rFonts w:cs="Times New Roman"/>
                <w:sz w:val="24"/>
                <w:szCs w:val="24"/>
              </w:rPr>
            </w:pPr>
            <w:r>
              <w:rPr>
                <w:rFonts w:cs="Times New Roman"/>
                <w:color w:val="000000"/>
                <w:sz w:val="24"/>
                <w:szCs w:val="24"/>
              </w:rPr>
              <w:t>Giải thích được hai cụm từ “g</w:t>
            </w:r>
            <w:r>
              <w:rPr>
                <w:rFonts w:cs="Times New Roman"/>
                <w:i/>
                <w:iCs/>
                <w:color w:val="000000"/>
                <w:sz w:val="24"/>
                <w:szCs w:val="24"/>
              </w:rPr>
              <w:t xml:space="preserve">ieo yêu thương” </w:t>
            </w:r>
            <w:r>
              <w:rPr>
                <w:rFonts w:cs="Times New Roman"/>
                <w:color w:val="000000"/>
                <w:sz w:val="24"/>
                <w:szCs w:val="24"/>
              </w:rPr>
              <w:t>và</w:t>
            </w:r>
            <w:r>
              <w:rPr>
                <w:rFonts w:cs="Times New Roman"/>
                <w:i/>
                <w:iCs/>
                <w:color w:val="000000"/>
                <w:sz w:val="24"/>
                <w:szCs w:val="24"/>
              </w:rPr>
              <w:t xml:space="preserve"> “cuộc sống nở hoa”.</w:t>
            </w:r>
            <w:r>
              <w:rPr>
                <w:rFonts w:cs="Times New Roman"/>
                <w:color w:val="000000"/>
                <w:sz w:val="24"/>
                <w:szCs w:val="24"/>
              </w:rPr>
              <w:t xml:space="preserve"> 0,25 điểm; giải thích được 1 cụm từ vẫn chấm 0,25 điểm.</w:t>
            </w:r>
          </w:p>
          <w:p w14:paraId="4606BA10">
            <w:pPr>
              <w:pStyle w:val="23"/>
              <w:numPr>
                <w:ilvl w:val="0"/>
                <w:numId w:val="7"/>
              </w:numPr>
              <w:tabs>
                <w:tab w:val="left" w:pos="134"/>
              </w:tabs>
              <w:spacing w:line="240" w:lineRule="auto"/>
              <w:jc w:val="both"/>
              <w:rPr>
                <w:rFonts w:cs="Times New Roman"/>
                <w:sz w:val="24"/>
                <w:szCs w:val="24"/>
              </w:rPr>
            </w:pPr>
            <w:r>
              <w:rPr>
                <w:rFonts w:cs="Times New Roman"/>
                <w:color w:val="000000"/>
                <w:sz w:val="24"/>
                <w:szCs w:val="24"/>
              </w:rPr>
              <w:t>Giải thích khái quát vấn đề nghị luận: 0,25 điểm</w:t>
            </w:r>
          </w:p>
          <w:p w14:paraId="0B1CC212">
            <w:pPr>
              <w:pStyle w:val="23"/>
              <w:spacing w:line="240" w:lineRule="auto"/>
              <w:jc w:val="both"/>
              <w:rPr>
                <w:rFonts w:cs="Times New Roman"/>
                <w:sz w:val="24"/>
                <w:szCs w:val="24"/>
              </w:rPr>
            </w:pPr>
            <w:r>
              <w:rPr>
                <w:rFonts w:cs="Times New Roman"/>
                <w:b/>
                <w:bCs/>
                <w:color w:val="000000"/>
                <w:sz w:val="24"/>
                <w:szCs w:val="24"/>
              </w:rPr>
              <w:t>b3: 1,0 điểm</w:t>
            </w:r>
          </w:p>
          <w:p w14:paraId="694DE03D">
            <w:pPr>
              <w:pStyle w:val="23"/>
              <w:numPr>
                <w:ilvl w:val="0"/>
                <w:numId w:val="7"/>
              </w:numPr>
              <w:tabs>
                <w:tab w:val="left" w:pos="130"/>
              </w:tabs>
              <w:spacing w:line="240" w:lineRule="auto"/>
              <w:jc w:val="both"/>
              <w:rPr>
                <w:rFonts w:cs="Times New Roman"/>
                <w:sz w:val="24"/>
                <w:szCs w:val="24"/>
              </w:rPr>
            </w:pPr>
            <w:r>
              <w:rPr>
                <w:rFonts w:cs="Times New Roman"/>
                <w:color w:val="000000"/>
                <w:sz w:val="24"/>
                <w:szCs w:val="24"/>
              </w:rPr>
              <w:t>Làm rõ được 2,3 nguyên nhân “vì sao”: 0,5 điểm; làm rõ được 1 nguyên nhân: 0,25 điểm</w:t>
            </w:r>
          </w:p>
          <w:p w14:paraId="6BA06ABC">
            <w:pPr>
              <w:pStyle w:val="23"/>
              <w:numPr>
                <w:ilvl w:val="0"/>
                <w:numId w:val="7"/>
              </w:numPr>
              <w:tabs>
                <w:tab w:val="left" w:pos="130"/>
              </w:tabs>
              <w:spacing w:line="240" w:lineRule="auto"/>
              <w:jc w:val="both"/>
              <w:rPr>
                <w:rFonts w:cs="Times New Roman"/>
                <w:sz w:val="24"/>
                <w:szCs w:val="24"/>
              </w:rPr>
            </w:pPr>
            <w:r>
              <w:rPr>
                <w:rFonts w:cs="Times New Roman"/>
                <w:color w:val="000000"/>
                <w:sz w:val="24"/>
                <w:szCs w:val="24"/>
              </w:rPr>
              <w:t>Phân tích biểu hiện của việc “ gieo tình yêu” trong thực tế: 0,5 điểm</w:t>
            </w:r>
          </w:p>
          <w:p w14:paraId="042BA1B1">
            <w:pPr>
              <w:pStyle w:val="23"/>
              <w:spacing w:line="240" w:lineRule="auto"/>
              <w:jc w:val="both"/>
              <w:rPr>
                <w:rFonts w:cs="Times New Roman"/>
                <w:sz w:val="24"/>
                <w:szCs w:val="24"/>
              </w:rPr>
            </w:pPr>
            <w:r>
              <w:rPr>
                <w:rFonts w:cs="Times New Roman"/>
                <w:color w:val="000000"/>
                <w:sz w:val="24"/>
                <w:szCs w:val="24"/>
              </w:rPr>
              <w:t>+ Phân tích được 2 ý: 0,5 điểm; phân tích được 1: 0,25 điểm</w:t>
            </w:r>
          </w:p>
          <w:p w14:paraId="18E6AC4A">
            <w:pPr>
              <w:pStyle w:val="23"/>
              <w:spacing w:line="240" w:lineRule="auto"/>
              <w:jc w:val="both"/>
              <w:rPr>
                <w:rFonts w:cs="Times New Roman"/>
                <w:sz w:val="24"/>
                <w:szCs w:val="24"/>
              </w:rPr>
            </w:pPr>
            <w:r>
              <w:rPr>
                <w:rFonts w:cs="Times New Roman"/>
                <w:b/>
                <w:bCs/>
                <w:color w:val="000000"/>
                <w:sz w:val="24"/>
                <w:szCs w:val="24"/>
              </w:rPr>
              <w:t>b4: 0,5 điểm</w:t>
            </w:r>
          </w:p>
          <w:p w14:paraId="646C5412">
            <w:pPr>
              <w:pStyle w:val="23"/>
              <w:numPr>
                <w:ilvl w:val="0"/>
                <w:numId w:val="7"/>
              </w:numPr>
              <w:tabs>
                <w:tab w:val="left" w:pos="149"/>
              </w:tabs>
              <w:spacing w:line="240" w:lineRule="auto"/>
              <w:jc w:val="both"/>
              <w:rPr>
                <w:rFonts w:cs="Times New Roman"/>
                <w:sz w:val="24"/>
                <w:szCs w:val="24"/>
              </w:rPr>
            </w:pPr>
            <w:r>
              <w:rPr>
                <w:rFonts w:cs="Times New Roman"/>
                <w:color w:val="000000"/>
                <w:sz w:val="24"/>
                <w:szCs w:val="24"/>
              </w:rPr>
              <w:t>Mở rộng nâng cao được vấn đề nghị luận: 0,25 điểm; trả lời được 1 ý vẫn chấm 0,25 điểm</w:t>
            </w:r>
          </w:p>
          <w:p w14:paraId="2AE2116E">
            <w:pPr>
              <w:pStyle w:val="23"/>
              <w:numPr>
                <w:ilvl w:val="0"/>
                <w:numId w:val="7"/>
              </w:numPr>
              <w:tabs>
                <w:tab w:val="left" w:pos="130"/>
              </w:tabs>
              <w:spacing w:line="240" w:lineRule="auto"/>
              <w:jc w:val="both"/>
              <w:rPr>
                <w:rFonts w:cs="Times New Roman"/>
                <w:sz w:val="24"/>
                <w:szCs w:val="24"/>
              </w:rPr>
            </w:pPr>
            <w:r>
              <w:rPr>
                <w:rFonts w:cs="Times New Roman"/>
                <w:color w:val="000000"/>
                <w:sz w:val="24"/>
                <w:szCs w:val="24"/>
              </w:rPr>
              <w:t>Rút ra được bài học: 0,25 điểm; trả lời được 1 ý vẫn chấm 0,25 điểm</w:t>
            </w:r>
          </w:p>
          <w:p w14:paraId="3DC3691A">
            <w:pPr>
              <w:pStyle w:val="23"/>
              <w:spacing w:line="240" w:lineRule="auto"/>
              <w:jc w:val="both"/>
              <w:rPr>
                <w:rFonts w:cs="Times New Roman"/>
                <w:sz w:val="24"/>
                <w:szCs w:val="24"/>
              </w:rPr>
            </w:pPr>
            <w:r>
              <w:rPr>
                <w:rFonts w:cs="Times New Roman"/>
                <w:b/>
                <w:bCs/>
                <w:color w:val="000000"/>
                <w:sz w:val="24"/>
                <w:szCs w:val="24"/>
              </w:rPr>
              <w:t>b5: 0,5 điểm</w:t>
            </w:r>
          </w:p>
          <w:p w14:paraId="0CA3D082">
            <w:pPr>
              <w:pStyle w:val="23"/>
              <w:numPr>
                <w:ilvl w:val="0"/>
                <w:numId w:val="7"/>
              </w:numPr>
              <w:tabs>
                <w:tab w:val="left" w:pos="130"/>
              </w:tabs>
              <w:spacing w:line="240" w:lineRule="auto"/>
              <w:jc w:val="both"/>
              <w:rPr>
                <w:rFonts w:cs="Times New Roman"/>
                <w:sz w:val="24"/>
                <w:szCs w:val="24"/>
              </w:rPr>
            </w:pPr>
            <w:r>
              <w:rPr>
                <w:rFonts w:cs="Times New Roman"/>
                <w:color w:val="000000"/>
                <w:sz w:val="24"/>
                <w:szCs w:val="24"/>
              </w:rPr>
              <w:t>Ý mới có sức thuyết phục: 0,25 điểm</w:t>
            </w:r>
          </w:p>
          <w:p w14:paraId="0382B856">
            <w:pPr>
              <w:pStyle w:val="23"/>
              <w:numPr>
                <w:ilvl w:val="0"/>
                <w:numId w:val="7"/>
              </w:numPr>
              <w:tabs>
                <w:tab w:val="left" w:pos="130"/>
              </w:tabs>
              <w:spacing w:line="240" w:lineRule="auto"/>
              <w:jc w:val="both"/>
              <w:rPr>
                <w:rFonts w:cs="Times New Roman"/>
                <w:sz w:val="24"/>
                <w:szCs w:val="24"/>
              </w:rPr>
            </w:pPr>
            <w:r>
              <w:rPr>
                <w:rFonts w:cs="Times New Roman"/>
                <w:color w:val="000000"/>
                <w:sz w:val="24"/>
                <w:szCs w:val="24"/>
              </w:rPr>
              <w:t>Diễn đạt tinh tế, độc đáo: 0,25 điểm</w:t>
            </w:r>
          </w:p>
          <w:p w14:paraId="48E67C0E">
            <w:pPr>
              <w:pStyle w:val="23"/>
              <w:spacing w:line="240" w:lineRule="auto"/>
              <w:jc w:val="both"/>
              <w:rPr>
                <w:rFonts w:cs="Times New Roman"/>
                <w:b/>
                <w:sz w:val="24"/>
                <w:szCs w:val="24"/>
                <w:lang w:val="vi-VN"/>
              </w:rPr>
            </w:pPr>
            <w:r>
              <w:rPr>
                <w:rFonts w:cs="Times New Roman"/>
                <w:b/>
                <w:i/>
                <w:iCs/>
                <w:color w:val="000000"/>
                <w:sz w:val="24"/>
                <w:szCs w:val="24"/>
              </w:rPr>
              <w:t>Lưu ý:</w:t>
            </w:r>
            <w:r>
              <w:rPr>
                <w:rFonts w:cs="Times New Roman"/>
                <w:b/>
                <w:sz w:val="24"/>
                <w:szCs w:val="24"/>
                <w:lang w:val="vi-VN"/>
              </w:rPr>
              <w:t xml:space="preserve"> </w:t>
            </w:r>
          </w:p>
          <w:p w14:paraId="4D32037F">
            <w:pPr>
              <w:pStyle w:val="23"/>
              <w:spacing w:line="240" w:lineRule="auto"/>
              <w:jc w:val="both"/>
              <w:rPr>
                <w:rFonts w:cs="Times New Roman"/>
                <w:b/>
                <w:sz w:val="24"/>
                <w:szCs w:val="24"/>
              </w:rPr>
            </w:pPr>
            <w:r>
              <w:rPr>
                <w:rFonts w:cs="Times New Roman"/>
                <w:b/>
                <w:i/>
                <w:iCs/>
                <w:color w:val="000000"/>
                <w:sz w:val="24"/>
                <w:szCs w:val="24"/>
              </w:rPr>
              <w:t>Trừ điểm mắc lỗi</w:t>
            </w:r>
            <w:r>
              <w:rPr>
                <w:rFonts w:cs="Times New Roman"/>
                <w:i/>
                <w:iCs/>
                <w:color w:val="000000"/>
                <w:sz w:val="24"/>
                <w:szCs w:val="24"/>
              </w:rPr>
              <w:t xml:space="preserve"> (diễn đạt, chính tả, dùng từ và viết câu):</w:t>
            </w:r>
          </w:p>
          <w:p w14:paraId="12BCF3E2">
            <w:pPr>
              <w:pStyle w:val="23"/>
              <w:numPr>
                <w:ilvl w:val="0"/>
                <w:numId w:val="7"/>
              </w:numPr>
              <w:tabs>
                <w:tab w:val="left" w:pos="144"/>
              </w:tabs>
              <w:spacing w:line="240" w:lineRule="auto"/>
              <w:jc w:val="both"/>
              <w:rPr>
                <w:rFonts w:cs="Times New Roman"/>
                <w:sz w:val="24"/>
                <w:szCs w:val="24"/>
              </w:rPr>
            </w:pPr>
            <w:r>
              <w:rPr>
                <w:rFonts w:cs="Times New Roman"/>
                <w:i/>
                <w:iCs/>
                <w:color w:val="000000"/>
                <w:sz w:val="24"/>
                <w:szCs w:val="24"/>
              </w:rPr>
              <w:t>Trừ 0,5 điểm nếu bài văn mắc từ 6 - 8 lỗi;</w:t>
            </w:r>
          </w:p>
          <w:p w14:paraId="75E4E949">
            <w:pPr>
              <w:pStyle w:val="23"/>
              <w:numPr>
                <w:ilvl w:val="0"/>
                <w:numId w:val="7"/>
              </w:numPr>
              <w:tabs>
                <w:tab w:val="left" w:pos="144"/>
              </w:tabs>
              <w:spacing w:line="240" w:lineRule="auto"/>
              <w:jc w:val="both"/>
              <w:rPr>
                <w:rFonts w:cs="Times New Roman"/>
                <w:sz w:val="24"/>
                <w:szCs w:val="24"/>
              </w:rPr>
            </w:pPr>
            <w:r>
              <w:rPr>
                <w:rFonts w:cs="Times New Roman"/>
                <w:i/>
                <w:iCs/>
                <w:color w:val="000000"/>
                <w:sz w:val="24"/>
                <w:szCs w:val="24"/>
              </w:rPr>
              <w:t>Trừ 1,0 điểm nếu bài văn mắc từ 9 - 12 lỗi;</w:t>
            </w:r>
          </w:p>
          <w:p w14:paraId="69D67A98">
            <w:pPr>
              <w:spacing w:line="240" w:lineRule="auto"/>
              <w:jc w:val="both"/>
              <w:rPr>
                <w:rFonts w:cs="Times New Roman"/>
                <w:szCs w:val="24"/>
              </w:rPr>
            </w:pPr>
            <w:r>
              <w:rPr>
                <w:rFonts w:cs="Times New Roman"/>
                <w:i/>
                <w:iCs/>
                <w:szCs w:val="24"/>
              </w:rPr>
              <w:t>-</w:t>
            </w:r>
            <w:r>
              <w:rPr>
                <w:rFonts w:cs="Times New Roman"/>
                <w:i/>
                <w:iCs/>
                <w:szCs w:val="24"/>
                <w:lang w:val="vi-VN"/>
              </w:rPr>
              <w:t xml:space="preserve"> </w:t>
            </w:r>
            <w:r>
              <w:rPr>
                <w:rFonts w:cs="Times New Roman"/>
                <w:i/>
                <w:iCs/>
                <w:szCs w:val="24"/>
              </w:rPr>
              <w:t>Không chấm quá 2,0 điểm của cả câu nếu bài văn mắc trên 12 lỗi.</w:t>
            </w:r>
          </w:p>
        </w:tc>
        <w:tc>
          <w:tcPr>
            <w:tcW w:w="572" w:type="dxa"/>
            <w:shd w:val="clear" w:color="auto" w:fill="auto"/>
            <w:vAlign w:val="center"/>
          </w:tcPr>
          <w:p w14:paraId="642A1AC5">
            <w:pPr>
              <w:spacing w:line="240" w:lineRule="auto"/>
              <w:ind w:right="-34"/>
              <w:jc w:val="both"/>
              <w:rPr>
                <w:rFonts w:cs="Times New Roman"/>
                <w:szCs w:val="24"/>
              </w:rPr>
            </w:pPr>
          </w:p>
        </w:tc>
      </w:tr>
      <w:tr w14:paraId="51BC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7" w:type="dxa"/>
            <w:gridSpan w:val="3"/>
            <w:shd w:val="clear" w:color="auto" w:fill="auto"/>
            <w:vAlign w:val="center"/>
          </w:tcPr>
          <w:p w14:paraId="642EB0B3">
            <w:pPr>
              <w:spacing w:line="240" w:lineRule="auto"/>
              <w:rPr>
                <w:rFonts w:cs="Times New Roman"/>
                <w:szCs w:val="24"/>
              </w:rPr>
            </w:pPr>
            <w:r>
              <w:rPr>
                <w:rFonts w:cs="Times New Roman"/>
                <w:b/>
                <w:bCs/>
                <w:szCs w:val="24"/>
                <w:lang w:eastAsia="vi-VN"/>
              </w:rPr>
              <w:t>Tổng điểm</w:t>
            </w:r>
          </w:p>
        </w:tc>
        <w:tc>
          <w:tcPr>
            <w:tcW w:w="572" w:type="dxa"/>
            <w:shd w:val="clear" w:color="auto" w:fill="auto"/>
            <w:vAlign w:val="center"/>
          </w:tcPr>
          <w:p w14:paraId="6E3DBE5B">
            <w:pPr>
              <w:spacing w:line="240" w:lineRule="auto"/>
              <w:ind w:right="-34"/>
              <w:jc w:val="center"/>
              <w:rPr>
                <w:rFonts w:cs="Times New Roman"/>
                <w:szCs w:val="24"/>
              </w:rPr>
            </w:pPr>
            <w:r>
              <w:rPr>
                <w:rFonts w:cs="Times New Roman"/>
                <w:b/>
                <w:bCs/>
                <w:szCs w:val="24"/>
                <w:lang w:eastAsia="vi-VN"/>
              </w:rPr>
              <w:t>10,0</w:t>
            </w:r>
          </w:p>
        </w:tc>
      </w:tr>
    </w:tbl>
    <w:p w14:paraId="4D998261">
      <w:pPr>
        <w:spacing w:line="240" w:lineRule="auto"/>
        <w:rPr>
          <w:rFonts w:eastAsia="Times New Roman" w:cs="Times New Roman"/>
          <w:szCs w:val="24"/>
        </w:rPr>
      </w:pPr>
    </w:p>
    <w:p w14:paraId="268D44C2">
      <w:pPr>
        <w:spacing w:line="240" w:lineRule="auto"/>
        <w:ind w:firstLine="720"/>
        <w:jc w:val="center"/>
        <w:rPr>
          <w:rFonts w:eastAsia="Times New Roman" w:cs="Times New Roman"/>
          <w:szCs w:val="24"/>
          <w:lang w:val="sv-SE"/>
        </w:rPr>
      </w:pPr>
      <w:r>
        <w:rPr>
          <w:rFonts w:eastAsia="Times New Roman" w:cs="Times New Roman"/>
          <w:szCs w:val="24"/>
        </w:rPr>
        <w:t>..</w:t>
      </w:r>
      <w:r>
        <w:rPr>
          <w:rFonts w:eastAsia="Times New Roman" w:cs="Times New Roman"/>
          <w:szCs w:val="24"/>
          <w:lang w:val="vi-VN"/>
        </w:rPr>
        <w:t>.</w:t>
      </w:r>
      <w:r>
        <w:rPr>
          <w:rFonts w:eastAsia="Times New Roman" w:cs="Times New Roman"/>
          <w:szCs w:val="24"/>
          <w:lang w:val="sv-SE"/>
        </w:rPr>
        <w:t>........ </w:t>
      </w:r>
      <w:r>
        <w:rPr>
          <w:rFonts w:eastAsia="Times New Roman" w:cs="Times New Roman"/>
          <w:b/>
          <w:bCs/>
          <w:szCs w:val="24"/>
          <w:lang w:val="sv-SE"/>
        </w:rPr>
        <w:t>Hết</w:t>
      </w:r>
      <w:r>
        <w:rPr>
          <w:rFonts w:eastAsia="Times New Roman" w:cs="Times New Roman"/>
          <w:szCs w:val="24"/>
          <w:lang w:val="sv-SE"/>
        </w:rPr>
        <w:t> .............</w:t>
      </w:r>
    </w:p>
    <w:sectPr>
      <w:footerReference r:id="rId5" w:type="default"/>
      <w:pgSz w:w="11906" w:h="16838"/>
      <w:pgMar w:top="1134" w:right="851" w:bottom="1134" w:left="1418" w:header="284"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81C3">
    <w:pPr>
      <w:pBdr>
        <w:top w:val="single" w:color="auto" w:sz="6" w:space="1"/>
      </w:pBdr>
      <w:tabs>
        <w:tab w:val="right" w:pos="10489"/>
      </w:tabs>
      <w:spacing w:line="240" w:lineRule="auto"/>
      <w:jc w:val="right"/>
    </w:pPr>
    <w:r>
      <w:t xml:space="preserve">                                                                                                      Trang </w:t>
    </w:r>
    <w:r>
      <w:fldChar w:fldCharType="begin"/>
    </w:r>
    <w:r>
      <w:instrText xml:space="preserve">Page</w:instrText>
    </w:r>
    <w:r>
      <w:fldChar w:fldCharType="separate"/>
    </w:r>
    <w:r>
      <w:t>3</w:t>
    </w:r>
    <w:r>
      <w:fldChar w:fldCharType="end"/>
    </w:r>
    <w: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C23F9"/>
    <w:multiLevelType w:val="multilevel"/>
    <w:tmpl w:val="017C23F9"/>
    <w:lvl w:ilvl="0" w:tentative="0">
      <w:start w:val="1"/>
      <w:numFmt w:val="bullet"/>
      <w:lvlText w:val="-"/>
      <w:lvlJc w:val="left"/>
      <w:rPr>
        <w:rFonts w:ascii="Times New Roman" w:hAnsi="Times New Roman" w:eastAsia="Times New Roman" w:cs="Times New Roman"/>
        <w:b w:val="0"/>
        <w:bCs w:val="0"/>
        <w:i/>
        <w:iCs/>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D576AE7"/>
    <w:multiLevelType w:val="multilevel"/>
    <w:tmpl w:val="0D576AE7"/>
    <w:lvl w:ilvl="0" w:tentative="0">
      <w:start w:val="1"/>
      <w:numFmt w:val="bullet"/>
      <w:lvlText w:val="-"/>
      <w:lvlJc w:val="left"/>
      <w:rPr>
        <w:rFonts w:ascii="Times New Roman" w:hAnsi="Times New Roman" w:eastAsia="Times New Roman" w:cs="Times New Roman"/>
        <w:b w:val="0"/>
        <w:bCs w:val="0"/>
        <w:i/>
        <w:iCs/>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88F623D"/>
    <w:multiLevelType w:val="multilevel"/>
    <w:tmpl w:val="188F623D"/>
    <w:lvl w:ilvl="0" w:tentative="0">
      <w:start w:val="1"/>
      <w:numFmt w:val="bullet"/>
      <w:lvlText w:val="-"/>
      <w:lvlJc w:val="left"/>
      <w:rPr>
        <w:rFonts w:ascii="Times New Roman" w:hAnsi="Times New Roman" w:eastAsia="Times New Roman" w:cs="Times New Roman"/>
        <w:b w:val="0"/>
        <w:bCs w:val="0"/>
        <w:i/>
        <w:iCs/>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3D0B19D6"/>
    <w:multiLevelType w:val="multilevel"/>
    <w:tmpl w:val="3D0B19D6"/>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40E261DC"/>
    <w:multiLevelType w:val="multilevel"/>
    <w:tmpl w:val="40E261DC"/>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62B185E"/>
    <w:multiLevelType w:val="multilevel"/>
    <w:tmpl w:val="462B185E"/>
    <w:lvl w:ilvl="0" w:tentative="0">
      <w:start w:val="1"/>
      <w:numFmt w:val="bullet"/>
      <w:lvlText w:val="-"/>
      <w:lvlJc w:val="left"/>
      <w:rPr>
        <w:rFonts w:ascii="Times New Roman" w:hAnsi="Times New Roman" w:eastAsia="Times New Roman" w:cs="Times New Roman"/>
        <w:b w:val="0"/>
        <w:bCs w:val="0"/>
        <w:i/>
        <w:iCs/>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725D3604"/>
    <w:multiLevelType w:val="multilevel"/>
    <w:tmpl w:val="725D3604"/>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num>
  <w:num w:numId="3">
    <w:abstractNumId w:val="4"/>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8F9"/>
    <w:rsid w:val="00036B21"/>
    <w:rsid w:val="00066628"/>
    <w:rsid w:val="00086BDF"/>
    <w:rsid w:val="00095DF1"/>
    <w:rsid w:val="000B64F0"/>
    <w:rsid w:val="000E31FC"/>
    <w:rsid w:val="000F0B78"/>
    <w:rsid w:val="000F51B4"/>
    <w:rsid w:val="000F6875"/>
    <w:rsid w:val="001528D3"/>
    <w:rsid w:val="00152FE9"/>
    <w:rsid w:val="001A6206"/>
    <w:rsid w:val="001B185B"/>
    <w:rsid w:val="001C79A4"/>
    <w:rsid w:val="001F725E"/>
    <w:rsid w:val="00235124"/>
    <w:rsid w:val="002500E7"/>
    <w:rsid w:val="00255228"/>
    <w:rsid w:val="0026343D"/>
    <w:rsid w:val="002651E8"/>
    <w:rsid w:val="00265B28"/>
    <w:rsid w:val="00267FD1"/>
    <w:rsid w:val="00277E2D"/>
    <w:rsid w:val="00292161"/>
    <w:rsid w:val="002D774C"/>
    <w:rsid w:val="002E2EDD"/>
    <w:rsid w:val="002E759E"/>
    <w:rsid w:val="00315C3B"/>
    <w:rsid w:val="003331FC"/>
    <w:rsid w:val="003375B6"/>
    <w:rsid w:val="00367B17"/>
    <w:rsid w:val="00375D32"/>
    <w:rsid w:val="00410A08"/>
    <w:rsid w:val="00416213"/>
    <w:rsid w:val="00417A03"/>
    <w:rsid w:val="004315CB"/>
    <w:rsid w:val="00432F26"/>
    <w:rsid w:val="00437BB4"/>
    <w:rsid w:val="0045461A"/>
    <w:rsid w:val="004835B9"/>
    <w:rsid w:val="004B2FEE"/>
    <w:rsid w:val="004C3EED"/>
    <w:rsid w:val="004C4446"/>
    <w:rsid w:val="004D4B05"/>
    <w:rsid w:val="004E5AB3"/>
    <w:rsid w:val="004F0EDA"/>
    <w:rsid w:val="004F4D3B"/>
    <w:rsid w:val="00520606"/>
    <w:rsid w:val="005745A2"/>
    <w:rsid w:val="005943EA"/>
    <w:rsid w:val="005B214E"/>
    <w:rsid w:val="005B5691"/>
    <w:rsid w:val="005C7DB2"/>
    <w:rsid w:val="005D0592"/>
    <w:rsid w:val="005E685E"/>
    <w:rsid w:val="0061401C"/>
    <w:rsid w:val="00643AC6"/>
    <w:rsid w:val="00683861"/>
    <w:rsid w:val="006C14C8"/>
    <w:rsid w:val="006C3434"/>
    <w:rsid w:val="006D16A4"/>
    <w:rsid w:val="006D2C13"/>
    <w:rsid w:val="00707FA2"/>
    <w:rsid w:val="00712642"/>
    <w:rsid w:val="00720906"/>
    <w:rsid w:val="00735BA1"/>
    <w:rsid w:val="0077395F"/>
    <w:rsid w:val="00787A3B"/>
    <w:rsid w:val="0079048E"/>
    <w:rsid w:val="00790FA6"/>
    <w:rsid w:val="00811136"/>
    <w:rsid w:val="00814649"/>
    <w:rsid w:val="00815FEA"/>
    <w:rsid w:val="00821189"/>
    <w:rsid w:val="008442C7"/>
    <w:rsid w:val="008442F2"/>
    <w:rsid w:val="00844F85"/>
    <w:rsid w:val="008456D7"/>
    <w:rsid w:val="00847FE0"/>
    <w:rsid w:val="00857EF8"/>
    <w:rsid w:val="008864E7"/>
    <w:rsid w:val="00893E2F"/>
    <w:rsid w:val="008B50A6"/>
    <w:rsid w:val="008C46B0"/>
    <w:rsid w:val="008E6CD8"/>
    <w:rsid w:val="00911334"/>
    <w:rsid w:val="00913380"/>
    <w:rsid w:val="009228F9"/>
    <w:rsid w:val="009436A4"/>
    <w:rsid w:val="00965008"/>
    <w:rsid w:val="009754AB"/>
    <w:rsid w:val="00977496"/>
    <w:rsid w:val="009C4895"/>
    <w:rsid w:val="009D0ABF"/>
    <w:rsid w:val="009F6799"/>
    <w:rsid w:val="00A0557D"/>
    <w:rsid w:val="00A25CF4"/>
    <w:rsid w:val="00A30101"/>
    <w:rsid w:val="00A32265"/>
    <w:rsid w:val="00A35D94"/>
    <w:rsid w:val="00A55E1C"/>
    <w:rsid w:val="00A82888"/>
    <w:rsid w:val="00A96D66"/>
    <w:rsid w:val="00AF1195"/>
    <w:rsid w:val="00B1306B"/>
    <w:rsid w:val="00B61A10"/>
    <w:rsid w:val="00B62E57"/>
    <w:rsid w:val="00B73945"/>
    <w:rsid w:val="00BA06E0"/>
    <w:rsid w:val="00BA41BA"/>
    <w:rsid w:val="00BC7834"/>
    <w:rsid w:val="00BC7BB1"/>
    <w:rsid w:val="00BD618B"/>
    <w:rsid w:val="00C02309"/>
    <w:rsid w:val="00C169DC"/>
    <w:rsid w:val="00C56C0A"/>
    <w:rsid w:val="00C77BBB"/>
    <w:rsid w:val="00C802EF"/>
    <w:rsid w:val="00C86D64"/>
    <w:rsid w:val="00CA0E46"/>
    <w:rsid w:val="00CB10C8"/>
    <w:rsid w:val="00CC4134"/>
    <w:rsid w:val="00D0013C"/>
    <w:rsid w:val="00D0158A"/>
    <w:rsid w:val="00D42DB1"/>
    <w:rsid w:val="00D67D2E"/>
    <w:rsid w:val="00D725DA"/>
    <w:rsid w:val="00DC583C"/>
    <w:rsid w:val="00DE491A"/>
    <w:rsid w:val="00DF03CC"/>
    <w:rsid w:val="00E07E4B"/>
    <w:rsid w:val="00E1432B"/>
    <w:rsid w:val="00E90691"/>
    <w:rsid w:val="00EE1E63"/>
    <w:rsid w:val="00EE3A23"/>
    <w:rsid w:val="00F172FB"/>
    <w:rsid w:val="00F44996"/>
    <w:rsid w:val="00F47F06"/>
    <w:rsid w:val="00F602F3"/>
    <w:rsid w:val="00FB6A51"/>
    <w:rsid w:val="00FF34C7"/>
    <w:rsid w:val="10A5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line="240" w:lineRule="auto"/>
    </w:pPr>
    <w:rPr>
      <w:rFonts w:ascii="Tahoma" w:hAnsi="Tahoma" w:cs="Tahoma"/>
      <w:sz w:val="16"/>
      <w:szCs w:val="16"/>
    </w:rPr>
  </w:style>
  <w:style w:type="character" w:styleId="5">
    <w:name w:val="Emphasis"/>
    <w:qFormat/>
    <w:uiPriority w:val="20"/>
    <w:rPr>
      <w:i/>
      <w:iCs/>
    </w:rPr>
  </w:style>
  <w:style w:type="paragraph" w:styleId="6">
    <w:name w:val="footer"/>
    <w:basedOn w:val="1"/>
    <w:link w:val="20"/>
    <w:unhideWhenUsed/>
    <w:uiPriority w:val="99"/>
    <w:pPr>
      <w:tabs>
        <w:tab w:val="center" w:pos="4680"/>
        <w:tab w:val="right" w:pos="9360"/>
      </w:tabs>
      <w:spacing w:line="240" w:lineRule="auto"/>
    </w:pPr>
  </w:style>
  <w:style w:type="paragraph" w:styleId="7">
    <w:name w:val="header"/>
    <w:basedOn w:val="1"/>
    <w:link w:val="19"/>
    <w:unhideWhenUsed/>
    <w:qFormat/>
    <w:uiPriority w:val="99"/>
    <w:pPr>
      <w:tabs>
        <w:tab w:val="center" w:pos="4680"/>
        <w:tab w:val="right" w:pos="9360"/>
      </w:tabs>
      <w:spacing w:line="240" w:lineRule="auto"/>
    </w:pPr>
  </w:style>
  <w:style w:type="character" w:styleId="8">
    <w:name w:val="Hyperlink"/>
    <w:unhideWhenUsed/>
    <w:qFormat/>
    <w:uiPriority w:val="99"/>
    <w:rPr>
      <w:color w:val="0563C1"/>
      <w:u w:val="single"/>
    </w:rPr>
  </w:style>
  <w:style w:type="paragraph" w:styleId="9">
    <w:name w:val="Normal (Web)"/>
    <w:basedOn w:val="1"/>
    <w:link w:val="24"/>
    <w:unhideWhenUsed/>
    <w:qFormat/>
    <w:uiPriority w:val="99"/>
    <w:pPr>
      <w:spacing w:before="100" w:beforeAutospacing="1" w:after="100" w:afterAutospacing="1" w:line="240" w:lineRule="auto"/>
    </w:pPr>
    <w:rPr>
      <w:rFonts w:eastAsia="Times New Roman" w:cs="Times New Roman"/>
      <w:color w:val="auto"/>
      <w:szCs w:val="24"/>
    </w:rPr>
  </w:style>
  <w:style w:type="character" w:styleId="10">
    <w:name w:val="Strong"/>
    <w:qFormat/>
    <w:uiPriority w:val="22"/>
    <w:rPr>
      <w:b/>
      <w:bCs/>
    </w:rPr>
  </w:style>
  <w:style w:type="table" w:styleId="11">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link w:val="14"/>
    <w:qFormat/>
    <w:uiPriority w:val="34"/>
    <w:pPr>
      <w:ind w:left="720"/>
      <w:contextualSpacing/>
    </w:pPr>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List Paragraph Char"/>
    <w:link w:val="12"/>
    <w:qFormat/>
    <w:locked/>
    <w:uiPriority w:val="34"/>
  </w:style>
  <w:style w:type="paragraph" w:customStyle="1" w:styleId="15">
    <w:name w:val="MTDisplayEquation"/>
    <w:basedOn w:val="1"/>
    <w:next w:val="1"/>
    <w:link w:val="16"/>
    <w:qFormat/>
    <w:uiPriority w:val="0"/>
    <w:pPr>
      <w:tabs>
        <w:tab w:val="center" w:pos="4680"/>
        <w:tab w:val="right" w:pos="9360"/>
      </w:tabs>
      <w:contextualSpacing/>
      <w:jc w:val="both"/>
    </w:pPr>
    <w:rPr>
      <w:rFonts w:eastAsia="Times New Roman" w:cs="Times New Roman"/>
      <w:sz w:val="26"/>
      <w:szCs w:val="26"/>
      <w:lang w:val="zh-CN"/>
    </w:rPr>
  </w:style>
  <w:style w:type="character" w:customStyle="1" w:styleId="16">
    <w:name w:val="MTDisplayEquation Char"/>
    <w:link w:val="15"/>
    <w:qFormat/>
    <w:uiPriority w:val="0"/>
    <w:rPr>
      <w:rFonts w:eastAsia="Times New Roman" w:cs="Times New Roman"/>
      <w:sz w:val="26"/>
      <w:szCs w:val="26"/>
      <w:lang w:val="zh-CN"/>
    </w:rPr>
  </w:style>
  <w:style w:type="table" w:customStyle="1" w:styleId="17">
    <w:name w:val="YoungMix_Table"/>
    <w:qFormat/>
    <w:uiPriority w:val="0"/>
    <w:rPr>
      <w:sz w:val="24"/>
    </w:rPr>
    <w:tblPr>
      <w:tblCellMar>
        <w:top w:w="0" w:type="dxa"/>
        <w:left w:w="0" w:type="dxa"/>
        <w:bottom w:w="0" w:type="dxa"/>
        <w:right w:w="0" w:type="dxa"/>
      </w:tblCellMar>
    </w:tblPr>
  </w:style>
  <w:style w:type="character" w:customStyle="1" w:styleId="18">
    <w:name w:val="YoungMix_Char"/>
    <w:qFormat/>
    <w:uiPriority w:val="0"/>
    <w:rPr>
      <w:rFonts w:ascii="Times New Roman" w:hAnsi="Times New Roman"/>
      <w:sz w:val="24"/>
    </w:rPr>
  </w:style>
  <w:style w:type="character" w:customStyle="1" w:styleId="19">
    <w:name w:val="Header Char"/>
    <w:basedOn w:val="2"/>
    <w:link w:val="7"/>
    <w:qFormat/>
    <w:uiPriority w:val="99"/>
    <w:rPr>
      <w:color w:val="000000"/>
      <w:sz w:val="24"/>
    </w:rPr>
  </w:style>
  <w:style w:type="character" w:customStyle="1" w:styleId="20">
    <w:name w:val="Footer Char"/>
    <w:basedOn w:val="2"/>
    <w:link w:val="6"/>
    <w:qFormat/>
    <w:uiPriority w:val="99"/>
    <w:rPr>
      <w:color w:val="000000"/>
      <w:sz w:val="24"/>
    </w:rPr>
  </w:style>
  <w:style w:type="paragraph" w:customStyle="1" w:styleId="21">
    <w:name w:val="Table Paragraph"/>
    <w:basedOn w:val="1"/>
    <w:qFormat/>
    <w:uiPriority w:val="0"/>
    <w:pPr>
      <w:widowControl w:val="0"/>
      <w:autoSpaceDE w:val="0"/>
      <w:autoSpaceDN w:val="0"/>
      <w:spacing w:line="240" w:lineRule="auto"/>
    </w:pPr>
    <w:rPr>
      <w:rFonts w:eastAsia="Times New Roman" w:cs="Times New Roman"/>
      <w:color w:val="auto"/>
      <w:sz w:val="22"/>
      <w:lang w:val="vi"/>
    </w:rPr>
  </w:style>
  <w:style w:type="character" w:customStyle="1" w:styleId="22">
    <w:name w:val="Other_"/>
    <w:link w:val="23"/>
    <w:qFormat/>
    <w:uiPriority w:val="0"/>
    <w:rPr>
      <w:rFonts w:eastAsia="Times New Roman"/>
    </w:rPr>
  </w:style>
  <w:style w:type="paragraph" w:customStyle="1" w:styleId="23">
    <w:name w:val="Other"/>
    <w:basedOn w:val="1"/>
    <w:link w:val="22"/>
    <w:qFormat/>
    <w:uiPriority w:val="0"/>
    <w:pPr>
      <w:widowControl w:val="0"/>
    </w:pPr>
    <w:rPr>
      <w:rFonts w:eastAsia="Times New Roman"/>
      <w:color w:val="auto"/>
      <w:sz w:val="28"/>
    </w:rPr>
  </w:style>
  <w:style w:type="character" w:customStyle="1" w:styleId="24">
    <w:name w:val="Normal (Web) Char"/>
    <w:link w:val="9"/>
    <w:qFormat/>
    <w:locked/>
    <w:uiPriority w:val="99"/>
    <w:rPr>
      <w:rFonts w:eastAsia="Times New Roman" w:cs="Times New Roman"/>
      <w:sz w:val="24"/>
      <w:szCs w:val="24"/>
    </w:rPr>
  </w:style>
  <w:style w:type="character" w:customStyle="1" w:styleId="25">
    <w:name w:val="Unresolved Mention"/>
    <w:semiHidden/>
    <w:unhideWhenUsed/>
    <w:qFormat/>
    <w:uiPriority w:val="99"/>
    <w:rPr>
      <w:color w:val="605E5C"/>
      <w:shd w:val="clear" w:color="auto" w:fill="E1DFDD"/>
    </w:rPr>
  </w:style>
  <w:style w:type="character" w:customStyle="1" w:styleId="26">
    <w:name w:val="t286pc"/>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7CFDA-E3CD-4D0A-BC15-A3580CF8EC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2319</Words>
  <Characters>13221</Characters>
  <Lines>110</Lines>
  <Paragraphs>31</Paragraphs>
  <TotalTime>33</TotalTime>
  <ScaleCrop>false</ScaleCrop>
  <LinksUpToDate>false</LinksUpToDate>
  <CharactersWithSpaces>15509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2025-12-23T09:14:00Z</dcterms:created>
  <dc:creator>youngmix.vn</dc:creator>
  <cp:keywords>youngmix,cham thi trac nghiem,quizmaker</cp:keywords>
  <cp:lastModifiedBy>Phương Minh</cp:lastModifiedBy>
  <dcterms:modified xsi:type="dcterms:W3CDTF">2026-02-06T02:56:20Z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1033-12.2.0.22549</vt:lpwstr>
  </property>
  <property fmtid="{D5CDD505-2E9C-101B-9397-08002B2CF9AE}" pid="4" name="ICV">
    <vt:lpwstr>365A1B254D094DD3B3A34051B1B08A37_12</vt:lpwstr>
  </property>
</Properties>
</file>