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3AE5" w:rsidRPr="00D23AE5" w:rsidRDefault="00D23AE5" w:rsidP="00D23AE5">
      <w:pPr>
        <w:spacing w:after="0" w:line="276" w:lineRule="auto"/>
        <w:jc w:val="center"/>
        <w:rPr>
          <w:rFonts w:eastAsia="Times New Roman" w:cs="Times New Roman"/>
          <w:b/>
          <w:bCs/>
          <w:color w:val="0070C0"/>
          <w:sz w:val="26"/>
          <w:szCs w:val="26"/>
        </w:rPr>
      </w:pPr>
      <w:r>
        <w:rPr>
          <w:rFonts w:eastAsia="Times New Roman" w:cs="Times New Roman"/>
          <w:b/>
          <w:bCs/>
          <w:color w:val="0070C0"/>
          <w:sz w:val="26"/>
          <w:szCs w:val="26"/>
        </w:rPr>
        <w:t>ĐÁP ÁN ĐỀ 22</w:t>
      </w:r>
      <w:bookmarkStart w:id="0" w:name="_GoBack"/>
      <w:bookmarkEnd w:id="0"/>
    </w:p>
    <w:tbl>
      <w:tblPr>
        <w:tblStyle w:val="TableGrid52"/>
        <w:tblW w:w="5000" w:type="pct"/>
        <w:tblInd w:w="0" w:type="dxa"/>
        <w:tblLook w:val="04A0" w:firstRow="1" w:lastRow="0" w:firstColumn="1" w:lastColumn="0" w:noHBand="0" w:noVBand="1"/>
      </w:tblPr>
      <w:tblGrid>
        <w:gridCol w:w="1061"/>
        <w:gridCol w:w="795"/>
        <w:gridCol w:w="6778"/>
        <w:gridCol w:w="942"/>
      </w:tblGrid>
      <w:tr w:rsidR="00D23AE5" w:rsidTr="00D23AE5">
        <w:trPr>
          <w:trHeight w:val="20"/>
        </w:trPr>
        <w:tc>
          <w:tcPr>
            <w:tcW w:w="554"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bookmarkStart w:id="1" w:name="_Hlk162284924"/>
            <w:r>
              <w:rPr>
                <w:b/>
                <w:bCs/>
                <w:sz w:val="26"/>
                <w:lang w:val="en-SG"/>
              </w:rPr>
              <w:t>Phần</w:t>
            </w:r>
          </w:p>
        </w:tc>
        <w:tc>
          <w:tcPr>
            <w:tcW w:w="415"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Câu</w:t>
            </w: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Nội dung</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Điểm</w:t>
            </w:r>
          </w:p>
        </w:tc>
      </w:tr>
      <w:tr w:rsidR="00D23AE5" w:rsidTr="00D23AE5">
        <w:trPr>
          <w:trHeight w:val="20"/>
        </w:trPr>
        <w:tc>
          <w:tcPr>
            <w:tcW w:w="554"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I</w:t>
            </w:r>
          </w:p>
        </w:tc>
        <w:tc>
          <w:tcPr>
            <w:tcW w:w="415" w:type="pct"/>
            <w:tcBorders>
              <w:top w:val="single" w:sz="4" w:space="0" w:color="auto"/>
              <w:left w:val="single" w:sz="4" w:space="0" w:color="auto"/>
              <w:bottom w:val="single" w:sz="4" w:space="0" w:color="auto"/>
              <w:right w:val="single" w:sz="4" w:space="0" w:color="auto"/>
            </w:tcBorders>
          </w:tcPr>
          <w:p w:rsidR="00D23AE5" w:rsidRDefault="00D23AE5">
            <w:pPr>
              <w:spacing w:after="0" w:line="276" w:lineRule="auto"/>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rPr>
              <w:t>ĐỌC HIỂU</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4,0</w:t>
            </w:r>
          </w:p>
        </w:tc>
      </w:tr>
      <w:tr w:rsidR="00D23AE5" w:rsidTr="00D23AE5">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D23AE5" w:rsidRDefault="00D23AE5">
            <w:pPr>
              <w:spacing w:after="0" w:line="276" w:lineRule="auto"/>
              <w:jc w:val="both"/>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sz w:val="26"/>
              </w:rPr>
            </w:pPr>
            <w:r>
              <w:rPr>
                <w:rFonts w:eastAsiaTheme="minorHAnsi"/>
                <w:kern w:val="2"/>
                <w:sz w:val="26"/>
                <w14:ligatures w14:val="standardContextual"/>
              </w:rPr>
              <w:t>Vấn đề nghị luận của văn bản: Cách thể hiện sự đồng cảm.</w:t>
            </w:r>
          </w:p>
          <w:p w:rsidR="00D23AE5" w:rsidRDefault="00D23AE5">
            <w:pPr>
              <w:spacing w:after="0" w:line="276" w:lineRule="auto"/>
              <w:jc w:val="both"/>
              <w:rPr>
                <w:i/>
                <w:iCs/>
                <w:sz w:val="26"/>
              </w:rPr>
            </w:pPr>
            <w:r>
              <w:rPr>
                <w:i/>
                <w:iCs/>
                <w:sz w:val="26"/>
              </w:rPr>
              <w:t>Hướng dẫn chấm:</w:t>
            </w:r>
          </w:p>
          <w:p w:rsidR="00D23AE5" w:rsidRDefault="00D23AE5">
            <w:pPr>
              <w:spacing w:after="0" w:line="276" w:lineRule="auto"/>
              <w:jc w:val="both"/>
              <w:rPr>
                <w:bCs/>
                <w:i/>
                <w:iCs/>
                <w:sz w:val="26"/>
              </w:rPr>
            </w:pPr>
            <w:r>
              <w:rPr>
                <w:i/>
                <w:iCs/>
                <w:sz w:val="26"/>
              </w:rPr>
              <w:t>- Trả lời đúng như đáp án: 0,5 điểm</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rPr>
              <w:t>0,5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rPr>
              <w:t>2</w:t>
            </w: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sz w:val="26"/>
              </w:rPr>
            </w:pPr>
            <w:r>
              <w:rPr>
                <w:sz w:val="26"/>
              </w:rPr>
              <w:t>Theo tác giả chúng ta đồng cảm và hành động vì:</w:t>
            </w:r>
          </w:p>
          <w:p w:rsidR="00D23AE5" w:rsidRDefault="00D23AE5">
            <w:pPr>
              <w:spacing w:after="0" w:line="276" w:lineRule="auto"/>
              <w:jc w:val="both"/>
              <w:rPr>
                <w:sz w:val="26"/>
              </w:rPr>
            </w:pPr>
            <w:r>
              <w:rPr>
                <w:sz w:val="26"/>
              </w:rPr>
              <w:t xml:space="preserve">+ Chúng ta cảm nhận được những thứ tình cảm mà người khác phải trải qua ; </w:t>
            </w:r>
          </w:p>
          <w:p w:rsidR="00D23AE5" w:rsidRDefault="00D23AE5">
            <w:pPr>
              <w:spacing w:after="0" w:line="276" w:lineRule="auto"/>
              <w:jc w:val="both"/>
              <w:rPr>
                <w:sz w:val="26"/>
              </w:rPr>
            </w:pPr>
            <w:r>
              <w:rPr>
                <w:sz w:val="26"/>
              </w:rPr>
              <w:t xml:space="preserve">+ Là vất vả, gian nan, là đau thương mất mát, hay đôi khi là hạnh phúc ngập tràn; </w:t>
            </w:r>
          </w:p>
          <w:p w:rsidR="00D23AE5" w:rsidRDefault="00D23AE5">
            <w:pPr>
              <w:spacing w:after="0" w:line="276" w:lineRule="auto"/>
              <w:jc w:val="both"/>
              <w:rPr>
                <w:sz w:val="26"/>
              </w:rPr>
            </w:pPr>
            <w:r>
              <w:rPr>
                <w:sz w:val="26"/>
              </w:rPr>
              <w:t>+ Chúng ta sẵn sàng hiểu cho người khác khi chính chúng ta đã thật sự trải qua.</w:t>
            </w:r>
          </w:p>
          <w:p w:rsidR="00D23AE5" w:rsidRDefault="00D23AE5">
            <w:pPr>
              <w:spacing w:after="0" w:line="276" w:lineRule="auto"/>
              <w:jc w:val="both"/>
              <w:rPr>
                <w:i/>
                <w:iCs/>
                <w:sz w:val="26"/>
              </w:rPr>
            </w:pPr>
            <w:r>
              <w:rPr>
                <w:i/>
                <w:iCs/>
                <w:sz w:val="26"/>
              </w:rPr>
              <w:t>Hướng dẫn chấm:</w:t>
            </w:r>
          </w:p>
          <w:p w:rsidR="00D23AE5" w:rsidRDefault="00D23AE5">
            <w:pPr>
              <w:spacing w:after="0" w:line="276" w:lineRule="auto"/>
              <w:jc w:val="both"/>
              <w:rPr>
                <w:i/>
                <w:iCs/>
                <w:sz w:val="26"/>
              </w:rPr>
            </w:pPr>
            <w:r>
              <w:rPr>
                <w:i/>
                <w:iCs/>
                <w:sz w:val="26"/>
              </w:rPr>
              <w:t>- Nêu được 2-3 dẫn chứng như đáp án: 0,5 điểm</w:t>
            </w:r>
          </w:p>
          <w:p w:rsidR="00D23AE5" w:rsidRDefault="00D23AE5">
            <w:pPr>
              <w:spacing w:after="0" w:line="276" w:lineRule="auto"/>
              <w:jc w:val="both"/>
              <w:rPr>
                <w:i/>
                <w:iCs/>
                <w:sz w:val="26"/>
              </w:rPr>
            </w:pPr>
            <w:r>
              <w:rPr>
                <w:i/>
                <w:iCs/>
                <w:sz w:val="26"/>
              </w:rPr>
              <w:t>- Nêu được 1 dẫn chứng: 0,25 điểm</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rPr>
            </w:pPr>
            <w:r>
              <w:rPr>
                <w:bCs/>
                <w:sz w:val="26"/>
              </w:rPr>
              <w:t>0,5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rPr>
            </w:pPr>
            <w:r>
              <w:rPr>
                <w:b/>
                <w:bCs/>
                <w:sz w:val="26"/>
              </w:rPr>
              <w:t>3</w:t>
            </w: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rFonts w:eastAsiaTheme="minorHAnsi"/>
                <w:i/>
                <w:iCs/>
                <w:kern w:val="2"/>
                <w:sz w:val="26"/>
                <w14:ligatures w14:val="standardContextual"/>
              </w:rPr>
            </w:pPr>
            <w:r>
              <w:rPr>
                <w:rFonts w:eastAsiaTheme="minorHAnsi"/>
                <w:i/>
                <w:iCs/>
                <w:kern w:val="2"/>
                <w:sz w:val="26"/>
                <w14:ligatures w14:val="standardContextual"/>
              </w:rPr>
              <w:t>Hướng dẫn chấm:</w:t>
            </w:r>
          </w:p>
          <w:p w:rsidR="00D23AE5" w:rsidRDefault="00D23AE5">
            <w:pPr>
              <w:spacing w:after="0" w:line="276" w:lineRule="auto"/>
              <w:jc w:val="both"/>
              <w:rPr>
                <w:rFonts w:eastAsia="Calibri"/>
                <w:i/>
                <w:iCs/>
                <w:kern w:val="2"/>
                <w:sz w:val="26"/>
                <w14:ligatures w14:val="standardContextual"/>
              </w:rPr>
            </w:pPr>
            <w:r>
              <w:rPr>
                <w:rFonts w:eastAsia="Calibri"/>
                <w:i/>
                <w:iCs/>
                <w:kern w:val="2"/>
                <w:sz w:val="26"/>
                <w14:ligatures w14:val="standardContextual"/>
              </w:rPr>
              <w:t>- Chỉ ra biện pháp tu từ</w:t>
            </w:r>
            <w:r>
              <w:rPr>
                <w:i/>
                <w:iCs/>
                <w:sz w:val="26"/>
              </w:rPr>
              <w:t xml:space="preserve"> lặp cú pháp trong văn bản</w:t>
            </w:r>
            <w:r>
              <w:rPr>
                <w:rFonts w:eastAsia="Calibri"/>
                <w:i/>
                <w:iCs/>
                <w:kern w:val="2"/>
                <w:sz w:val="26"/>
                <w14:ligatures w14:val="standardContextual"/>
              </w:rPr>
              <w:t xml:space="preserve"> : 0,25</w:t>
            </w:r>
          </w:p>
          <w:p w:rsidR="00D23AE5" w:rsidRDefault="00D23AE5">
            <w:pPr>
              <w:spacing w:after="0" w:line="276" w:lineRule="auto"/>
              <w:jc w:val="both"/>
              <w:rPr>
                <w:rFonts w:eastAsia="Calibri"/>
                <w:i/>
                <w:iCs/>
                <w:kern w:val="2"/>
                <w:sz w:val="26"/>
                <w14:ligatures w14:val="standardContextual"/>
              </w:rPr>
            </w:pPr>
            <w:r>
              <w:rPr>
                <w:rFonts w:eastAsia="Calibri"/>
                <w:i/>
                <w:iCs/>
                <w:kern w:val="2"/>
                <w:sz w:val="26"/>
                <w14:ligatures w14:val="standardContextual"/>
              </w:rPr>
              <w:t xml:space="preserve">- Tác dụng: 0,75 </w:t>
            </w:r>
          </w:p>
          <w:p w:rsidR="00D23AE5" w:rsidRDefault="00D23AE5">
            <w:pPr>
              <w:spacing w:after="0" w:line="276" w:lineRule="auto"/>
              <w:jc w:val="both"/>
              <w:rPr>
                <w:sz w:val="26"/>
              </w:rPr>
            </w:pPr>
            <w:r>
              <w:rPr>
                <w:sz w:val="26"/>
              </w:rPr>
              <w:t>- Biện pháp tu từ lặp cú pháp:  “Một…”; “Chúng ta là….”</w:t>
            </w:r>
          </w:p>
          <w:p w:rsidR="00D23AE5" w:rsidRDefault="00D23AE5">
            <w:pPr>
              <w:spacing w:after="0" w:line="276" w:lineRule="auto"/>
              <w:jc w:val="both"/>
              <w:rPr>
                <w:sz w:val="26"/>
              </w:rPr>
            </w:pPr>
            <w:r>
              <w:rPr>
                <w:sz w:val="26"/>
              </w:rPr>
              <w:t xml:space="preserve">- Tác dụng: </w:t>
            </w:r>
          </w:p>
          <w:p w:rsidR="00D23AE5" w:rsidRDefault="00D23AE5">
            <w:pPr>
              <w:spacing w:after="0" w:line="276" w:lineRule="auto"/>
              <w:jc w:val="both"/>
              <w:rPr>
                <w:sz w:val="26"/>
              </w:rPr>
            </w:pPr>
            <w:r>
              <w:rPr>
                <w:sz w:val="26"/>
              </w:rPr>
              <w:t xml:space="preserve">+ Nội dung: Nhấn mạnh nội dung của văn bản đó là: Sự đồng cảm giữa con người với con người trong cuộc đời này có được chính là nhờ sự thấu hiểu yêu thương và trải nghiệm, đặc biệt là chúng ta cần đặt mình vào vị trí của người khác để hiểu thấu và thương sâu.  </w:t>
            </w:r>
          </w:p>
          <w:p w:rsidR="00D23AE5" w:rsidRDefault="00D23AE5">
            <w:pPr>
              <w:spacing w:after="0" w:line="276" w:lineRule="auto"/>
              <w:jc w:val="both"/>
              <w:rPr>
                <w:sz w:val="26"/>
              </w:rPr>
            </w:pPr>
            <w:r>
              <w:rPr>
                <w:sz w:val="26"/>
              </w:rPr>
              <w:t>+ Nghệ thuật: Giúp cho các câu trong văn bản liên kết chặt chẽ và liệt kê các tình huống, đối tượng cụ thể để người đọc có cái nhìn toàn diện về sự đồng cảm; đồng thời giúp cho việc diễn đạt trở lên sinh động, hấp dẫn gợi ấn tượng sâu sắc.</w:t>
            </w:r>
          </w:p>
          <w:p w:rsidR="00D23AE5" w:rsidRDefault="00D23AE5">
            <w:pPr>
              <w:spacing w:after="0" w:line="276" w:lineRule="auto"/>
              <w:jc w:val="both"/>
              <w:rPr>
                <w:i/>
                <w:iCs/>
                <w:sz w:val="26"/>
              </w:rPr>
            </w:pPr>
            <w:r>
              <w:rPr>
                <w:bCs/>
                <w:i/>
                <w:iCs/>
                <w:sz w:val="26"/>
              </w:rPr>
              <w:t>HS có cách diễn đạt tương đương, thuyết phục vẫn cho điểm tối đa</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rPr>
            </w:pPr>
            <w:r>
              <w:rPr>
                <w:bCs/>
                <w:sz w:val="26"/>
              </w:rPr>
              <w:t>1,0</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rPr>
            </w:pPr>
            <w:r>
              <w:rPr>
                <w:b/>
                <w:bCs/>
                <w:sz w:val="26"/>
              </w:rPr>
              <w:t>4</w:t>
            </w: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sz w:val="26"/>
              </w:rPr>
            </w:pPr>
            <w:r>
              <w:rPr>
                <w:sz w:val="26"/>
              </w:rPr>
              <w:t>Tính thuyết phục của đoạn văn được thể hiện ở:</w:t>
            </w:r>
          </w:p>
          <w:p w:rsidR="00D23AE5" w:rsidRDefault="00D23AE5">
            <w:pPr>
              <w:spacing w:after="0" w:line="276" w:lineRule="auto"/>
              <w:jc w:val="both"/>
              <w:rPr>
                <w:sz w:val="26"/>
              </w:rPr>
            </w:pPr>
            <w:r>
              <w:rPr>
                <w:sz w:val="26"/>
              </w:rPr>
              <w:t xml:space="preserve">- Một đoạn văn ngắn nhưng đủ để người đọc hiểu được về cách thể hiện sự đồng cảm: Chúng ta là bất kì ai chúng ta cũng có thể đồng cảm với người khác khi chúng ta đặt mình vào vị trí của họ; ở bên  họ yên lặng và lắng nghe họ; sống đẹp, sống </w:t>
            </w:r>
            <w:r>
              <w:rPr>
                <w:sz w:val="26"/>
              </w:rPr>
              <w:lastRenderedPageBreak/>
              <w:t xml:space="preserve">có văn hóa, chân thành và lương thiện. </w:t>
            </w:r>
          </w:p>
          <w:p w:rsidR="00D23AE5" w:rsidRDefault="00D23AE5">
            <w:pPr>
              <w:spacing w:after="0" w:line="276" w:lineRule="auto"/>
              <w:jc w:val="both"/>
              <w:rPr>
                <w:sz w:val="26"/>
              </w:rPr>
            </w:pPr>
            <w:r>
              <w:rPr>
                <w:sz w:val="26"/>
              </w:rPr>
              <w:t xml:space="preserve">- Giọng điệu nhẹ nhàng mà sâu sắc, đậm tính triết lí. </w:t>
            </w:r>
          </w:p>
          <w:p w:rsidR="00D23AE5" w:rsidRDefault="00D23AE5">
            <w:pPr>
              <w:spacing w:after="0" w:line="276" w:lineRule="auto"/>
              <w:jc w:val="both"/>
              <w:rPr>
                <w:sz w:val="26"/>
              </w:rPr>
            </w:pPr>
            <w:r>
              <w:rPr>
                <w:sz w:val="26"/>
              </w:rPr>
              <w:t>- Lập luận sắc bén đến từ sự thấu hiểu bản chất của sự đồng cảm và cách con người thể hiện sự đồng cảm giữa con người với con người trong xã hội.</w:t>
            </w:r>
          </w:p>
          <w:p w:rsidR="00D23AE5" w:rsidRDefault="00D23AE5">
            <w:pPr>
              <w:spacing w:after="0" w:line="276" w:lineRule="auto"/>
              <w:jc w:val="both"/>
              <w:rPr>
                <w:i/>
                <w:iCs/>
                <w:sz w:val="26"/>
              </w:rPr>
            </w:pPr>
            <w:r>
              <w:rPr>
                <w:i/>
                <w:iCs/>
                <w:sz w:val="26"/>
              </w:rPr>
              <w:t>Hướng dẫn chấm:</w:t>
            </w:r>
          </w:p>
          <w:p w:rsidR="00D23AE5" w:rsidRDefault="00D23AE5">
            <w:pPr>
              <w:spacing w:after="0" w:line="276" w:lineRule="auto"/>
              <w:jc w:val="both"/>
              <w:rPr>
                <w:rFonts w:eastAsiaTheme="minorHAnsi"/>
                <w:i/>
                <w:iCs/>
                <w:kern w:val="2"/>
                <w:sz w:val="26"/>
                <w14:ligatures w14:val="standardContextual"/>
              </w:rPr>
            </w:pPr>
            <w:r>
              <w:rPr>
                <w:rFonts w:eastAsiaTheme="minorHAnsi"/>
                <w:i/>
                <w:iCs/>
                <w:kern w:val="2"/>
                <w:sz w:val="26"/>
                <w14:ligatures w14:val="standardContextual"/>
              </w:rPr>
              <w:t>- HS trình bày 3 ý: 1,0 điểm</w:t>
            </w:r>
          </w:p>
          <w:p w:rsidR="00D23AE5" w:rsidRDefault="00D23AE5">
            <w:pPr>
              <w:spacing w:after="0" w:line="276" w:lineRule="auto"/>
              <w:jc w:val="both"/>
              <w:rPr>
                <w:rFonts w:eastAsiaTheme="minorHAnsi"/>
                <w:i/>
                <w:iCs/>
                <w:kern w:val="2"/>
                <w:sz w:val="26"/>
                <w14:ligatures w14:val="standardContextual"/>
              </w:rPr>
            </w:pPr>
            <w:r>
              <w:rPr>
                <w:rFonts w:eastAsiaTheme="minorHAnsi"/>
                <w:i/>
                <w:iCs/>
                <w:kern w:val="2"/>
                <w:sz w:val="26"/>
                <w14:ligatures w14:val="standardContextual"/>
              </w:rPr>
              <w:t>- HS trình bày 2 ý: 0,75 điểm</w:t>
            </w:r>
          </w:p>
          <w:p w:rsidR="00D23AE5" w:rsidRDefault="00D23AE5">
            <w:pPr>
              <w:spacing w:after="0" w:line="276" w:lineRule="auto"/>
              <w:jc w:val="both"/>
              <w:rPr>
                <w:rFonts w:eastAsiaTheme="minorHAnsi"/>
                <w:i/>
                <w:iCs/>
                <w:kern w:val="2"/>
                <w:sz w:val="26"/>
                <w14:ligatures w14:val="standardContextual"/>
              </w:rPr>
            </w:pPr>
            <w:r>
              <w:rPr>
                <w:rFonts w:eastAsiaTheme="minorHAnsi"/>
                <w:i/>
                <w:iCs/>
                <w:kern w:val="2"/>
                <w:sz w:val="26"/>
                <w14:ligatures w14:val="standardContextual"/>
              </w:rPr>
              <w:t>- HS trình bày 1 ý: 0,5 điểm</w:t>
            </w:r>
          </w:p>
          <w:p w:rsidR="00D23AE5" w:rsidRDefault="00D23AE5">
            <w:pPr>
              <w:spacing w:after="0" w:line="276" w:lineRule="auto"/>
              <w:jc w:val="both"/>
              <w:rPr>
                <w:bCs/>
                <w:color w:val="000000"/>
                <w:sz w:val="26"/>
              </w:rPr>
            </w:pPr>
            <w:r>
              <w:rPr>
                <w:bCs/>
                <w:i/>
                <w:iCs/>
                <w:sz w:val="26"/>
              </w:rPr>
              <w:t>HS có cách diễn đạt tương đương, thuyết phục vẫn cho điểm tối đa</w:t>
            </w:r>
          </w:p>
        </w:tc>
        <w:tc>
          <w:tcPr>
            <w:tcW w:w="492" w:type="pct"/>
            <w:tcBorders>
              <w:top w:val="single" w:sz="4" w:space="0" w:color="auto"/>
              <w:left w:val="single" w:sz="4" w:space="0" w:color="auto"/>
              <w:bottom w:val="single" w:sz="4" w:space="0" w:color="auto"/>
              <w:right w:val="single" w:sz="4" w:space="0" w:color="auto"/>
            </w:tcBorders>
          </w:tcPr>
          <w:p w:rsidR="00D23AE5" w:rsidRDefault="00D23AE5">
            <w:pPr>
              <w:spacing w:after="0" w:line="276" w:lineRule="auto"/>
              <w:jc w:val="both"/>
              <w:rPr>
                <w:bCs/>
                <w:sz w:val="26"/>
                <w:lang w:val="en-SG"/>
              </w:rPr>
            </w:pPr>
            <w:r>
              <w:rPr>
                <w:bCs/>
                <w:sz w:val="26"/>
                <w:lang w:val="en-SG"/>
              </w:rPr>
              <w:lastRenderedPageBreak/>
              <w:t>1,0</w:t>
            </w:r>
          </w:p>
          <w:p w:rsidR="00D23AE5" w:rsidRDefault="00D23AE5">
            <w:pPr>
              <w:spacing w:after="0" w:line="276" w:lineRule="auto"/>
              <w:jc w:val="both"/>
              <w:rPr>
                <w:bCs/>
                <w:sz w:val="26"/>
                <w:lang w:val="en-SG"/>
              </w:rPr>
            </w:pPr>
          </w:p>
          <w:p w:rsidR="00D23AE5" w:rsidRDefault="00D23AE5">
            <w:pPr>
              <w:spacing w:after="0" w:line="276" w:lineRule="auto"/>
              <w:jc w:val="both"/>
              <w:rPr>
                <w:bCs/>
                <w:sz w:val="26"/>
                <w:lang w:val="en-SG"/>
              </w:rPr>
            </w:pPr>
          </w:p>
          <w:p w:rsidR="00D23AE5" w:rsidRDefault="00D23AE5">
            <w:pPr>
              <w:spacing w:after="0" w:line="276" w:lineRule="auto"/>
              <w:jc w:val="both"/>
              <w:rPr>
                <w:bCs/>
                <w:sz w:val="26"/>
                <w:lang w:val="en-SG"/>
              </w:rPr>
            </w:pP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415"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rPr>
            </w:pPr>
            <w:r>
              <w:rPr>
                <w:b/>
                <w:bCs/>
                <w:sz w:val="26"/>
              </w:rPr>
              <w:t>5</w:t>
            </w: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iCs/>
                <w:sz w:val="26"/>
              </w:rPr>
            </w:pPr>
            <w:r>
              <w:rPr>
                <w:i/>
                <w:iCs/>
                <w:sz w:val="26"/>
              </w:rPr>
              <w:t>Hướng dẫn chấm:</w:t>
            </w:r>
          </w:p>
          <w:p w:rsidR="00D23AE5" w:rsidRDefault="00D23AE5">
            <w:pPr>
              <w:spacing w:after="0" w:line="276" w:lineRule="auto"/>
              <w:jc w:val="both"/>
              <w:rPr>
                <w:bCs/>
                <w:sz w:val="26"/>
              </w:rPr>
            </w:pPr>
            <w:r>
              <w:rPr>
                <w:i/>
                <w:sz w:val="26"/>
              </w:rPr>
              <w:t xml:space="preserve">- HS bày tỏ quan điểm: có/không /kết hợp cả hai </w:t>
            </w:r>
            <w:r>
              <w:rPr>
                <w:sz w:val="26"/>
              </w:rPr>
              <w:t>(</w:t>
            </w:r>
            <w:r>
              <w:rPr>
                <w:bCs/>
                <w:sz w:val="26"/>
              </w:rPr>
              <w:t>0,25 điểm)</w:t>
            </w:r>
          </w:p>
          <w:p w:rsidR="00D23AE5" w:rsidRDefault="00D23AE5">
            <w:pPr>
              <w:spacing w:after="0" w:line="276" w:lineRule="auto"/>
              <w:jc w:val="both"/>
              <w:rPr>
                <w:i/>
                <w:sz w:val="26"/>
              </w:rPr>
            </w:pPr>
            <w:r>
              <w:rPr>
                <w:i/>
                <w:sz w:val="26"/>
              </w:rPr>
              <w:t xml:space="preserve">- HS lí giải quan điểm hợp lí, thuyết phục </w:t>
            </w:r>
            <w:r>
              <w:rPr>
                <w:sz w:val="26"/>
              </w:rPr>
              <w:t>(</w:t>
            </w:r>
            <w:r>
              <w:rPr>
                <w:bCs/>
                <w:sz w:val="26"/>
              </w:rPr>
              <w:t>0,75 điểm)</w:t>
            </w:r>
            <w:r>
              <w:rPr>
                <w:i/>
                <w:sz w:val="26"/>
              </w:rPr>
              <w:t>, : Sau đây là một cách trả lời.</w:t>
            </w:r>
          </w:p>
          <w:p w:rsidR="00D23AE5" w:rsidRDefault="00D23AE5">
            <w:pPr>
              <w:spacing w:after="0" w:line="276" w:lineRule="auto"/>
              <w:jc w:val="both"/>
              <w:rPr>
                <w:iCs/>
                <w:sz w:val="26"/>
              </w:rPr>
            </w:pPr>
            <w:r>
              <w:rPr>
                <w:iCs/>
                <w:sz w:val="26"/>
              </w:rPr>
              <w:t>* Quan điểm: Có. Trong cuộc sống chúng ta nên đặt mình vào vị trí của người khác</w:t>
            </w:r>
          </w:p>
          <w:p w:rsidR="00D23AE5" w:rsidRDefault="00D23AE5">
            <w:pPr>
              <w:spacing w:after="0" w:line="276" w:lineRule="auto"/>
              <w:jc w:val="both"/>
              <w:rPr>
                <w:iCs/>
                <w:sz w:val="26"/>
              </w:rPr>
            </w:pPr>
            <w:r>
              <w:rPr>
                <w:iCs/>
                <w:sz w:val="26"/>
              </w:rPr>
              <w:t xml:space="preserve">Vì : </w:t>
            </w:r>
          </w:p>
          <w:p w:rsidR="00D23AE5" w:rsidRDefault="00D23AE5">
            <w:pPr>
              <w:spacing w:after="0" w:line="276" w:lineRule="auto"/>
              <w:jc w:val="both"/>
              <w:rPr>
                <w:iCs/>
                <w:sz w:val="26"/>
              </w:rPr>
            </w:pPr>
            <w:r>
              <w:rPr>
                <w:iCs/>
                <w:sz w:val="26"/>
              </w:rPr>
              <w:t xml:space="preserve">+ Đặt mình vào vị trí của người khác tức là chúng ta nhìn nhận đánh gía sự việc một cách khách quan hơn… </w:t>
            </w:r>
          </w:p>
          <w:p w:rsidR="00D23AE5" w:rsidRDefault="00D23AE5">
            <w:pPr>
              <w:spacing w:after="0" w:line="276" w:lineRule="auto"/>
              <w:jc w:val="both"/>
              <w:rPr>
                <w:iCs/>
                <w:sz w:val="26"/>
              </w:rPr>
            </w:pPr>
            <w:r>
              <w:rPr>
                <w:iCs/>
                <w:sz w:val="26"/>
              </w:rPr>
              <w:t xml:space="preserve">+ Đứng trước một sự vật sự việc sẽ có nhiều góc nhìn, nhiều cách đánh giá, nhiều quan điểm khác nhau nên  chúng ta cần xem xét phân tích nhìn nhận sự vật sự việc một cách khách quan toàn diện để có cách ứng xử, giải quyết hợp lí. </w:t>
            </w:r>
          </w:p>
          <w:p w:rsidR="00D23AE5" w:rsidRDefault="00D23AE5">
            <w:pPr>
              <w:spacing w:after="0" w:line="276" w:lineRule="auto"/>
              <w:jc w:val="both"/>
              <w:rPr>
                <w:iCs/>
                <w:sz w:val="26"/>
              </w:rPr>
            </w:pPr>
            <w:r>
              <w:rPr>
                <w:iCs/>
                <w:sz w:val="26"/>
              </w:rPr>
              <w:t>+ Chỉ khi đặt mình vào vị trí của người khác mình mới thấu hiểu và đồng cảm với những điều những việc mà họ đã trải qua từ đó sẽ dễ dàng cảm thông chía sẻ cùng nhau.</w:t>
            </w:r>
          </w:p>
          <w:p w:rsidR="00D23AE5" w:rsidRDefault="00D23AE5">
            <w:pPr>
              <w:spacing w:after="0" w:line="276" w:lineRule="auto"/>
              <w:jc w:val="both"/>
              <w:rPr>
                <w:iCs/>
                <w:sz w:val="26"/>
              </w:rPr>
            </w:pPr>
            <w:r>
              <w:rPr>
                <w:iCs/>
                <w:sz w:val="26"/>
              </w:rPr>
              <w:t>…</w:t>
            </w:r>
          </w:p>
          <w:p w:rsidR="00D23AE5" w:rsidRDefault="00D23AE5">
            <w:pPr>
              <w:spacing w:after="0" w:line="276" w:lineRule="auto"/>
              <w:jc w:val="both"/>
              <w:rPr>
                <w:sz w:val="26"/>
              </w:rPr>
            </w:pPr>
            <w:r>
              <w:rPr>
                <w:sz w:val="26"/>
              </w:rPr>
              <w:t xml:space="preserve"> * Quan điểm: Không. Trong cuộc sống chúng ta không nên đặt mình vào vị trí của người khác.</w:t>
            </w:r>
          </w:p>
          <w:p w:rsidR="00D23AE5" w:rsidRDefault="00D23AE5">
            <w:pPr>
              <w:spacing w:after="0" w:line="276" w:lineRule="auto"/>
              <w:jc w:val="both"/>
              <w:rPr>
                <w:sz w:val="26"/>
              </w:rPr>
            </w:pPr>
            <w:r>
              <w:rPr>
                <w:sz w:val="26"/>
              </w:rPr>
              <w:t xml:space="preserve">Vì : </w:t>
            </w:r>
          </w:p>
          <w:p w:rsidR="00D23AE5" w:rsidRDefault="00D23AE5">
            <w:pPr>
              <w:spacing w:after="0" w:line="276" w:lineRule="auto"/>
              <w:jc w:val="both"/>
              <w:rPr>
                <w:sz w:val="26"/>
              </w:rPr>
            </w:pPr>
            <w:r>
              <w:rPr>
                <w:sz w:val="26"/>
              </w:rPr>
              <w:t xml:space="preserve">+ Mỗi người sinh ra trên đời này là một cá thể độc lập không ai giống ai nên không thể đặt mình vào vị trí của người khác… </w:t>
            </w:r>
          </w:p>
          <w:p w:rsidR="00D23AE5" w:rsidRDefault="00D23AE5">
            <w:pPr>
              <w:spacing w:after="0" w:line="276" w:lineRule="auto"/>
              <w:jc w:val="both"/>
              <w:rPr>
                <w:sz w:val="26"/>
              </w:rPr>
            </w:pPr>
            <w:r>
              <w:rPr>
                <w:sz w:val="26"/>
              </w:rPr>
              <w:t xml:space="preserve">+ Đứng trước một sự vật sự việc sẽ có nhiều góc nhìn, nhiều cách đánh giá, nhiều quan điểm khác nhau nên không nên rập khuân theo ai đó . </w:t>
            </w:r>
          </w:p>
          <w:p w:rsidR="00D23AE5" w:rsidRDefault="00D23AE5">
            <w:pPr>
              <w:spacing w:after="0" w:line="276" w:lineRule="auto"/>
              <w:jc w:val="both"/>
              <w:rPr>
                <w:bCs/>
                <w:color w:val="000000"/>
                <w:sz w:val="26"/>
              </w:rPr>
            </w:pPr>
            <w:r>
              <w:rPr>
                <w:sz w:val="26"/>
              </w:rPr>
              <w:t>* Quan điểm: vừa có vừa không. Kết hợp hai cách lí giải trên.</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rPr>
              <w:t xml:space="preserve">1,0 </w:t>
            </w:r>
          </w:p>
        </w:tc>
      </w:tr>
      <w:tr w:rsidR="00D23AE5" w:rsidTr="00D23AE5">
        <w:trPr>
          <w:trHeight w:val="20"/>
        </w:trPr>
        <w:tc>
          <w:tcPr>
            <w:tcW w:w="554"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lastRenderedPageBreak/>
              <w:t>II</w:t>
            </w:r>
          </w:p>
        </w:tc>
        <w:tc>
          <w:tcPr>
            <w:tcW w:w="415" w:type="pct"/>
            <w:tcBorders>
              <w:top w:val="single" w:sz="4" w:space="0" w:color="auto"/>
              <w:left w:val="single" w:sz="4" w:space="0" w:color="auto"/>
              <w:bottom w:val="single" w:sz="4" w:space="0" w:color="auto"/>
              <w:right w:val="single" w:sz="4" w:space="0" w:color="auto"/>
            </w:tcBorders>
          </w:tcPr>
          <w:p w:rsidR="00D23AE5" w:rsidRDefault="00D23AE5">
            <w:pPr>
              <w:spacing w:after="0" w:line="276" w:lineRule="auto"/>
              <w:jc w:val="both"/>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VIẾT</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6,0</w:t>
            </w:r>
          </w:p>
        </w:tc>
      </w:tr>
      <w:tr w:rsidR="00D23AE5" w:rsidTr="00D23AE5">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D23AE5" w:rsidRDefault="00D23AE5">
            <w:pPr>
              <w:spacing w:after="0" w:line="276" w:lineRule="auto"/>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1</w:t>
            </w: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rPr>
                <w:bCs/>
                <w:color w:val="000000"/>
                <w:sz w:val="26"/>
              </w:rPr>
            </w:pPr>
            <w:r>
              <w:rPr>
                <w:bCs/>
                <w:color w:val="000000"/>
                <w:sz w:val="26"/>
              </w:rPr>
              <w:t xml:space="preserve">Viết đoạn văn nghị luận (khoảng 200 chữ) bày tỏ ý kiến của anh/chị về giá trị của sự đồng cảm trong cuộc sống. </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i/>
                <w:sz w:val="26"/>
                <w:lang w:val="en-SG"/>
              </w:rPr>
            </w:pPr>
            <w:r>
              <w:rPr>
                <w:b/>
                <w:bCs/>
                <w:i/>
                <w:sz w:val="26"/>
                <w:lang w:val="en-SG"/>
              </w:rPr>
              <w:t>2,0</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iCs/>
                <w:sz w:val="26"/>
              </w:rPr>
            </w:pPr>
            <w:r>
              <w:rPr>
                <w:i/>
                <w:iCs/>
                <w:sz w:val="26"/>
              </w:rPr>
              <w:t xml:space="preserve">a. Xác định được yêu cầu về hình thức, dung lượng của đoạn văn: </w:t>
            </w:r>
          </w:p>
          <w:p w:rsidR="00D23AE5" w:rsidRDefault="00D23AE5">
            <w:pPr>
              <w:shd w:val="clear" w:color="auto" w:fill="FFFFFF"/>
              <w:spacing w:after="0" w:line="276" w:lineRule="auto"/>
              <w:jc w:val="both"/>
              <w:rPr>
                <w:sz w:val="26"/>
              </w:rPr>
            </w:pPr>
            <w:r>
              <w:rPr>
                <w:b/>
                <w:bCs/>
                <w:iCs/>
                <w:sz w:val="26"/>
                <w:lang w:val="en-SG"/>
              </w:rPr>
              <w:t xml:space="preserve"> </w:t>
            </w:r>
            <w:r>
              <w:rPr>
                <w:bCs/>
                <w:iCs/>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t>0,25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color w:val="000000"/>
                <w:sz w:val="26"/>
              </w:rPr>
            </w:pPr>
            <w:r>
              <w:rPr>
                <w:i/>
                <w:iCs/>
                <w:sz w:val="26"/>
                <w:lang w:val="en-SG"/>
              </w:rPr>
              <w:t xml:space="preserve">b. Xác định đúng vấn đề cần nghị luận : </w:t>
            </w:r>
            <w:r>
              <w:rPr>
                <w:bCs/>
                <w:color w:val="000000"/>
                <w:sz w:val="26"/>
              </w:rPr>
              <w:t>giá trị của sự đồng cảm trong cuộc sống</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t>0,25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color w:val="0D0D0D"/>
                <w:sz w:val="26"/>
              </w:rPr>
            </w:pPr>
            <w:r>
              <w:rPr>
                <w:i/>
                <w:color w:val="0D0D0D"/>
                <w:sz w:val="26"/>
              </w:rPr>
              <w:t xml:space="preserve">c. Đề xuất được hệ thống ý phù hợp để làm rõ vấn đề nghị luận: </w:t>
            </w:r>
          </w:p>
          <w:p w:rsidR="00D23AE5" w:rsidRDefault="00D23AE5">
            <w:pPr>
              <w:spacing w:after="0" w:line="276" w:lineRule="auto"/>
              <w:jc w:val="both"/>
              <w:rPr>
                <w:color w:val="0D0D0D"/>
                <w:sz w:val="26"/>
              </w:rPr>
            </w:pPr>
            <w:r>
              <w:rPr>
                <w:color w:val="0D0D0D"/>
                <w:sz w:val="26"/>
              </w:rPr>
              <w:t>* Xác định được các ý phù hợp để làm rõ vấn đề nghị luận, sau đây là một số gợi ý:</w:t>
            </w:r>
          </w:p>
          <w:p w:rsidR="00D23AE5" w:rsidRDefault="00D23AE5">
            <w:pPr>
              <w:spacing w:after="0" w:line="276" w:lineRule="auto"/>
              <w:jc w:val="both"/>
              <w:rPr>
                <w:color w:val="0D0D0D"/>
                <w:sz w:val="26"/>
              </w:rPr>
            </w:pPr>
            <w:r>
              <w:rPr>
                <w:color w:val="0D0D0D"/>
                <w:sz w:val="26"/>
              </w:rPr>
              <w:t xml:space="preserve">- Giới thiệu vấn đề nghị luận và nêu khái quát quan điểm của cá nhân về vấn đề: </w:t>
            </w:r>
          </w:p>
          <w:p w:rsidR="00D23AE5" w:rsidRDefault="00D23AE5">
            <w:pPr>
              <w:spacing w:after="0" w:line="276" w:lineRule="auto"/>
              <w:jc w:val="both"/>
              <w:rPr>
                <w:color w:val="0D0D0D"/>
                <w:sz w:val="26"/>
              </w:rPr>
            </w:pPr>
            <w:r>
              <w:rPr>
                <w:color w:val="0D0D0D"/>
                <w:sz w:val="26"/>
              </w:rPr>
              <w:t>- Thể hiện quan điểm của người viết. Có thể theo một số gợi ý sau:</w:t>
            </w:r>
          </w:p>
          <w:p w:rsidR="00D23AE5" w:rsidRDefault="00D23AE5">
            <w:pPr>
              <w:spacing w:after="0" w:line="276" w:lineRule="auto"/>
              <w:jc w:val="both"/>
              <w:rPr>
                <w:color w:val="0D0D0D"/>
                <w:sz w:val="26"/>
              </w:rPr>
            </w:pPr>
            <w:r>
              <w:rPr>
                <w:color w:val="0D0D0D"/>
                <w:sz w:val="26"/>
              </w:rPr>
              <w:t>+ Giải thích vấn đề nghị luận: Sự đồng cảm là sự thấu hiểu và cảm nhận những gì mà người khác đang trải qua, đặt mình trong vị trí của người đó để hiểu rõ người đó hơn. Sự đồng cảm sẻ chia trong cuộc sống khiến cho cuộc sống trở nên hạnh phúc hơn.</w:t>
            </w:r>
          </w:p>
          <w:p w:rsidR="00D23AE5" w:rsidRDefault="00D23AE5">
            <w:pPr>
              <w:spacing w:after="0" w:line="276" w:lineRule="auto"/>
              <w:jc w:val="both"/>
              <w:rPr>
                <w:color w:val="0D0D0D"/>
                <w:sz w:val="26"/>
              </w:rPr>
            </w:pPr>
            <w:r>
              <w:rPr>
                <w:color w:val="0D0D0D"/>
                <w:sz w:val="26"/>
              </w:rPr>
              <w:t>+ Làm rõ khía cạnh của vấn đề nghị luận qua lí lẽ và bằng chứng.</w:t>
            </w:r>
          </w:p>
          <w:p w:rsidR="00D23AE5" w:rsidRDefault="00D23AE5">
            <w:pPr>
              <w:spacing w:after="0" w:line="276" w:lineRule="auto"/>
              <w:jc w:val="both"/>
              <w:rPr>
                <w:color w:val="0D0D0D"/>
                <w:sz w:val="26"/>
              </w:rPr>
            </w:pPr>
            <w:r>
              <w:rPr>
                <w:color w:val="0D0D0D"/>
                <w:sz w:val="26"/>
              </w:rPr>
              <w:t>++ Đồng cảm kết nối mọi người lại gần với nhau, cải thiện được những mối quan hệ xung quanh, thúc đẩy sự phát triển của cộng đồng, xã hội tạo nên một cộng đồng tích cực, gần gũi, thân thiện, hài hòa, nhân ái.</w:t>
            </w:r>
          </w:p>
          <w:p w:rsidR="00D23AE5" w:rsidRDefault="00D23AE5">
            <w:pPr>
              <w:spacing w:after="0" w:line="276" w:lineRule="auto"/>
              <w:jc w:val="both"/>
              <w:rPr>
                <w:color w:val="0D0D0D"/>
                <w:sz w:val="26"/>
              </w:rPr>
            </w:pPr>
            <w:r>
              <w:rPr>
                <w:color w:val="0D0D0D"/>
                <w:sz w:val="26"/>
              </w:rPr>
              <w:t xml:space="preserve">++ Đồng cảm, giúp hoàn thiện nhân cách, đánh thức lương tri của con người: biết suy nghĩ, cảm thông, sẻ chia, giúp đỡ, với những người xung quanh </w:t>
            </w:r>
          </w:p>
          <w:p w:rsidR="00D23AE5" w:rsidRDefault="00D23AE5">
            <w:pPr>
              <w:spacing w:after="0" w:line="276" w:lineRule="auto"/>
              <w:jc w:val="both"/>
              <w:rPr>
                <w:color w:val="0D0D0D"/>
                <w:sz w:val="26"/>
              </w:rPr>
            </w:pPr>
            <w:r>
              <w:rPr>
                <w:color w:val="0D0D0D"/>
                <w:sz w:val="26"/>
              </w:rPr>
              <w:t xml:space="preserve"> ++  Sự đồng cảm giúp con người có sự kết nối xã hội, nâng cao nhận thức và cải thiện sức khỏe tinh thần hiệu quả.</w:t>
            </w:r>
          </w:p>
          <w:p w:rsidR="00D23AE5" w:rsidRDefault="00D23AE5">
            <w:pPr>
              <w:spacing w:after="0" w:line="276" w:lineRule="auto"/>
              <w:jc w:val="both"/>
              <w:rPr>
                <w:color w:val="0D0D0D"/>
                <w:sz w:val="26"/>
              </w:rPr>
            </w:pPr>
            <w:r>
              <w:rPr>
                <w:color w:val="0D0D0D"/>
                <w:sz w:val="26"/>
              </w:rPr>
              <w:t xml:space="preserve">++  Đồng cảm giúp con người nhìn nhận cuộc sống tích cực, dễ dàng thấu hiểu sẻ chia với những người khác mình, từ đó </w:t>
            </w:r>
            <w:r>
              <w:rPr>
                <w:color w:val="0D0D0D"/>
                <w:sz w:val="26"/>
              </w:rPr>
              <w:lastRenderedPageBreak/>
              <w:t>biết tôn trọng thế giới quan của người khác, tôn trọng sự khác biệt.</w:t>
            </w:r>
          </w:p>
          <w:p w:rsidR="00D23AE5" w:rsidRDefault="00D23AE5">
            <w:pPr>
              <w:spacing w:after="0" w:line="276" w:lineRule="auto"/>
              <w:jc w:val="both"/>
              <w:rPr>
                <w:color w:val="0D0D0D"/>
                <w:sz w:val="26"/>
              </w:rPr>
            </w:pPr>
            <w:r>
              <w:rPr>
                <w:color w:val="0D0D0D"/>
                <w:sz w:val="26"/>
              </w:rPr>
              <w:t>++ Phê phán những người sống không biết đến đồng cảm sẻ chia với người khác, ích kỉ dẫn đến những hệ lụy cho chính bản thân và xã hội.</w:t>
            </w:r>
          </w:p>
          <w:p w:rsidR="00D23AE5" w:rsidRDefault="00D23AE5">
            <w:pPr>
              <w:spacing w:after="0" w:line="276" w:lineRule="auto"/>
              <w:jc w:val="both"/>
              <w:rPr>
                <w:color w:val="0D0D0D"/>
                <w:sz w:val="26"/>
              </w:rPr>
            </w:pPr>
            <w:r>
              <w:rPr>
                <w:color w:val="0D0D0D"/>
                <w:sz w:val="26"/>
              </w:rPr>
              <w:t>- Ý thức được giá trị của sự đồng cảm trong cuộc sống và rút ra bài học hành động phù hợp cho bản thân.</w:t>
            </w:r>
          </w:p>
          <w:p w:rsidR="00D23AE5" w:rsidRDefault="00D23AE5">
            <w:pPr>
              <w:spacing w:after="0" w:line="276" w:lineRule="auto"/>
              <w:jc w:val="both"/>
              <w:rPr>
                <w:color w:val="0D0D0D"/>
                <w:sz w:val="26"/>
              </w:rPr>
            </w:pPr>
            <w:r>
              <w:rPr>
                <w:color w:val="0D0D0D"/>
                <w:sz w:val="26"/>
              </w:rPr>
              <w:t xml:space="preserve">+ Mỗi chúng ta hãy biết đặt mình vào vị trí của người khác để thấu hiểu và đồng cảm, hãy mở rộng trái tim và thế giới quan để dễ dàng đồng cảm với những người xung quanh để cuộc sống trở lên tốt đẹp xã hội sẽ văn minh và tử tế hơn. </w:t>
            </w:r>
          </w:p>
          <w:p w:rsidR="00D23AE5" w:rsidRDefault="00D23AE5">
            <w:pPr>
              <w:spacing w:after="0" w:line="276" w:lineRule="auto"/>
              <w:jc w:val="both"/>
              <w:rPr>
                <w:color w:val="0D0D0D"/>
                <w:sz w:val="26"/>
              </w:rPr>
            </w:pPr>
            <w:r>
              <w:rPr>
                <w:color w:val="0D0D0D"/>
                <w:sz w:val="26"/>
              </w:rPr>
              <w:t xml:space="preserve">- Khẳng định lại quan điểm đã trình bày: Sự đồng cảm có giá trị vô cùng quan trọng  trong cuộc sống. </w:t>
            </w:r>
          </w:p>
          <w:p w:rsidR="00D23AE5" w:rsidRDefault="00D23AE5">
            <w:pPr>
              <w:spacing w:after="0" w:line="276" w:lineRule="auto"/>
              <w:jc w:val="both"/>
              <w:rPr>
                <w:bCs/>
                <w:color w:val="0D0D0D"/>
                <w:sz w:val="26"/>
              </w:rPr>
            </w:pPr>
            <w:r>
              <w:rPr>
                <w:color w:val="0D0D0D"/>
                <w:sz w:val="26"/>
              </w:rPr>
              <w:t>* Sắp xếp được hệ thống ý hợp lí theo đặc điểm bố cục của đoạn văn.</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lastRenderedPageBreak/>
              <w:t>0,5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color w:val="0D0D0D"/>
                <w:sz w:val="26"/>
              </w:rPr>
            </w:pPr>
            <w:r>
              <w:rPr>
                <w:i/>
                <w:color w:val="0D0D0D"/>
                <w:sz w:val="26"/>
              </w:rPr>
              <w:t>d. Viết đoạn văn đảm bảo các yêu cầu sau:</w:t>
            </w:r>
          </w:p>
          <w:p w:rsidR="00D23AE5" w:rsidRDefault="00D23AE5">
            <w:pPr>
              <w:spacing w:after="0" w:line="276" w:lineRule="auto"/>
              <w:jc w:val="both"/>
              <w:rPr>
                <w:color w:val="0D0D0D"/>
                <w:sz w:val="26"/>
              </w:rPr>
            </w:pPr>
            <w:r>
              <w:rPr>
                <w:color w:val="0D0D0D"/>
                <w:sz w:val="26"/>
              </w:rPr>
              <w:t>- Lựa chọn được các thao tác lập luận, phương thức biểu đạt phù hợp để triển khai vấn đề nghị luận.</w:t>
            </w:r>
          </w:p>
          <w:p w:rsidR="00D23AE5" w:rsidRDefault="00D23AE5">
            <w:pPr>
              <w:spacing w:after="0" w:line="276" w:lineRule="auto"/>
              <w:jc w:val="both"/>
              <w:rPr>
                <w:color w:val="0D0D0D"/>
                <w:sz w:val="26"/>
              </w:rPr>
            </w:pPr>
            <w:r>
              <w:rPr>
                <w:color w:val="0D0D0D"/>
                <w:sz w:val="26"/>
              </w:rPr>
              <w:t>- Trình bày rõ quan điểm và hệ thống các ý.</w:t>
            </w:r>
          </w:p>
          <w:p w:rsidR="00D23AE5" w:rsidRDefault="00D23AE5">
            <w:pPr>
              <w:spacing w:after="0" w:line="276" w:lineRule="auto"/>
              <w:jc w:val="both"/>
              <w:rPr>
                <w:i/>
                <w:iCs/>
                <w:spacing w:val="-6"/>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t>0,5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noProof/>
                <w:sz w:val="26"/>
              </w:rPr>
            </w:pPr>
            <w:r>
              <w:rPr>
                <w:i/>
                <w:noProof/>
                <w:sz w:val="26"/>
              </w:rPr>
              <w:t>đ. Diễn đạt:</w:t>
            </w:r>
          </w:p>
          <w:p w:rsidR="00D23AE5" w:rsidRDefault="00D23AE5">
            <w:pPr>
              <w:spacing w:after="0" w:line="276" w:lineRule="auto"/>
              <w:jc w:val="both"/>
              <w:rPr>
                <w:noProof/>
                <w:sz w:val="26"/>
              </w:rPr>
            </w:pPr>
            <w:r>
              <w:rPr>
                <w:noProof/>
                <w:sz w:val="26"/>
              </w:rPr>
              <w:t>Đảm bảo chuẩn chính tả, dùng từ, ngữ pháp tiếng Việt, liên kết câu trong đoạn văn.</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t>0,25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76" w:lineRule="auto"/>
              <w:jc w:val="both"/>
              <w:rPr>
                <w:i/>
                <w:noProof/>
                <w:sz w:val="26"/>
              </w:rPr>
            </w:pPr>
            <w:r>
              <w:rPr>
                <w:color w:val="0D0D0D"/>
                <w:sz w:val="26"/>
              </w:rPr>
              <w:t xml:space="preserve">e. Sáng tạo: Thể hiện suy nghĩ sâu sắc về vấn đề nghị luận; có cách diễn đạt mới mẻ </w:t>
            </w:r>
          </w:p>
        </w:tc>
        <w:tc>
          <w:tcPr>
            <w:tcW w:w="492" w:type="pct"/>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76" w:lineRule="auto"/>
              <w:jc w:val="both"/>
              <w:rPr>
                <w:bCs/>
                <w:sz w:val="26"/>
                <w:lang w:val="en-SG"/>
              </w:rPr>
            </w:pPr>
            <w:r>
              <w:rPr>
                <w:color w:val="0D0D0D"/>
                <w:sz w:val="26"/>
              </w:rPr>
              <w:t>0.25</w:t>
            </w:r>
          </w:p>
        </w:tc>
      </w:tr>
      <w:tr w:rsidR="00D23AE5" w:rsidTr="00D23AE5">
        <w:trPr>
          <w:trHeight w:val="20"/>
        </w:trPr>
        <w:tc>
          <w:tcPr>
            <w:tcW w:w="554" w:type="pct"/>
            <w:vMerge w:val="restart"/>
            <w:tcBorders>
              <w:top w:val="single" w:sz="4" w:space="0" w:color="auto"/>
              <w:left w:val="single" w:sz="4" w:space="0" w:color="auto"/>
              <w:bottom w:val="single" w:sz="4" w:space="0" w:color="auto"/>
              <w:right w:val="single" w:sz="4" w:space="0" w:color="auto"/>
            </w:tcBorders>
          </w:tcPr>
          <w:p w:rsidR="00D23AE5" w:rsidRDefault="00D23AE5">
            <w:pPr>
              <w:spacing w:after="0" w:line="276" w:lineRule="auto"/>
              <w:jc w:val="both"/>
              <w:rPr>
                <w:b/>
                <w:bCs/>
                <w:sz w:val="26"/>
                <w:lang w:val="en-SG"/>
              </w:rPr>
            </w:pPr>
          </w:p>
        </w:tc>
        <w:tc>
          <w:tcPr>
            <w:tcW w:w="415" w:type="pct"/>
            <w:vMerge w:val="restar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lang w:val="en-SG"/>
              </w:rPr>
              <w:t>2</w:t>
            </w:r>
          </w:p>
        </w:tc>
        <w:tc>
          <w:tcPr>
            <w:tcW w:w="3539" w:type="pct"/>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76" w:lineRule="auto"/>
              <w:jc w:val="both"/>
              <w:rPr>
                <w:bCs/>
                <w:color w:val="000000"/>
                <w:sz w:val="26"/>
              </w:rPr>
            </w:pPr>
            <w:r>
              <w:rPr>
                <w:bCs/>
                <w:color w:val="000000"/>
                <w:sz w:val="26"/>
              </w:rPr>
              <w:t xml:space="preserve">    Anh/Chị hãy viết bài văn (khoảng 600 chữ) phân tích, đánh giá bài thơ “Nước”của nhà thơ Lê Lâm</w:t>
            </w:r>
          </w:p>
        </w:tc>
        <w:tc>
          <w:tcPr>
            <w:tcW w:w="492" w:type="pct"/>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76" w:lineRule="auto"/>
              <w:jc w:val="both"/>
              <w:rPr>
                <w:b/>
                <w:i/>
                <w:color w:val="0D0D0D"/>
                <w:sz w:val="26"/>
              </w:rPr>
            </w:pPr>
            <w:r>
              <w:rPr>
                <w:b/>
                <w:i/>
                <w:color w:val="0D0D0D"/>
                <w:sz w:val="26"/>
              </w:rPr>
              <w:t>4,0</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rPr>
                <w:i/>
                <w:iCs/>
                <w:color w:val="0D0D0D"/>
                <w:sz w:val="26"/>
              </w:rPr>
            </w:pPr>
            <w:r>
              <w:rPr>
                <w:bCs/>
                <w:i/>
                <w:iCs/>
                <w:color w:val="0D0D0D"/>
                <w:sz w:val="26"/>
                <w:lang w:val="en-SG"/>
              </w:rPr>
              <w:t>a. Xác định được yêu cầu của kiểu bài</w:t>
            </w:r>
          </w:p>
          <w:p w:rsidR="00D23AE5" w:rsidRDefault="00D23AE5">
            <w:pPr>
              <w:spacing w:after="0" w:line="276" w:lineRule="auto"/>
              <w:jc w:val="both"/>
              <w:rPr>
                <w:sz w:val="26"/>
              </w:rPr>
            </w:pPr>
            <w:r>
              <w:rPr>
                <w:iCs/>
                <w:color w:val="0D0D0D"/>
                <w:sz w:val="26"/>
              </w:rPr>
              <w:t>Xác định được yêu cầu của kiểu bài: nghị luận văn học</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color w:val="0D0D0D"/>
                <w:sz w:val="26"/>
              </w:rPr>
            </w:pPr>
            <w:r>
              <w:rPr>
                <w:bCs/>
                <w:sz w:val="26"/>
                <w:lang w:val="en-SG"/>
              </w:rPr>
              <w:t>0,25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iCs/>
                <w:color w:val="0D0D0D"/>
                <w:sz w:val="26"/>
              </w:rPr>
            </w:pPr>
            <w:r>
              <w:rPr>
                <w:i/>
                <w:iCs/>
                <w:color w:val="0D0D0D"/>
                <w:sz w:val="26"/>
                <w:lang w:val="en-SG"/>
              </w:rPr>
              <w:t>b. Xác định đúng vấn đề cần nghị luận</w:t>
            </w:r>
            <w:r>
              <w:rPr>
                <w:i/>
                <w:iCs/>
                <w:color w:val="0D0D0D"/>
                <w:sz w:val="26"/>
              </w:rPr>
              <w:t xml:space="preserve">: </w:t>
            </w:r>
            <w:r>
              <w:rPr>
                <w:iCs/>
                <w:color w:val="0D0D0D"/>
                <w:sz w:val="26"/>
              </w:rPr>
              <w:t xml:space="preserve"> Vẻ đẹp về nội dung và nghệ thuật bài thơ “Nước”của nhà thơ Lê Lâm</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t>0,5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color w:val="0D0D0D"/>
                <w:sz w:val="26"/>
              </w:rPr>
            </w:pPr>
            <w:r>
              <w:rPr>
                <w:i/>
                <w:color w:val="0D0D0D"/>
                <w:sz w:val="26"/>
              </w:rPr>
              <w:t xml:space="preserve">c. Đề xuất được hệ thống ý phù hợp để làm rõ vấn đề nghị luận: </w:t>
            </w:r>
          </w:p>
          <w:p w:rsidR="00D23AE5" w:rsidRDefault="00D23AE5">
            <w:pPr>
              <w:spacing w:after="0" w:line="276" w:lineRule="auto"/>
              <w:jc w:val="both"/>
              <w:rPr>
                <w:iCs/>
                <w:color w:val="0D0D0D"/>
                <w:sz w:val="26"/>
              </w:rPr>
            </w:pPr>
            <w:r>
              <w:rPr>
                <w:iCs/>
                <w:color w:val="0D0D0D"/>
                <w:sz w:val="26"/>
              </w:rPr>
              <w:t>- Xác định được các ý chính của bài viết</w:t>
            </w:r>
          </w:p>
          <w:p w:rsidR="00D23AE5" w:rsidRDefault="00D23AE5">
            <w:pPr>
              <w:spacing w:after="0" w:line="276" w:lineRule="auto"/>
              <w:jc w:val="both"/>
              <w:rPr>
                <w:iCs/>
                <w:color w:val="0D0D0D"/>
                <w:sz w:val="26"/>
              </w:rPr>
            </w:pPr>
            <w:r>
              <w:rPr>
                <w:iCs/>
                <w:color w:val="0D0D0D"/>
                <w:sz w:val="26"/>
              </w:rPr>
              <w:t xml:space="preserve">- Sắp xếp được các ý theo bố cục hợp lí ba phần của bài văn </w:t>
            </w:r>
            <w:r>
              <w:rPr>
                <w:iCs/>
                <w:color w:val="0D0D0D"/>
                <w:sz w:val="26"/>
              </w:rPr>
              <w:lastRenderedPageBreak/>
              <w:t>nghị luận.</w:t>
            </w:r>
          </w:p>
          <w:p w:rsidR="00D23AE5" w:rsidRDefault="00D23AE5">
            <w:pPr>
              <w:spacing w:after="0" w:line="276" w:lineRule="auto"/>
              <w:jc w:val="both"/>
              <w:rPr>
                <w:iCs/>
                <w:color w:val="0D0D0D"/>
                <w:sz w:val="26"/>
              </w:rPr>
            </w:pPr>
            <w:r>
              <w:rPr>
                <w:iCs/>
                <w:color w:val="0D0D0D"/>
                <w:sz w:val="26"/>
              </w:rPr>
              <w:t xml:space="preserve">* Giới thiệu vấn đề nghị luận: </w:t>
            </w:r>
          </w:p>
          <w:p w:rsidR="00D23AE5" w:rsidRDefault="00D23AE5">
            <w:pPr>
              <w:spacing w:after="0" w:line="276" w:lineRule="auto"/>
              <w:jc w:val="both"/>
              <w:rPr>
                <w:iCs/>
                <w:color w:val="0D0D0D"/>
                <w:sz w:val="26"/>
              </w:rPr>
            </w:pPr>
            <w:r>
              <w:rPr>
                <w:iCs/>
                <w:color w:val="0D0D0D"/>
                <w:sz w:val="26"/>
              </w:rPr>
              <w:t xml:space="preserve"> - Giới thiệu tác phẩm trữ tình(tên tác phâm, thể loại, tác giả...).</w:t>
            </w:r>
          </w:p>
          <w:p w:rsidR="00D23AE5" w:rsidRDefault="00D23AE5">
            <w:pPr>
              <w:spacing w:after="0" w:line="276" w:lineRule="auto"/>
              <w:jc w:val="both"/>
              <w:rPr>
                <w:iCs/>
                <w:color w:val="0D0D0D"/>
                <w:sz w:val="26"/>
              </w:rPr>
            </w:pPr>
            <w:r>
              <w:rPr>
                <w:iCs/>
                <w:color w:val="0D0D0D"/>
                <w:sz w:val="26"/>
              </w:rPr>
              <w:t>- Nêu nội dung khái quát cần phân tích, đánh giá: Vẻ đẹp về nội dung và nghệ thuật của bài thơ “Nước”của nhà thơ Lê Lâm</w:t>
            </w:r>
          </w:p>
          <w:p w:rsidR="00D23AE5" w:rsidRDefault="00D23AE5">
            <w:pPr>
              <w:spacing w:after="0" w:line="276" w:lineRule="auto"/>
              <w:jc w:val="both"/>
              <w:rPr>
                <w:iCs/>
                <w:color w:val="0D0D0D"/>
                <w:sz w:val="26"/>
              </w:rPr>
            </w:pPr>
            <w:r>
              <w:rPr>
                <w:iCs/>
                <w:color w:val="0D0D0D"/>
                <w:sz w:val="26"/>
              </w:rPr>
              <w:t>* Triển khai vấn đề nghị luận: Lần lượt phân tích, đánh giá chủ đề và những nét đặc sắc về nghệ thuật của tác phẩm.</w:t>
            </w:r>
          </w:p>
          <w:p w:rsidR="00D23AE5" w:rsidRDefault="00D23AE5">
            <w:pPr>
              <w:spacing w:after="0" w:line="276" w:lineRule="auto"/>
              <w:jc w:val="both"/>
              <w:rPr>
                <w:iCs/>
                <w:color w:val="0D0D0D"/>
                <w:sz w:val="26"/>
              </w:rPr>
            </w:pPr>
            <w:r>
              <w:rPr>
                <w:iCs/>
                <w:color w:val="0D0D0D"/>
                <w:sz w:val="26"/>
              </w:rPr>
              <w:t>- Chủ thể trữ tình và cảm xúc chủ đạo: Ngợi ca “nước” để từ đó ngợi ca người phụ nữ.</w:t>
            </w:r>
          </w:p>
          <w:p w:rsidR="00D23AE5" w:rsidRDefault="00D23AE5">
            <w:pPr>
              <w:spacing w:after="0" w:line="276" w:lineRule="auto"/>
              <w:jc w:val="both"/>
              <w:rPr>
                <w:iCs/>
                <w:color w:val="0D0D0D"/>
                <w:sz w:val="26"/>
              </w:rPr>
            </w:pPr>
            <w:r>
              <w:rPr>
                <w:iCs/>
                <w:color w:val="0D0D0D"/>
                <w:sz w:val="26"/>
              </w:rPr>
              <w:t>- Chủ thể trữ tình của bài thơ xuất hiện qua những cảm nhận về “nước”. Hình ảnh xuyên suốt bài thơ là hình ảnh “nước” với những đặc tính riêng của nó giúp tác giả linh hoạt trong việc bộc lộ cảm xúc của chính mình và nói thay tâm trạng của người khác, nhờ vậy bài thơ dễ dàng chạm đến cảm xúc của nhiều người và tìm được tiếng nói đồng cảm của độc giả.</w:t>
            </w:r>
          </w:p>
          <w:p w:rsidR="00D23AE5" w:rsidRDefault="00D23AE5">
            <w:pPr>
              <w:spacing w:after="0" w:line="276" w:lineRule="auto"/>
              <w:jc w:val="both"/>
              <w:rPr>
                <w:iCs/>
                <w:color w:val="0D0D0D"/>
                <w:sz w:val="26"/>
              </w:rPr>
            </w:pPr>
            <w:r>
              <w:rPr>
                <w:iCs/>
                <w:color w:val="0D0D0D"/>
                <w:sz w:val="26"/>
              </w:rPr>
              <w:t>- Cảm hứng chủ đạo: ngợi ca “nước” để từ đó ngợi ca người phụ nữ vừa mềm mại, nhu mì, vừa mạnh mẽ kiên định dưt khoát...</w:t>
            </w:r>
          </w:p>
          <w:p w:rsidR="00D23AE5" w:rsidRDefault="00D23AE5">
            <w:pPr>
              <w:spacing w:after="0" w:line="276" w:lineRule="auto"/>
              <w:jc w:val="both"/>
              <w:rPr>
                <w:iCs/>
                <w:color w:val="0D0D0D"/>
                <w:sz w:val="26"/>
              </w:rPr>
            </w:pPr>
            <w:r>
              <w:rPr>
                <w:iCs/>
                <w:color w:val="0D0D0D"/>
                <w:sz w:val="26"/>
              </w:rPr>
              <w:t>- Luận điểm 1: Đánh giá các yếu tố nội dung của bài thơ thơ. (đề tài, chủ đề, tư tưởng, tình cảm và thái độ,… của chủ thể trữ tình.)</w:t>
            </w:r>
          </w:p>
          <w:p w:rsidR="00D23AE5" w:rsidRDefault="00D23AE5">
            <w:pPr>
              <w:spacing w:after="0" w:line="276" w:lineRule="auto"/>
              <w:jc w:val="both"/>
              <w:rPr>
                <w:iCs/>
                <w:color w:val="0D0D0D"/>
                <w:sz w:val="26"/>
              </w:rPr>
            </w:pPr>
            <w:r>
              <w:rPr>
                <w:iCs/>
                <w:color w:val="0D0D0D"/>
                <w:sz w:val="26"/>
              </w:rPr>
              <w:t>+ Chủ đề bài thơ: Từ sức mạnh tiềm tàng của nước, tác giả suy nghĩ về sức mạnh, vẻ đẹp của tâm hồn người phụ nữ.</w:t>
            </w:r>
          </w:p>
          <w:p w:rsidR="00D23AE5" w:rsidRDefault="00D23AE5">
            <w:pPr>
              <w:spacing w:after="0" w:line="276" w:lineRule="auto"/>
              <w:jc w:val="both"/>
              <w:rPr>
                <w:iCs/>
                <w:color w:val="0D0D0D"/>
                <w:sz w:val="26"/>
              </w:rPr>
            </w:pPr>
            <w:r>
              <w:rPr>
                <w:iCs/>
                <w:color w:val="0D0D0D"/>
                <w:sz w:val="26"/>
              </w:rPr>
              <w:t xml:space="preserve">+ Tình cảm của nhân vật trữ tình: yêu quý trân trọng vẻ đẹp tâm hồn của người phụ nữ. </w:t>
            </w:r>
          </w:p>
          <w:p w:rsidR="00D23AE5" w:rsidRDefault="00D23AE5">
            <w:pPr>
              <w:spacing w:after="0" w:line="276" w:lineRule="auto"/>
              <w:jc w:val="both"/>
              <w:rPr>
                <w:iCs/>
                <w:color w:val="0D0D0D"/>
                <w:sz w:val="26"/>
              </w:rPr>
            </w:pPr>
            <w:r>
              <w:rPr>
                <w:iCs/>
                <w:color w:val="0D0D0D"/>
                <w:sz w:val="26"/>
              </w:rPr>
              <w:t>- Luận điểm 2: Những nét đặc sắc trong hình thức nghệ thuật của bài thơ “Nước”của nhà thơ Lê Lâm và tác dụng của chúng trong thể hiện chủ đề:</w:t>
            </w:r>
          </w:p>
          <w:p w:rsidR="00D23AE5" w:rsidRDefault="00D23AE5">
            <w:pPr>
              <w:spacing w:after="0" w:line="276" w:lineRule="auto"/>
              <w:jc w:val="both"/>
              <w:rPr>
                <w:iCs/>
                <w:color w:val="0D0D0D"/>
                <w:sz w:val="26"/>
              </w:rPr>
            </w:pPr>
            <w:r>
              <w:rPr>
                <w:iCs/>
                <w:color w:val="0D0D0D"/>
                <w:sz w:val="26"/>
              </w:rPr>
              <w:t>(Đánh giá về các yếu tố hình thức nghệ thuật của bài thơ thơ: thể thơ, từ ngữ, hình ảnh, vần, nhịp, các biện pháp tu từ,…)</w:t>
            </w:r>
          </w:p>
          <w:p w:rsidR="00D23AE5" w:rsidRDefault="00D23AE5">
            <w:pPr>
              <w:spacing w:after="0" w:line="276" w:lineRule="auto"/>
              <w:jc w:val="both"/>
              <w:rPr>
                <w:iCs/>
                <w:color w:val="0D0D0D"/>
                <w:sz w:val="26"/>
              </w:rPr>
            </w:pPr>
            <w:r>
              <w:rPr>
                <w:iCs/>
                <w:color w:val="0D0D0D"/>
                <w:sz w:val="26"/>
              </w:rPr>
              <w:t>+ Thể thơ tự do để dễ dàng bộc lộ cảm xúc.</w:t>
            </w:r>
          </w:p>
          <w:p w:rsidR="00D23AE5" w:rsidRDefault="00D23AE5">
            <w:pPr>
              <w:spacing w:after="0" w:line="276" w:lineRule="auto"/>
              <w:jc w:val="both"/>
              <w:rPr>
                <w:iCs/>
                <w:color w:val="0D0D0D"/>
                <w:sz w:val="26"/>
              </w:rPr>
            </w:pPr>
            <w:r>
              <w:rPr>
                <w:iCs/>
                <w:color w:val="0D0D0D"/>
                <w:sz w:val="26"/>
              </w:rPr>
              <w:t xml:space="preserve">+ Các biện pháp tu từ: </w:t>
            </w:r>
          </w:p>
          <w:p w:rsidR="00D23AE5" w:rsidRDefault="00D23AE5">
            <w:pPr>
              <w:spacing w:after="0" w:line="276" w:lineRule="auto"/>
              <w:jc w:val="both"/>
              <w:rPr>
                <w:iCs/>
                <w:color w:val="0D0D0D"/>
                <w:sz w:val="26"/>
              </w:rPr>
            </w:pPr>
            <w:r>
              <w:rPr>
                <w:iCs/>
                <w:color w:val="0D0D0D"/>
                <w:sz w:val="26"/>
              </w:rPr>
              <w:t xml:space="preserve">+ + Phép điệp: “không gì...như nước”; </w:t>
            </w:r>
          </w:p>
          <w:p w:rsidR="00D23AE5" w:rsidRDefault="00D23AE5">
            <w:pPr>
              <w:spacing w:after="0" w:line="276" w:lineRule="auto"/>
              <w:jc w:val="both"/>
              <w:rPr>
                <w:iCs/>
                <w:color w:val="0D0D0D"/>
                <w:sz w:val="26"/>
              </w:rPr>
            </w:pPr>
            <w:r>
              <w:rPr>
                <w:iCs/>
                <w:color w:val="0D0D0D"/>
                <w:sz w:val="26"/>
              </w:rPr>
              <w:t>+ + So sánh “không gì mềm như nước”, ”không gì lành như nước”; “ em như nước”</w:t>
            </w:r>
          </w:p>
          <w:p w:rsidR="00D23AE5" w:rsidRDefault="00D23AE5">
            <w:pPr>
              <w:spacing w:after="0" w:line="276" w:lineRule="auto"/>
              <w:jc w:val="both"/>
              <w:rPr>
                <w:iCs/>
                <w:color w:val="0D0D0D"/>
                <w:sz w:val="26"/>
              </w:rPr>
            </w:pPr>
            <w:r>
              <w:rPr>
                <w:iCs/>
                <w:color w:val="0D0D0D"/>
                <w:sz w:val="26"/>
              </w:rPr>
              <w:t xml:space="preserve">+ + Đối (giữa 2 câu thơ trong từng cặp). </w:t>
            </w:r>
          </w:p>
          <w:p w:rsidR="00D23AE5" w:rsidRDefault="00D23AE5">
            <w:pPr>
              <w:spacing w:after="0" w:line="276" w:lineRule="auto"/>
              <w:jc w:val="both"/>
              <w:rPr>
                <w:iCs/>
                <w:color w:val="0D0D0D"/>
                <w:sz w:val="26"/>
              </w:rPr>
            </w:pPr>
            <w:r>
              <w:rPr>
                <w:iCs/>
                <w:color w:val="0D0D0D"/>
                <w:sz w:val="26"/>
              </w:rPr>
              <w:lastRenderedPageBreak/>
              <w:t xml:space="preserve"> Nghệ thuật sử dụng các biện pháp tu từ: Sự đối lập trong từng cặp câu thơ, phép điệp, so sánh làm nổi bật sức mạnh ghê gớm của nước cũng như tính hai mặt của nó. Nước là điều kiện thiết yếu của sự sống, là một trong những tiêu chuẩn phải có của cuộc sống. Một mệnh đề quen thuộc đã được nhắc đến ở nhiều nơi: "Ở đâu có nước, ở đó có sự sống". Nhưng nước cũng dễ dàng phá hoại, tiêu diệt sự sống một cách khủng khiếp: </w:t>
            </w:r>
          </w:p>
          <w:p w:rsidR="00D23AE5" w:rsidRDefault="00D23AE5">
            <w:pPr>
              <w:spacing w:after="0" w:line="276" w:lineRule="auto"/>
              <w:jc w:val="both"/>
              <w:rPr>
                <w:i/>
                <w:color w:val="0D0D0D"/>
                <w:sz w:val="26"/>
              </w:rPr>
            </w:pPr>
            <w:r>
              <w:rPr>
                <w:i/>
                <w:color w:val="0D0D0D"/>
                <w:sz w:val="26"/>
              </w:rPr>
              <w:t>Không gì lành như nước</w:t>
            </w:r>
          </w:p>
          <w:p w:rsidR="00D23AE5" w:rsidRDefault="00D23AE5">
            <w:pPr>
              <w:spacing w:after="0" w:line="276" w:lineRule="auto"/>
              <w:jc w:val="both"/>
              <w:rPr>
                <w:i/>
                <w:color w:val="0D0D0D"/>
                <w:sz w:val="26"/>
              </w:rPr>
            </w:pPr>
            <w:r>
              <w:rPr>
                <w:i/>
                <w:color w:val="0D0D0D"/>
                <w:sz w:val="26"/>
              </w:rPr>
              <w:t>Bao phố làng vùi chôn</w:t>
            </w:r>
          </w:p>
          <w:p w:rsidR="00D23AE5" w:rsidRDefault="00D23AE5">
            <w:pPr>
              <w:spacing w:after="0" w:line="276" w:lineRule="auto"/>
              <w:jc w:val="both"/>
              <w:rPr>
                <w:iCs/>
                <w:color w:val="0D0D0D"/>
                <w:sz w:val="26"/>
              </w:rPr>
            </w:pPr>
            <w:r>
              <w:rPr>
                <w:iCs/>
                <w:color w:val="0D0D0D"/>
                <w:sz w:val="26"/>
              </w:rPr>
              <w:t xml:space="preserve">Nước còn có sức mạnh </w:t>
            </w:r>
            <w:r>
              <w:rPr>
                <w:i/>
                <w:color w:val="0D0D0D"/>
                <w:sz w:val="26"/>
              </w:rPr>
              <w:t xml:space="preserve">nhu </w:t>
            </w:r>
            <w:r>
              <w:rPr>
                <w:iCs/>
                <w:color w:val="0D0D0D"/>
                <w:sz w:val="26"/>
              </w:rPr>
              <w:t xml:space="preserve">thắng </w:t>
            </w:r>
            <w:r>
              <w:rPr>
                <w:i/>
                <w:color w:val="0D0D0D"/>
                <w:sz w:val="26"/>
              </w:rPr>
              <w:t>cương</w:t>
            </w:r>
            <w:r>
              <w:rPr>
                <w:iCs/>
                <w:color w:val="0D0D0D"/>
                <w:sz w:val="26"/>
              </w:rPr>
              <w:t xml:space="preserve">: </w:t>
            </w:r>
          </w:p>
          <w:p w:rsidR="00D23AE5" w:rsidRDefault="00D23AE5">
            <w:pPr>
              <w:spacing w:after="0" w:line="276" w:lineRule="auto"/>
              <w:jc w:val="both"/>
              <w:rPr>
                <w:i/>
                <w:color w:val="0D0D0D"/>
                <w:sz w:val="26"/>
              </w:rPr>
            </w:pPr>
            <w:r>
              <w:rPr>
                <w:i/>
                <w:color w:val="0D0D0D"/>
                <w:sz w:val="26"/>
              </w:rPr>
              <w:t>Không gì mềm như nước</w:t>
            </w:r>
          </w:p>
          <w:p w:rsidR="00D23AE5" w:rsidRDefault="00D23AE5">
            <w:pPr>
              <w:spacing w:after="0" w:line="276" w:lineRule="auto"/>
              <w:jc w:val="both"/>
              <w:rPr>
                <w:i/>
                <w:color w:val="0D0D0D"/>
                <w:sz w:val="26"/>
              </w:rPr>
            </w:pPr>
            <w:r>
              <w:rPr>
                <w:i/>
                <w:color w:val="0D0D0D"/>
                <w:sz w:val="26"/>
              </w:rPr>
              <w:t>Đến đá cũng phải mòn</w:t>
            </w:r>
          </w:p>
          <w:p w:rsidR="00D23AE5" w:rsidRDefault="00D23AE5">
            <w:pPr>
              <w:spacing w:after="0" w:line="276" w:lineRule="auto"/>
              <w:jc w:val="both"/>
              <w:rPr>
                <w:iCs/>
                <w:color w:val="0D0D0D"/>
                <w:sz w:val="26"/>
              </w:rPr>
            </w:pPr>
            <w:r>
              <w:rPr>
                <w:iCs/>
                <w:color w:val="0D0D0D"/>
                <w:sz w:val="26"/>
              </w:rPr>
              <w:t xml:space="preserve"> Cách diễn đạt giàu hình ảnh, thể hiện rõ thái độ của người viết: khẳng định sức mạnh của nước; đồng thời tạo cơ sở để cái kết trở nên bất ngờ hơn. Mượn đặc tính của nước để nói về người phụ nữ. </w:t>
            </w:r>
          </w:p>
          <w:p w:rsidR="00D23AE5" w:rsidRDefault="00D23AE5">
            <w:pPr>
              <w:spacing w:after="0" w:line="276" w:lineRule="auto"/>
              <w:jc w:val="both"/>
              <w:rPr>
                <w:iCs/>
                <w:color w:val="0D0D0D"/>
                <w:sz w:val="26"/>
              </w:rPr>
            </w:pPr>
            <w:r>
              <w:rPr>
                <w:iCs/>
                <w:color w:val="0D0D0D"/>
                <w:sz w:val="26"/>
              </w:rPr>
              <w:t>+ Vần, nhịp: Nhịp thơ chậm rãi, khoan thai được tạo nên bởi những câu thơ dài ngắn khác nhau, kết hợp với câu kết là câu cảm thán đã tạo nên giọng điệu trữ tình tha thiết cho bài thơ.</w:t>
            </w:r>
          </w:p>
          <w:p w:rsidR="00D23AE5" w:rsidRDefault="00D23AE5">
            <w:pPr>
              <w:spacing w:after="0" w:line="276" w:lineRule="auto"/>
              <w:jc w:val="both"/>
              <w:rPr>
                <w:iCs/>
                <w:color w:val="0D0D0D"/>
                <w:sz w:val="26"/>
              </w:rPr>
            </w:pPr>
            <w:r>
              <w:rPr>
                <w:iCs/>
                <w:color w:val="0D0D0D"/>
                <w:sz w:val="26"/>
              </w:rPr>
              <w:t>+ Từ ngữ, hình ảnh thơ giản dị gần gũi giàu giá trị tạo hình biểu cảm:</w:t>
            </w:r>
          </w:p>
          <w:p w:rsidR="00D23AE5" w:rsidRDefault="00D23AE5">
            <w:pPr>
              <w:spacing w:after="0" w:line="276" w:lineRule="auto"/>
              <w:jc w:val="both"/>
              <w:rPr>
                <w:iCs/>
                <w:color w:val="0D0D0D"/>
                <w:sz w:val="26"/>
              </w:rPr>
            </w:pPr>
            <w:r>
              <w:rPr>
                <w:iCs/>
                <w:color w:val="0D0D0D"/>
                <w:sz w:val="26"/>
              </w:rPr>
              <w:t>+ + Bài thơ khép lại với hình ảnh độc đáo tạo dư ba trong lòng người đọc:</w:t>
            </w:r>
          </w:p>
          <w:p w:rsidR="00D23AE5" w:rsidRDefault="00D23AE5">
            <w:pPr>
              <w:spacing w:after="0" w:line="276" w:lineRule="auto"/>
              <w:jc w:val="both"/>
              <w:rPr>
                <w:iCs/>
                <w:color w:val="0D0D0D"/>
                <w:sz w:val="26"/>
              </w:rPr>
            </w:pPr>
            <w:r>
              <w:rPr>
                <w:iCs/>
                <w:color w:val="0D0D0D"/>
                <w:sz w:val="26"/>
              </w:rPr>
              <w:t>Nếu bài thơ chỉ dừng lại ở việc khẳng định sức mạnh của nước thì sẽ ít bất ngờ và hấp dẫn, vì dù sao cũng là những điều mà nhiều người biết và cảm nhận được. Cái đích của bài thơ không phải là nói đến nước, mà là hình ảnh người phụ nữ hiện ra ở cuối bài:</w:t>
            </w:r>
          </w:p>
          <w:p w:rsidR="00D23AE5" w:rsidRDefault="00D23AE5">
            <w:pPr>
              <w:spacing w:after="0" w:line="276" w:lineRule="auto"/>
              <w:jc w:val="both"/>
              <w:rPr>
                <w:i/>
                <w:color w:val="0D0D0D"/>
                <w:sz w:val="26"/>
              </w:rPr>
            </w:pPr>
            <w:r>
              <w:rPr>
                <w:i/>
                <w:color w:val="0D0D0D"/>
                <w:sz w:val="26"/>
              </w:rPr>
              <w:t>Cứ ví em như nước</w:t>
            </w:r>
          </w:p>
          <w:p w:rsidR="00D23AE5" w:rsidRDefault="00D23AE5">
            <w:pPr>
              <w:spacing w:after="0" w:line="276" w:lineRule="auto"/>
              <w:jc w:val="both"/>
              <w:rPr>
                <w:i/>
                <w:color w:val="0D0D0D"/>
                <w:sz w:val="26"/>
              </w:rPr>
            </w:pPr>
            <w:r>
              <w:rPr>
                <w:i/>
                <w:color w:val="0D0D0D"/>
                <w:sz w:val="26"/>
              </w:rPr>
              <w:t>Nhận mọi điều</w:t>
            </w:r>
          </w:p>
          <w:p w:rsidR="00D23AE5" w:rsidRDefault="00D23AE5">
            <w:pPr>
              <w:spacing w:after="0" w:line="276" w:lineRule="auto"/>
              <w:jc w:val="both"/>
              <w:rPr>
                <w:i/>
                <w:color w:val="0D0D0D"/>
                <w:sz w:val="26"/>
              </w:rPr>
            </w:pPr>
            <w:r>
              <w:rPr>
                <w:i/>
                <w:color w:val="0D0D0D"/>
                <w:sz w:val="26"/>
              </w:rPr>
              <w:t>Là anh!</w:t>
            </w:r>
          </w:p>
          <w:p w:rsidR="00D23AE5" w:rsidRDefault="00D23AE5">
            <w:pPr>
              <w:spacing w:after="0" w:line="276" w:lineRule="auto"/>
              <w:jc w:val="both"/>
              <w:rPr>
                <w:iCs/>
                <w:color w:val="0D0D0D"/>
                <w:sz w:val="26"/>
              </w:rPr>
            </w:pPr>
            <w:r>
              <w:rPr>
                <w:iCs/>
                <w:color w:val="0D0D0D"/>
                <w:sz w:val="26"/>
              </w:rPr>
              <w:t xml:space="preserve">Từ những triết lý về sức mạnh của nước, "nước" không chỉ phá hoại, tiêu diệt mà còn rất bao dung, rất độ lượng "nhận mọi điều". Đó giống như sức mạnh, tính cách của người phụ nữ, vừa mềm mại, vừa cương quyết mà vẫn nhún nhường, bao dung trước người đàn ông mình yêu quý: "Nhận mọi điều - Là anh!". Bản thân cái kết này cũng là một triết lý sâu sắc của </w:t>
            </w:r>
            <w:r>
              <w:rPr>
                <w:iCs/>
                <w:color w:val="0D0D0D"/>
                <w:sz w:val="26"/>
              </w:rPr>
              <w:lastRenderedPageBreak/>
              <w:t>riêng tác giả, một triết lý thú vị! Sức mạnh ấy đáng nể không chỉ vì nội lực tiềm tàng của nó mà còn bởi sự cởi mở, đón nhận, rộng lượng: "nhận mọi điều", kể cả sức mạnh đối lập với nó.</w:t>
            </w:r>
          </w:p>
          <w:p w:rsidR="00D23AE5" w:rsidRDefault="00D23AE5">
            <w:pPr>
              <w:spacing w:after="0" w:line="276" w:lineRule="auto"/>
              <w:jc w:val="both"/>
              <w:rPr>
                <w:iCs/>
                <w:color w:val="0D0D0D"/>
                <w:sz w:val="26"/>
              </w:rPr>
            </w:pPr>
            <w:r>
              <w:rPr>
                <w:iCs/>
                <w:color w:val="0D0D0D"/>
                <w:sz w:val="26"/>
              </w:rPr>
              <w:t>- Khẳng định lại đặc sắc của bài thơ về chủ đề và nghệ thuật. Bài thơ hàm súc, chỉ có 50 chữ, nhưng sức gợi lớn, ý tại ngôn ngoại. Đọc xong mà người đọc phải ngẫm nghĩ về những triết lý của bài thơ. Thành công của bài thơ chính là ở đó</w:t>
            </w:r>
          </w:p>
          <w:p w:rsidR="00D23AE5" w:rsidRDefault="00D23AE5">
            <w:pPr>
              <w:spacing w:after="0" w:line="276" w:lineRule="auto"/>
              <w:jc w:val="both"/>
              <w:rPr>
                <w:iCs/>
                <w:color w:val="0D0D0D"/>
                <w:sz w:val="26"/>
              </w:rPr>
            </w:pPr>
            <w:r>
              <w:rPr>
                <w:iCs/>
                <w:color w:val="0D0D0D"/>
                <w:sz w:val="26"/>
              </w:rPr>
              <w:t>- Tác động của bài thơ đối với bản thân.</w:t>
            </w:r>
          </w:p>
          <w:p w:rsidR="00D23AE5" w:rsidRDefault="00D23AE5">
            <w:pPr>
              <w:spacing w:after="0" w:line="276" w:lineRule="auto"/>
              <w:jc w:val="both"/>
              <w:rPr>
                <w:spacing w:val="-4"/>
                <w:sz w:val="26"/>
              </w:rPr>
            </w:pPr>
            <w:r>
              <w:rPr>
                <w:iCs/>
                <w:color w:val="0D0D0D"/>
                <w:sz w:val="26"/>
              </w:rPr>
              <w:t xml:space="preserve">“Thơ là người thư kí chân thành của trái tim” (Duybralay). Bài thơ đã đem đến cho người đọc những bài học nhân sinh sâu sắc. </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lastRenderedPageBreak/>
              <w:t>1,0</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color w:val="0D0D0D"/>
                <w:sz w:val="26"/>
              </w:rPr>
            </w:pPr>
            <w:r>
              <w:rPr>
                <w:i/>
                <w:color w:val="0D0D0D"/>
                <w:sz w:val="26"/>
              </w:rPr>
              <w:t>d. Viết bài văn đảm bảo các yêu cầu sau:</w:t>
            </w:r>
          </w:p>
          <w:p w:rsidR="00D23AE5" w:rsidRDefault="00D23AE5">
            <w:pPr>
              <w:spacing w:after="0" w:line="276" w:lineRule="auto"/>
              <w:jc w:val="both"/>
              <w:rPr>
                <w:color w:val="0D0D0D"/>
                <w:sz w:val="26"/>
              </w:rPr>
            </w:pPr>
            <w:r>
              <w:rPr>
                <w:color w:val="0D0D0D"/>
                <w:sz w:val="26"/>
              </w:rPr>
              <w:t>- Đảm bảo cấu trúc: Mở bài nêu được vấn đề, Thân bài triển khai được vấn đề, Kết bài khái quát được vấn đề.</w:t>
            </w:r>
          </w:p>
          <w:p w:rsidR="00D23AE5" w:rsidRDefault="00D23AE5">
            <w:pPr>
              <w:spacing w:after="0" w:line="276" w:lineRule="auto"/>
              <w:jc w:val="both"/>
              <w:rPr>
                <w:color w:val="0D0D0D"/>
                <w:sz w:val="26"/>
              </w:rPr>
            </w:pPr>
            <w:r>
              <w:rPr>
                <w:color w:val="0D0D0D"/>
                <w:sz w:val="26"/>
              </w:rPr>
              <w:t>- Triển khai ít nhất được hai luận điểm để làm rõ vấn đề nghị luận.</w:t>
            </w:r>
          </w:p>
          <w:p w:rsidR="00D23AE5" w:rsidRDefault="00D23AE5">
            <w:pPr>
              <w:spacing w:after="0" w:line="276" w:lineRule="auto"/>
              <w:jc w:val="both"/>
              <w:rPr>
                <w:color w:val="0D0D0D"/>
                <w:sz w:val="26"/>
              </w:rPr>
            </w:pPr>
            <w:r>
              <w:rPr>
                <w:color w:val="0D0D0D"/>
                <w:sz w:val="26"/>
              </w:rPr>
              <w:t xml:space="preserve">- Lựa chọn được các thao tác lập luận, phương thức biểu đạt phù hợp để triển khai vấn đề nghị luận: </w:t>
            </w:r>
          </w:p>
          <w:p w:rsidR="00D23AE5" w:rsidRDefault="00D23AE5">
            <w:pPr>
              <w:spacing w:after="0" w:line="276" w:lineRule="auto"/>
              <w:jc w:val="both"/>
              <w:rPr>
                <w:color w:val="0D0D0D"/>
                <w:sz w:val="26"/>
              </w:rPr>
            </w:pPr>
            <w:r>
              <w:rPr>
                <w:color w:val="0D0D0D"/>
                <w:sz w:val="26"/>
              </w:rPr>
              <w:t>- Lập luận chặt chẽ, thuyết phục: lí lẽ xác đáng; bằng chứng tiêu biểu, phù hợp; kết hợp nhuần nhuyễn giữa lí lẽ và bằng chứng.</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t>1,5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rPr>
                <w:i/>
                <w:iCs/>
                <w:color w:val="0D0D0D"/>
                <w:sz w:val="26"/>
                <w:lang w:val="en-SG"/>
              </w:rPr>
            </w:pPr>
            <w:r>
              <w:rPr>
                <w:i/>
                <w:iCs/>
                <w:color w:val="0D0D0D"/>
                <w:sz w:val="26"/>
                <w:lang w:val="en-SG"/>
              </w:rPr>
              <w:t>đ. Diễn đạt</w:t>
            </w:r>
          </w:p>
          <w:p w:rsidR="00D23AE5" w:rsidRDefault="00D23AE5">
            <w:pPr>
              <w:spacing w:after="0" w:line="276" w:lineRule="auto"/>
              <w:jc w:val="both"/>
              <w:rPr>
                <w:i/>
                <w:color w:val="0D0D0D"/>
                <w:sz w:val="26"/>
              </w:rPr>
            </w:pPr>
            <w:r>
              <w:rPr>
                <w:color w:val="0D0D0D"/>
                <w:sz w:val="26"/>
              </w:rPr>
              <w:t>Đảm bảo chuẩn chính tả, dùng từ, ngữ pháp tiếng Việt, liên kết văn bản</w:t>
            </w:r>
            <w:r>
              <w:rPr>
                <w:color w:val="0D0D0D"/>
                <w:sz w:val="26"/>
                <w:lang w:val="en-SG"/>
              </w:rPr>
              <w:t>.</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t>0,25</w:t>
            </w:r>
          </w:p>
        </w:tc>
      </w:tr>
      <w:tr w:rsidR="00D23AE5" w:rsidTr="00D23AE5">
        <w:trPr>
          <w:trHeight w:val="20"/>
        </w:trPr>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23AE5" w:rsidRDefault="00D23AE5">
            <w:pPr>
              <w:spacing w:after="0" w:line="240" w:lineRule="auto"/>
              <w:rPr>
                <w:b/>
                <w:bCs/>
                <w:sz w:val="26"/>
                <w:lang w:val="en-SG"/>
              </w:rPr>
            </w:pPr>
          </w:p>
        </w:tc>
        <w:tc>
          <w:tcPr>
            <w:tcW w:w="3539"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i/>
                <w:iCs/>
                <w:color w:val="0D0D0D"/>
                <w:sz w:val="26"/>
              </w:rPr>
            </w:pPr>
            <w:r>
              <w:rPr>
                <w:i/>
                <w:iCs/>
                <w:color w:val="0D0D0D"/>
                <w:sz w:val="26"/>
              </w:rPr>
              <w:t>e. Sáng tạo</w:t>
            </w:r>
          </w:p>
          <w:p w:rsidR="00D23AE5" w:rsidRDefault="00D23AE5">
            <w:pPr>
              <w:spacing w:after="0" w:line="276" w:lineRule="auto"/>
              <w:jc w:val="both"/>
              <w:rPr>
                <w:i/>
                <w:color w:val="0D0D0D"/>
                <w:sz w:val="26"/>
              </w:rPr>
            </w:pPr>
            <w:r>
              <w:rPr>
                <w:color w:val="0D0D0D"/>
                <w:sz w:val="26"/>
              </w:rPr>
              <w:t>Thể hiện suy nghĩ sâu sắc về vấn đề nghị luận; có cách diễn đạt mới mẻ.</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Cs/>
                <w:sz w:val="26"/>
                <w:lang w:val="en-SG"/>
              </w:rPr>
            </w:pPr>
            <w:r>
              <w:rPr>
                <w:bCs/>
                <w:sz w:val="26"/>
                <w:lang w:val="en-SG"/>
              </w:rPr>
              <w:t>0,5</w:t>
            </w:r>
          </w:p>
        </w:tc>
      </w:tr>
      <w:tr w:rsidR="00D23AE5" w:rsidTr="00D23AE5">
        <w:trPr>
          <w:trHeight w:val="20"/>
        </w:trPr>
        <w:tc>
          <w:tcPr>
            <w:tcW w:w="4508" w:type="pct"/>
            <w:gridSpan w:val="3"/>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rPr>
            </w:pPr>
            <w:r>
              <w:rPr>
                <w:b/>
                <w:bCs/>
                <w:sz w:val="26"/>
              </w:rPr>
              <w:t>Tổng điểm</w:t>
            </w:r>
          </w:p>
        </w:tc>
        <w:tc>
          <w:tcPr>
            <w:tcW w:w="492" w:type="pct"/>
            <w:tcBorders>
              <w:top w:val="single" w:sz="4" w:space="0" w:color="auto"/>
              <w:left w:val="single" w:sz="4" w:space="0" w:color="auto"/>
              <w:bottom w:val="single" w:sz="4" w:space="0" w:color="auto"/>
              <w:right w:val="single" w:sz="4" w:space="0" w:color="auto"/>
            </w:tcBorders>
            <w:hideMark/>
          </w:tcPr>
          <w:p w:rsidR="00D23AE5" w:rsidRDefault="00D23AE5">
            <w:pPr>
              <w:spacing w:after="0" w:line="276" w:lineRule="auto"/>
              <w:jc w:val="both"/>
              <w:rPr>
                <w:b/>
                <w:bCs/>
                <w:sz w:val="26"/>
                <w:lang w:val="en-SG"/>
              </w:rPr>
            </w:pPr>
            <w:r>
              <w:rPr>
                <w:b/>
                <w:bCs/>
                <w:sz w:val="26"/>
              </w:rPr>
              <w:t>10,0</w:t>
            </w:r>
          </w:p>
        </w:tc>
      </w:tr>
      <w:bookmarkEnd w:id="1"/>
    </w:tbl>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3AE5"/>
    <w:rsid w:val="004B4A04"/>
    <w:rsid w:val="00D23A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AE5"/>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D23AE5"/>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3AE5"/>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2">
    <w:name w:val="Table Grid52"/>
    <w:basedOn w:val="TableNormal"/>
    <w:uiPriority w:val="99"/>
    <w:rsid w:val="00D23AE5"/>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95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1689</Words>
  <Characters>9630</Characters>
  <Application>Microsoft Office Word</Application>
  <DocSecurity>0</DocSecurity>
  <Lines>80</Lines>
  <Paragraphs>22</Paragraphs>
  <ScaleCrop>false</ScaleCrop>
  <Company/>
  <LinksUpToDate>false</LinksUpToDate>
  <CharactersWithSpaces>11297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2026-03-28T02:19:00Z</dcterms:created>
  <dcterms:modified xsi:type="dcterms:W3CDTF">2026-03-28T02:20:00Z</dcterms:modified>
</cp:coreProperties>
</file>