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B0A" w:rsidRPr="00DD4DD4" w:rsidRDefault="00DD4DD4" w:rsidP="00DD4DD4">
      <w:pPr>
        <w:jc w:val="center"/>
        <w:rPr>
          <w:rFonts w:ascii="Times New Roman" w:hAnsi="Times New Roman" w:cs="Times New Roman"/>
          <w:b/>
          <w:sz w:val="28"/>
        </w:rPr>
      </w:pPr>
      <w:r w:rsidRPr="00DD4DD4">
        <w:rPr>
          <w:rFonts w:ascii="Times New Roman" w:hAnsi="Times New Roman" w:cs="Times New Roman"/>
          <w:b/>
          <w:sz w:val="28"/>
        </w:rPr>
        <w:t>ĐỀ 18</w:t>
      </w:r>
    </w:p>
    <w:p w:rsidR="00DD4DD4" w:rsidRPr="00DD4DD4" w:rsidRDefault="00DD4DD4" w:rsidP="00DD4DD4">
      <w:pPr>
        <w:spacing w:before="24" w:after="0"/>
        <w:jc w:val="center"/>
        <w:rPr>
          <w:rFonts w:ascii="Times New Roman" w:hAnsi="Times New Roman" w:cs="Times New Roman"/>
          <w:b/>
          <w:color w:val="0070C0"/>
          <w:sz w:val="26"/>
          <w:szCs w:val="26"/>
          <w:lang w:val="vi-VN"/>
        </w:rPr>
      </w:pPr>
      <w:r w:rsidRPr="00DD4DD4">
        <w:rPr>
          <w:rFonts w:ascii="Times New Roman" w:hAnsi="Times New Roman" w:cs="Times New Roman"/>
          <w:b/>
          <w:color w:val="FF0000"/>
          <w:sz w:val="26"/>
          <w:szCs w:val="26"/>
          <w:lang w:val="vi-VN"/>
        </w:rPr>
        <w:t xml:space="preserve">I. PHẦN ĐỌC HIỂU </w:t>
      </w:r>
      <w:r w:rsidRPr="00DD4DD4">
        <w:rPr>
          <w:rFonts w:ascii="Times New Roman" w:eastAsia="Times New Roman" w:hAnsi="Times New Roman" w:cs="Times New Roman"/>
          <w:b/>
          <w:bCs/>
          <w:color w:val="FF0000"/>
          <w:sz w:val="26"/>
          <w:szCs w:val="26"/>
          <w:lang w:val="vi-VN"/>
        </w:rPr>
        <w:t>(4,0</w:t>
      </w:r>
      <w:r w:rsidRPr="00DD4DD4">
        <w:rPr>
          <w:rFonts w:ascii="Times New Roman" w:eastAsia="Times New Roman" w:hAnsi="Times New Roman" w:cs="Times New Roman"/>
          <w:b/>
          <w:bCs/>
          <w:color w:val="FF0000"/>
          <w:spacing w:val="-8"/>
          <w:sz w:val="26"/>
          <w:szCs w:val="26"/>
          <w:lang w:val="vi-VN"/>
        </w:rPr>
        <w:t xml:space="preserve"> </w:t>
      </w:r>
      <w:r w:rsidRPr="00DD4DD4">
        <w:rPr>
          <w:rFonts w:ascii="Times New Roman" w:eastAsia="Times New Roman" w:hAnsi="Times New Roman" w:cs="Times New Roman"/>
          <w:b/>
          <w:bCs/>
          <w:color w:val="FF0000"/>
          <w:spacing w:val="-2"/>
          <w:sz w:val="26"/>
          <w:szCs w:val="26"/>
          <w:lang w:val="vi-VN"/>
        </w:rPr>
        <w:t>điểm)</w:t>
      </w:r>
      <w:bookmarkStart w:id="0" w:name="_GoBack"/>
      <w:bookmarkEnd w:id="0"/>
    </w:p>
    <w:p w:rsidR="00DD4DD4" w:rsidRPr="00DD4DD4" w:rsidRDefault="00DD4DD4" w:rsidP="00DD4DD4">
      <w:pPr>
        <w:widowControl w:val="0"/>
        <w:tabs>
          <w:tab w:val="left" w:pos="834"/>
        </w:tabs>
        <w:autoSpaceDE w:val="0"/>
        <w:autoSpaceDN w:val="0"/>
        <w:spacing w:before="24" w:after="0" w:line="360" w:lineRule="exact"/>
        <w:outlineLvl w:val="1"/>
        <w:rPr>
          <w:rFonts w:ascii="Times New Roman" w:eastAsia="Times New Roman" w:hAnsi="Times New Roman" w:cs="Times New Roman"/>
          <w:b/>
          <w:bCs/>
          <w:sz w:val="26"/>
          <w:szCs w:val="26"/>
          <w:lang w:val="vi-VN"/>
        </w:rPr>
      </w:pPr>
      <w:r w:rsidRPr="00DD4DD4">
        <w:rPr>
          <w:rFonts w:ascii="Times New Roman" w:eastAsia="Times New Roman" w:hAnsi="Times New Roman" w:cs="Times New Roman"/>
          <w:b/>
          <w:bCs/>
          <w:sz w:val="26"/>
          <w:szCs w:val="26"/>
          <w:lang w:val="vi-VN"/>
        </w:rPr>
        <w:t>Đọc văn bản sau:</w:t>
      </w:r>
    </w:p>
    <w:p w:rsidR="00DD4DD4" w:rsidRPr="00DD4DD4" w:rsidRDefault="00DD4DD4" w:rsidP="00DD4DD4">
      <w:pPr>
        <w:widowControl w:val="0"/>
        <w:tabs>
          <w:tab w:val="left" w:pos="834"/>
        </w:tabs>
        <w:autoSpaceDE w:val="0"/>
        <w:autoSpaceDN w:val="0"/>
        <w:spacing w:before="24" w:after="0" w:line="360" w:lineRule="exact"/>
        <w:jc w:val="both"/>
        <w:outlineLvl w:val="1"/>
        <w:rPr>
          <w:rFonts w:ascii="Times New Roman" w:eastAsia="Times New Roman" w:hAnsi="Times New Roman" w:cs="Times New Roman"/>
          <w:b/>
          <w:bCs/>
          <w:sz w:val="26"/>
          <w:szCs w:val="26"/>
          <w:lang w:val="vi-VN"/>
        </w:rPr>
      </w:pPr>
      <w:r w:rsidRPr="00DD4DD4">
        <w:rPr>
          <w:rFonts w:ascii="Times New Roman" w:eastAsia="Times New Roman" w:hAnsi="Times New Roman" w:cs="Times New Roman"/>
          <w:b/>
          <w:bCs/>
          <w:sz w:val="26"/>
          <w:szCs w:val="26"/>
          <w:lang w:val="vi-VN"/>
        </w:rPr>
        <w:tab/>
      </w:r>
      <w:r w:rsidRPr="00DD4DD4">
        <w:rPr>
          <w:rFonts w:ascii="Times New Roman" w:hAnsi="Times New Roman" w:cs="Times New Roman"/>
          <w:i/>
          <w:kern w:val="2"/>
          <w:sz w:val="26"/>
          <w:szCs w:val="26"/>
          <w:lang w:val="vi-VN"/>
          <w14:ligatures w14:val="standardContextual"/>
        </w:rPr>
        <w:t>Khi đọc truyện Gasby vĩ đại của Scott Fitzgerald, tôi vô cùng thích thú với đoạn mở đầu: “Hồi tôi còn nhỏ tuổi, nghĩa là hồi dễ bị nhiễm các thói hư tật xấu hơn bây giờ, cha tôi có khuyên tôi một điều mà tôi ngẫm mãi cho đến nay: Khi nào con định phê phán người khác thì phải nhớ rằng không phải ai cũng được hưởng những thuận lợi như con cả đâu. Ông không nói gì thêm, nhưng vì hai cha con chúng tôi xưa nay vẫn rất hiểu nhau, mà chẳng cần nhiều lời nên tôi biết câu nói của ông còn nhiều hàm ý khác. Vì vậy tôi không thích bình phẩm một ai hết. Lối sống ấy đã mở ra cho tôi thấy nhiều bản tính kỳ quặc, nhưng đồng thời khiến tôi trở thành nạn nhân của không ít kẻ chuyên quấy rầy người khác”.</w:t>
      </w:r>
    </w:p>
    <w:p w:rsidR="00DD4DD4" w:rsidRPr="00DD4DD4" w:rsidRDefault="00DD4DD4" w:rsidP="00DD4DD4">
      <w:pPr>
        <w:spacing w:before="24" w:after="0" w:line="360" w:lineRule="exact"/>
        <w:jc w:val="both"/>
        <w:rPr>
          <w:rFonts w:ascii="Times New Roman" w:hAnsi="Times New Roman" w:cs="Times New Roman"/>
          <w:i/>
          <w:kern w:val="2"/>
          <w:sz w:val="26"/>
          <w:szCs w:val="26"/>
          <w:lang w:val="vi-VN"/>
          <w14:ligatures w14:val="standardContextual"/>
        </w:rPr>
      </w:pPr>
      <w:r w:rsidRPr="00DD4DD4">
        <w:rPr>
          <w:rFonts w:ascii="Times New Roman" w:hAnsi="Times New Roman" w:cs="Times New Roman"/>
          <w:i/>
          <w:kern w:val="2"/>
          <w:sz w:val="26"/>
          <w:szCs w:val="26"/>
          <w:lang w:val="vi-VN"/>
          <w14:ligatures w14:val="standardContextual"/>
        </w:rPr>
        <w:t>Tôi cũng rất thích một chi tiết trong truyện Doraemon, đó là một khi Nobita và Doraemon lạc vào một thế giới khác, bất cứ thế giới nào, thì ở nơi đó cũng xuất hiện những nhân vật có nhân dáng tương tự Nobita, Xuka, Xeko, Chaien… nhưng tính cách lại rất khác. Điều đó luôn khiến tôi mỉm cười.</w:t>
      </w:r>
    </w:p>
    <w:p w:rsidR="00DD4DD4" w:rsidRPr="00DD4DD4" w:rsidRDefault="00DD4DD4" w:rsidP="00DD4DD4">
      <w:pPr>
        <w:spacing w:before="24" w:after="0" w:line="360" w:lineRule="exact"/>
        <w:jc w:val="both"/>
        <w:rPr>
          <w:rFonts w:ascii="Times New Roman" w:hAnsi="Times New Roman" w:cs="Times New Roman"/>
          <w:i/>
          <w:kern w:val="2"/>
          <w:sz w:val="26"/>
          <w:szCs w:val="26"/>
          <w:lang w:val="vi-VN"/>
          <w14:ligatures w14:val="standardContextual"/>
        </w:rPr>
      </w:pPr>
      <w:r w:rsidRPr="00DD4DD4">
        <w:rPr>
          <w:rFonts w:ascii="Times New Roman" w:hAnsi="Times New Roman" w:cs="Times New Roman"/>
          <w:i/>
          <w:kern w:val="2"/>
          <w:sz w:val="26"/>
          <w:szCs w:val="26"/>
          <w:lang w:val="vi-VN"/>
          <w14:ligatures w14:val="standardContextual"/>
        </w:rPr>
        <w:t>Cuộc sống này cũng vậy… Ở đâu đó ngoài kia là những người có thể giống ta. Ở đâu đó ngoài kia là những người có thể rất khác ta. Có người ưa tụ tập với bạn bè. Có người mải mê rong chơi. Có người chỉ thích nằm nhà để đọc sách. Có người say công nghệ cao. Có người mê đồ cổ. Có người phải đi thật xa đến tận cùng thế giới thì mới thỏa nguyện. Có người chỉ cần mỗi ngày bước vào khu vườn rậm rạp sau nhà, tìm thấy một vạt nấm mối mới mọc sau mưa hay một quả trứng gà tình cờ lạc trong vạt cỏ là đủ thỏa nguyện rồi. Tôi nhận ra rằng, hai sự phấn khích đó có thể rất giống nhau. Cũng giống như người ta có thể phản ứng rất khác nhau khi đứng trước thác Niagara hùng vĩ, người này nhảy cẫng lên và ghi nhớ cảnh tượng đó suốt đời, nhưng cũng có người nhìn nó rồi nói: “Thác lớn nhỉ?” và quên nó đi ngay sau khi trở về nhà. Sao ta phải lấy làm lạ về điều đó? Sao ta phải bực mình về điều đó? Sao ta lại muốn tất cả mọi người đều phải nhảy lên khi nhìn thấy thác Niagara?</w:t>
      </w:r>
    </w:p>
    <w:p w:rsidR="00DD4DD4" w:rsidRPr="00DD4DD4" w:rsidRDefault="00DD4DD4" w:rsidP="00DD4DD4">
      <w:pPr>
        <w:spacing w:before="24" w:after="0" w:line="360" w:lineRule="exact"/>
        <w:jc w:val="both"/>
        <w:rPr>
          <w:rFonts w:ascii="Times New Roman" w:hAnsi="Times New Roman" w:cs="Times New Roman"/>
          <w:i/>
          <w:kern w:val="2"/>
          <w:sz w:val="26"/>
          <w:szCs w:val="26"/>
          <w:lang w:val="vi-VN"/>
          <w14:ligatures w14:val="standardContextual"/>
        </w:rPr>
      </w:pPr>
      <w:r w:rsidRPr="00DD4DD4">
        <w:rPr>
          <w:rFonts w:ascii="Times New Roman" w:hAnsi="Times New Roman" w:cs="Times New Roman"/>
          <w:i/>
          <w:kern w:val="2"/>
          <w:sz w:val="26"/>
          <w:szCs w:val="26"/>
          <w:lang w:val="vi-VN"/>
          <w14:ligatures w14:val="standardContextual"/>
        </w:rPr>
        <w:t>Chúng ta vẫn thường nghe một người tằn tiện phán xét người khác là phung phí. Một người hào phóng đánh giá người kia là keo kiệt. Một người thích ở nhà chê bai kẻ khác bỏ bê gia đình. Và một người ưa bay nhảy chê cười người ở nhà không biết hưởng thụ cuộc sống… Chúng ta nghe những điều đó mỗi ngày, đến khi mệt mỏi, đến khi nhận ra rằng đôi khi phải phớt lờ tất cả những gì người khác nói và rút ra một kinh nghiệm là đừng bao giờ phán xét người khác một cách dễ dàng.</w:t>
      </w:r>
    </w:p>
    <w:p w:rsidR="00DD4DD4" w:rsidRPr="00DD4DD4" w:rsidRDefault="00DD4DD4" w:rsidP="00DD4DD4">
      <w:pPr>
        <w:spacing w:before="24" w:after="0" w:line="360" w:lineRule="exact"/>
        <w:jc w:val="both"/>
        <w:rPr>
          <w:rFonts w:ascii="Times New Roman" w:hAnsi="Times New Roman" w:cs="Times New Roman"/>
          <w:kern w:val="2"/>
          <w:sz w:val="26"/>
          <w:szCs w:val="26"/>
          <w:lang w:val="vi-VN"/>
          <w14:ligatures w14:val="standardContextual"/>
        </w:rPr>
      </w:pPr>
      <w:r w:rsidRPr="00DD4DD4">
        <w:rPr>
          <w:rFonts w:ascii="Times New Roman" w:hAnsi="Times New Roman" w:cs="Times New Roman"/>
          <w:kern w:val="2"/>
          <w:sz w:val="26"/>
          <w:szCs w:val="26"/>
          <w:lang w:val="vi-VN"/>
          <w14:ligatures w14:val="standardContextual"/>
        </w:rPr>
        <w:t>(</w:t>
      </w:r>
      <w:r w:rsidRPr="00DD4DD4">
        <w:rPr>
          <w:rFonts w:ascii="Times New Roman" w:hAnsi="Times New Roman" w:cs="Times New Roman"/>
          <w:i/>
          <w:kern w:val="2"/>
          <w:sz w:val="26"/>
          <w:szCs w:val="26"/>
          <w:lang w:val="vi-VN"/>
          <w14:ligatures w14:val="standardContextual"/>
        </w:rPr>
        <w:t>Nếu biết trăm năm là hữu hạn</w:t>
      </w:r>
      <w:r w:rsidRPr="00DD4DD4">
        <w:rPr>
          <w:rFonts w:ascii="Times New Roman" w:hAnsi="Times New Roman" w:cs="Times New Roman"/>
          <w:kern w:val="2"/>
          <w:sz w:val="26"/>
          <w:szCs w:val="26"/>
          <w:lang w:val="vi-VN"/>
          <w14:ligatures w14:val="standardContextual"/>
        </w:rPr>
        <w:t>, Phạm Lữ Ân, NXB Hội nhà văn, 2013)</w:t>
      </w:r>
    </w:p>
    <w:p w:rsidR="00DD4DD4" w:rsidRPr="00DD4DD4" w:rsidRDefault="00DD4DD4" w:rsidP="00DD4DD4">
      <w:pPr>
        <w:shd w:val="clear" w:color="auto" w:fill="FFFFFF"/>
        <w:spacing w:before="24" w:after="0" w:line="360" w:lineRule="exact"/>
        <w:rPr>
          <w:rFonts w:ascii="Times New Roman" w:eastAsia="Times New Roman" w:hAnsi="Times New Roman" w:cs="Times New Roman"/>
          <w:color w:val="000000"/>
          <w:sz w:val="26"/>
          <w:szCs w:val="26"/>
          <w:lang w:val="vi-VN"/>
        </w:rPr>
      </w:pPr>
      <w:r w:rsidRPr="00DD4DD4">
        <w:rPr>
          <w:rFonts w:ascii="Times New Roman" w:eastAsia="Times New Roman" w:hAnsi="Times New Roman" w:cs="Times New Roman"/>
          <w:b/>
          <w:color w:val="000000"/>
          <w:sz w:val="26"/>
          <w:szCs w:val="26"/>
          <w:lang w:val="vi-VN"/>
        </w:rPr>
        <w:lastRenderedPageBreak/>
        <w:t xml:space="preserve">Thực hiện các yêu cầu từ câu 1 đến câu 5 </w:t>
      </w:r>
      <w:r w:rsidRPr="00DD4DD4">
        <w:rPr>
          <w:rFonts w:ascii="Times New Roman" w:eastAsia="Times New Roman" w:hAnsi="Times New Roman" w:cs="Times New Roman"/>
          <w:color w:val="000000"/>
          <w:sz w:val="26"/>
          <w:szCs w:val="26"/>
          <w:lang w:val="vi-VN"/>
        </w:rPr>
        <w:t>(trình bày ngắn gọn):</w:t>
      </w:r>
    </w:p>
    <w:p w:rsidR="00DD4DD4" w:rsidRPr="00DD4DD4" w:rsidRDefault="00DD4DD4" w:rsidP="00DD4DD4">
      <w:pPr>
        <w:spacing w:before="24" w:after="0" w:line="360" w:lineRule="exact"/>
        <w:jc w:val="both"/>
        <w:rPr>
          <w:rFonts w:ascii="Times New Roman" w:hAnsi="Times New Roman" w:cs="Times New Roman"/>
          <w:color w:val="000000"/>
          <w:kern w:val="2"/>
          <w:sz w:val="26"/>
          <w:szCs w:val="26"/>
          <w:lang w:val="vi-VN"/>
          <w14:ligatures w14:val="standardContextual"/>
        </w:rPr>
      </w:pPr>
      <w:r w:rsidRPr="00DD4DD4">
        <w:rPr>
          <w:rFonts w:ascii="Times New Roman" w:hAnsi="Times New Roman" w:cs="Times New Roman"/>
          <w:b/>
          <w:color w:val="000000"/>
          <w:kern w:val="2"/>
          <w:sz w:val="26"/>
          <w:szCs w:val="26"/>
          <w:lang w:val="vi-VN"/>
          <w14:ligatures w14:val="standardContextual"/>
        </w:rPr>
        <w:t xml:space="preserve">Câu 1. </w:t>
      </w:r>
      <w:r w:rsidRPr="00DD4DD4">
        <w:rPr>
          <w:rFonts w:ascii="Times New Roman" w:hAnsi="Times New Roman" w:cs="Times New Roman"/>
          <w:color w:val="000000"/>
          <w:kern w:val="2"/>
          <w:sz w:val="26"/>
          <w:szCs w:val="26"/>
          <w:lang w:val="vi-VN"/>
          <w14:ligatures w14:val="standardContextual"/>
        </w:rPr>
        <w:t>Nêu khái quát những bằng chứng được tác giả sử dụng trong văn bản.</w:t>
      </w:r>
    </w:p>
    <w:p w:rsidR="00DD4DD4" w:rsidRPr="00DD4DD4" w:rsidRDefault="00DD4DD4" w:rsidP="00DD4DD4">
      <w:pPr>
        <w:spacing w:before="24" w:after="0" w:line="360" w:lineRule="exact"/>
        <w:jc w:val="both"/>
        <w:rPr>
          <w:rFonts w:ascii="Times New Roman" w:hAnsi="Times New Roman" w:cs="Times New Roman"/>
          <w:b/>
          <w:color w:val="000000"/>
          <w:kern w:val="2"/>
          <w:sz w:val="26"/>
          <w:szCs w:val="26"/>
          <w:lang w:val="vi-VN"/>
          <w14:ligatures w14:val="standardContextual"/>
        </w:rPr>
      </w:pPr>
      <w:r w:rsidRPr="00DD4DD4">
        <w:rPr>
          <w:rFonts w:ascii="Times New Roman" w:hAnsi="Times New Roman" w:cs="Times New Roman"/>
          <w:b/>
          <w:kern w:val="2"/>
          <w:sz w:val="26"/>
          <w:szCs w:val="26"/>
          <w:lang w:val="vi-VN"/>
          <w14:ligatures w14:val="standardContextual"/>
        </w:rPr>
        <w:t>Câu 2.</w:t>
      </w:r>
      <w:r w:rsidRPr="00DD4DD4">
        <w:rPr>
          <w:rFonts w:ascii="Times New Roman" w:hAnsi="Times New Roman" w:cs="Times New Roman"/>
          <w:kern w:val="2"/>
          <w:sz w:val="26"/>
          <w:szCs w:val="26"/>
          <w:lang w:val="vi-VN"/>
          <w14:ligatures w14:val="standardContextual"/>
        </w:rPr>
        <w:t xml:space="preserve"> Theo tác giả, chúng ta rút ra được kinh nghiệm gì sau khi phải nghe đến mệt mỏi những lời phán xét</w:t>
      </w:r>
      <w:r w:rsidRPr="00DD4DD4">
        <w:rPr>
          <w:rFonts w:ascii="Times New Roman" w:hAnsi="Times New Roman" w:cs="Times New Roman"/>
          <w:color w:val="000000"/>
          <w:kern w:val="2"/>
          <w:sz w:val="26"/>
          <w:szCs w:val="26"/>
          <w:lang w:val="vi-VN"/>
          <w14:ligatures w14:val="standardContextual"/>
        </w:rPr>
        <w:t>, đánh giá, chê bai?</w:t>
      </w:r>
    </w:p>
    <w:p w:rsidR="00DD4DD4" w:rsidRPr="00DD4DD4" w:rsidRDefault="00DD4DD4" w:rsidP="00DD4DD4">
      <w:pPr>
        <w:spacing w:before="24" w:after="0" w:line="360" w:lineRule="exact"/>
        <w:jc w:val="both"/>
        <w:rPr>
          <w:rFonts w:ascii="Times New Roman" w:hAnsi="Times New Roman" w:cs="Times New Roman"/>
          <w:b/>
          <w:color w:val="000000"/>
          <w:kern w:val="2"/>
          <w:sz w:val="26"/>
          <w:szCs w:val="26"/>
          <w:lang w:val="vi-VN"/>
          <w14:ligatures w14:val="standardContextual"/>
        </w:rPr>
      </w:pPr>
      <w:r w:rsidRPr="00DD4DD4">
        <w:rPr>
          <w:rFonts w:ascii="Times New Roman" w:hAnsi="Times New Roman" w:cs="Times New Roman"/>
          <w:b/>
          <w:kern w:val="2"/>
          <w:sz w:val="26"/>
          <w:szCs w:val="26"/>
          <w:lang w:val="vi-VN"/>
          <w14:ligatures w14:val="standardContextual"/>
        </w:rPr>
        <w:t>Câu 3.</w:t>
      </w:r>
      <w:r w:rsidRPr="00DD4DD4">
        <w:rPr>
          <w:rFonts w:ascii="Times New Roman" w:hAnsi="Times New Roman" w:cs="Times New Roman"/>
          <w:kern w:val="2"/>
          <w:sz w:val="26"/>
          <w:szCs w:val="26"/>
          <w:lang w:val="vi-VN"/>
          <w14:ligatures w14:val="standardContextual"/>
        </w:rPr>
        <w:t xml:space="preserve"> Theo anh/chị, tại sao trong cuộc sống: “</w:t>
      </w:r>
      <w:r w:rsidRPr="00DD4DD4">
        <w:rPr>
          <w:rFonts w:ascii="Times New Roman" w:hAnsi="Times New Roman" w:cs="Times New Roman"/>
          <w:i/>
          <w:kern w:val="2"/>
          <w:sz w:val="26"/>
          <w:szCs w:val="26"/>
          <w:lang w:val="vi-VN"/>
          <w14:ligatures w14:val="standardContextual"/>
        </w:rPr>
        <w:t>người tằn tiện phán xét người khác là phung phí, người hào phóng đánh giá người kia là keo kiệt, người thích ở nhà chê bai kẻ khác bỏ bê gia đình, người ưa bay nhảy chê cười người ở nhà không biết hưởng thụ cuộc sống”</w:t>
      </w:r>
      <w:r w:rsidRPr="00DD4DD4">
        <w:rPr>
          <w:rFonts w:ascii="Times New Roman" w:hAnsi="Times New Roman" w:cs="Times New Roman"/>
          <w:kern w:val="2"/>
          <w:sz w:val="26"/>
          <w:szCs w:val="26"/>
          <w:lang w:val="vi-VN"/>
          <w14:ligatures w14:val="standardContextual"/>
        </w:rPr>
        <w:t>?</w:t>
      </w:r>
    </w:p>
    <w:p w:rsidR="00DD4DD4" w:rsidRPr="00DD4DD4" w:rsidRDefault="00DD4DD4" w:rsidP="00DD4DD4">
      <w:pPr>
        <w:spacing w:before="24" w:after="0" w:line="360" w:lineRule="exact"/>
        <w:jc w:val="both"/>
        <w:rPr>
          <w:rFonts w:ascii="Times New Roman" w:hAnsi="Times New Roman" w:cs="Times New Roman"/>
          <w:kern w:val="2"/>
          <w:sz w:val="26"/>
          <w:szCs w:val="26"/>
          <w:lang w:val="vi-VN"/>
          <w14:ligatures w14:val="standardContextual"/>
        </w:rPr>
      </w:pPr>
      <w:r w:rsidRPr="00DD4DD4">
        <w:rPr>
          <w:rFonts w:ascii="Times New Roman" w:hAnsi="Times New Roman" w:cs="Times New Roman"/>
          <w:b/>
          <w:kern w:val="2"/>
          <w:sz w:val="26"/>
          <w:szCs w:val="26"/>
          <w:lang w:val="vi-VN"/>
          <w14:ligatures w14:val="standardContextual"/>
        </w:rPr>
        <w:t>Câu 4.</w:t>
      </w:r>
      <w:r w:rsidRPr="00DD4DD4">
        <w:rPr>
          <w:rFonts w:ascii="Times New Roman" w:hAnsi="Times New Roman" w:cs="Times New Roman"/>
          <w:kern w:val="2"/>
          <w:sz w:val="26"/>
          <w:szCs w:val="26"/>
          <w:lang w:val="vi-VN"/>
          <w14:ligatures w14:val="standardContextual"/>
        </w:rPr>
        <w:t xml:space="preserve"> Anh/Chị có đồng ý với thái độ: </w:t>
      </w:r>
      <w:r w:rsidRPr="00DD4DD4">
        <w:rPr>
          <w:rFonts w:ascii="Times New Roman" w:hAnsi="Times New Roman" w:cs="Times New Roman"/>
          <w:i/>
          <w:kern w:val="2"/>
          <w:sz w:val="26"/>
          <w:szCs w:val="26"/>
          <w:lang w:val="vi-VN"/>
          <w14:ligatures w14:val="standardContextual"/>
        </w:rPr>
        <w:t>“phớt lờ tất cả những gì người khác nói”</w:t>
      </w:r>
      <w:r w:rsidRPr="00DD4DD4">
        <w:rPr>
          <w:rFonts w:ascii="Times New Roman" w:hAnsi="Times New Roman" w:cs="Times New Roman"/>
          <w:kern w:val="2"/>
          <w:sz w:val="26"/>
          <w:szCs w:val="26"/>
          <w:lang w:val="vi-VN"/>
          <w14:ligatures w14:val="standardContextual"/>
        </w:rPr>
        <w:t xml:space="preserve"> khi bị chê bai, phán xét không? Vì sao?</w:t>
      </w:r>
    </w:p>
    <w:p w:rsidR="00DD4DD4" w:rsidRPr="00DD4DD4" w:rsidRDefault="00DD4DD4" w:rsidP="00DD4DD4">
      <w:pPr>
        <w:spacing w:before="24" w:after="0" w:line="360" w:lineRule="exact"/>
        <w:jc w:val="both"/>
        <w:rPr>
          <w:rFonts w:ascii="Times New Roman" w:hAnsi="Times New Roman" w:cs="Times New Roman"/>
          <w:bCs/>
          <w:color w:val="000000"/>
          <w:kern w:val="2"/>
          <w:sz w:val="26"/>
          <w:szCs w:val="26"/>
          <w:lang w:val="vi-VN"/>
          <w14:ligatures w14:val="standardContextual"/>
        </w:rPr>
      </w:pPr>
      <w:r w:rsidRPr="00DD4DD4">
        <w:rPr>
          <w:rFonts w:ascii="Times New Roman" w:hAnsi="Times New Roman" w:cs="Times New Roman"/>
          <w:b/>
          <w:bCs/>
          <w:color w:val="000000"/>
          <w:kern w:val="2"/>
          <w:sz w:val="26"/>
          <w:szCs w:val="26"/>
          <w:lang w:val="vi-VN"/>
          <w14:ligatures w14:val="standardContextual"/>
        </w:rPr>
        <w:t>Câu 5.</w:t>
      </w:r>
      <w:r w:rsidRPr="00DD4DD4">
        <w:rPr>
          <w:rFonts w:ascii="Times New Roman" w:hAnsi="Times New Roman" w:cs="Times New Roman"/>
          <w:bCs/>
          <w:color w:val="000000"/>
          <w:kern w:val="2"/>
          <w:sz w:val="26"/>
          <w:szCs w:val="26"/>
          <w:lang w:val="vi-VN"/>
          <w14:ligatures w14:val="standardContextual"/>
        </w:rPr>
        <w:t xml:space="preserve"> Anh/Chị hãy nêu một định kiến xã hội đã từng tồn tại và đánh giá về sự bất cập của định kiến đó.</w:t>
      </w:r>
    </w:p>
    <w:p w:rsidR="00DD4DD4" w:rsidRPr="00DD4DD4" w:rsidRDefault="00DD4DD4" w:rsidP="00DD4DD4">
      <w:pPr>
        <w:spacing w:before="24" w:after="0" w:line="360" w:lineRule="exact"/>
        <w:jc w:val="both"/>
        <w:rPr>
          <w:rFonts w:ascii="Times New Roman" w:eastAsia="Times New Roman" w:hAnsi="Times New Roman" w:cs="Times New Roman"/>
          <w:color w:val="FF0000"/>
          <w:sz w:val="26"/>
          <w:szCs w:val="26"/>
          <w:lang w:val="vi-VN"/>
        </w:rPr>
      </w:pPr>
      <w:r w:rsidRPr="00DD4DD4">
        <w:rPr>
          <w:rFonts w:ascii="Times New Roman" w:eastAsia="Times New Roman" w:hAnsi="Times New Roman" w:cs="Times New Roman"/>
          <w:b/>
          <w:color w:val="FF0000"/>
          <w:sz w:val="26"/>
          <w:szCs w:val="26"/>
          <w:lang w:val="vi-VN"/>
        </w:rPr>
        <w:t>II. PHẦN VIẾT (6.0 điểm)</w:t>
      </w:r>
    </w:p>
    <w:p w:rsidR="00DD4DD4" w:rsidRPr="00DD4DD4" w:rsidRDefault="00DD4DD4" w:rsidP="00DD4DD4">
      <w:pPr>
        <w:spacing w:before="24" w:after="0" w:line="360" w:lineRule="exact"/>
        <w:rPr>
          <w:rFonts w:ascii="Times New Roman" w:eastAsia="Times New Roman" w:hAnsi="Times New Roman" w:cs="Times New Roman"/>
          <w:b/>
          <w:color w:val="0D0D0D"/>
          <w:sz w:val="26"/>
          <w:szCs w:val="26"/>
          <w:lang w:val="vi-VN"/>
        </w:rPr>
      </w:pPr>
      <w:r w:rsidRPr="00DD4DD4">
        <w:rPr>
          <w:rFonts w:ascii="Times New Roman" w:eastAsia="Times New Roman" w:hAnsi="Times New Roman" w:cs="Times New Roman"/>
          <w:b/>
          <w:color w:val="0D0D0D"/>
          <w:sz w:val="26"/>
          <w:szCs w:val="26"/>
          <w:lang w:val="vi-VN"/>
        </w:rPr>
        <w:t>Câu 1. (2.0 điểm)</w:t>
      </w:r>
    </w:p>
    <w:p w:rsidR="00DD4DD4" w:rsidRPr="00DD4DD4" w:rsidRDefault="00DD4DD4" w:rsidP="00DD4DD4">
      <w:pPr>
        <w:spacing w:before="24" w:after="0" w:line="360" w:lineRule="exact"/>
        <w:jc w:val="both"/>
        <w:rPr>
          <w:rFonts w:ascii="Times New Roman" w:hAnsi="Times New Roman" w:cs="Times New Roman"/>
          <w:bCs/>
          <w:color w:val="000000"/>
          <w:kern w:val="2"/>
          <w:sz w:val="26"/>
          <w:szCs w:val="26"/>
          <w:lang w:val="vi-VN"/>
          <w14:ligatures w14:val="standardContextual"/>
        </w:rPr>
      </w:pPr>
      <w:r w:rsidRPr="00DD4DD4">
        <w:rPr>
          <w:rFonts w:ascii="Times New Roman" w:eastAsia="Times New Roman" w:hAnsi="Times New Roman" w:cs="Times New Roman"/>
          <w:kern w:val="2"/>
          <w:sz w:val="26"/>
          <w:szCs w:val="26"/>
          <w:lang w:val="vi-VN"/>
          <w14:ligatures w14:val="standardContextual"/>
        </w:rPr>
        <w:t xml:space="preserve">Viết đoạn văn nghị luận (khoảng </w:t>
      </w:r>
      <w:r w:rsidRPr="00DD4DD4">
        <w:rPr>
          <w:rFonts w:ascii="Times New Roman" w:eastAsia="Times New Roman" w:hAnsi="Times New Roman" w:cs="Times New Roman"/>
          <w:color w:val="0D0D0D"/>
          <w:kern w:val="2"/>
          <w:sz w:val="26"/>
          <w:szCs w:val="26"/>
          <w:lang w:val="vi-VN"/>
          <w14:ligatures w14:val="standardContextual"/>
        </w:rPr>
        <w:t>200 chữ)</w:t>
      </w:r>
      <w:r w:rsidRPr="00DD4DD4">
        <w:rPr>
          <w:rFonts w:ascii="Times New Roman" w:eastAsia="Times New Roman" w:hAnsi="Times New Roman" w:cs="Times New Roman"/>
          <w:color w:val="444444"/>
          <w:kern w:val="2"/>
          <w:sz w:val="26"/>
          <w:szCs w:val="26"/>
          <w:lang w:val="vi-VN"/>
          <w14:ligatures w14:val="standardContextual"/>
        </w:rPr>
        <w:t xml:space="preserve"> </w:t>
      </w:r>
      <w:r w:rsidRPr="00DD4DD4">
        <w:rPr>
          <w:rFonts w:ascii="Times New Roman" w:eastAsia="Calibri" w:hAnsi="Times New Roman" w:cs="Times New Roman"/>
          <w:bCs/>
          <w:kern w:val="2"/>
          <w:sz w:val="26"/>
          <w:szCs w:val="26"/>
          <w:lang w:val="vi-VN"/>
          <w14:ligatures w14:val="standardContextual"/>
        </w:rPr>
        <w:t xml:space="preserve">bày tỏ ý kiến của anh/chị </w:t>
      </w:r>
      <w:r w:rsidRPr="00DD4DD4">
        <w:rPr>
          <w:rFonts w:ascii="Times New Roman" w:hAnsi="Times New Roman" w:cs="Times New Roman"/>
          <w:bCs/>
          <w:color w:val="000000"/>
          <w:kern w:val="2"/>
          <w:sz w:val="26"/>
          <w:szCs w:val="26"/>
          <w:lang w:val="vi-VN"/>
          <w14:ligatures w14:val="standardContextual"/>
        </w:rPr>
        <w:t xml:space="preserve">về sự cần thiết phải tôn trọng sự khác biệt. </w:t>
      </w:r>
    </w:p>
    <w:p w:rsidR="00DD4DD4" w:rsidRPr="00DD4DD4" w:rsidRDefault="00DD4DD4" w:rsidP="00DD4DD4">
      <w:pPr>
        <w:spacing w:before="24" w:after="0" w:line="360" w:lineRule="exact"/>
        <w:jc w:val="both"/>
        <w:rPr>
          <w:rFonts w:ascii="Times New Roman" w:eastAsia="Times New Roman" w:hAnsi="Times New Roman" w:cs="Times New Roman"/>
          <w:b/>
          <w:color w:val="0D0D0D"/>
          <w:sz w:val="26"/>
          <w:szCs w:val="26"/>
          <w:lang w:val="vi-VN"/>
        </w:rPr>
      </w:pPr>
      <w:r w:rsidRPr="00DD4DD4">
        <w:rPr>
          <w:rFonts w:ascii="Times New Roman" w:eastAsia="Times New Roman" w:hAnsi="Times New Roman" w:cs="Times New Roman"/>
          <w:b/>
          <w:color w:val="0D0D0D"/>
          <w:sz w:val="26"/>
          <w:szCs w:val="26"/>
          <w:lang w:val="vi-VN"/>
        </w:rPr>
        <w:t>Câu 2. (4.0 điểm)</w:t>
      </w:r>
    </w:p>
    <w:p w:rsidR="00DD4DD4" w:rsidRPr="00DD4DD4" w:rsidRDefault="00DD4DD4" w:rsidP="00DD4DD4">
      <w:pPr>
        <w:spacing w:before="24" w:after="0" w:line="360" w:lineRule="exact"/>
        <w:jc w:val="both"/>
        <w:rPr>
          <w:rFonts w:ascii="Times New Roman" w:hAnsi="Times New Roman" w:cs="Times New Roman"/>
          <w:bCs/>
          <w:color w:val="000000"/>
          <w:kern w:val="2"/>
          <w:sz w:val="26"/>
          <w:szCs w:val="26"/>
          <w:lang w:val="vi-VN"/>
          <w14:ligatures w14:val="standardContextual"/>
        </w:rPr>
      </w:pPr>
      <w:r w:rsidRPr="00DD4DD4">
        <w:rPr>
          <w:rFonts w:ascii="Times New Roman" w:eastAsia="Times New Roman" w:hAnsi="Times New Roman" w:cs="Times New Roman"/>
          <w:color w:val="0D0D0D"/>
          <w:kern w:val="2"/>
          <w:sz w:val="26"/>
          <w:szCs w:val="26"/>
          <w:lang w:val="vi-VN"/>
          <w14:ligatures w14:val="standardContextual"/>
        </w:rPr>
        <w:t>Anh/Chị hãy</w:t>
      </w:r>
      <w:r w:rsidRPr="00DD4DD4">
        <w:rPr>
          <w:rFonts w:ascii="Times New Roman" w:eastAsia="Times New Roman" w:hAnsi="Times New Roman" w:cs="Times New Roman"/>
          <w:b/>
          <w:color w:val="0D0D0D"/>
          <w:kern w:val="2"/>
          <w:sz w:val="26"/>
          <w:szCs w:val="26"/>
          <w:lang w:val="vi-VN"/>
          <w14:ligatures w14:val="standardContextual"/>
        </w:rPr>
        <w:t xml:space="preserve"> </w:t>
      </w:r>
      <w:r w:rsidRPr="00DD4DD4">
        <w:rPr>
          <w:rFonts w:ascii="Times New Roman" w:eastAsia="Times New Roman" w:hAnsi="Times New Roman" w:cs="Times New Roman"/>
          <w:color w:val="0D0D0D"/>
          <w:kern w:val="2"/>
          <w:sz w:val="26"/>
          <w:szCs w:val="26"/>
          <w:lang w:val="vi-VN"/>
          <w14:ligatures w14:val="standardContextual"/>
        </w:rPr>
        <w:t xml:space="preserve">viết bài văn (khoảng 600 chữ) </w:t>
      </w:r>
      <w:r w:rsidRPr="00DD4DD4">
        <w:rPr>
          <w:rFonts w:ascii="Times New Roman" w:hAnsi="Times New Roman" w:cs="Times New Roman"/>
          <w:bCs/>
          <w:color w:val="000000"/>
          <w:kern w:val="2"/>
          <w:sz w:val="26"/>
          <w:szCs w:val="26"/>
          <w:lang w:val="vi-VN"/>
          <w14:ligatures w14:val="standardContextual"/>
        </w:rPr>
        <w:t>về những suy tư của nhân vật trữ tình trong bài thơ “Phép chia không có lỗi”</w:t>
      </w:r>
      <w:r w:rsidRPr="00DD4DD4">
        <w:rPr>
          <w:rFonts w:ascii="Times New Roman" w:eastAsia="Times New Roman" w:hAnsi="Times New Roman" w:cs="Times New Roman"/>
          <w:color w:val="0D0D0D"/>
          <w:kern w:val="2"/>
          <w:sz w:val="26"/>
          <w:szCs w:val="26"/>
          <w:lang w:val="vi-VN"/>
          <w14:ligatures w14:val="standardContextual"/>
        </w:rPr>
        <w:t xml:space="preserve"> của </w:t>
      </w:r>
      <w:r w:rsidRPr="00DD4DD4">
        <w:rPr>
          <w:rFonts w:ascii="Times New Roman" w:eastAsia="Times New Roman" w:hAnsi="Times New Roman" w:cs="Times New Roman"/>
          <w:iCs/>
          <w:kern w:val="2"/>
          <w:sz w:val="26"/>
          <w:szCs w:val="26"/>
          <w:shd w:val="clear" w:color="auto" w:fill="FFFFFF"/>
          <w:lang w:val="vi-VN"/>
          <w14:ligatures w14:val="standardContextual"/>
        </w:rPr>
        <w:t>Phi Tuyết Ba</w:t>
      </w:r>
      <w:r w:rsidRPr="00DD4DD4">
        <w:rPr>
          <w:rFonts w:ascii="Times New Roman" w:eastAsia="Times New Roman" w:hAnsi="Times New Roman" w:cs="Times New Roman"/>
          <w:color w:val="0D0D0D"/>
          <w:kern w:val="2"/>
          <w:sz w:val="26"/>
          <w:szCs w:val="26"/>
          <w:lang w:val="vi-VN"/>
          <w14:ligatures w14:val="standardContextual"/>
        </w:rPr>
        <w:t xml:space="preserve"> sau đây:</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Con đã học làm phép chia</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Con tự tìm ra thương số</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Con hãy tin mọi điều trong sách vở</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Dẫu ngoài đời không giống thế đâu con</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Bầu trời kia lúc đục lúc trong</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Con sông quê khi đầy khi cạn</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Không có phép chia mưa khi nắng hạn</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Không có phép chia đều no ấm yên lành</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Nơi con ở hoà bình nơi khác chiến tranh</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Phía trước văn minh đằng sau tăm tối</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Người sang kẻ hèn người no kẻ đói</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Trên trái đất này hạnh phúc chẳng chia đều</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lastRenderedPageBreak/>
        <w:t>Lớn lên rồi con sẽ hiểu Tình yêu</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Không tìm được dễ dàng</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Như phép tìm thương số</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Dẫu vậy</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Mẹ vẫn muốn con tin vào sách vở</w:t>
      </w:r>
    </w:p>
    <w:p w:rsidR="00DD4DD4" w:rsidRPr="00DD4DD4" w:rsidRDefault="00DD4DD4" w:rsidP="00DD4DD4">
      <w:pPr>
        <w:spacing w:before="24" w:after="0" w:line="360" w:lineRule="exact"/>
        <w:ind w:left="2694"/>
        <w:jc w:val="both"/>
        <w:rPr>
          <w:rFonts w:ascii="Times New Roman" w:hAnsi="Times New Roman" w:cs="Times New Roman"/>
          <w:bCs/>
          <w:i/>
          <w:color w:val="000000"/>
          <w:kern w:val="2"/>
          <w:sz w:val="26"/>
          <w:szCs w:val="26"/>
          <w:lang w:val="vi-VN"/>
          <w14:ligatures w14:val="standardContextual"/>
        </w:rPr>
      </w:pPr>
      <w:r w:rsidRPr="00DD4DD4">
        <w:rPr>
          <w:rFonts w:ascii="Times New Roman" w:hAnsi="Times New Roman" w:cs="Times New Roman"/>
          <w:bCs/>
          <w:i/>
          <w:color w:val="000000"/>
          <w:kern w:val="2"/>
          <w:sz w:val="26"/>
          <w:szCs w:val="26"/>
          <w:lang w:val="vi-VN"/>
          <w14:ligatures w14:val="standardContextual"/>
        </w:rPr>
        <w:t xml:space="preserve">Bởi phép chia không có lỗi đâu con. </w:t>
      </w:r>
    </w:p>
    <w:p w:rsidR="00DD4DD4" w:rsidRPr="00DD4DD4" w:rsidRDefault="00DD4DD4" w:rsidP="00DD4DD4">
      <w:pPr>
        <w:spacing w:before="24" w:after="0" w:line="360" w:lineRule="exact"/>
        <w:jc w:val="right"/>
        <w:rPr>
          <w:rFonts w:ascii="Times New Roman" w:eastAsia="Times New Roman" w:hAnsi="Times New Roman" w:cs="Times New Roman"/>
          <w:iCs/>
          <w:kern w:val="2"/>
          <w:sz w:val="26"/>
          <w:szCs w:val="26"/>
          <w:shd w:val="clear" w:color="auto" w:fill="FFFFFF"/>
          <w:lang w:val="vi-VN"/>
          <w14:ligatures w14:val="standardContextual"/>
        </w:rPr>
      </w:pPr>
      <w:r w:rsidRPr="00DD4DD4">
        <w:rPr>
          <w:rFonts w:ascii="Times New Roman" w:eastAsia="Times New Roman" w:hAnsi="Times New Roman" w:cs="Times New Roman"/>
          <w:iCs/>
          <w:kern w:val="2"/>
          <w:sz w:val="26"/>
          <w:szCs w:val="26"/>
          <w:shd w:val="clear" w:color="auto" w:fill="FFFFFF"/>
          <w:lang w:val="vi-VN"/>
          <w14:ligatures w14:val="standardContextual"/>
        </w:rPr>
        <w:t>(</w:t>
      </w:r>
      <w:r w:rsidRPr="00DD4DD4">
        <w:rPr>
          <w:rFonts w:ascii="Times New Roman" w:eastAsia="Times New Roman" w:hAnsi="Times New Roman" w:cs="Times New Roman"/>
          <w:i/>
          <w:iCs/>
          <w:kern w:val="2"/>
          <w:sz w:val="26"/>
          <w:szCs w:val="26"/>
          <w:shd w:val="clear" w:color="auto" w:fill="FFFFFF"/>
          <w:lang w:val="vi-VN"/>
          <w14:ligatures w14:val="standardContextual"/>
        </w:rPr>
        <w:t>Con lớn lên như thế nào</w:t>
      </w:r>
      <w:r w:rsidRPr="00DD4DD4">
        <w:rPr>
          <w:rFonts w:ascii="Times New Roman" w:eastAsia="Times New Roman" w:hAnsi="Times New Roman" w:cs="Times New Roman"/>
          <w:iCs/>
          <w:kern w:val="2"/>
          <w:sz w:val="26"/>
          <w:szCs w:val="26"/>
          <w:shd w:val="clear" w:color="auto" w:fill="FFFFFF"/>
          <w:lang w:val="vi-VN"/>
          <w14:ligatures w14:val="standardContextual"/>
        </w:rPr>
        <w:t>, Phi Tuyết Ba, NXB Hội Nhà văn, 1988)</w:t>
      </w:r>
    </w:p>
    <w:p w:rsidR="00DD4DD4" w:rsidRPr="00DD4DD4" w:rsidRDefault="00DD4DD4" w:rsidP="00DD4DD4">
      <w:pPr>
        <w:spacing w:before="24" w:after="0" w:line="360" w:lineRule="exact"/>
        <w:jc w:val="both"/>
        <w:rPr>
          <w:rFonts w:ascii="Times New Roman" w:eastAsia="Times New Roman" w:hAnsi="Times New Roman" w:cs="Times New Roman"/>
          <w:i/>
          <w:iCs/>
          <w:kern w:val="2"/>
          <w:sz w:val="26"/>
          <w:szCs w:val="26"/>
          <w:shd w:val="clear" w:color="auto" w:fill="FFFFFF"/>
          <w:lang w:val="vi-VN"/>
          <w14:ligatures w14:val="standardContextual"/>
        </w:rPr>
      </w:pPr>
      <w:r w:rsidRPr="00DD4DD4">
        <w:rPr>
          <w:rFonts w:ascii="Times New Roman" w:hAnsi="Times New Roman" w:cs="Times New Roman"/>
          <w:i/>
          <w:color w:val="000000" w:themeColor="text1"/>
          <w:kern w:val="2"/>
          <w:sz w:val="26"/>
          <w:szCs w:val="26"/>
          <w:lang w:val="vi-VN"/>
          <w14:ligatures w14:val="standardContextual"/>
        </w:rPr>
        <w:t>Chú thích:</w:t>
      </w:r>
      <w:r w:rsidRPr="00DD4DD4">
        <w:rPr>
          <w:rFonts w:ascii="Times New Roman" w:hAnsi="Times New Roman" w:cs="Times New Roman"/>
          <w:color w:val="000000" w:themeColor="text1"/>
          <w:kern w:val="2"/>
          <w:sz w:val="26"/>
          <w:szCs w:val="26"/>
          <w:lang w:val="vi-VN"/>
          <w14:ligatures w14:val="standardContextual"/>
        </w:rPr>
        <w:t xml:space="preserve"> </w:t>
      </w:r>
      <w:r w:rsidRPr="00DD4DD4">
        <w:rPr>
          <w:rFonts w:ascii="Times New Roman" w:hAnsi="Times New Roman" w:cs="Times New Roman"/>
          <w:kern w:val="2"/>
          <w:sz w:val="26"/>
          <w:szCs w:val="26"/>
          <w:shd w:val="clear" w:color="auto" w:fill="FFFFFF"/>
          <w:lang w:val="vi-VN"/>
          <w14:ligatures w14:val="standardContextual"/>
        </w:rPr>
        <w:t>Nhà thơ Phi Tuyết Ba sinh năm 1946 tại Quảng Bình. Phi Tuyết Ba tốt nghiệp Khoa Toán Trường Đại học Tổng hợp Hà Nội sau đó dạy ở Trường Đại học Công nghiệp nhẹ rồi Trường Đại học Ngoại ngữ (nay là Đại học Hà Nội). Thơ Phi Tuyết Ba cho thấy tâm hồn rất tinh tế, giàu rung cảm, đa phần đậm tính triết lý, giàu liên tưởng và có sức khái quát cao. Bà đã nhận nhiều giải thưởng danh giá: Giải B cuộc vận động sáng tác cho thiếu nhi của NXB Kim Đồng năm 1987; giải Khuyến khích của Báo Phụ nữ Việt Nam năm 1994; giải Khuyến khích Báo Văn nghệ TP Hồ Chí Minh năm 1997; giải C của Ủy ban toàn quốc Liên hiệp Hội các Hội Văn học Nghệ thuật Việt Nam năm 2001,…</w:t>
      </w:r>
    </w:p>
    <w:p w:rsidR="00DD4DD4" w:rsidRPr="00DD4DD4" w:rsidRDefault="00DD4DD4">
      <w:pPr>
        <w:rPr>
          <w:rFonts w:ascii="Times New Roman" w:hAnsi="Times New Roman" w:cs="Times New Roman"/>
        </w:rPr>
      </w:pPr>
    </w:p>
    <w:sectPr w:rsidR="00DD4DD4" w:rsidRPr="00DD4D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DD4"/>
    <w:rsid w:val="00DD4DD4"/>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504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2026-03-28T05:21:00Z</dcterms:created>
  <dcterms:modified xsi:type="dcterms:W3CDTF">2026-03-28T05:21:00Z</dcterms:modified>
</cp:coreProperties>
</file>