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3493" w:rsidRDefault="00573493" w:rsidP="00573493">
      <w:pPr>
        <w:spacing w:after="0" w:line="276" w:lineRule="auto"/>
        <w:ind w:right="57"/>
        <w:jc w:val="center"/>
        <w:rPr>
          <w:rFonts w:cs="Times New Roman"/>
          <w:b/>
          <w:noProof/>
          <w:color w:val="0033CC"/>
          <w:sz w:val="26"/>
          <w:szCs w:val="26"/>
        </w:rPr>
      </w:pPr>
      <w:bookmarkStart w:id="0" w:name="_Hlk162113759"/>
      <w:r>
        <w:rPr>
          <w:rFonts w:cs="Times New Roman"/>
          <w:b/>
          <w:noProof/>
          <w:color w:val="0033CC"/>
          <w:sz w:val="26"/>
          <w:szCs w:val="26"/>
        </w:rPr>
        <w:t>ĐÁP ÁN ĐỀ 20</w:t>
      </w:r>
      <w:bookmarkStart w:id="1" w:name="_GoBack"/>
      <w:bookmarkEnd w:id="1"/>
    </w:p>
    <w:tbl>
      <w:tblPr>
        <w:tblStyle w:val="TableGrid51"/>
        <w:tblW w:w="5000" w:type="pct"/>
        <w:tblInd w:w="0" w:type="dxa"/>
        <w:tblLook w:val="04A0" w:firstRow="1" w:lastRow="0" w:firstColumn="1" w:lastColumn="0" w:noHBand="0" w:noVBand="1"/>
      </w:tblPr>
      <w:tblGrid>
        <w:gridCol w:w="1078"/>
        <w:gridCol w:w="801"/>
        <w:gridCol w:w="6780"/>
        <w:gridCol w:w="917"/>
      </w:tblGrid>
      <w:tr w:rsidR="00573493" w:rsidTr="00573493">
        <w:trPr>
          <w:trHeight w:val="20"/>
        </w:trPr>
        <w:tc>
          <w:tcPr>
            <w:tcW w:w="563"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sz w:val="26"/>
                <w:lang w:val="en-SG"/>
              </w:rPr>
            </w:pPr>
            <w:r>
              <w:rPr>
                <w:b/>
                <w:bCs/>
                <w:sz w:val="26"/>
                <w:lang w:val="en-SG"/>
              </w:rPr>
              <w:t>Phần</w:t>
            </w:r>
          </w:p>
        </w:tc>
        <w:tc>
          <w:tcPr>
            <w:tcW w:w="418"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sz w:val="26"/>
                <w:lang w:val="en-SG"/>
              </w:rPr>
            </w:pPr>
            <w:r>
              <w:rPr>
                <w:b/>
                <w:bCs/>
                <w:sz w:val="26"/>
                <w:lang w:val="en-SG"/>
              </w:rPr>
              <w:t>Câu</w:t>
            </w:r>
          </w:p>
        </w:tc>
        <w:tc>
          <w:tcPr>
            <w:tcW w:w="354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sz w:val="26"/>
                <w:lang w:val="en-SG"/>
              </w:rPr>
            </w:pPr>
            <w:r>
              <w:rPr>
                <w:b/>
                <w:bCs/>
                <w:sz w:val="26"/>
                <w:lang w:val="en-SG"/>
              </w:rPr>
              <w:t>Nội dung</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sz w:val="26"/>
                <w:lang w:val="en-SG"/>
              </w:rPr>
            </w:pPr>
            <w:r>
              <w:rPr>
                <w:b/>
                <w:bCs/>
                <w:sz w:val="26"/>
                <w:lang w:val="en-SG"/>
              </w:rPr>
              <w:t>Điểm</w:t>
            </w:r>
          </w:p>
        </w:tc>
      </w:tr>
      <w:tr w:rsidR="00573493" w:rsidTr="00573493">
        <w:trPr>
          <w:trHeight w:val="20"/>
        </w:trPr>
        <w:tc>
          <w:tcPr>
            <w:tcW w:w="563"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sz w:val="26"/>
                <w:lang w:val="en-SG"/>
              </w:rPr>
            </w:pPr>
            <w:r>
              <w:rPr>
                <w:b/>
                <w:bCs/>
                <w:sz w:val="26"/>
                <w:lang w:val="en-SG"/>
              </w:rPr>
              <w:t>I</w:t>
            </w:r>
          </w:p>
        </w:tc>
        <w:tc>
          <w:tcPr>
            <w:tcW w:w="418" w:type="pct"/>
            <w:tcBorders>
              <w:top w:val="single" w:sz="4" w:space="0" w:color="auto"/>
              <w:left w:val="single" w:sz="4" w:space="0" w:color="auto"/>
              <w:bottom w:val="single" w:sz="4" w:space="0" w:color="auto"/>
              <w:right w:val="single" w:sz="4" w:space="0" w:color="auto"/>
            </w:tcBorders>
          </w:tcPr>
          <w:p w:rsidR="00573493" w:rsidRDefault="00573493">
            <w:pPr>
              <w:spacing w:after="0" w:line="276" w:lineRule="auto"/>
              <w:ind w:right="57"/>
              <w:jc w:val="both"/>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rPr>
              <w:t>ĐỌC HIỂU</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sz w:val="26"/>
                <w:lang w:val="en-SG"/>
              </w:rPr>
            </w:pPr>
            <w:r>
              <w:rPr>
                <w:b/>
                <w:bCs/>
                <w:sz w:val="26"/>
                <w:lang w:val="en-SG"/>
              </w:rPr>
              <w:t>4,0</w:t>
            </w:r>
          </w:p>
        </w:tc>
      </w:tr>
      <w:tr w:rsidR="00573493" w:rsidTr="00573493">
        <w:trPr>
          <w:trHeight w:val="20"/>
        </w:trPr>
        <w:tc>
          <w:tcPr>
            <w:tcW w:w="563" w:type="pct"/>
            <w:vMerge w:val="restart"/>
            <w:tcBorders>
              <w:top w:val="single" w:sz="4" w:space="0" w:color="auto"/>
              <w:left w:val="single" w:sz="4" w:space="0" w:color="auto"/>
              <w:bottom w:val="single" w:sz="4" w:space="0" w:color="auto"/>
              <w:right w:val="single" w:sz="4" w:space="0" w:color="auto"/>
            </w:tcBorders>
          </w:tcPr>
          <w:p w:rsidR="00573493" w:rsidRDefault="00573493">
            <w:pPr>
              <w:spacing w:after="0" w:line="276" w:lineRule="auto"/>
              <w:ind w:right="57"/>
              <w:jc w:val="both"/>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t>1</w:t>
            </w: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uppressAutoHyphens/>
              <w:autoSpaceDN w:val="0"/>
              <w:spacing w:after="0" w:line="276" w:lineRule="auto"/>
              <w:ind w:right="57"/>
              <w:jc w:val="both"/>
              <w:rPr>
                <w:kern w:val="3"/>
                <w:sz w:val="26"/>
                <w:lang w:eastAsia="en-SG"/>
              </w:rPr>
            </w:pPr>
            <w:r>
              <w:rPr>
                <w:kern w:val="3"/>
                <w:sz w:val="26"/>
                <w:lang w:eastAsia="en-SG"/>
              </w:rPr>
              <w:t>Phương thức biểu đạt chính của VB: Thuyết minh</w:t>
            </w:r>
          </w:p>
          <w:p w:rsidR="00573493" w:rsidRDefault="00573493">
            <w:pPr>
              <w:suppressAutoHyphens/>
              <w:autoSpaceDN w:val="0"/>
              <w:spacing w:after="0" w:line="276" w:lineRule="auto"/>
              <w:ind w:right="57"/>
              <w:jc w:val="both"/>
              <w:rPr>
                <w:b/>
                <w:bCs/>
                <w:kern w:val="3"/>
                <w:sz w:val="26"/>
                <w:lang w:eastAsia="en-SG"/>
              </w:rPr>
            </w:pPr>
            <w:r>
              <w:rPr>
                <w:b/>
                <w:bCs/>
                <w:i/>
                <w:iCs/>
                <w:kern w:val="3"/>
                <w:sz w:val="26"/>
                <w:lang w:eastAsia="en-SG"/>
              </w:rPr>
              <w:t>Hướng dẫn chấm:</w:t>
            </w:r>
          </w:p>
          <w:p w:rsidR="00573493" w:rsidRDefault="00573493">
            <w:pPr>
              <w:suppressAutoHyphens/>
              <w:autoSpaceDN w:val="0"/>
              <w:spacing w:after="0" w:line="276" w:lineRule="auto"/>
              <w:ind w:right="57"/>
              <w:jc w:val="both"/>
              <w:rPr>
                <w:i/>
                <w:iCs/>
                <w:kern w:val="3"/>
                <w:sz w:val="26"/>
                <w:lang w:eastAsia="en-SG"/>
              </w:rPr>
            </w:pPr>
            <w:r>
              <w:rPr>
                <w:i/>
                <w:iCs/>
                <w:kern w:val="3"/>
                <w:sz w:val="26"/>
                <w:lang w:eastAsia="en-SG"/>
              </w:rPr>
              <w:t>- Trả lời như đáp án: 0,5 điểm</w:t>
            </w:r>
          </w:p>
          <w:p w:rsidR="00573493" w:rsidRDefault="00573493">
            <w:pPr>
              <w:spacing w:after="0" w:line="276" w:lineRule="auto"/>
              <w:ind w:right="57"/>
              <w:jc w:val="both"/>
              <w:rPr>
                <w:i/>
                <w:iCs/>
                <w:sz w:val="26"/>
              </w:rPr>
            </w:pPr>
            <w:r>
              <w:rPr>
                <w:i/>
                <w:iCs/>
                <w:kern w:val="3"/>
                <w:sz w:val="26"/>
                <w:lang w:eastAsia="en-SG"/>
              </w:rPr>
              <w:t>- Trả lời không đúng như đáp án hoặc không trả lời: 0,0 điểm.</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t>2</w:t>
            </w: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uppressAutoHyphens/>
              <w:autoSpaceDN w:val="0"/>
              <w:spacing w:after="0" w:line="276" w:lineRule="auto"/>
              <w:ind w:right="57"/>
              <w:jc w:val="both"/>
              <w:rPr>
                <w:sz w:val="26"/>
                <w:lang w:eastAsia="en-SG"/>
              </w:rPr>
            </w:pPr>
            <w:r>
              <w:rPr>
                <w:sz w:val="26"/>
                <w:lang w:eastAsia="en-SG"/>
              </w:rPr>
              <w:t>Ghi lại lời trích dẫn trực tiếp:</w:t>
            </w:r>
          </w:p>
          <w:p w:rsidR="00573493" w:rsidRDefault="00573493">
            <w:pPr>
              <w:suppressAutoHyphens/>
              <w:autoSpaceDN w:val="0"/>
              <w:spacing w:after="0" w:line="276" w:lineRule="auto"/>
              <w:ind w:right="57"/>
              <w:jc w:val="both"/>
              <w:rPr>
                <w:b/>
                <w:bCs/>
                <w:sz w:val="26"/>
                <w:lang w:eastAsia="en-SG"/>
              </w:rPr>
            </w:pPr>
            <w:r>
              <w:rPr>
                <w:sz w:val="26"/>
              </w:rPr>
              <w:t>“Tục kéo vợ là một nét đẹp truyền thống của đồng bào dân tộc Mông ở vùng Tây Bắc. Phong tục này cần được hiểu đúng để thấy được giá trị nhân văn của nó”.</w:t>
            </w:r>
          </w:p>
          <w:p w:rsidR="00573493" w:rsidRDefault="00573493">
            <w:pPr>
              <w:suppressAutoHyphens/>
              <w:autoSpaceDN w:val="0"/>
              <w:spacing w:after="0" w:line="276" w:lineRule="auto"/>
              <w:ind w:right="57"/>
              <w:jc w:val="both"/>
              <w:rPr>
                <w:b/>
                <w:bCs/>
                <w:kern w:val="3"/>
                <w:sz w:val="26"/>
                <w:lang w:eastAsia="en-SG"/>
              </w:rPr>
            </w:pPr>
            <w:r>
              <w:rPr>
                <w:b/>
                <w:bCs/>
                <w:i/>
                <w:iCs/>
                <w:kern w:val="3"/>
                <w:sz w:val="26"/>
                <w:lang w:eastAsia="en-SG"/>
              </w:rPr>
              <w:t>Hướng dẫn chấm:</w:t>
            </w:r>
          </w:p>
          <w:p w:rsidR="00573493" w:rsidRDefault="00573493">
            <w:pPr>
              <w:suppressAutoHyphens/>
              <w:autoSpaceDN w:val="0"/>
              <w:spacing w:after="0" w:line="276" w:lineRule="auto"/>
              <w:ind w:right="57"/>
              <w:jc w:val="both"/>
              <w:rPr>
                <w:b/>
                <w:i/>
                <w:iCs/>
                <w:kern w:val="3"/>
                <w:sz w:val="26"/>
                <w:lang w:eastAsia="en-SG"/>
              </w:rPr>
            </w:pPr>
            <w:r>
              <w:rPr>
                <w:i/>
                <w:iCs/>
                <w:kern w:val="3"/>
                <w:sz w:val="26"/>
                <w:lang w:eastAsia="en-SG"/>
              </w:rPr>
              <w:t>- Trả lời như đáp án: 0,5 điểm</w:t>
            </w:r>
          </w:p>
          <w:p w:rsidR="00573493" w:rsidRDefault="00573493">
            <w:pPr>
              <w:spacing w:after="0" w:line="276" w:lineRule="auto"/>
              <w:ind w:right="57"/>
              <w:contextualSpacing/>
              <w:jc w:val="both"/>
              <w:rPr>
                <w:i/>
                <w:iCs/>
                <w:kern w:val="3"/>
                <w:sz w:val="26"/>
                <w:lang w:eastAsia="en-SG"/>
              </w:rPr>
            </w:pPr>
            <w:r>
              <w:rPr>
                <w:i/>
                <w:iCs/>
                <w:kern w:val="3"/>
                <w:sz w:val="26"/>
                <w:lang w:eastAsia="en-SG"/>
              </w:rPr>
              <w:t>- Trả lời không đúng hoặc không trả lời: 0,0 điểm</w:t>
            </w:r>
          </w:p>
          <w:p w:rsidR="00573493" w:rsidRDefault="00573493">
            <w:pPr>
              <w:spacing w:after="0" w:line="276" w:lineRule="auto"/>
              <w:ind w:right="57"/>
              <w:contextualSpacing/>
              <w:jc w:val="both"/>
              <w:rPr>
                <w:i/>
                <w:iCs/>
                <w:sz w:val="26"/>
                <w:lang w:eastAsia="zh-CN"/>
              </w:rPr>
            </w:pPr>
            <w:r>
              <w:rPr>
                <w:i/>
                <w:iCs/>
                <w:sz w:val="26"/>
                <w:lang w:eastAsia="zh-CN"/>
              </w:rPr>
              <w:t>Lưu ý: HS có thể có cách diễn đạt khác, miễn là diễn đạt đúng ý vẫn cho điểm tối đa.</w:t>
            </w:r>
          </w:p>
        </w:tc>
        <w:tc>
          <w:tcPr>
            <w:tcW w:w="480" w:type="pct"/>
            <w:tcBorders>
              <w:top w:val="single" w:sz="4" w:space="0" w:color="auto"/>
              <w:left w:val="single" w:sz="4" w:space="0" w:color="auto"/>
              <w:bottom w:val="single" w:sz="4" w:space="0" w:color="auto"/>
              <w:right w:val="single" w:sz="4" w:space="0" w:color="auto"/>
            </w:tcBorders>
            <w:vAlign w:val="center"/>
          </w:tcPr>
          <w:p w:rsidR="00573493" w:rsidRDefault="00573493">
            <w:pPr>
              <w:spacing w:after="0" w:line="276" w:lineRule="auto"/>
              <w:ind w:right="57"/>
              <w:jc w:val="both"/>
              <w:rPr>
                <w:bCs/>
                <w:sz w:val="26"/>
                <w:lang w:val="en-SG"/>
              </w:rPr>
            </w:pPr>
            <w:r>
              <w:rPr>
                <w:bCs/>
                <w:sz w:val="26"/>
                <w:lang w:val="en-SG"/>
              </w:rPr>
              <w:t>0,5</w:t>
            </w: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t>3</w:t>
            </w: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sz w:val="26"/>
              </w:rPr>
            </w:pPr>
            <w:r>
              <w:rPr>
                <w:sz w:val="26"/>
              </w:rPr>
              <w:t>- Tính mạch lạc được thể hiện qua mối liên hệ chặt chẽ của các yếu tố làm nên nội dung của văn bản:</w:t>
            </w:r>
          </w:p>
          <w:p w:rsidR="00573493" w:rsidRDefault="00573493">
            <w:pPr>
              <w:spacing w:after="0" w:line="276" w:lineRule="auto"/>
              <w:ind w:right="57"/>
              <w:jc w:val="both"/>
              <w:rPr>
                <w:sz w:val="26"/>
              </w:rPr>
            </w:pPr>
            <w:r>
              <w:rPr>
                <w:sz w:val="26"/>
              </w:rPr>
              <w:t>+ Chủ đề: viết về một nét đẹp văn hoá của đồng bào người Mông là tục bắt vợ.</w:t>
            </w:r>
          </w:p>
          <w:p w:rsidR="00573493" w:rsidRDefault="00573493">
            <w:pPr>
              <w:spacing w:after="0" w:line="276" w:lineRule="auto"/>
              <w:ind w:right="57"/>
              <w:jc w:val="both"/>
              <w:rPr>
                <w:sz w:val="26"/>
              </w:rPr>
            </w:pPr>
            <w:r>
              <w:rPr>
                <w:sz w:val="26"/>
              </w:rPr>
              <w:t>+ Các ý chính và các ý phụ:</w:t>
            </w:r>
          </w:p>
          <w:p w:rsidR="00573493" w:rsidRDefault="00573493">
            <w:pPr>
              <w:spacing w:after="0" w:line="276" w:lineRule="auto"/>
              <w:ind w:right="57"/>
              <w:jc w:val="both"/>
              <w:rPr>
                <w:sz w:val="26"/>
              </w:rPr>
            </w:pPr>
            <w:r>
              <w:rPr>
                <w:sz w:val="26"/>
              </w:rPr>
              <w:t>++ Khẳng định tục “bắt vợ” là một phong tục, một nét đẹp của đồng bào người Mông: Để làm rõ ý này, người viết đã đưa đến các thông tin về mục đích tốt đẹp của tục “bắt vợ” và quy trình “bắt vợ”.</w:t>
            </w:r>
          </w:p>
          <w:p w:rsidR="00573493" w:rsidRDefault="00573493">
            <w:pPr>
              <w:spacing w:after="0" w:line="276" w:lineRule="auto"/>
              <w:ind w:right="57"/>
              <w:jc w:val="both"/>
              <w:rPr>
                <w:sz w:val="26"/>
              </w:rPr>
            </w:pPr>
            <w:r>
              <w:rPr>
                <w:sz w:val="26"/>
              </w:rPr>
              <w:t>++ Hiểu đúng để gìn giữ nét đẹp văn hoá đặc sắc này.</w:t>
            </w:r>
          </w:p>
          <w:p w:rsidR="00573493" w:rsidRDefault="00573493">
            <w:pPr>
              <w:spacing w:after="0" w:line="276" w:lineRule="auto"/>
              <w:ind w:right="57"/>
              <w:contextualSpacing/>
              <w:jc w:val="both"/>
              <w:rPr>
                <w:sz w:val="26"/>
              </w:rPr>
            </w:pPr>
            <w:r>
              <w:rPr>
                <w:sz w:val="26"/>
              </w:rPr>
              <w:t>++ Ý phụ làm rõ ý chính, ý chính làm sáng tỏ chủ đề; các thông tin được tổ chức theo trình tự thích hợp (trình tự thời gian, nhân quả) để người đọc tiếp cận thông tin một cách dễ dàng hơn.</w:t>
            </w:r>
          </w:p>
          <w:p w:rsidR="00573493" w:rsidRDefault="00573493">
            <w:pPr>
              <w:spacing w:after="0" w:line="276" w:lineRule="auto"/>
              <w:ind w:right="57"/>
              <w:jc w:val="both"/>
              <w:rPr>
                <w:b/>
                <w:bCs/>
                <w:sz w:val="26"/>
                <w:lang w:eastAsia="en-SG"/>
              </w:rPr>
            </w:pPr>
            <w:r>
              <w:rPr>
                <w:b/>
                <w:bCs/>
                <w:i/>
                <w:iCs/>
                <w:sz w:val="26"/>
                <w:lang w:eastAsia="en-SG"/>
              </w:rPr>
              <w:t>Hướng dẫn chấm:</w:t>
            </w:r>
          </w:p>
          <w:p w:rsidR="00573493" w:rsidRDefault="00573493">
            <w:pPr>
              <w:spacing w:after="0" w:line="276" w:lineRule="auto"/>
              <w:ind w:right="57"/>
              <w:jc w:val="both"/>
              <w:rPr>
                <w:i/>
                <w:iCs/>
                <w:sz w:val="26"/>
                <w:lang w:eastAsia="en-SG"/>
              </w:rPr>
            </w:pPr>
            <w:r>
              <w:rPr>
                <w:i/>
                <w:iCs/>
                <w:sz w:val="26"/>
                <w:lang w:eastAsia="en-SG"/>
              </w:rPr>
              <w:t>- HS chỉ ra được các 3 yếu tố làm nên nội dung của văn bản thông tin: 0.5 điểm (nếu chỉ ra được 2 yếu tố: 0.25 điểm)</w:t>
            </w:r>
          </w:p>
          <w:p w:rsidR="00573493" w:rsidRDefault="00573493">
            <w:pPr>
              <w:spacing w:after="0" w:line="276" w:lineRule="auto"/>
              <w:ind w:right="57"/>
              <w:jc w:val="both"/>
              <w:rPr>
                <w:bCs/>
                <w:i/>
                <w:iCs/>
                <w:sz w:val="26"/>
                <w:lang w:eastAsia="en-SG"/>
              </w:rPr>
            </w:pPr>
            <w:r>
              <w:rPr>
                <w:bCs/>
                <w:i/>
                <w:iCs/>
                <w:sz w:val="26"/>
                <w:lang w:eastAsia="en-SG"/>
              </w:rPr>
              <w:t>- HS trả lời mối liên hệ giữa các yếu tố làm nên nội dung của văn bản thông tin: 0.5 điểm.</w:t>
            </w:r>
          </w:p>
          <w:p w:rsidR="00573493" w:rsidRDefault="00573493">
            <w:pPr>
              <w:spacing w:after="0" w:line="276" w:lineRule="auto"/>
              <w:ind w:right="57"/>
              <w:jc w:val="both"/>
              <w:rPr>
                <w:sz w:val="26"/>
              </w:rPr>
            </w:pPr>
            <w:r>
              <w:rPr>
                <w:i/>
                <w:iCs/>
                <w:sz w:val="26"/>
                <w:lang w:eastAsia="en-SG"/>
              </w:rPr>
              <w:t>- Trả lời không đúng như đáp án hoặc không trả lời: 0,0 điểm</w:t>
            </w:r>
          </w:p>
        </w:tc>
        <w:tc>
          <w:tcPr>
            <w:tcW w:w="480" w:type="pct"/>
            <w:tcBorders>
              <w:top w:val="single" w:sz="4" w:space="0" w:color="auto"/>
              <w:left w:val="single" w:sz="4" w:space="0" w:color="auto"/>
              <w:bottom w:val="single" w:sz="4" w:space="0" w:color="auto"/>
              <w:right w:val="single" w:sz="4" w:space="0" w:color="auto"/>
            </w:tcBorders>
            <w:vAlign w:val="center"/>
          </w:tcPr>
          <w:p w:rsidR="00573493" w:rsidRDefault="00573493">
            <w:pPr>
              <w:spacing w:after="0" w:line="276" w:lineRule="auto"/>
              <w:ind w:right="57"/>
              <w:jc w:val="both"/>
              <w:rPr>
                <w:bCs/>
                <w:sz w:val="26"/>
                <w:lang w:val="en-SG"/>
              </w:rPr>
            </w:pPr>
            <w:r>
              <w:rPr>
                <w:bCs/>
                <w:sz w:val="26"/>
                <w:lang w:val="en-SG"/>
              </w:rPr>
              <w:t>1,0</w:t>
            </w: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t>4</w:t>
            </w: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uppressAutoHyphens/>
              <w:autoSpaceDN w:val="0"/>
              <w:spacing w:after="0" w:line="276" w:lineRule="auto"/>
              <w:ind w:right="57"/>
              <w:jc w:val="both"/>
              <w:rPr>
                <w:sz w:val="26"/>
              </w:rPr>
            </w:pPr>
            <w:r>
              <w:rPr>
                <w:sz w:val="26"/>
              </w:rPr>
              <w:t xml:space="preserve">- Quan điểm của tác giả: Tục “bắt vợ” là một nét đẹp văn hoá </w:t>
            </w:r>
            <w:r>
              <w:rPr>
                <w:sz w:val="26"/>
              </w:rPr>
              <w:lastRenderedPageBreak/>
              <w:t>của người Mông, cần hiểu đúng và gìn giữ nét đẹp văn hoá đó.</w:t>
            </w:r>
          </w:p>
          <w:p w:rsidR="00573493" w:rsidRDefault="00573493">
            <w:pPr>
              <w:suppressAutoHyphens/>
              <w:autoSpaceDN w:val="0"/>
              <w:spacing w:after="0" w:line="276" w:lineRule="auto"/>
              <w:ind w:right="57"/>
              <w:jc w:val="both"/>
              <w:rPr>
                <w:sz w:val="26"/>
              </w:rPr>
            </w:pPr>
            <w:r>
              <w:rPr>
                <w:sz w:val="26"/>
              </w:rPr>
              <w:t>- Quan điểm đó được thể hiện:</w:t>
            </w:r>
          </w:p>
          <w:p w:rsidR="00573493" w:rsidRDefault="00573493">
            <w:pPr>
              <w:suppressAutoHyphens/>
              <w:autoSpaceDN w:val="0"/>
              <w:spacing w:after="0" w:line="276" w:lineRule="auto"/>
              <w:ind w:right="57"/>
              <w:jc w:val="both"/>
              <w:rPr>
                <w:sz w:val="26"/>
              </w:rPr>
            </w:pPr>
            <w:r>
              <w:rPr>
                <w:sz w:val="26"/>
              </w:rPr>
              <w:t>+ Qua việc chọn lọc thông tin: Tác giả đã chọn lọc các thông tin quan trong để chứng minh tục “bắt vợ” xuất phát từ tư tưởng nhân văn sâu sắc: tác giả làm rõ mục đích của tục “bắt vợ”, quá trình thực hiện tục “bắt vợ”.</w:t>
            </w:r>
          </w:p>
          <w:p w:rsidR="00573493" w:rsidRDefault="00573493">
            <w:pPr>
              <w:suppressAutoHyphens/>
              <w:autoSpaceDN w:val="0"/>
              <w:spacing w:after="0" w:line="276" w:lineRule="auto"/>
              <w:ind w:right="57"/>
              <w:jc w:val="both"/>
              <w:rPr>
                <w:sz w:val="26"/>
              </w:rPr>
            </w:pPr>
            <w:r>
              <w:rPr>
                <w:sz w:val="26"/>
              </w:rPr>
              <w:t>+ Tác giả bày tỏ quan điểm cần hiểu đúng và gìn giữ nét đẹp văn hoá này qua việc trích dẫn trực tiếp lời của Ông Vàng Quáng Diêu, dân tộc Mông, cán bộ văn hóa xã Tân Dương.</w:t>
            </w:r>
          </w:p>
          <w:p w:rsidR="00573493" w:rsidRDefault="00573493">
            <w:pPr>
              <w:suppressAutoHyphens/>
              <w:autoSpaceDN w:val="0"/>
              <w:spacing w:after="0" w:line="276" w:lineRule="auto"/>
              <w:ind w:right="57"/>
              <w:jc w:val="both"/>
              <w:rPr>
                <w:sz w:val="26"/>
              </w:rPr>
            </w:pPr>
            <w:r>
              <w:rPr>
                <w:sz w:val="26"/>
              </w:rPr>
              <w:t>+ Tác giả trực tiếp bày tỏ đây là nét đẹp độc đáo cần được gìn giữ trong bối cảnh đất nước hội nhập và lên án những hành động xuyên tạc, làm xấu phong tục này.</w:t>
            </w:r>
          </w:p>
          <w:p w:rsidR="00573493" w:rsidRDefault="00573493">
            <w:pPr>
              <w:suppressAutoHyphens/>
              <w:autoSpaceDN w:val="0"/>
              <w:spacing w:after="0" w:line="276" w:lineRule="auto"/>
              <w:ind w:right="57"/>
              <w:jc w:val="both"/>
              <w:rPr>
                <w:b/>
                <w:bCs/>
                <w:kern w:val="3"/>
                <w:sz w:val="26"/>
                <w:lang w:eastAsia="en-SG"/>
              </w:rPr>
            </w:pPr>
            <w:r>
              <w:rPr>
                <w:b/>
                <w:bCs/>
                <w:i/>
                <w:iCs/>
                <w:kern w:val="3"/>
                <w:sz w:val="26"/>
                <w:lang w:eastAsia="en-SG"/>
              </w:rPr>
              <w:t>Hướng dẫn chấm:</w:t>
            </w:r>
          </w:p>
          <w:p w:rsidR="00573493" w:rsidRDefault="00573493">
            <w:pPr>
              <w:suppressAutoHyphens/>
              <w:autoSpaceDN w:val="0"/>
              <w:spacing w:after="0" w:line="276" w:lineRule="auto"/>
              <w:ind w:right="57"/>
              <w:jc w:val="both"/>
              <w:rPr>
                <w:b/>
                <w:i/>
                <w:iCs/>
                <w:kern w:val="3"/>
                <w:sz w:val="26"/>
                <w:lang w:eastAsia="en-SG"/>
              </w:rPr>
            </w:pPr>
            <w:r>
              <w:rPr>
                <w:i/>
                <w:iCs/>
                <w:kern w:val="3"/>
                <w:sz w:val="26"/>
                <w:lang w:eastAsia="en-SG"/>
              </w:rPr>
              <w:t>- Trả lời</w:t>
            </w:r>
            <w:r>
              <w:rPr>
                <w:rFonts w:eastAsia="Arial"/>
                <w:i/>
                <w:kern w:val="3"/>
                <w:sz w:val="26"/>
              </w:rPr>
              <w:t xml:space="preserve"> </w:t>
            </w:r>
            <w:r>
              <w:rPr>
                <w:i/>
                <w:iCs/>
                <w:kern w:val="3"/>
                <w:sz w:val="26"/>
                <w:lang w:eastAsia="en-SG"/>
              </w:rPr>
              <w:t>tương đương như đáp án: 1,0 điểm</w:t>
            </w:r>
          </w:p>
          <w:p w:rsidR="00573493" w:rsidRDefault="00573493">
            <w:pPr>
              <w:suppressAutoHyphens/>
              <w:autoSpaceDN w:val="0"/>
              <w:spacing w:after="0" w:line="276" w:lineRule="auto"/>
              <w:ind w:right="57"/>
              <w:jc w:val="both"/>
              <w:rPr>
                <w:i/>
                <w:iCs/>
                <w:kern w:val="3"/>
                <w:sz w:val="26"/>
                <w:lang w:eastAsia="en-SG"/>
              </w:rPr>
            </w:pPr>
            <w:r>
              <w:rPr>
                <w:i/>
                <w:iCs/>
                <w:kern w:val="3"/>
                <w:sz w:val="26"/>
                <w:lang w:eastAsia="en-SG"/>
              </w:rPr>
              <w:t>- Trả lời tương đương như đáp án được 1/2 số ý: 0,5 - 0,75 điểm</w:t>
            </w:r>
          </w:p>
          <w:p w:rsidR="00573493" w:rsidRDefault="00573493">
            <w:pPr>
              <w:suppressAutoHyphens/>
              <w:autoSpaceDN w:val="0"/>
              <w:spacing w:after="0" w:line="276" w:lineRule="auto"/>
              <w:ind w:right="57"/>
              <w:jc w:val="both"/>
              <w:rPr>
                <w:b/>
                <w:i/>
                <w:iCs/>
                <w:kern w:val="3"/>
                <w:sz w:val="26"/>
                <w:lang w:eastAsia="en-SG"/>
              </w:rPr>
            </w:pPr>
            <w:r>
              <w:rPr>
                <w:i/>
                <w:iCs/>
                <w:kern w:val="3"/>
                <w:sz w:val="26"/>
                <w:lang w:eastAsia="en-SG"/>
              </w:rPr>
              <w:t>- Trả lời tương đương như đáp án được 1/3 số ý: 0,25 - 0,5 điểm</w:t>
            </w:r>
          </w:p>
          <w:p w:rsidR="00573493" w:rsidRDefault="00573493">
            <w:pPr>
              <w:spacing w:after="0" w:line="276" w:lineRule="auto"/>
              <w:ind w:right="57"/>
              <w:jc w:val="both"/>
              <w:rPr>
                <w:i/>
                <w:iCs/>
                <w:sz w:val="26"/>
              </w:rPr>
            </w:pPr>
            <w:r>
              <w:rPr>
                <w:i/>
                <w:iCs/>
                <w:kern w:val="3"/>
                <w:sz w:val="26"/>
                <w:lang w:eastAsia="en-SG"/>
              </w:rPr>
              <w:t>- Trả lời không đúng như đáp án hoặc không trả lời: 0,0 điểm.</w:t>
            </w:r>
          </w:p>
        </w:tc>
        <w:tc>
          <w:tcPr>
            <w:tcW w:w="480" w:type="pct"/>
            <w:tcBorders>
              <w:top w:val="single" w:sz="4" w:space="0" w:color="auto"/>
              <w:left w:val="single" w:sz="4" w:space="0" w:color="auto"/>
              <w:bottom w:val="single" w:sz="4" w:space="0" w:color="auto"/>
              <w:right w:val="single" w:sz="4" w:space="0" w:color="auto"/>
            </w:tcBorders>
            <w:vAlign w:val="center"/>
          </w:tcPr>
          <w:p w:rsidR="00573493" w:rsidRDefault="00573493">
            <w:pPr>
              <w:spacing w:after="0" w:line="276" w:lineRule="auto"/>
              <w:ind w:right="57"/>
              <w:jc w:val="both"/>
              <w:rPr>
                <w:bCs/>
                <w:sz w:val="26"/>
                <w:lang w:val="en-SG"/>
              </w:rPr>
            </w:pPr>
            <w:r>
              <w:rPr>
                <w:bCs/>
                <w:sz w:val="26"/>
                <w:lang w:val="en-SG"/>
              </w:rPr>
              <w:lastRenderedPageBreak/>
              <w:t>1,0</w:t>
            </w: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418"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t>5</w:t>
            </w: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uppressAutoHyphens/>
              <w:autoSpaceDN w:val="0"/>
              <w:spacing w:after="0" w:line="276" w:lineRule="auto"/>
              <w:ind w:right="57"/>
              <w:jc w:val="both"/>
              <w:rPr>
                <w:kern w:val="3"/>
                <w:sz w:val="26"/>
                <w:lang w:eastAsia="en-SG"/>
              </w:rPr>
            </w:pPr>
            <w:r>
              <w:rPr>
                <w:kern w:val="3"/>
                <w:sz w:val="26"/>
                <w:lang w:eastAsia="en-SG"/>
              </w:rPr>
              <w:t>- HS bày tỏ quan điểm.</w:t>
            </w:r>
          </w:p>
          <w:p w:rsidR="00573493" w:rsidRDefault="00573493">
            <w:pPr>
              <w:suppressAutoHyphens/>
              <w:autoSpaceDN w:val="0"/>
              <w:spacing w:after="0" w:line="276" w:lineRule="auto"/>
              <w:ind w:right="57"/>
              <w:jc w:val="both"/>
              <w:rPr>
                <w:kern w:val="3"/>
                <w:sz w:val="26"/>
                <w:lang w:eastAsia="en-SG"/>
              </w:rPr>
            </w:pPr>
            <w:r>
              <w:rPr>
                <w:kern w:val="3"/>
                <w:sz w:val="26"/>
                <w:lang w:eastAsia="en-SG"/>
              </w:rPr>
              <w:t>- HS lí giải hợp lí, thuyết phục.</w:t>
            </w:r>
          </w:p>
          <w:p w:rsidR="00573493" w:rsidRDefault="00573493">
            <w:pPr>
              <w:suppressAutoHyphens/>
              <w:autoSpaceDN w:val="0"/>
              <w:spacing w:after="0" w:line="276" w:lineRule="auto"/>
              <w:ind w:right="57"/>
              <w:jc w:val="both"/>
              <w:rPr>
                <w:kern w:val="3"/>
                <w:sz w:val="26"/>
                <w:lang w:eastAsia="en-SG"/>
              </w:rPr>
            </w:pPr>
            <w:r>
              <w:rPr>
                <w:kern w:val="3"/>
                <w:sz w:val="26"/>
                <w:lang w:eastAsia="en-SG"/>
              </w:rPr>
              <w:t>Có thể theo hướng:</w:t>
            </w:r>
          </w:p>
          <w:p w:rsidR="00573493" w:rsidRDefault="00573493">
            <w:pPr>
              <w:suppressAutoHyphens/>
              <w:autoSpaceDN w:val="0"/>
              <w:spacing w:after="0" w:line="276" w:lineRule="auto"/>
              <w:ind w:right="57"/>
              <w:jc w:val="both"/>
              <w:rPr>
                <w:kern w:val="3"/>
                <w:sz w:val="26"/>
                <w:lang w:eastAsia="en-SG"/>
              </w:rPr>
            </w:pPr>
            <w:r>
              <w:rPr>
                <w:kern w:val="3"/>
                <w:sz w:val="26"/>
                <w:lang w:eastAsia="en-SG"/>
              </w:rPr>
              <w:t>- Đồng tình với ý kiến vì: Không phải ai thực hiện tục “bắt vợ” cũng đúng với mục đích nhân văn của nó mà nó bị biến tướng, xuyên tạc đi nhiều nên gây ra rất nhiều hệ luỵ: nạn tảo hôn còn diễn ra nhiều; lợi dụng tục “bắt vợ” để cưỡng ép, bắt cô gái lấy người mình không yêu, gây mất trật tự an ninh,…Cần xoá bỏ để tránh tình trạng nhiều người lợi dụng tục lệ này để thực hiện những mục đích cá nhân, gây ảnh hưởng đến cộng đồng, xã hội.</w:t>
            </w:r>
          </w:p>
          <w:p w:rsidR="00573493" w:rsidRDefault="00573493">
            <w:pPr>
              <w:suppressAutoHyphens/>
              <w:autoSpaceDN w:val="0"/>
              <w:spacing w:after="0" w:line="276" w:lineRule="auto"/>
              <w:ind w:right="57"/>
              <w:jc w:val="both"/>
              <w:rPr>
                <w:kern w:val="3"/>
                <w:sz w:val="26"/>
                <w:lang w:eastAsia="en-SG"/>
              </w:rPr>
            </w:pPr>
            <w:r>
              <w:rPr>
                <w:kern w:val="3"/>
                <w:sz w:val="26"/>
                <w:lang w:eastAsia="en-SG"/>
              </w:rPr>
              <w:t xml:space="preserve">- Không đồng tình vì “bắt vợ” không phải hủ tục mà là một phong tục, một nét đẹp văn hoá thể hiện khát vọng tình yêu tự do, hạnh phúc chính đáng của người Mông. Do nhiều người lan truyền những thông tin không đúng trên mạng xã hội nên đã làm xấu đi nét đẹp văn hoá độc đáo này. Vì vậy, thay vì xoá bỏ, ta nên hiểu đúng và gìn giữ phong tục để góp phần tô </w:t>
            </w:r>
            <w:r>
              <w:rPr>
                <w:kern w:val="3"/>
                <w:sz w:val="26"/>
                <w:lang w:eastAsia="en-SG"/>
              </w:rPr>
              <w:lastRenderedPageBreak/>
              <w:t>đậm bản sắc văn hoá riêng của các dân tộc trên mọi vùng miền đất nước. Bên cạnh đó, cần nghiêm khắc lên án những hành vi lợi dụng phong tục này vì mục đích cá nhân và lên án cả những hành vi xuyên tạc, lan truyền những thông tin không đúng sự thật.</w:t>
            </w:r>
          </w:p>
          <w:p w:rsidR="00573493" w:rsidRDefault="00573493">
            <w:pPr>
              <w:suppressAutoHyphens/>
              <w:autoSpaceDN w:val="0"/>
              <w:spacing w:after="0" w:line="276" w:lineRule="auto"/>
              <w:ind w:right="57"/>
              <w:jc w:val="both"/>
              <w:rPr>
                <w:b/>
                <w:bCs/>
                <w:kern w:val="3"/>
                <w:sz w:val="26"/>
                <w:lang w:eastAsia="en-SG"/>
              </w:rPr>
            </w:pPr>
            <w:r>
              <w:rPr>
                <w:b/>
                <w:bCs/>
                <w:i/>
                <w:iCs/>
                <w:kern w:val="3"/>
                <w:sz w:val="26"/>
                <w:lang w:eastAsia="en-SG"/>
              </w:rPr>
              <w:t>Hướng dẫn chấm:</w:t>
            </w:r>
          </w:p>
          <w:p w:rsidR="00573493" w:rsidRDefault="00573493">
            <w:pPr>
              <w:suppressAutoHyphens/>
              <w:autoSpaceDN w:val="0"/>
              <w:spacing w:after="0" w:line="276" w:lineRule="auto"/>
              <w:ind w:right="57"/>
              <w:jc w:val="both"/>
              <w:rPr>
                <w:b/>
                <w:i/>
                <w:iCs/>
                <w:kern w:val="3"/>
                <w:sz w:val="26"/>
                <w:lang w:eastAsia="en-SG"/>
              </w:rPr>
            </w:pPr>
            <w:r>
              <w:rPr>
                <w:i/>
                <w:iCs/>
                <w:kern w:val="3"/>
                <w:sz w:val="26"/>
                <w:lang w:eastAsia="en-SG"/>
              </w:rPr>
              <w:t>- HS nêu quan điểm: 0.25 điểm</w:t>
            </w:r>
          </w:p>
          <w:p w:rsidR="00573493" w:rsidRDefault="00573493">
            <w:pPr>
              <w:suppressAutoHyphens/>
              <w:autoSpaceDN w:val="0"/>
              <w:spacing w:after="0" w:line="276" w:lineRule="auto"/>
              <w:ind w:right="57"/>
              <w:jc w:val="both"/>
              <w:rPr>
                <w:i/>
                <w:iCs/>
                <w:kern w:val="3"/>
                <w:sz w:val="26"/>
                <w:lang w:eastAsia="en-SG"/>
              </w:rPr>
            </w:pPr>
            <w:r>
              <w:rPr>
                <w:i/>
                <w:iCs/>
                <w:kern w:val="3"/>
                <w:sz w:val="26"/>
                <w:lang w:eastAsia="en-SG"/>
              </w:rPr>
              <w:t>- HS giải thích, tuỳ vào mức độ thuyết phục: 0.25 – 0.75 điểm</w:t>
            </w:r>
          </w:p>
          <w:p w:rsidR="00573493" w:rsidRDefault="00573493">
            <w:pPr>
              <w:suppressAutoHyphens/>
              <w:autoSpaceDN w:val="0"/>
              <w:spacing w:after="0" w:line="276" w:lineRule="auto"/>
              <w:ind w:right="57"/>
              <w:contextualSpacing/>
              <w:jc w:val="both"/>
              <w:rPr>
                <w:i/>
                <w:iCs/>
                <w:kern w:val="3"/>
                <w:sz w:val="26"/>
                <w:lang w:eastAsia="en-SG"/>
              </w:rPr>
            </w:pPr>
            <w:r>
              <w:rPr>
                <w:i/>
                <w:iCs/>
                <w:kern w:val="3"/>
                <w:sz w:val="26"/>
                <w:lang w:eastAsia="en-SG"/>
              </w:rPr>
              <w:t xml:space="preserve">- Trả lời không đúng hoặc không trả lời: 0,0 điểm. </w:t>
            </w:r>
          </w:p>
          <w:p w:rsidR="00573493" w:rsidRDefault="00573493">
            <w:pPr>
              <w:spacing w:after="0" w:line="276" w:lineRule="auto"/>
              <w:ind w:right="57"/>
              <w:jc w:val="both"/>
              <w:rPr>
                <w:i/>
                <w:iCs/>
                <w:kern w:val="3"/>
                <w:sz w:val="26"/>
                <w:lang w:eastAsia="en-SG"/>
              </w:rPr>
            </w:pPr>
            <w:r>
              <w:rPr>
                <w:i/>
                <w:iCs/>
                <w:kern w:val="3"/>
                <w:sz w:val="26"/>
                <w:lang w:eastAsia="en-SG"/>
              </w:rPr>
              <w:t>(</w:t>
            </w:r>
            <w:r>
              <w:rPr>
                <w:b/>
                <w:bCs/>
                <w:i/>
                <w:iCs/>
                <w:kern w:val="3"/>
                <w:sz w:val="26"/>
                <w:lang w:eastAsia="en-SG"/>
              </w:rPr>
              <w:t>Lưu ý:</w:t>
            </w:r>
            <w:r>
              <w:rPr>
                <w:i/>
                <w:iCs/>
                <w:kern w:val="3"/>
                <w:sz w:val="26"/>
                <w:lang w:eastAsia="en-SG"/>
              </w:rPr>
              <w:t xml:space="preserve"> HS có thể có cách diễn đạt khác, miễn là lí giải hợp lí, thuyết phục thì vẫn cho điểm)</w:t>
            </w:r>
          </w:p>
        </w:tc>
        <w:tc>
          <w:tcPr>
            <w:tcW w:w="480" w:type="pct"/>
            <w:tcBorders>
              <w:top w:val="single" w:sz="4" w:space="0" w:color="auto"/>
              <w:left w:val="single" w:sz="4" w:space="0" w:color="auto"/>
              <w:bottom w:val="single" w:sz="4" w:space="0" w:color="auto"/>
              <w:right w:val="single" w:sz="4" w:space="0" w:color="auto"/>
            </w:tcBorders>
            <w:vAlign w:val="center"/>
          </w:tcPr>
          <w:p w:rsidR="00573493" w:rsidRDefault="00573493">
            <w:pPr>
              <w:spacing w:after="0" w:line="276" w:lineRule="auto"/>
              <w:ind w:right="57"/>
              <w:jc w:val="both"/>
              <w:rPr>
                <w:bCs/>
                <w:sz w:val="26"/>
              </w:rPr>
            </w:pPr>
            <w:r>
              <w:rPr>
                <w:bCs/>
                <w:sz w:val="26"/>
              </w:rPr>
              <w:lastRenderedPageBreak/>
              <w:t xml:space="preserve">    </w:t>
            </w:r>
            <w:r>
              <w:rPr>
                <w:bCs/>
                <w:sz w:val="26"/>
                <w:lang w:val="en-SG"/>
              </w:rPr>
              <w:t>1,0</w:t>
            </w: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p w:rsidR="00573493" w:rsidRDefault="00573493">
            <w:pPr>
              <w:spacing w:after="0" w:line="276" w:lineRule="auto"/>
              <w:ind w:right="57"/>
              <w:jc w:val="both"/>
              <w:rPr>
                <w:bCs/>
                <w:sz w:val="26"/>
                <w:lang w:val="en-SG"/>
              </w:rPr>
            </w:pPr>
          </w:p>
        </w:tc>
      </w:tr>
      <w:tr w:rsidR="00573493" w:rsidTr="00573493">
        <w:trPr>
          <w:trHeight w:val="20"/>
        </w:trPr>
        <w:tc>
          <w:tcPr>
            <w:tcW w:w="563"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lastRenderedPageBreak/>
              <w:t>II</w:t>
            </w:r>
          </w:p>
        </w:tc>
        <w:tc>
          <w:tcPr>
            <w:tcW w:w="418" w:type="pct"/>
            <w:tcBorders>
              <w:top w:val="single" w:sz="4" w:space="0" w:color="auto"/>
              <w:left w:val="single" w:sz="4" w:space="0" w:color="auto"/>
              <w:bottom w:val="single" w:sz="4" w:space="0" w:color="auto"/>
              <w:right w:val="single" w:sz="4" w:space="0" w:color="auto"/>
            </w:tcBorders>
          </w:tcPr>
          <w:p w:rsidR="00573493" w:rsidRDefault="00573493">
            <w:pPr>
              <w:spacing w:after="0" w:line="276" w:lineRule="auto"/>
              <w:ind w:right="57"/>
              <w:jc w:val="both"/>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t>VIẾT</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sz w:val="26"/>
                <w:lang w:val="en-SG"/>
              </w:rPr>
            </w:pPr>
            <w:r>
              <w:rPr>
                <w:b/>
                <w:bCs/>
                <w:sz w:val="26"/>
                <w:lang w:val="en-SG"/>
              </w:rPr>
              <w:t>6,0</w:t>
            </w:r>
          </w:p>
        </w:tc>
      </w:tr>
      <w:tr w:rsidR="00573493" w:rsidTr="00573493">
        <w:trPr>
          <w:trHeight w:val="20"/>
        </w:trPr>
        <w:tc>
          <w:tcPr>
            <w:tcW w:w="563" w:type="pct"/>
            <w:vMerge w:val="restart"/>
            <w:tcBorders>
              <w:top w:val="single" w:sz="4" w:space="0" w:color="auto"/>
              <w:left w:val="single" w:sz="4" w:space="0" w:color="auto"/>
              <w:bottom w:val="single" w:sz="4" w:space="0" w:color="auto"/>
              <w:right w:val="single" w:sz="4" w:space="0" w:color="auto"/>
            </w:tcBorders>
          </w:tcPr>
          <w:p w:rsidR="00573493" w:rsidRDefault="00573493">
            <w:pPr>
              <w:spacing w:after="0" w:line="276" w:lineRule="auto"/>
              <w:ind w:right="57"/>
              <w:jc w:val="both"/>
              <w:rPr>
                <w:b/>
                <w:bCs/>
                <w:sz w:val="26"/>
                <w:lang w:val="en-SG"/>
              </w:rPr>
            </w:pPr>
          </w:p>
        </w:tc>
        <w:tc>
          <w:tcPr>
            <w:tcW w:w="418" w:type="pct"/>
            <w:vMerge w:val="restar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t>1</w:t>
            </w: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color w:val="000000"/>
                <w:sz w:val="26"/>
              </w:rPr>
            </w:pPr>
            <w:r>
              <w:rPr>
                <w:rFonts w:eastAsia="Calibri"/>
                <w:sz w:val="26"/>
              </w:rPr>
              <w:t>Viết đoạn văn nghị luận (khoảng 200 chữ) bày tỏ suy nghĩ về tác hại của việc lan truyền những thông tin xấu, độc trên mạng xã hội và các phương tiện thông tin đại chúng khác.</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i/>
                <w:sz w:val="26"/>
                <w:lang w:val="en-SG"/>
              </w:rPr>
            </w:pPr>
            <w:r>
              <w:rPr>
                <w:b/>
                <w:bCs/>
                <w:i/>
                <w:sz w:val="26"/>
                <w:lang w:val="en-SG"/>
              </w:rPr>
              <w:t>2,0</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lang w:val="en-SG"/>
              </w:rPr>
            </w:pPr>
            <w:r>
              <w:rPr>
                <w:i/>
                <w:iCs/>
                <w:sz w:val="26"/>
                <w:lang w:val="en-SG"/>
              </w:rPr>
              <w:t>a. Xác định được yêu cầu về hình thức, dung lượng của đoạn văn</w:t>
            </w:r>
          </w:p>
          <w:p w:rsidR="00573493" w:rsidRDefault="00573493">
            <w:pPr>
              <w:spacing w:after="0" w:line="276" w:lineRule="auto"/>
              <w:ind w:right="57"/>
              <w:jc w:val="both"/>
              <w:rPr>
                <w:i/>
                <w:iCs/>
                <w:sz w:val="26"/>
                <w:lang w:val="en-SG"/>
              </w:rPr>
            </w:pPr>
            <w:r>
              <w:rPr>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0,25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lang w:val="en-SG"/>
              </w:rPr>
            </w:pPr>
            <w:r>
              <w:rPr>
                <w:i/>
                <w:iCs/>
                <w:sz w:val="26"/>
                <w:lang w:val="en-SG"/>
              </w:rPr>
              <w:t xml:space="preserve">b. Xác định đúng vấn đề cần nghị luận: </w:t>
            </w:r>
            <w:r>
              <w:rPr>
                <w:rFonts w:eastAsia="Calibri"/>
                <w:sz w:val="26"/>
              </w:rPr>
              <w:t>tác hại của việc lan truyền những thông tin xấu, độc trên mạng xã hội và các phương tiện thông tin đại chúng khác.</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0,25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lang w:val="en-SG"/>
              </w:rPr>
            </w:pPr>
            <w:r>
              <w:rPr>
                <w:i/>
                <w:iCs/>
                <w:sz w:val="26"/>
                <w:lang w:val="en-SG"/>
              </w:rPr>
              <w:t>c. Đề xuất được hệ thống ý phù hợp để làm rõ vấn đề nghị luận</w:t>
            </w:r>
          </w:p>
          <w:p w:rsidR="00573493" w:rsidRDefault="00573493">
            <w:pPr>
              <w:spacing w:after="0" w:line="276" w:lineRule="auto"/>
              <w:ind w:right="57"/>
              <w:jc w:val="both"/>
              <w:rPr>
                <w:iCs/>
                <w:sz w:val="26"/>
              </w:rPr>
            </w:pPr>
            <w:r>
              <w:rPr>
                <w:iCs/>
                <w:sz w:val="26"/>
              </w:rPr>
              <w:t xml:space="preserve">- </w:t>
            </w:r>
            <w:r>
              <w:rPr>
                <w:iCs/>
                <w:sz w:val="26"/>
                <w:lang w:val="en-SG"/>
              </w:rPr>
              <w:t>X</w:t>
            </w:r>
            <w:r>
              <w:rPr>
                <w:iCs/>
                <w:sz w:val="26"/>
              </w:rPr>
              <w:t>ác định được các ý phù hợp để làm rõ vấn đề nghị luận, sau đây là một số gợi ý: Tác hại của việc lan truyền các thông tin xấu, độc trên mạng xã hội và các phương tiện thông tin đại chúng khác:</w:t>
            </w:r>
          </w:p>
          <w:p w:rsidR="00573493" w:rsidRDefault="00573493">
            <w:pPr>
              <w:spacing w:after="0" w:line="276" w:lineRule="auto"/>
              <w:ind w:right="57"/>
              <w:jc w:val="both"/>
              <w:rPr>
                <w:sz w:val="26"/>
              </w:rPr>
            </w:pPr>
            <w:r>
              <w:rPr>
                <w:iCs/>
                <w:sz w:val="26"/>
              </w:rPr>
              <w:t>+ Ảnh hưởng trực tiếp đến người lan truyền thông tin: Họ định hình cách suy nghĩ lệch lạc; không thúc đẩy việc học hỏi, tìm tòi kiến thức vì nghĩ thông tin lan truyền của mình là đúng; gây ảnh hưởng trực tiếp đến danh dự, uy tín của bản thân; gây ảnh hưởng xấu đến công việc mà mình đang làm; thâm chí có thể chịu sự xử lí của pháp luật nếu thông tin lan truyền sai lệch một cách nghiêm trọng,…</w:t>
            </w:r>
          </w:p>
          <w:p w:rsidR="00573493" w:rsidRDefault="00573493">
            <w:pPr>
              <w:spacing w:after="0" w:line="276" w:lineRule="auto"/>
              <w:ind w:right="57"/>
              <w:jc w:val="both"/>
              <w:rPr>
                <w:iCs/>
                <w:sz w:val="26"/>
              </w:rPr>
            </w:pPr>
            <w:r>
              <w:rPr>
                <w:iCs/>
                <w:sz w:val="26"/>
              </w:rPr>
              <w:lastRenderedPageBreak/>
              <w:t>+ Ảnh hưởng đến người tiếp nhận: Khiến họ có góc độ nhìn lệch lạc về vấn đề, tiếp đó họ có thể có những hành động tiêu cực, gây ảnh hưởng xấu cho bản thân và những người xung quanh.</w:t>
            </w:r>
          </w:p>
          <w:p w:rsidR="00573493" w:rsidRDefault="00573493">
            <w:pPr>
              <w:spacing w:after="0" w:line="276" w:lineRule="auto"/>
              <w:ind w:right="57"/>
              <w:jc w:val="both"/>
              <w:rPr>
                <w:sz w:val="26"/>
              </w:rPr>
            </w:pPr>
            <w:r>
              <w:rPr>
                <w:sz w:val="26"/>
              </w:rPr>
              <w:t>+ Ảnh hưởng đến xã hội: Tạo nên thế giới “nhiễu” về thông tin, con người khó phân biệt tính phải, trái của thông tin, gây mất trật tự an ninh,…</w:t>
            </w:r>
          </w:p>
          <w:p w:rsidR="00573493" w:rsidRDefault="00573493">
            <w:pPr>
              <w:spacing w:after="0" w:line="276" w:lineRule="auto"/>
              <w:ind w:right="57"/>
              <w:jc w:val="both"/>
              <w:rPr>
                <w:iCs/>
                <w:sz w:val="26"/>
              </w:rPr>
            </w:pPr>
            <w:r>
              <w:rPr>
                <w:iCs/>
                <w:sz w:val="26"/>
              </w:rPr>
              <w:t>- Sắp xếp được hệ thống ý hợp lí theo đặc điểm bố cục của kiểu đoạn văn</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lastRenderedPageBreak/>
              <w:t>0,5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lang w:val="en-SG"/>
              </w:rPr>
            </w:pPr>
            <w:r>
              <w:rPr>
                <w:i/>
                <w:iCs/>
                <w:sz w:val="26"/>
                <w:lang w:val="en-SG"/>
              </w:rPr>
              <w:t>d. Viết đoạn văn đảm bảo các yêu cầu sau:</w:t>
            </w:r>
          </w:p>
          <w:p w:rsidR="00573493" w:rsidRDefault="00573493">
            <w:pPr>
              <w:spacing w:after="0" w:line="276" w:lineRule="auto"/>
              <w:ind w:right="57"/>
              <w:jc w:val="both"/>
              <w:rPr>
                <w:sz w:val="26"/>
                <w:lang w:val="en-SG"/>
              </w:rPr>
            </w:pPr>
            <w:r>
              <w:rPr>
                <w:sz w:val="26"/>
                <w:lang w:val="en-SG"/>
              </w:rPr>
              <w:t>- Lựa chọn được các thao tác lập luận, phương thức biểu đạt phù hợp để làm rõ vấn đề nghị luận:</w:t>
            </w:r>
            <w:r>
              <w:rPr>
                <w:rFonts w:eastAsia="Calibri"/>
                <w:sz w:val="26"/>
              </w:rPr>
              <w:t xml:space="preserve"> </w:t>
            </w:r>
          </w:p>
          <w:p w:rsidR="00573493" w:rsidRDefault="00573493">
            <w:pPr>
              <w:spacing w:after="0" w:line="276" w:lineRule="auto"/>
              <w:ind w:right="57"/>
              <w:jc w:val="both"/>
              <w:rPr>
                <w:sz w:val="26"/>
                <w:lang w:val="en-SG"/>
              </w:rPr>
            </w:pPr>
            <w:r>
              <w:rPr>
                <w:sz w:val="26"/>
                <w:lang w:val="en-SG"/>
              </w:rPr>
              <w:t>- Đảm bảo chuẩn chính tả, ngữ pháp tiếng Việt.</w:t>
            </w:r>
          </w:p>
          <w:p w:rsidR="00573493" w:rsidRDefault="00573493">
            <w:pPr>
              <w:spacing w:after="0" w:line="276" w:lineRule="auto"/>
              <w:ind w:right="57"/>
              <w:jc w:val="both"/>
              <w:rPr>
                <w:spacing w:val="-6"/>
                <w:sz w:val="26"/>
                <w:lang w:val="en-SG"/>
              </w:rPr>
            </w:pPr>
            <w:r>
              <w:rPr>
                <w:b/>
                <w:bCs/>
                <w:spacing w:val="-6"/>
                <w:sz w:val="26"/>
              </w:rPr>
              <w:t>-</w:t>
            </w:r>
            <w:r>
              <w:rPr>
                <w:spacing w:val="-6"/>
                <w:sz w:val="26"/>
                <w:lang w:val="en-SG"/>
              </w:rPr>
              <w:t xml:space="preserve"> Trình bày rõ quan điểm hệ thống các ý</w:t>
            </w:r>
          </w:p>
          <w:p w:rsidR="00573493" w:rsidRDefault="00573493">
            <w:pPr>
              <w:spacing w:after="0" w:line="276" w:lineRule="auto"/>
              <w:ind w:right="57"/>
              <w:jc w:val="both"/>
              <w:rPr>
                <w:i/>
                <w:iCs/>
                <w:spacing w:val="-6"/>
                <w:sz w:val="26"/>
                <w:lang w:val="en-SG"/>
              </w:rPr>
            </w:pPr>
            <w:r>
              <w:rPr>
                <w:spacing w:val="-6"/>
                <w:sz w:val="26"/>
                <w:lang w:val="en-SG"/>
              </w:rPr>
              <w:t>- Lập luận chặt chẽ, thuyết phục: lí lẽ xác đáng, bằng chứng tiêu biểu, phù hợp; kết hợp nhuần nhuyễn giữa lý lẽ và dẫn chứng.</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lang w:val="en-SG"/>
              </w:rPr>
            </w:pPr>
            <w:r>
              <w:rPr>
                <w:i/>
                <w:iCs/>
                <w:sz w:val="26"/>
                <w:lang w:val="en-SG"/>
              </w:rPr>
              <w:t>đ. Diễn đạt</w:t>
            </w:r>
          </w:p>
          <w:p w:rsidR="00573493" w:rsidRDefault="00573493">
            <w:pPr>
              <w:spacing w:after="0" w:line="276" w:lineRule="auto"/>
              <w:ind w:right="57"/>
              <w:jc w:val="both"/>
              <w:rPr>
                <w:i/>
                <w:iCs/>
                <w:sz w:val="26"/>
                <w:lang w:val="en-SG"/>
              </w:rPr>
            </w:pPr>
            <w:r>
              <w:rPr>
                <w:i/>
                <w:iCs/>
                <w:sz w:val="26"/>
                <w:lang w:val="en-SG"/>
              </w:rPr>
              <w:t>Đảm bảo chuẩn chính tả, dùng từ, ngữ pháp tiếng Việt, liên kết câu trong đoạn văn</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0,25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rPr>
            </w:pPr>
            <w:r>
              <w:rPr>
                <w:i/>
                <w:iCs/>
                <w:sz w:val="26"/>
              </w:rPr>
              <w:t>e. Sáng tạo</w:t>
            </w:r>
          </w:p>
          <w:p w:rsidR="00573493" w:rsidRDefault="00573493">
            <w:pPr>
              <w:spacing w:after="0" w:line="276" w:lineRule="auto"/>
              <w:ind w:right="57"/>
              <w:jc w:val="both"/>
              <w:rPr>
                <w:sz w:val="26"/>
              </w:rPr>
            </w:pPr>
            <w:r>
              <w:rPr>
                <w:sz w:val="26"/>
              </w:rPr>
              <w:t>Thể hiện suy nghĩ sâu sắc về vấn đề nghị luận; có cách diễn đạt mới mẻ.</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0,25</w:t>
            </w:r>
          </w:p>
        </w:tc>
      </w:tr>
      <w:tr w:rsidR="00573493" w:rsidTr="00573493">
        <w:trPr>
          <w:trHeight w:val="20"/>
        </w:trPr>
        <w:tc>
          <w:tcPr>
            <w:tcW w:w="563" w:type="pct"/>
            <w:vMerge w:val="restart"/>
            <w:tcBorders>
              <w:top w:val="single" w:sz="4" w:space="0" w:color="auto"/>
              <w:left w:val="single" w:sz="4" w:space="0" w:color="auto"/>
              <w:bottom w:val="single" w:sz="4" w:space="0" w:color="auto"/>
              <w:right w:val="single" w:sz="4" w:space="0" w:color="auto"/>
            </w:tcBorders>
          </w:tcPr>
          <w:p w:rsidR="00573493" w:rsidRDefault="00573493">
            <w:pPr>
              <w:spacing w:after="0" w:line="276" w:lineRule="auto"/>
              <w:ind w:right="57"/>
              <w:jc w:val="both"/>
              <w:rPr>
                <w:b/>
                <w:bCs/>
                <w:sz w:val="26"/>
                <w:lang w:val="en-SG"/>
              </w:rPr>
            </w:pPr>
          </w:p>
        </w:tc>
        <w:tc>
          <w:tcPr>
            <w:tcW w:w="418" w:type="pct"/>
            <w:vMerge w:val="restar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lang w:val="en-SG"/>
              </w:rPr>
            </w:pPr>
            <w:r>
              <w:rPr>
                <w:b/>
                <w:bCs/>
                <w:sz w:val="26"/>
                <w:lang w:val="en-SG"/>
              </w:rPr>
              <w:t>2</w:t>
            </w: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hd w:val="clear" w:color="auto" w:fill="FFFFFF"/>
              <w:spacing w:after="0" w:line="276" w:lineRule="auto"/>
              <w:ind w:right="57"/>
              <w:jc w:val="both"/>
              <w:rPr>
                <w:sz w:val="26"/>
              </w:rPr>
            </w:pPr>
            <w:r>
              <w:rPr>
                <w:color w:val="000000"/>
                <w:sz w:val="26"/>
              </w:rPr>
              <w:t xml:space="preserve">Viết bài văn nghị luận (khoảng 600 chữ) phân tích nhân vật Tường trong đoạn trích truyện </w:t>
            </w:r>
            <w:r>
              <w:rPr>
                <w:i/>
                <w:iCs/>
                <w:color w:val="000000"/>
                <w:sz w:val="26"/>
              </w:rPr>
              <w:t xml:space="preserve">Đêm làng Trọng Nhân </w:t>
            </w:r>
            <w:r>
              <w:rPr>
                <w:color w:val="000000"/>
                <w:sz w:val="26"/>
              </w:rPr>
              <w:t>của Sương Nguyệt Minh.</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i/>
                <w:iCs/>
                <w:sz w:val="26"/>
                <w:lang w:val="en-SG"/>
              </w:rPr>
            </w:pPr>
            <w:r>
              <w:rPr>
                <w:b/>
                <w:i/>
                <w:iCs/>
                <w:sz w:val="26"/>
                <w:lang w:val="en-SG"/>
              </w:rPr>
              <w:t>4,0</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rPr>
            </w:pPr>
            <w:r>
              <w:rPr>
                <w:i/>
                <w:iCs/>
                <w:sz w:val="26"/>
              </w:rPr>
              <w:t>a. Xác định được yêu cầu của kiểu bài</w:t>
            </w:r>
          </w:p>
          <w:p w:rsidR="00573493" w:rsidRDefault="00573493">
            <w:pPr>
              <w:spacing w:after="0" w:line="276" w:lineRule="auto"/>
              <w:ind w:right="57"/>
              <w:jc w:val="both"/>
              <w:rPr>
                <w:sz w:val="26"/>
              </w:rPr>
            </w:pPr>
            <w:r>
              <w:rPr>
                <w:sz w:val="26"/>
              </w:rPr>
              <w:t>Xác định được yêu cầu của kiểu bài: nghị luận văn học</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0,25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sz w:val="26"/>
              </w:rPr>
            </w:pPr>
            <w:r>
              <w:rPr>
                <w:i/>
                <w:iCs/>
                <w:sz w:val="26"/>
              </w:rPr>
              <w:t xml:space="preserve">b. Xác định đúng vấn đề nghị luận: </w:t>
            </w:r>
            <w:r>
              <w:rPr>
                <w:sz w:val="26"/>
              </w:rPr>
              <w:t xml:space="preserve">phân tích nhân vật Tường trong đoạn trích </w:t>
            </w:r>
            <w:r>
              <w:rPr>
                <w:i/>
                <w:iCs/>
                <w:sz w:val="26"/>
              </w:rPr>
              <w:t xml:space="preserve">Đêm làng Trọng Nhân </w:t>
            </w:r>
            <w:r>
              <w:rPr>
                <w:sz w:val="26"/>
              </w:rPr>
              <w:t>của Sương Nguyệt Minh</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rPr>
            </w:pPr>
            <w:r>
              <w:rPr>
                <w:i/>
                <w:iCs/>
                <w:sz w:val="26"/>
              </w:rPr>
              <w:t>c. Đề xuất được hệ thống ý phù hợp để làm rõ vấn đề của bài viết</w:t>
            </w:r>
          </w:p>
          <w:p w:rsidR="00573493" w:rsidRDefault="00573493">
            <w:pPr>
              <w:spacing w:after="0" w:line="276" w:lineRule="auto"/>
              <w:ind w:right="57"/>
              <w:jc w:val="both"/>
              <w:rPr>
                <w:sz w:val="26"/>
              </w:rPr>
            </w:pPr>
            <w:r>
              <w:rPr>
                <w:sz w:val="26"/>
              </w:rPr>
              <w:t>- Xác định được các ý chính của bài viết</w:t>
            </w:r>
          </w:p>
          <w:p w:rsidR="00573493" w:rsidRDefault="00573493">
            <w:pPr>
              <w:spacing w:after="0" w:line="276" w:lineRule="auto"/>
              <w:ind w:right="57"/>
              <w:jc w:val="both"/>
              <w:rPr>
                <w:sz w:val="26"/>
              </w:rPr>
            </w:pPr>
            <w:r>
              <w:rPr>
                <w:sz w:val="26"/>
              </w:rPr>
              <w:t>- Sắp xếp được các ý hợp lí theo bố cục ba phần của bài văn nghị luận:</w:t>
            </w:r>
          </w:p>
          <w:p w:rsidR="00573493" w:rsidRDefault="00573493">
            <w:pPr>
              <w:spacing w:after="0" w:line="276" w:lineRule="auto"/>
              <w:ind w:right="57"/>
              <w:jc w:val="both"/>
              <w:rPr>
                <w:sz w:val="26"/>
              </w:rPr>
            </w:pPr>
            <w:r>
              <w:rPr>
                <w:sz w:val="26"/>
              </w:rPr>
              <w:t>* Giới thiệu khái quát về tác giả, tác phẩm và nhân vật.</w:t>
            </w:r>
          </w:p>
          <w:p w:rsidR="00573493" w:rsidRDefault="00573493">
            <w:pPr>
              <w:spacing w:after="0" w:line="276" w:lineRule="auto"/>
              <w:ind w:right="57"/>
              <w:jc w:val="both"/>
              <w:rPr>
                <w:i/>
                <w:iCs/>
                <w:sz w:val="26"/>
              </w:rPr>
            </w:pPr>
            <w:r>
              <w:rPr>
                <w:sz w:val="26"/>
              </w:rPr>
              <w:t>* Triển khai vấn đề nghị luận:</w:t>
            </w:r>
            <w:r>
              <w:rPr>
                <w:i/>
                <w:iCs/>
                <w:sz w:val="26"/>
              </w:rPr>
              <w:t xml:space="preserve"> </w:t>
            </w:r>
          </w:p>
          <w:p w:rsidR="00573493" w:rsidRDefault="00573493">
            <w:pPr>
              <w:spacing w:after="0" w:line="276" w:lineRule="auto"/>
              <w:ind w:right="57"/>
              <w:jc w:val="both"/>
              <w:rPr>
                <w:sz w:val="26"/>
              </w:rPr>
            </w:pPr>
            <w:r>
              <w:rPr>
                <w:sz w:val="26"/>
              </w:rPr>
              <w:lastRenderedPageBreak/>
              <w:t>1. Giới thiệu khái quát về tác giả, tác phẩm.</w:t>
            </w:r>
          </w:p>
          <w:p w:rsidR="00573493" w:rsidRDefault="00573493">
            <w:pPr>
              <w:shd w:val="clear" w:color="auto" w:fill="FFFFFF"/>
              <w:spacing w:after="0" w:line="276" w:lineRule="auto"/>
              <w:ind w:right="57"/>
              <w:jc w:val="both"/>
              <w:rPr>
                <w:sz w:val="26"/>
              </w:rPr>
            </w:pPr>
            <w:r>
              <w:rPr>
                <w:sz w:val="26"/>
              </w:rPr>
              <w:t xml:space="preserve">  - Sương Nguyệt Minh tên thật là Nguyễn Ngọc Sơn, sinh ngày 15 tháng 9 năm 1958.</w:t>
            </w:r>
          </w:p>
          <w:p w:rsidR="00573493" w:rsidRDefault="00573493">
            <w:pPr>
              <w:shd w:val="clear" w:color="auto" w:fill="FFFFFF"/>
              <w:spacing w:after="0" w:line="276" w:lineRule="auto"/>
              <w:ind w:right="57"/>
              <w:jc w:val="both"/>
              <w:rPr>
                <w:sz w:val="26"/>
              </w:rPr>
            </w:pPr>
            <w:r>
              <w:rPr>
                <w:sz w:val="26"/>
              </w:rPr>
              <w:t xml:space="preserve">  - Quê quán: Yên Mĩ, Yên Mô, tỉnh Ninh Bình</w:t>
            </w:r>
          </w:p>
          <w:p w:rsidR="00573493" w:rsidRDefault="00573493">
            <w:pPr>
              <w:shd w:val="clear" w:color="auto" w:fill="FFFFFF"/>
              <w:spacing w:after="0" w:line="276" w:lineRule="auto"/>
              <w:ind w:right="57"/>
              <w:jc w:val="both"/>
              <w:rPr>
                <w:sz w:val="26"/>
              </w:rPr>
            </w:pPr>
            <w:r>
              <w:rPr>
                <w:sz w:val="26"/>
              </w:rPr>
              <w:t xml:space="preserve">  - Nhà văn Sương Nguyệt Minh xuất hiện muộn màng trên diễn đàn văn học, nhưng các sáng tác của nhà văn lại ghi dấu ấn to lớn trong lòng những người đọc giả, các nhà văn khác. - Trong sáng tác, hình ảnh làng quê, xã hội được miêu tả dựa trên lăng kính của nhà văn vừa lãng mạn lại vừa thể hiện sự chân thật, sống động, tràn ngập màu sắc. Nhà văn đặc biết chú ý đến việc xây dựng hình tượng nhân vật, không gian, thời gian, cung bậc cảm xúc suy tư về số phận éo le, ngang trái, trách nhiệm, tình yêu,… tính huống hợp lí, phù hợp là điểm mấu chốt giúp cho trang văn của nhà thơ thu hút biết bao người đọc, hoàn cảnh trớ trêu, nghiệt ngã. Thông qua cuốn sách của mình, nhà văn Sương Nguyệt Minh muốn truyền đạt đến người đọc những bức thông điệp thấm thía, sâu sắc về sức sống mãnh liệt, lòng nhân ái, niềm tin và khát vọng sống trong sự bình yên.</w:t>
            </w:r>
          </w:p>
          <w:p w:rsidR="00573493" w:rsidRDefault="00573493">
            <w:pPr>
              <w:shd w:val="clear" w:color="auto" w:fill="FFFFFF"/>
              <w:spacing w:after="0" w:line="276" w:lineRule="auto"/>
              <w:ind w:right="57"/>
              <w:jc w:val="both"/>
              <w:rPr>
                <w:sz w:val="26"/>
              </w:rPr>
            </w:pPr>
            <w:r>
              <w:rPr>
                <w:b/>
                <w:bCs/>
                <w:spacing w:val="-12"/>
                <w:sz w:val="26"/>
              </w:rPr>
              <w:t xml:space="preserve">=&gt; </w:t>
            </w:r>
            <w:r>
              <w:rPr>
                <w:b/>
                <w:bCs/>
                <w:sz w:val="26"/>
              </w:rPr>
              <w:t> </w:t>
            </w:r>
            <w:r>
              <w:rPr>
                <w:sz w:val="26"/>
              </w:rPr>
              <w:t>Nguyễn Hữu Đại: “Nếu như có thể nếm được, thì các truyện ngắn của Sương Nguyệt Minh đều có vị ngọt và cay. Đó là vị ngọt của phong cảnh làng quê của trăng nước, tình người, vị cay xót của số phận con người”.</w:t>
            </w:r>
          </w:p>
          <w:p w:rsidR="00573493" w:rsidRDefault="00573493">
            <w:pPr>
              <w:shd w:val="clear" w:color="auto" w:fill="FFFFFF"/>
              <w:spacing w:after="0" w:line="276" w:lineRule="auto"/>
              <w:ind w:right="57"/>
              <w:jc w:val="both"/>
              <w:rPr>
                <w:sz w:val="26"/>
              </w:rPr>
            </w:pPr>
            <w:r>
              <w:rPr>
                <w:sz w:val="26"/>
              </w:rPr>
              <w:t>2. Phân tích nhân vật</w:t>
            </w:r>
          </w:p>
          <w:p w:rsidR="00573493" w:rsidRDefault="00573493">
            <w:pPr>
              <w:shd w:val="clear" w:color="auto" w:fill="FFFFFF"/>
              <w:spacing w:after="0" w:line="276" w:lineRule="auto"/>
              <w:ind w:right="57"/>
              <w:jc w:val="both"/>
              <w:rPr>
                <w:sz w:val="26"/>
              </w:rPr>
            </w:pPr>
            <w:r>
              <w:rPr>
                <w:sz w:val="26"/>
              </w:rPr>
              <w:t>* Khái quát về hoàn cảnh nhân vật: Nhân vật được đặt trong hoàn cảnh rất trớ trêu, éo le trong vô vàn những tình huống trớ trêu, éo le khác của những người lính sau chiến tranh. Nhân vật Tường trong tác phẩm là một người lính. Anh may mắn sống sót trở về sau cuộc chiến đấu cam go, ác liệt. Nhưng dù vậy, anh trở về với khuôn mặt “đã chết” đáng sợ khiến anh không dám đối diện với người thân. Vì quá nhớ nhà, anh vẫn trở về trong thân phận bạn của Tường để mong được gặp cha, mẹ và người vợ yêu dấu của mình. Anh về ở nhà một đêm và rạng sáng, anh ra ga sớm rời đi với tâm trạng đầy đau khổ, nuối tiếc,…</w:t>
            </w:r>
          </w:p>
          <w:p w:rsidR="00573493" w:rsidRDefault="00573493">
            <w:pPr>
              <w:shd w:val="clear" w:color="auto" w:fill="FFFFFF"/>
              <w:spacing w:after="0" w:line="276" w:lineRule="auto"/>
              <w:ind w:right="57"/>
              <w:jc w:val="both"/>
              <w:rPr>
                <w:sz w:val="26"/>
              </w:rPr>
            </w:pPr>
            <w:r>
              <w:rPr>
                <w:sz w:val="26"/>
              </w:rPr>
              <w:t>* Phân tích nhân vật</w:t>
            </w:r>
          </w:p>
          <w:p w:rsidR="00573493" w:rsidRDefault="00573493">
            <w:pPr>
              <w:shd w:val="clear" w:color="auto" w:fill="FFFFFF"/>
              <w:spacing w:after="0" w:line="276" w:lineRule="auto"/>
              <w:ind w:right="57"/>
              <w:jc w:val="both"/>
              <w:rPr>
                <w:sz w:val="26"/>
              </w:rPr>
            </w:pPr>
            <w:r>
              <w:rPr>
                <w:sz w:val="26"/>
              </w:rPr>
              <w:t xml:space="preserve">  - Nhân vật Tường – con người của những bi kịch:</w:t>
            </w:r>
          </w:p>
          <w:p w:rsidR="00573493" w:rsidRDefault="00573493">
            <w:pPr>
              <w:shd w:val="clear" w:color="auto" w:fill="FFFFFF"/>
              <w:spacing w:after="0" w:line="276" w:lineRule="auto"/>
              <w:ind w:right="57"/>
              <w:jc w:val="both"/>
              <w:rPr>
                <w:sz w:val="26"/>
              </w:rPr>
            </w:pPr>
            <w:r>
              <w:rPr>
                <w:sz w:val="26"/>
              </w:rPr>
              <w:lastRenderedPageBreak/>
              <w:t>+ So với rất nhiều người cùng đi chiến đấu với anh, anh đã sống sót trở về, những tưởng đó là may mắn, là kì tích đối với anh nhưng số phận trớ trêu khi cho anh sự sống nhưng lại đổi lại một khuôn mặt đã chết “thô ráp, xấu xí”, khuôn mặt như ông Ác -&gt; Điều này làm nhân vật đau khổ, day dứt, mặc cảm, cảm giác sống mà không được trọn vẹn là “sống’.</w:t>
            </w:r>
          </w:p>
          <w:p w:rsidR="00573493" w:rsidRDefault="00573493">
            <w:pPr>
              <w:shd w:val="clear" w:color="auto" w:fill="FFFFFF"/>
              <w:spacing w:after="0" w:line="276" w:lineRule="auto"/>
              <w:ind w:right="57"/>
              <w:jc w:val="both"/>
              <w:rPr>
                <w:sz w:val="26"/>
              </w:rPr>
            </w:pPr>
            <w:r>
              <w:rPr>
                <w:sz w:val="26"/>
              </w:rPr>
              <w:t>+ Rất thương nhớ gia đình, thèm được gặp lại, được ôm chầm lấy mẹ, được trò chuyện cùng cha, được gần bên người vợ sau bao tháng ngày đi xa nhưng khi trở về, tất cả lại dường như có khoảng cách vô hình, ngôi nhà thân thương trở nên xa lạ, mình trong thân phận bạn của Tường xa cách, không được ở lại gặp mẹ của mình,…</w:t>
            </w:r>
          </w:p>
          <w:p w:rsidR="00573493" w:rsidRDefault="00573493">
            <w:pPr>
              <w:shd w:val="clear" w:color="auto" w:fill="FFFFFF"/>
              <w:spacing w:after="0" w:line="276" w:lineRule="auto"/>
              <w:ind w:right="57"/>
              <w:jc w:val="both"/>
              <w:rPr>
                <w:sz w:val="26"/>
              </w:rPr>
            </w:pPr>
            <w:r>
              <w:rPr>
                <w:sz w:val="26"/>
              </w:rPr>
              <w:t>+ Trở về nhà, khao khát được ở nhà, nhưng lại quyết tâm rời đi chỉ sau một đêm</w:t>
            </w:r>
          </w:p>
          <w:p w:rsidR="00573493" w:rsidRDefault="00573493">
            <w:pPr>
              <w:shd w:val="clear" w:color="auto" w:fill="FFFFFF"/>
              <w:spacing w:after="0" w:line="276" w:lineRule="auto"/>
              <w:ind w:right="57"/>
              <w:jc w:val="both"/>
              <w:rPr>
                <w:sz w:val="26"/>
              </w:rPr>
            </w:pPr>
            <w:r>
              <w:rPr>
                <w:sz w:val="26"/>
              </w:rPr>
              <w:t>=&gt; Tình cảnh trớ trêu và sự mặc cảm của bản thân khiến Tường rơi vào giày vò, đau khổ. Anh nhiều lần đã có sự đấu tranh nội tâm một cách mạnh mẽ nhưng anh không thoát được bi kịch của mình. Trong hoàn cảnh ấy, chúng ta thấy người lính đó thật đáng thương làm sao.</w:t>
            </w:r>
          </w:p>
          <w:p w:rsidR="00573493" w:rsidRDefault="00573493">
            <w:pPr>
              <w:shd w:val="clear" w:color="auto" w:fill="FFFFFF"/>
              <w:spacing w:after="0" w:line="276" w:lineRule="auto"/>
              <w:ind w:right="57"/>
              <w:jc w:val="both"/>
              <w:rPr>
                <w:sz w:val="26"/>
              </w:rPr>
            </w:pPr>
            <w:r>
              <w:rPr>
                <w:sz w:val="26"/>
              </w:rPr>
              <w:t>- Nhân vật Tường – con người của những vẻ đẹp bình dị, đời thường:</w:t>
            </w:r>
          </w:p>
          <w:p w:rsidR="00573493" w:rsidRDefault="00573493">
            <w:pPr>
              <w:shd w:val="clear" w:color="auto" w:fill="FFFFFF"/>
              <w:spacing w:after="0" w:line="276" w:lineRule="auto"/>
              <w:ind w:right="57"/>
              <w:jc w:val="both"/>
              <w:rPr>
                <w:sz w:val="26"/>
              </w:rPr>
            </w:pPr>
            <w:r>
              <w:rPr>
                <w:sz w:val="26"/>
              </w:rPr>
              <w:t xml:space="preserve">+ Chiến tranh ác liệt đã khiến Tường xa gia đình, xa quê gương, chiến tranh cũng đã tàn phá gương mặt của Tường. Chi tiết gương mặt của Tường “nham nhở, gồ ghề, méo mó, mất cảm giác” là chi tiết gây ám ảnh cho người đọc khi nó được lặp đi lặp lại nhiều lần trong tác phẩm. Tuy vậy, trái tim của Tường không hề khiếm khuyết: Anh vẫn giữ tình yêu mãnh liệt với quê hương, với gia đình, với những người thân yêu của mình. Anh quyết tâm trở về gặp họ cho dù chỉ là một đêm. Khi gặp lại họ, tình cảm của anh vẫn nguyên vẹn như xưa, thậm chí còn có phần mãnh liệt hơn trước. Những câu văn đi sâu vào tâm trí người đọc: “Gặp mẹ như thế nào nhỉ. Anh sẽ chạy nhanh đến ôm chầm lấy mẹ. Không! Anh sẽ hiu hiu nhắm mắt, hai tay đưa về trước khi dò dẫm trong sân. Cũng không! Nhìn thấy, mẹ sẽ ngã mất. […] Còn bố nữa. Anh sẽ đứng nghiêm: "Thưa bác lực điền. Con đang đeo hai huân chương chiến công trở về. Tửu lượng của bác dạo này thế nào </w:t>
            </w:r>
            <w:r>
              <w:rPr>
                <w:sz w:val="26"/>
              </w:rPr>
              <w:lastRenderedPageBreak/>
              <w:t>ạ?". Bố anh cười rạng rỡ: "Cha anh chứ! Mẹ và vợ anh hết nước mắt". Còn Thương nữa! Anh sẽ đeo ba lô đứng chờ bên cửa buồng. […] “Không! Trái tim của anh nhưng còn gương mặt...". Trong tác phẩm, giữa câu văn của hư và thực, ta thấy nhận vật đáng thương biết chừng nào.</w:t>
            </w:r>
          </w:p>
          <w:p w:rsidR="00573493" w:rsidRDefault="00573493">
            <w:pPr>
              <w:spacing w:after="0" w:line="276" w:lineRule="auto"/>
              <w:ind w:right="57"/>
              <w:jc w:val="both"/>
              <w:rPr>
                <w:sz w:val="26"/>
              </w:rPr>
            </w:pPr>
            <w:r>
              <w:rPr>
                <w:sz w:val="26"/>
              </w:rPr>
              <w:t xml:space="preserve">+ Anh là con người luôn nghĩ cho người khác, ngoài mặc cảm của bản thân, lí do anh không nói ra thân phận của mình vì không muốn bố mẹ đau lòng, kinh sợ trước vẻ mặt của anh, thà cứ coi như anh chưa trở về, anh đã chết còn hơn bố mẹ anh phải chứng kiến anh trong hình hài này, còn vợ của anh nữa, khi nghe tin bố mẹ đang muốn mai mối cô cho ông giáo Mười, dù chạnh lòng nhưng anh vẫn quyết tâm ra đi để mọi người được sống cuộc sống bình yên vốn có. </w:t>
            </w:r>
          </w:p>
          <w:p w:rsidR="00573493" w:rsidRDefault="00573493">
            <w:pPr>
              <w:spacing w:after="0" w:line="276" w:lineRule="auto"/>
              <w:ind w:right="57"/>
              <w:jc w:val="both"/>
              <w:rPr>
                <w:sz w:val="26"/>
              </w:rPr>
            </w:pPr>
            <w:r>
              <w:rPr>
                <w:sz w:val="26"/>
              </w:rPr>
              <w:t>=&gt; Nhưng trên tất cả, tình yêu thương trong anh vẫn chiến thắng, kết thúc tác phẩm: “Tàu từ từ ra khỏi ga. Cả ba người đứng lại nhìn theo. Bỗng một người già ngồi thụp xuống ôm mặt. Tường không còn lòng dạ nào ngồi ở trên tàu nữa. Anh ném ba lô xuống đường rồi nhảy qua cửa sổ tàu hỏa. Anh cuộn mấy vòng và đứng dậy. Quên cả lấy ba lô, Tường chạy như bay về phía làng Trọng Nhân.” Một cái kêt mở nhưng đầy hứa hẹn trong cuộc sống mới của Tường ở làng Trọng Nhân trong sự cảm thông, tình yêu và hạnh phúc.</w:t>
            </w:r>
          </w:p>
          <w:p w:rsidR="00573493" w:rsidRDefault="00573493">
            <w:pPr>
              <w:shd w:val="clear" w:color="auto" w:fill="FFFFFF"/>
              <w:spacing w:after="0" w:line="276" w:lineRule="auto"/>
              <w:ind w:right="57"/>
              <w:jc w:val="both"/>
              <w:rPr>
                <w:sz w:val="26"/>
              </w:rPr>
            </w:pPr>
            <w:r>
              <w:rPr>
                <w:sz w:val="26"/>
              </w:rPr>
              <w:t>* Nghệ thuật xây dựng nhân vật:</w:t>
            </w:r>
          </w:p>
          <w:p w:rsidR="00573493" w:rsidRDefault="00573493">
            <w:pPr>
              <w:shd w:val="clear" w:color="auto" w:fill="FFFFFF"/>
              <w:spacing w:after="0" w:line="276" w:lineRule="auto"/>
              <w:ind w:right="57"/>
              <w:jc w:val="both"/>
              <w:rPr>
                <w:sz w:val="26"/>
              </w:rPr>
            </w:pPr>
            <w:r>
              <w:rPr>
                <w:sz w:val="26"/>
              </w:rPr>
              <w:t>- Nhân vật được đặt trong tình huống truyện đầy éo le, nghịch cảnh.</w:t>
            </w:r>
          </w:p>
          <w:p w:rsidR="00573493" w:rsidRDefault="00573493">
            <w:pPr>
              <w:shd w:val="clear" w:color="auto" w:fill="FFFFFF"/>
              <w:spacing w:after="0" w:line="276" w:lineRule="auto"/>
              <w:ind w:right="57"/>
              <w:jc w:val="both"/>
              <w:rPr>
                <w:sz w:val="26"/>
              </w:rPr>
            </w:pPr>
            <w:r>
              <w:rPr>
                <w:sz w:val="26"/>
              </w:rPr>
              <w:t>- Tác giả chú trọng phân tích diễn biến tâm lí nhân vật, đặc biệt là sự giằng xé trong nội tâm của nhân vật Tường.</w:t>
            </w:r>
          </w:p>
          <w:p w:rsidR="00573493" w:rsidRDefault="00573493">
            <w:pPr>
              <w:shd w:val="clear" w:color="auto" w:fill="FFFFFF"/>
              <w:spacing w:after="0" w:line="276" w:lineRule="auto"/>
              <w:ind w:right="57"/>
              <w:jc w:val="both"/>
              <w:rPr>
                <w:sz w:val="26"/>
              </w:rPr>
            </w:pPr>
            <w:r>
              <w:rPr>
                <w:sz w:val="26"/>
              </w:rPr>
              <w:t>- Sự kết hợp giữa bút pháp hiện thực và lãng mạn làm cho tác phẩm đi sâu vào lòng người đọc.</w:t>
            </w:r>
          </w:p>
          <w:p w:rsidR="00573493" w:rsidRDefault="00573493">
            <w:pPr>
              <w:shd w:val="clear" w:color="auto" w:fill="FFFFFF"/>
              <w:spacing w:after="0" w:line="276" w:lineRule="auto"/>
              <w:ind w:right="57"/>
              <w:jc w:val="both"/>
              <w:rPr>
                <w:sz w:val="26"/>
              </w:rPr>
            </w:pPr>
            <w:r>
              <w:rPr>
                <w:sz w:val="26"/>
              </w:rPr>
              <w:t>* Đánh giá: Qua đoạn trích, ta thấy một hình ảnh người lính với muôn mặt đời thường sau chiến tranh, nhưng trên tất cả, dù gặp phải những tình huống trớ trêu, nghịch cảnh nhưng ở họ vẫn toát lên niềm yêu thương và trân trọng cuộc sống.</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lastRenderedPageBreak/>
              <w:t>1,0</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lang w:val="en-SG"/>
              </w:rPr>
            </w:pPr>
            <w:r>
              <w:rPr>
                <w:i/>
                <w:iCs/>
                <w:sz w:val="26"/>
                <w:lang w:val="en-SG"/>
              </w:rPr>
              <w:t>d. Viết bài văn đảm bảo các yêu cầu sau:</w:t>
            </w:r>
          </w:p>
          <w:p w:rsidR="00573493" w:rsidRDefault="00573493">
            <w:pPr>
              <w:spacing w:after="0" w:line="276" w:lineRule="auto"/>
              <w:ind w:right="57"/>
              <w:jc w:val="both"/>
              <w:rPr>
                <w:sz w:val="26"/>
                <w:lang w:val="en-SG"/>
              </w:rPr>
            </w:pPr>
            <w:r>
              <w:rPr>
                <w:sz w:val="26"/>
                <w:lang w:val="en-SG"/>
              </w:rPr>
              <w:t>- Triển khai được ít nhất hai luận điểm để làm rõ bi kịch và vẻ đẹp của nhân vật.</w:t>
            </w:r>
          </w:p>
          <w:p w:rsidR="00573493" w:rsidRDefault="00573493">
            <w:pPr>
              <w:spacing w:after="0" w:line="276" w:lineRule="auto"/>
              <w:ind w:right="57"/>
              <w:jc w:val="both"/>
              <w:rPr>
                <w:sz w:val="26"/>
                <w:lang w:val="en-SG"/>
              </w:rPr>
            </w:pPr>
            <w:r>
              <w:rPr>
                <w:sz w:val="26"/>
                <w:lang w:val="en-SG"/>
              </w:rPr>
              <w:t xml:space="preserve">- Lựa chọn được các thao tác lập luận, phương thức biểu đạt </w:t>
            </w:r>
            <w:r>
              <w:rPr>
                <w:sz w:val="26"/>
                <w:lang w:val="en-SG"/>
              </w:rPr>
              <w:lastRenderedPageBreak/>
              <w:t>phù hợp để triển khai vấn đề nghị luận.</w:t>
            </w:r>
          </w:p>
          <w:p w:rsidR="00573493" w:rsidRDefault="00573493">
            <w:pPr>
              <w:spacing w:after="0" w:line="276" w:lineRule="auto"/>
              <w:ind w:right="57"/>
              <w:jc w:val="both"/>
              <w:rPr>
                <w:sz w:val="26"/>
                <w:lang w:val="en-SG"/>
              </w:rPr>
            </w:pPr>
            <w:r>
              <w:rPr>
                <w:sz w:val="26"/>
                <w:lang w:val="en-SG"/>
              </w:rPr>
              <w:t>- Đảm bảo chuẩn chính tả, ngữ pháp tiếng Việt.</w:t>
            </w:r>
          </w:p>
          <w:p w:rsidR="00573493" w:rsidRDefault="00573493">
            <w:pPr>
              <w:spacing w:after="0" w:line="276" w:lineRule="auto"/>
              <w:ind w:right="57"/>
              <w:jc w:val="both"/>
              <w:rPr>
                <w:spacing w:val="-6"/>
                <w:sz w:val="26"/>
                <w:lang w:val="en-SG"/>
              </w:rPr>
            </w:pPr>
            <w:r>
              <w:rPr>
                <w:spacing w:val="-6"/>
                <w:sz w:val="26"/>
                <w:lang w:val="en-SG"/>
              </w:rPr>
              <w:t>- Lập luận chặt chẽ, thuyết phục: lí lẽ xác đáng, bằng chứng tiêu biểu, phù hợp; kết hợp nhuần nhuyễn giữa lý lẽ và dẫn chứng.</w:t>
            </w:r>
          </w:p>
          <w:p w:rsidR="00573493" w:rsidRDefault="00573493">
            <w:pPr>
              <w:spacing w:after="0" w:line="276" w:lineRule="auto"/>
              <w:ind w:right="57"/>
              <w:jc w:val="both"/>
              <w:rPr>
                <w:i/>
                <w:iCs/>
                <w:sz w:val="26"/>
              </w:rPr>
            </w:pPr>
            <w:r>
              <w:rPr>
                <w:b/>
                <w:bCs/>
                <w:i/>
                <w:iCs/>
                <w:spacing w:val="-6"/>
                <w:sz w:val="26"/>
              </w:rPr>
              <w:t>Lưu ý:</w:t>
            </w:r>
            <w:r>
              <w:rPr>
                <w:i/>
                <w:iCs/>
                <w:spacing w:val="-6"/>
                <w:sz w:val="26"/>
              </w:rPr>
              <w:t xml:space="preserve"> Học sinh có thể bày tỏ suy nghĩ, quan điểm riêng nhưng phải phù hợp với chuẩn mực đạo đức và pháp luật.</w:t>
            </w:r>
          </w:p>
        </w:tc>
        <w:tc>
          <w:tcPr>
            <w:tcW w:w="480" w:type="pct"/>
            <w:tcBorders>
              <w:top w:val="single" w:sz="4" w:space="0" w:color="auto"/>
              <w:left w:val="single" w:sz="4" w:space="0" w:color="auto"/>
              <w:bottom w:val="single" w:sz="4" w:space="0" w:color="auto"/>
              <w:right w:val="single" w:sz="4" w:space="0" w:color="auto"/>
            </w:tcBorders>
            <w:vAlign w:val="center"/>
          </w:tcPr>
          <w:p w:rsidR="00573493" w:rsidRDefault="00573493">
            <w:pPr>
              <w:spacing w:after="0" w:line="276" w:lineRule="auto"/>
              <w:ind w:right="57"/>
              <w:jc w:val="both"/>
              <w:rPr>
                <w:bCs/>
                <w:sz w:val="26"/>
                <w:lang w:val="en-SG"/>
              </w:rPr>
            </w:pP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rPr>
            </w:pPr>
            <w:r>
              <w:rPr>
                <w:i/>
                <w:iCs/>
                <w:sz w:val="26"/>
              </w:rPr>
              <w:t>đ. Diễn đạt</w:t>
            </w:r>
          </w:p>
          <w:p w:rsidR="00573493" w:rsidRDefault="00573493">
            <w:pPr>
              <w:spacing w:after="0" w:line="276" w:lineRule="auto"/>
              <w:ind w:right="57"/>
              <w:jc w:val="both"/>
              <w:rPr>
                <w:i/>
                <w:iCs/>
                <w:sz w:val="26"/>
              </w:rPr>
            </w:pPr>
            <w:r>
              <w:rPr>
                <w:i/>
                <w:iCs/>
                <w:sz w:val="26"/>
              </w:rPr>
              <w:t>Đảm bảo chuẩn chính tả, dùng từ, ngữ pháp tiếng Việt, liên kết văn bản.</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Cs/>
                <w:sz w:val="26"/>
                <w:lang w:val="en-SG"/>
              </w:rPr>
            </w:pPr>
            <w:r>
              <w:rPr>
                <w:bCs/>
                <w:sz w:val="26"/>
                <w:lang w:val="en-SG"/>
              </w:rPr>
              <w:t>0,25</w:t>
            </w:r>
          </w:p>
        </w:tc>
      </w:tr>
      <w:tr w:rsidR="00573493" w:rsidTr="00573493">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40" w:lineRule="auto"/>
              <w:rPr>
                <w:b/>
                <w:bCs/>
                <w:sz w:val="26"/>
                <w:lang w:val="en-SG"/>
              </w:rPr>
            </w:pPr>
          </w:p>
        </w:tc>
        <w:tc>
          <w:tcPr>
            <w:tcW w:w="3540" w:type="pct"/>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i/>
                <w:iCs/>
                <w:sz w:val="26"/>
              </w:rPr>
            </w:pPr>
            <w:r>
              <w:rPr>
                <w:i/>
                <w:iCs/>
                <w:sz w:val="26"/>
              </w:rPr>
              <w:t>e. Sáng tạo</w:t>
            </w:r>
          </w:p>
          <w:p w:rsidR="00573493" w:rsidRDefault="00573493">
            <w:pPr>
              <w:spacing w:after="0" w:line="276" w:lineRule="auto"/>
              <w:ind w:right="57"/>
              <w:jc w:val="both"/>
              <w:rPr>
                <w:i/>
                <w:iCs/>
                <w:sz w:val="26"/>
              </w:rPr>
            </w:pPr>
            <w:r>
              <w:rPr>
                <w:sz w:val="26"/>
              </w:rPr>
              <w:t>Thể hiện suy nghĩ sâu sắc về vấn đề nghị luận; có cách diễn đạt mới mẻ.</w:t>
            </w:r>
          </w:p>
        </w:tc>
        <w:tc>
          <w:tcPr>
            <w:tcW w:w="480" w:type="pct"/>
            <w:tcBorders>
              <w:top w:val="single" w:sz="4" w:space="0" w:color="auto"/>
              <w:left w:val="single" w:sz="4" w:space="0" w:color="auto"/>
              <w:bottom w:val="single" w:sz="4" w:space="0" w:color="auto"/>
              <w:right w:val="single" w:sz="4" w:space="0" w:color="auto"/>
            </w:tcBorders>
            <w:vAlign w:val="center"/>
          </w:tcPr>
          <w:p w:rsidR="00573493" w:rsidRDefault="00573493">
            <w:pPr>
              <w:spacing w:after="0" w:line="276" w:lineRule="auto"/>
              <w:ind w:right="57"/>
              <w:jc w:val="both"/>
              <w:rPr>
                <w:bCs/>
                <w:sz w:val="26"/>
                <w:lang w:val="en-SG"/>
              </w:rPr>
            </w:pPr>
          </w:p>
        </w:tc>
      </w:tr>
      <w:tr w:rsidR="00573493" w:rsidTr="00573493">
        <w:trPr>
          <w:trHeight w:val="20"/>
        </w:trPr>
        <w:tc>
          <w:tcPr>
            <w:tcW w:w="4520" w:type="pct"/>
            <w:gridSpan w:val="3"/>
            <w:tcBorders>
              <w:top w:val="single" w:sz="4" w:space="0" w:color="auto"/>
              <w:left w:val="single" w:sz="4" w:space="0" w:color="auto"/>
              <w:bottom w:val="single" w:sz="4" w:space="0" w:color="auto"/>
              <w:right w:val="single" w:sz="4" w:space="0" w:color="auto"/>
            </w:tcBorders>
            <w:hideMark/>
          </w:tcPr>
          <w:p w:rsidR="00573493" w:rsidRDefault="00573493">
            <w:pPr>
              <w:spacing w:after="0" w:line="276" w:lineRule="auto"/>
              <w:ind w:right="57"/>
              <w:jc w:val="both"/>
              <w:rPr>
                <w:b/>
                <w:bCs/>
                <w:sz w:val="26"/>
              </w:rPr>
            </w:pPr>
            <w:r>
              <w:rPr>
                <w:b/>
                <w:bCs/>
                <w:sz w:val="26"/>
              </w:rPr>
              <w:t>Tổng điểm</w:t>
            </w:r>
          </w:p>
        </w:tc>
        <w:tc>
          <w:tcPr>
            <w:tcW w:w="480" w:type="pct"/>
            <w:tcBorders>
              <w:top w:val="single" w:sz="4" w:space="0" w:color="auto"/>
              <w:left w:val="single" w:sz="4" w:space="0" w:color="auto"/>
              <w:bottom w:val="single" w:sz="4" w:space="0" w:color="auto"/>
              <w:right w:val="single" w:sz="4" w:space="0" w:color="auto"/>
            </w:tcBorders>
            <w:vAlign w:val="center"/>
            <w:hideMark/>
          </w:tcPr>
          <w:p w:rsidR="00573493" w:rsidRDefault="00573493">
            <w:pPr>
              <w:spacing w:after="0" w:line="276" w:lineRule="auto"/>
              <w:ind w:right="57"/>
              <w:jc w:val="both"/>
              <w:rPr>
                <w:b/>
                <w:bCs/>
                <w:sz w:val="26"/>
                <w:lang w:val="en-SG"/>
              </w:rPr>
            </w:pPr>
            <w:r>
              <w:rPr>
                <w:b/>
                <w:bCs/>
                <w:sz w:val="26"/>
              </w:rPr>
              <w:t>10,0</w:t>
            </w:r>
          </w:p>
        </w:tc>
      </w:tr>
      <w:bookmarkEnd w:id="0"/>
    </w:tbl>
    <w:p w:rsidR="00573493" w:rsidRDefault="00573493" w:rsidP="00573493">
      <w:pPr>
        <w:spacing w:after="0" w:line="276" w:lineRule="auto"/>
        <w:ind w:right="57"/>
        <w:jc w:val="both"/>
        <w:rPr>
          <w:rFonts w:eastAsia="Times New Roman" w:cs="Times New Roman"/>
          <w:sz w:val="26"/>
          <w:szCs w:val="26"/>
        </w:rPr>
      </w:pP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493"/>
    <w:rsid w:val="00573493"/>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493"/>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1">
    <w:name w:val="Table Grid51"/>
    <w:basedOn w:val="TableNormal"/>
    <w:uiPriority w:val="99"/>
    <w:rsid w:val="00573493"/>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3493"/>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1">
    <w:name w:val="Table Grid51"/>
    <w:basedOn w:val="TableNormal"/>
    <w:uiPriority w:val="99"/>
    <w:rsid w:val="00573493"/>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018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1967</Words>
  <Characters>11217</Characters>
  <Application>Microsoft Office Word</Application>
  <DocSecurity>0</DocSecurity>
  <Lines>93</Lines>
  <Paragraphs>26</Paragraphs>
  <ScaleCrop>false</ScaleCrop>
  <Company/>
  <LinksUpToDate>false</LinksUpToDate>
  <CharactersWithSpaces>13158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2026-03-28T05:38:00Z</dcterms:created>
  <dcterms:modified xsi:type="dcterms:W3CDTF">2026-03-28T05:39:00Z</dcterms:modified>
</cp:coreProperties>
</file>