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57E" w:rsidRPr="00794695" w:rsidRDefault="0069357E" w:rsidP="0069357E">
      <w:pPr>
        <w:spacing w:after="0" w:line="276" w:lineRule="auto"/>
        <w:jc w:val="center"/>
        <w:rPr>
          <w:rFonts w:eastAsia="Calibri" w:cs="Times New Roman"/>
          <w:b/>
          <w:bCs/>
          <w:color w:val="0070C0"/>
          <w:kern w:val="0"/>
          <w:sz w:val="26"/>
          <w:szCs w:val="26"/>
          <w:highlight w:val="yellow"/>
          <w14:ligatures w14:val="none"/>
        </w:rPr>
      </w:pPr>
      <w:r w:rsidRPr="00794695">
        <w:rPr>
          <w:rFonts w:eastAsia="Calibri" w:cs="Times New Roman"/>
          <w:b/>
          <w:bCs/>
          <w:kern w:val="0"/>
          <w:szCs w:val="22"/>
          <w:highlight w:val="yellow"/>
          <w:lang w:val="vi-VN"/>
          <w14:ligatures w14:val="none"/>
        </w:rPr>
        <w:t>ĐỀ 0</w:t>
      </w:r>
      <w:r w:rsidRPr="00794695">
        <w:rPr>
          <w:rFonts w:eastAsia="Calibri" w:cs="Times New Roman"/>
          <w:b/>
          <w:bCs/>
          <w:kern w:val="0"/>
          <w:szCs w:val="22"/>
          <w:highlight w:val="yellow"/>
          <w14:ligatures w14:val="none"/>
        </w:rPr>
        <w:t>3</w:t>
      </w:r>
    </w:p>
    <w:p w:rsidR="0069357E" w:rsidRPr="00794695" w:rsidRDefault="0069357E" w:rsidP="0069357E">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I. ĐỌC HIỂU (4,0 điểm)</w:t>
      </w:r>
    </w:p>
    <w:p w:rsidR="0069357E" w:rsidRPr="00794695" w:rsidRDefault="0069357E" w:rsidP="0069357E">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69357E" w:rsidRPr="00794695" w:rsidRDefault="0069357E" w:rsidP="0069357E">
      <w:pPr>
        <w:tabs>
          <w:tab w:val="left" w:pos="3814"/>
        </w:tabs>
        <w:spacing w:after="60" w:line="276" w:lineRule="auto"/>
        <w:ind w:left="90"/>
        <w:jc w:val="center"/>
        <w:rPr>
          <w:rFonts w:eastAsia="Calibri" w:cs="Times New Roman"/>
          <w:b/>
          <w:bCs/>
          <w:kern w:val="24"/>
          <w:sz w:val="26"/>
          <w:szCs w:val="26"/>
          <w14:ligatures w14:val="none"/>
        </w:rPr>
      </w:pPr>
      <w:r w:rsidRPr="00794695">
        <w:rPr>
          <w:rFonts w:eastAsia="Calibri" w:cs="Times New Roman"/>
          <w:b/>
          <w:bCs/>
          <w:kern w:val="24"/>
          <w:sz w:val="26"/>
          <w:szCs w:val="26"/>
          <w14:ligatures w14:val="none"/>
        </w:rPr>
        <w:t>CHỬ LẦU</w:t>
      </w:r>
    </w:p>
    <w:p w:rsidR="0069357E" w:rsidRPr="00794695" w:rsidRDefault="0069357E" w:rsidP="0069357E">
      <w:pPr>
        <w:shd w:val="clear" w:color="auto" w:fill="FFFFFF"/>
        <w:spacing w:after="0" w:line="276" w:lineRule="auto"/>
        <w:ind w:firstLine="720"/>
        <w:jc w:val="both"/>
        <w:outlineLvl w:val="0"/>
        <w:rPr>
          <w:rFonts w:eastAsia="Times New Roman" w:cs="Times New Roman"/>
          <w:i/>
          <w:color w:val="262626"/>
          <w:kern w:val="36"/>
          <w:sz w:val="26"/>
          <w:szCs w:val="26"/>
          <w14:ligatures w14:val="none"/>
        </w:rPr>
      </w:pPr>
      <w:r w:rsidRPr="00794695">
        <w:rPr>
          <w:rFonts w:eastAsia="Times New Roman" w:cs="Times New Roman"/>
          <w:i/>
          <w:color w:val="262626"/>
          <w:kern w:val="36"/>
          <w:sz w:val="26"/>
          <w:szCs w:val="26"/>
          <w14:ligatures w14:val="none"/>
        </w:rPr>
        <w:t>Chử Lầu</w:t>
      </w:r>
      <w:r w:rsidRPr="00794695">
        <w:rPr>
          <w:rFonts w:eastAsia="Calibri" w:cs="Times New Roman"/>
          <w:i/>
          <w:color w:val="222222"/>
          <w:kern w:val="0"/>
          <w:sz w:val="26"/>
          <w:szCs w:val="26"/>
          <w:vertAlign w:val="superscript"/>
          <w14:ligatures w14:val="none"/>
        </w:rPr>
        <w:t>[1]</w:t>
      </w:r>
      <w:r w:rsidRPr="00794695">
        <w:rPr>
          <w:rFonts w:eastAsia="Calibri" w:cs="Times New Roman"/>
          <w:i/>
          <w:color w:val="222222"/>
          <w:kern w:val="0"/>
          <w:sz w:val="26"/>
          <w:szCs w:val="26"/>
          <w14:ligatures w14:val="none"/>
        </w:rPr>
        <w:t xml:space="preserve">, </w:t>
      </w:r>
      <w:r w:rsidRPr="00794695">
        <w:rPr>
          <w:rFonts w:eastAsia="Times New Roman" w:cs="Times New Roman"/>
          <w:i/>
          <w:color w:val="262626"/>
          <w:kern w:val="36"/>
          <w:sz w:val="26"/>
          <w:szCs w:val="26"/>
          <w14:ligatures w14:val="none"/>
        </w:rPr>
        <w:t>sau khi sáng tạo ra trời đất bèn làm một lúc mười mặt trời, chín mặt trăng và rất nhiều sao để chiếu rọi cho khô ráo và cho sáng. Về sau vì loài người sợ rằng những thứ đó rơi xuống có thể làm nguy hại trần gian nên xin Chử Lầu cất đi nhưng Chử Lầu không cất, chỉ làm thêm một cái màng xanh ngăn giữa đất và tinh cầu</w:t>
      </w:r>
      <w:r w:rsidRPr="00794695">
        <w:rPr>
          <w:rFonts w:eastAsia="Calibri" w:cs="Times New Roman"/>
          <w:i/>
          <w:color w:val="222222"/>
          <w:kern w:val="0"/>
          <w:sz w:val="26"/>
          <w:szCs w:val="26"/>
          <w:vertAlign w:val="superscript"/>
          <w14:ligatures w14:val="none"/>
        </w:rPr>
        <w:t>[2]</w:t>
      </w:r>
      <w:r w:rsidRPr="00794695">
        <w:rPr>
          <w:rFonts w:eastAsia="Calibri" w:cs="Times New Roman"/>
          <w:i/>
          <w:color w:val="222222"/>
          <w:kern w:val="0"/>
          <w:sz w:val="26"/>
          <w:szCs w:val="26"/>
          <w14:ligatures w14:val="none"/>
        </w:rPr>
        <w:t xml:space="preserve"> </w:t>
      </w:r>
      <w:r w:rsidRPr="00794695">
        <w:rPr>
          <w:rFonts w:eastAsia="Times New Roman" w:cs="Times New Roman"/>
          <w:i/>
          <w:color w:val="262626"/>
          <w:kern w:val="36"/>
          <w:sz w:val="26"/>
          <w:szCs w:val="26"/>
          <w14:ligatures w14:val="none"/>
        </w:rPr>
        <w:t xml:space="preserve"> để cho loài người an tâm. Mười mặt trời là nữ, chín mặt trăng là nam được Chử Lầu cho một cái hồn vào miệng và thổi hơi cho hoạt động. Những tinh cầu ấy hun đốt trong bảy năm liền. Trong thời gian đó, chỉ có ngày mà không có đêm. </w:t>
      </w:r>
    </w:p>
    <w:p w:rsidR="0069357E" w:rsidRPr="00794695" w:rsidRDefault="0069357E" w:rsidP="0069357E">
      <w:pPr>
        <w:shd w:val="clear" w:color="auto" w:fill="FFFFFF"/>
        <w:spacing w:after="0" w:line="276" w:lineRule="auto"/>
        <w:ind w:firstLine="720"/>
        <w:jc w:val="both"/>
        <w:outlineLvl w:val="0"/>
        <w:rPr>
          <w:rFonts w:eastAsia="Times New Roman" w:cs="Times New Roman"/>
          <w:i/>
          <w:color w:val="262626"/>
          <w:kern w:val="36"/>
          <w:sz w:val="26"/>
          <w:szCs w:val="26"/>
          <w14:ligatures w14:val="none"/>
        </w:rPr>
      </w:pPr>
      <w:r w:rsidRPr="00794695">
        <w:rPr>
          <w:rFonts w:eastAsia="Times New Roman" w:cs="Times New Roman"/>
          <w:i/>
          <w:color w:val="262626"/>
          <w:kern w:val="36"/>
          <w:sz w:val="26"/>
          <w:szCs w:val="26"/>
          <w14:ligatures w14:val="none"/>
        </w:rPr>
        <w:t xml:space="preserve">Khi đất đã khô ráo, Chử Lầu làm ra mọi thứ cỏ cây, muôn vật và người. Con người do Chử Lầu dùng đất nặn thành, cho hồn vào bụng, tiếng nói ở cổ họng và thổi hơi vào cho sống. Mọi vật phát triển rất chóng, chả mấy lúc mà đầy cả mặt đất. Nhưng vì nóng quá, con người bèn chặt cây lớn làm cung tên khổng lồ, bắn vào các mặt trời và mặt trăng. Chín mặt trời và tám mặt trăng trúng tên tắt ngay còn hai cái nữa trốn thoát. </w:t>
      </w:r>
    </w:p>
    <w:p w:rsidR="0069357E" w:rsidRPr="00794695" w:rsidRDefault="0069357E" w:rsidP="0069357E">
      <w:pPr>
        <w:shd w:val="clear" w:color="auto" w:fill="FFFFFF"/>
        <w:spacing w:after="0" w:line="276" w:lineRule="auto"/>
        <w:ind w:firstLine="720"/>
        <w:jc w:val="both"/>
        <w:outlineLvl w:val="0"/>
        <w:rPr>
          <w:rFonts w:eastAsia="Times New Roman" w:cs="Times New Roman"/>
          <w:i/>
          <w:color w:val="262626"/>
          <w:kern w:val="36"/>
          <w:sz w:val="26"/>
          <w:szCs w:val="26"/>
          <w14:ligatures w14:val="none"/>
        </w:rPr>
      </w:pPr>
      <w:r w:rsidRPr="00794695">
        <w:rPr>
          <w:rFonts w:eastAsia="Times New Roman" w:cs="Times New Roman"/>
          <w:i/>
          <w:color w:val="262626"/>
          <w:kern w:val="36"/>
          <w:sz w:val="26"/>
          <w:szCs w:val="26"/>
          <w14:ligatures w14:val="none"/>
        </w:rPr>
        <w:t xml:space="preserve">Trong khoảng đó có đêm không ngày người ta sống trong cảnh đen tối, lạnh lẽo. Họ cố nài mặt trời và mặt trăng trở lại nhưng chúng không nghe. Các giống vật cử cọp đi gọi nhưng cũng không được. Sau bảy năm, nhờ có gà gọi mãi đến lần thứ bảy, bọn chúng mới chịu trở về, Chử Lầu thưởng cho gà cái mào đỏ vì có công trạng ấy. </w:t>
      </w:r>
    </w:p>
    <w:p w:rsidR="0069357E" w:rsidRPr="00794695" w:rsidRDefault="0069357E" w:rsidP="0069357E">
      <w:pPr>
        <w:shd w:val="clear" w:color="auto" w:fill="FFFFFF"/>
        <w:spacing w:after="0" w:line="276" w:lineRule="auto"/>
        <w:ind w:firstLine="720"/>
        <w:jc w:val="both"/>
        <w:outlineLvl w:val="0"/>
        <w:rPr>
          <w:rFonts w:eastAsia="Times New Roman" w:cs="Times New Roman"/>
          <w:i/>
          <w:color w:val="262626"/>
          <w:kern w:val="36"/>
          <w:sz w:val="26"/>
          <w:szCs w:val="26"/>
          <w14:ligatures w14:val="none"/>
        </w:rPr>
      </w:pPr>
      <w:r w:rsidRPr="00794695">
        <w:rPr>
          <w:rFonts w:eastAsia="Times New Roman" w:cs="Times New Roman"/>
          <w:i/>
          <w:color w:val="262626"/>
          <w:kern w:val="36"/>
          <w:sz w:val="26"/>
          <w:szCs w:val="26"/>
          <w14:ligatures w14:val="none"/>
        </w:rPr>
        <w:t>Con người lúc đó sống đến chín trăm tuổi, đến hạn cũng chết nhưng được vào vườn Din-giang-ca</w:t>
      </w:r>
      <w:r w:rsidRPr="00794695">
        <w:rPr>
          <w:rFonts w:eastAsia="Calibri" w:cs="Times New Roman"/>
          <w:i/>
          <w:color w:val="222222"/>
          <w:kern w:val="0"/>
          <w:sz w:val="26"/>
          <w:szCs w:val="26"/>
          <w:vertAlign w:val="superscript"/>
          <w14:ligatures w14:val="none"/>
        </w:rPr>
        <w:t>[3]</w:t>
      </w:r>
      <w:r w:rsidRPr="00794695">
        <w:rPr>
          <w:rFonts w:eastAsia="Calibri" w:cs="Times New Roman"/>
          <w:i/>
          <w:color w:val="222222"/>
          <w:kern w:val="0"/>
          <w:sz w:val="26"/>
          <w:szCs w:val="26"/>
          <w14:ligatures w14:val="none"/>
        </w:rPr>
        <w:t xml:space="preserve"> </w:t>
      </w:r>
      <w:r w:rsidRPr="00794695">
        <w:rPr>
          <w:rFonts w:eastAsia="Times New Roman" w:cs="Times New Roman"/>
          <w:i/>
          <w:color w:val="262626"/>
          <w:kern w:val="36"/>
          <w:sz w:val="26"/>
          <w:szCs w:val="26"/>
          <w14:ligatures w14:val="none"/>
        </w:rPr>
        <w:t xml:space="preserve">của Chử Lầu. Ở trong đó mười hai ngày tự nhiên lột da, sống và trẻ lại rồi trở về nhà cũ. Nhưng có một nhà nọ, nàng dâu xích mích với mẹ chồng, thường hắt hủi xỉ vả nên mẹ chồng giận quyết ở tại vườn Din-giang-ca không về. Ở đây bà ăn quả đào trắng, uống nước suối, phạm vào lệnh cấm của Chử Lầu, làm cho Chử Lầu giận, bèn cấm loài người không được đến vườn của mình nữa. Từ đó, loài người hễ chết là chết luôn. </w:t>
      </w:r>
    </w:p>
    <w:p w:rsidR="0069357E" w:rsidRPr="00794695" w:rsidRDefault="0069357E" w:rsidP="0069357E">
      <w:pPr>
        <w:shd w:val="clear" w:color="auto" w:fill="FFFFFF"/>
        <w:spacing w:after="0" w:line="276" w:lineRule="auto"/>
        <w:ind w:firstLine="720"/>
        <w:jc w:val="both"/>
        <w:outlineLvl w:val="0"/>
        <w:rPr>
          <w:rFonts w:eastAsia="Times New Roman" w:cs="Times New Roman"/>
          <w:i/>
          <w:color w:val="262626"/>
          <w:kern w:val="36"/>
          <w:sz w:val="26"/>
          <w:szCs w:val="26"/>
          <w14:ligatures w14:val="none"/>
        </w:rPr>
      </w:pPr>
      <w:r w:rsidRPr="00794695">
        <w:rPr>
          <w:rFonts w:eastAsia="Times New Roman" w:cs="Times New Roman"/>
          <w:i/>
          <w:color w:val="262626"/>
          <w:kern w:val="36"/>
          <w:sz w:val="26"/>
          <w:szCs w:val="26"/>
          <w14:ligatures w14:val="none"/>
        </w:rPr>
        <w:t>Lúc đó công việc làm đồng rất nhẹ nhàng. Cỏ không có, cây cối tự nhiên mọc và có quả. Ngô ăn được cả lá. Người ta chỉ mất công gieo ngô và lúa là có ăn. Mỗi lần lúa chín tự nhiên nó bay về, không phải gặt. Nhưng có một người kia phần việc là mang cơm ra đồng cho mọi người ăn, thấy nhóm mình làm việc quá chóng: vừa đặt cơm ở chỗ này thì họ đã tiến cách đó rất xa. Người ấy bèn xin Chử Lầu hiện cỏ ra mặt đất để cho công việc chậm lại. Chử Lầu nghe lời. Vì thế từ đó công việc đồng áng chật vật. Lại có một nhà khác có người đàn bà nhác</w:t>
      </w:r>
      <w:r w:rsidRPr="00794695">
        <w:rPr>
          <w:rFonts w:eastAsia="Calibri" w:cs="Times New Roman"/>
          <w:i/>
          <w:color w:val="222222"/>
          <w:kern w:val="0"/>
          <w:sz w:val="26"/>
          <w:szCs w:val="26"/>
          <w14:ligatures w14:val="none"/>
        </w:rPr>
        <w:t xml:space="preserve">, </w:t>
      </w:r>
      <w:r w:rsidRPr="00794695">
        <w:rPr>
          <w:rFonts w:eastAsia="Times New Roman" w:cs="Times New Roman"/>
          <w:i/>
          <w:color w:val="262626"/>
          <w:kern w:val="36"/>
          <w:sz w:val="26"/>
          <w:szCs w:val="26"/>
          <w14:ligatures w14:val="none"/>
        </w:rPr>
        <w:t xml:space="preserve">không chịu quét dọn nhà cửa để đón lúa nên lúc lúa bay về thấy bẩn thỉu bèn rủ nhau từ đấy quyết không tự về nữa. </w:t>
      </w:r>
    </w:p>
    <w:p w:rsidR="0069357E" w:rsidRPr="00794695" w:rsidRDefault="0069357E" w:rsidP="0069357E">
      <w:pPr>
        <w:shd w:val="clear" w:color="auto" w:fill="FFFFFF"/>
        <w:spacing w:after="0" w:line="390" w:lineRule="atLeast"/>
        <w:ind w:firstLine="720"/>
        <w:jc w:val="both"/>
        <w:outlineLvl w:val="0"/>
        <w:rPr>
          <w:rFonts w:eastAsia="Times New Roman" w:cs="Times New Roman"/>
          <w:color w:val="262626"/>
          <w:kern w:val="36"/>
          <w:sz w:val="26"/>
          <w:szCs w:val="26"/>
          <w14:ligatures w14:val="none"/>
        </w:rPr>
      </w:pPr>
      <w:r w:rsidRPr="00794695">
        <w:rPr>
          <w:rFonts w:eastAsia="Times New Roman" w:cs="Times New Roman"/>
          <w:color w:val="262626"/>
          <w:kern w:val="36"/>
          <w:sz w:val="26"/>
          <w:szCs w:val="26"/>
          <w14:ligatures w14:val="none"/>
        </w:rPr>
        <w:t>[...]</w:t>
      </w:r>
    </w:p>
    <w:p w:rsidR="0069357E" w:rsidRPr="00794695" w:rsidRDefault="0069357E" w:rsidP="0069357E">
      <w:pPr>
        <w:shd w:val="clear" w:color="auto" w:fill="FFFFFF"/>
        <w:spacing w:after="0" w:line="276" w:lineRule="auto"/>
        <w:ind w:firstLine="720"/>
        <w:jc w:val="right"/>
        <w:outlineLvl w:val="0"/>
        <w:rPr>
          <w:rFonts w:eastAsia="Times New Roman" w:cs="Times New Roman"/>
          <w:color w:val="262626"/>
          <w:kern w:val="36"/>
          <w:sz w:val="26"/>
          <w:szCs w:val="26"/>
          <w14:ligatures w14:val="none"/>
        </w:rPr>
      </w:pPr>
      <w:r w:rsidRPr="00794695">
        <w:rPr>
          <w:rFonts w:eastAsia="Times New Roman" w:cs="Times New Roman"/>
          <w:color w:val="262626"/>
          <w:kern w:val="36"/>
          <w:sz w:val="26"/>
          <w:szCs w:val="26"/>
          <w14:ligatures w14:val="none"/>
        </w:rPr>
        <w:lastRenderedPageBreak/>
        <w:t xml:space="preserve">(Theo Bùi Văn Nguyên, Đỗ Bình Trị, </w:t>
      </w:r>
      <w:r w:rsidRPr="00794695">
        <w:rPr>
          <w:rFonts w:eastAsia="Times New Roman" w:cs="Times New Roman"/>
          <w:i/>
          <w:color w:val="262626"/>
          <w:kern w:val="36"/>
          <w:sz w:val="26"/>
          <w:szCs w:val="26"/>
          <w14:ligatures w14:val="none"/>
        </w:rPr>
        <w:t>Tư liệu tham khảo văn học Việt Nam</w:t>
      </w:r>
      <w:r w:rsidRPr="00794695">
        <w:rPr>
          <w:rFonts w:eastAsia="Times New Roman" w:cs="Times New Roman"/>
          <w:color w:val="262626"/>
          <w:kern w:val="36"/>
          <w:sz w:val="26"/>
          <w:szCs w:val="26"/>
          <w14:ligatures w14:val="none"/>
        </w:rPr>
        <w:t xml:space="preserve">, tập I, </w:t>
      </w:r>
      <w:r w:rsidRPr="00794695">
        <w:rPr>
          <w:rFonts w:eastAsia="Times New Roman" w:cs="Times New Roman"/>
          <w:i/>
          <w:color w:val="262626"/>
          <w:kern w:val="36"/>
          <w:sz w:val="26"/>
          <w:szCs w:val="26"/>
          <w14:ligatures w14:val="none"/>
        </w:rPr>
        <w:t>Văn học dân gian</w:t>
      </w:r>
      <w:r w:rsidRPr="00794695">
        <w:rPr>
          <w:rFonts w:eastAsia="Times New Roman" w:cs="Times New Roman"/>
          <w:color w:val="262626"/>
          <w:kern w:val="36"/>
          <w:sz w:val="26"/>
          <w:szCs w:val="26"/>
          <w14:ligatures w14:val="none"/>
        </w:rPr>
        <w:t>, phần III, NXB Giáo dục, 1976, tr.93-96)</w:t>
      </w:r>
    </w:p>
    <w:p w:rsidR="0069357E" w:rsidRPr="00794695" w:rsidRDefault="0069357E" w:rsidP="0069357E">
      <w:pPr>
        <w:spacing w:line="276" w:lineRule="auto"/>
        <w:jc w:val="both"/>
        <w:rPr>
          <w:rFonts w:eastAsia="Calibri" w:cs="Times New Roman"/>
          <w:b/>
          <w:kern w:val="0"/>
          <w:sz w:val="26"/>
          <w:szCs w:val="26"/>
          <w14:ligatures w14:val="none"/>
        </w:rPr>
      </w:pPr>
      <w:r w:rsidRPr="00794695">
        <w:rPr>
          <w:rFonts w:eastAsia="Calibri" w:cs="Times New Roman"/>
          <w:b/>
          <w:kern w:val="0"/>
          <w:sz w:val="26"/>
          <w:szCs w:val="26"/>
          <w14:ligatures w14:val="none"/>
        </w:rPr>
        <w:t>Chú giải</w:t>
      </w:r>
    </w:p>
    <w:p w:rsidR="0069357E" w:rsidRPr="00794695" w:rsidRDefault="0069357E" w:rsidP="0069357E">
      <w:pPr>
        <w:spacing w:after="0" w:line="240" w:lineRule="auto"/>
        <w:jc w:val="both"/>
        <w:rPr>
          <w:rFonts w:eastAsia="Calibri" w:cs="Times New Roman"/>
          <w:color w:val="222222"/>
          <w:kern w:val="0"/>
          <w:sz w:val="26"/>
          <w:szCs w:val="26"/>
          <w14:ligatures w14:val="none"/>
        </w:rPr>
      </w:pPr>
      <w:r w:rsidRPr="00794695">
        <w:rPr>
          <w:rFonts w:eastAsia="Calibri" w:cs="Times New Roman"/>
          <w:color w:val="222222"/>
          <w:kern w:val="0"/>
          <w:sz w:val="26"/>
          <w:szCs w:val="26"/>
          <w:vertAlign w:val="superscript"/>
          <w14:ligatures w14:val="none"/>
        </w:rPr>
        <w:t>[1]</w:t>
      </w:r>
      <w:r w:rsidRPr="00794695">
        <w:rPr>
          <w:rFonts w:eastAsia="Calibri" w:cs="Times New Roman"/>
          <w:color w:val="222222"/>
          <w:kern w:val="0"/>
          <w:sz w:val="26"/>
          <w:szCs w:val="26"/>
          <w14:ligatures w14:val="none"/>
        </w:rPr>
        <w:t xml:space="preserve"> </w:t>
      </w:r>
      <w:r w:rsidRPr="00794695">
        <w:rPr>
          <w:rFonts w:eastAsia="Calibri" w:cs="Times New Roman"/>
          <w:i/>
          <w:color w:val="222222"/>
          <w:kern w:val="0"/>
          <w:sz w:val="26"/>
          <w:szCs w:val="26"/>
          <w14:ligatures w14:val="none"/>
        </w:rPr>
        <w:t>Chử Lầu</w:t>
      </w:r>
      <w:r w:rsidRPr="00794695">
        <w:rPr>
          <w:rFonts w:eastAsia="Calibri" w:cs="Times New Roman"/>
          <w:color w:val="222222"/>
          <w:kern w:val="0"/>
          <w:sz w:val="26"/>
          <w:szCs w:val="26"/>
          <w14:ligatures w14:val="none"/>
        </w:rPr>
        <w:t>: như Ngọc Hoàng trong thần thoại của người Kinh (Việt)</w:t>
      </w:r>
    </w:p>
    <w:p w:rsidR="0069357E" w:rsidRPr="00794695" w:rsidRDefault="0069357E" w:rsidP="0069357E">
      <w:pPr>
        <w:spacing w:after="0" w:line="240" w:lineRule="auto"/>
        <w:jc w:val="both"/>
        <w:rPr>
          <w:rFonts w:eastAsia="Calibri" w:cs="Times New Roman"/>
          <w:color w:val="222222"/>
          <w:kern w:val="0"/>
          <w:sz w:val="26"/>
          <w:szCs w:val="26"/>
          <w14:ligatures w14:val="none"/>
        </w:rPr>
      </w:pPr>
      <w:r w:rsidRPr="00794695">
        <w:rPr>
          <w:rFonts w:eastAsia="Calibri" w:cs="Times New Roman"/>
          <w:color w:val="222222"/>
          <w:kern w:val="0"/>
          <w:sz w:val="26"/>
          <w:szCs w:val="26"/>
          <w:vertAlign w:val="superscript"/>
          <w14:ligatures w14:val="none"/>
        </w:rPr>
        <w:t>[2]</w:t>
      </w:r>
      <w:r w:rsidRPr="00794695">
        <w:rPr>
          <w:rFonts w:eastAsia="Calibri" w:cs="Times New Roman"/>
          <w:i/>
          <w:color w:val="222222"/>
          <w:kern w:val="0"/>
          <w:sz w:val="26"/>
          <w:szCs w:val="26"/>
          <w14:ligatures w14:val="none"/>
        </w:rPr>
        <w:t xml:space="preserve"> Tinh cầu</w:t>
      </w:r>
      <w:r w:rsidRPr="00794695">
        <w:rPr>
          <w:rFonts w:eastAsia="Calibri" w:cs="Times New Roman"/>
          <w:color w:val="222222"/>
          <w:kern w:val="0"/>
          <w:sz w:val="26"/>
          <w:szCs w:val="26"/>
          <w14:ligatures w14:val="none"/>
        </w:rPr>
        <w:t>: ngôi sao</w:t>
      </w:r>
    </w:p>
    <w:p w:rsidR="0069357E" w:rsidRPr="00794695" w:rsidRDefault="0069357E" w:rsidP="0069357E">
      <w:pPr>
        <w:spacing w:after="0" w:line="240" w:lineRule="auto"/>
        <w:jc w:val="both"/>
        <w:rPr>
          <w:rFonts w:eastAsia="Calibri" w:cs="Times New Roman"/>
          <w:b/>
          <w:kern w:val="0"/>
          <w:sz w:val="26"/>
          <w:szCs w:val="26"/>
          <w14:ligatures w14:val="none"/>
        </w:rPr>
      </w:pPr>
      <w:r w:rsidRPr="00794695">
        <w:rPr>
          <w:rFonts w:eastAsia="Calibri" w:cs="Times New Roman"/>
          <w:color w:val="222222"/>
          <w:kern w:val="0"/>
          <w:sz w:val="26"/>
          <w:szCs w:val="26"/>
          <w:vertAlign w:val="superscript"/>
          <w14:ligatures w14:val="none"/>
        </w:rPr>
        <w:t>[3]</w:t>
      </w:r>
      <w:r w:rsidRPr="00794695">
        <w:rPr>
          <w:rFonts w:eastAsia="Calibri" w:cs="Times New Roman"/>
          <w:color w:val="222222"/>
          <w:kern w:val="0"/>
          <w:sz w:val="26"/>
          <w:szCs w:val="26"/>
          <w14:ligatures w14:val="none"/>
        </w:rPr>
        <w:t xml:space="preserve"> </w:t>
      </w:r>
      <w:r w:rsidRPr="00794695">
        <w:rPr>
          <w:rFonts w:eastAsia="Calibri" w:cs="Times New Roman"/>
          <w:i/>
          <w:color w:val="222222"/>
          <w:kern w:val="0"/>
          <w:sz w:val="26"/>
          <w:szCs w:val="26"/>
          <w14:ligatures w14:val="none"/>
        </w:rPr>
        <w:t>Din-giang-ca</w:t>
      </w:r>
      <w:r w:rsidRPr="00794695">
        <w:rPr>
          <w:rFonts w:eastAsia="Calibri" w:cs="Times New Roman"/>
          <w:color w:val="222222"/>
          <w:kern w:val="0"/>
          <w:sz w:val="26"/>
          <w:szCs w:val="26"/>
          <w14:ligatures w14:val="none"/>
        </w:rPr>
        <w:t>: vườn của Chử Lầu, tức là “thiên đường” theo quan niệm thần thoại.</w:t>
      </w:r>
    </w:p>
    <w:p w:rsidR="0069357E" w:rsidRPr="00794695" w:rsidRDefault="0069357E" w:rsidP="0069357E">
      <w:pPr>
        <w:spacing w:after="0" w:line="23" w:lineRule="atLeast"/>
        <w:ind w:right="-421"/>
        <w:rPr>
          <w:rFonts w:eastAsia="Calibri" w:cs="Times New Roman"/>
          <w:b/>
          <w:bCs/>
          <w:kern w:val="0"/>
          <w:sz w:val="26"/>
          <w:szCs w:val="26"/>
          <w14:ligatures w14:val="none"/>
        </w:rPr>
      </w:pPr>
    </w:p>
    <w:p w:rsidR="0069357E" w:rsidRPr="00794695" w:rsidRDefault="0069357E" w:rsidP="0069357E">
      <w:pPr>
        <w:spacing w:after="0" w:line="23" w:lineRule="atLeast"/>
        <w:ind w:right="-421"/>
        <w:rPr>
          <w:rFonts w:eastAsia="Calibri" w:cs="Times New Roman"/>
          <w:kern w:val="0"/>
          <w:sz w:val="26"/>
          <w:szCs w:val="26"/>
          <w:lang w:val="vi-VN"/>
          <w14:ligatures w14:val="none"/>
        </w:rPr>
      </w:pPr>
      <w:r w:rsidRPr="00794695">
        <w:rPr>
          <w:rFonts w:eastAsia="Calibri" w:cs="Times New Roman"/>
          <w:b/>
          <w:bCs/>
          <w:kern w:val="0"/>
          <w:sz w:val="26"/>
          <w:szCs w:val="26"/>
          <w14:ligatures w14:val="none"/>
        </w:rPr>
        <w:t>Thực hiện các yêu cầu</w:t>
      </w:r>
      <w:r w:rsidRPr="00794695">
        <w:rPr>
          <w:rFonts w:eastAsia="Calibri" w:cs="Times New Roman"/>
          <w:b/>
          <w:bCs/>
          <w:kern w:val="0"/>
          <w:sz w:val="26"/>
          <w:szCs w:val="26"/>
          <w:lang w:val="vi-VN"/>
          <w14:ligatures w14:val="none"/>
        </w:rPr>
        <w:t>:</w:t>
      </w:r>
    </w:p>
    <w:p w:rsidR="0069357E" w:rsidRPr="00794695" w:rsidRDefault="0069357E" w:rsidP="0069357E">
      <w:pPr>
        <w:spacing w:after="0" w:line="23" w:lineRule="atLeast"/>
        <w:ind w:right="-421"/>
        <w:jc w:val="both"/>
        <w:rPr>
          <w:rFonts w:eastAsia="Calibri" w:cs="Times New Roman"/>
          <w:kern w:val="0"/>
          <w:sz w:val="26"/>
          <w:szCs w:val="26"/>
          <w:lang w:val="vi-VN"/>
          <w14:ligatures w14:val="none"/>
        </w:rPr>
      </w:pPr>
      <w:r w:rsidRPr="00794695">
        <w:rPr>
          <w:rFonts w:eastAsia="Calibri" w:cs="Times New Roman"/>
          <w:b/>
          <w:bCs/>
          <w:kern w:val="0"/>
          <w:sz w:val="26"/>
          <w:szCs w:val="26"/>
          <w:lang w:val="vi-VN"/>
          <w14:ligatures w14:val="none"/>
        </w:rPr>
        <w:t xml:space="preserve">Câu 1. </w:t>
      </w:r>
      <w:r w:rsidRPr="00794695">
        <w:rPr>
          <w:rFonts w:eastAsia="Calibri" w:cs="Times New Roman"/>
          <w:kern w:val="0"/>
          <w:sz w:val="26"/>
          <w:szCs w:val="26"/>
          <w:lang w:val="vi-VN"/>
          <w14:ligatures w14:val="none"/>
        </w:rPr>
        <w:t>Xác định thể loại và c</w:t>
      </w:r>
      <w:r w:rsidRPr="00794695">
        <w:rPr>
          <w:rFonts w:eastAsia="Calibri" w:cs="Times New Roman"/>
          <w:kern w:val="0"/>
          <w:sz w:val="26"/>
          <w:szCs w:val="26"/>
          <w14:ligatures w14:val="none"/>
        </w:rPr>
        <w:t>hỉ</w:t>
      </w:r>
      <w:r w:rsidRPr="00794695">
        <w:rPr>
          <w:rFonts w:eastAsia="Calibri" w:cs="Times New Roman"/>
          <w:kern w:val="0"/>
          <w:sz w:val="26"/>
          <w:szCs w:val="26"/>
          <w:lang w:val="vi-VN"/>
          <w14:ligatures w14:val="none"/>
        </w:rPr>
        <w:t xml:space="preserve"> ra 02 dấu hiệu để xác định thể loại của văn bản trên. </w:t>
      </w:r>
    </w:p>
    <w:p w:rsidR="0069357E" w:rsidRPr="00794695" w:rsidRDefault="0069357E" w:rsidP="0069357E">
      <w:pPr>
        <w:spacing w:after="0" w:line="23" w:lineRule="atLeast"/>
        <w:rPr>
          <w:rFonts w:eastAsia="Calibri" w:cs="Times New Roman"/>
          <w:i/>
          <w:iCs/>
          <w:kern w:val="0"/>
          <w:sz w:val="26"/>
          <w:szCs w:val="26"/>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w:t>
      </w:r>
      <w:r w:rsidRPr="00794695">
        <w:rPr>
          <w:rFonts w:eastAsia="Calibri" w:cs="Times New Roman"/>
          <w:kern w:val="0"/>
          <w:sz w:val="26"/>
          <w:szCs w:val="26"/>
          <w14:ligatures w14:val="none"/>
        </w:rPr>
        <w:t xml:space="preserve">Theo văn bản, </w:t>
      </w:r>
      <w:r w:rsidRPr="00794695">
        <w:rPr>
          <w:rFonts w:eastAsia="Times New Roman" w:cs="Times New Roman"/>
          <w:kern w:val="0"/>
          <w:sz w:val="26"/>
          <w:szCs w:val="26"/>
          <w14:ligatures w14:val="none"/>
        </w:rPr>
        <w:t>Chử Lầu đã sáng tạo ra những gì để hình thành vũ trụ và loài người?</w:t>
      </w:r>
    </w:p>
    <w:p w:rsidR="0069357E" w:rsidRPr="00794695" w:rsidRDefault="0069357E" w:rsidP="0069357E">
      <w:pPr>
        <w:spacing w:after="0" w:line="23" w:lineRule="atLeast"/>
        <w:ind w:right="-421"/>
        <w:rPr>
          <w:rFonts w:eastAsia="Calibri" w:cs="Times New Roman"/>
          <w:kern w:val="0"/>
          <w:sz w:val="26"/>
          <w:szCs w:val="26"/>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w:t>
      </w:r>
      <w:r w:rsidRPr="00794695">
        <w:rPr>
          <w:rFonts w:eastAsia="Calibri" w:cs="Times New Roman"/>
          <w:kern w:val="0"/>
          <w:sz w:val="26"/>
          <w:szCs w:val="26"/>
          <w14:ligatures w14:val="none"/>
        </w:rPr>
        <w:t>Phân tích tác dụng của biện pháp tu từ nhân hoá trong đoạn văn sau:</w:t>
      </w:r>
    </w:p>
    <w:p w:rsidR="0069357E" w:rsidRPr="00794695" w:rsidRDefault="0069357E" w:rsidP="0069357E">
      <w:pPr>
        <w:spacing w:after="0" w:line="23" w:lineRule="atLeast"/>
        <w:ind w:right="115" w:firstLine="720"/>
        <w:jc w:val="both"/>
        <w:rPr>
          <w:rFonts w:eastAsia="Calibri" w:cs="Times New Roman"/>
          <w:kern w:val="0"/>
          <w:sz w:val="26"/>
          <w:szCs w:val="26"/>
          <w14:ligatures w14:val="none"/>
        </w:rPr>
      </w:pPr>
      <w:r w:rsidRPr="00794695">
        <w:rPr>
          <w:rFonts w:eastAsia="Calibri" w:cs="Times New Roman"/>
          <w:i/>
          <w:color w:val="262626"/>
          <w:kern w:val="0"/>
          <w:sz w:val="26"/>
          <w:szCs w:val="26"/>
          <w14:ligatures w14:val="none"/>
        </w:rPr>
        <w:t>Cỏ không có, cây cối tự nhiên mọc và có quả. Ngô ăn được cả lá. Người ta chỉ mất công gieo ngô và lúa là có ăn. Mỗi lần lúa chín tự nhiên nó bay về, không phải gặt.</w:t>
      </w:r>
    </w:p>
    <w:p w:rsidR="0069357E" w:rsidRPr="00794695" w:rsidRDefault="0069357E" w:rsidP="0069357E">
      <w:pPr>
        <w:spacing w:after="0" w:line="23" w:lineRule="atLeast"/>
        <w:ind w:right="-421"/>
        <w:jc w:val="both"/>
        <w:rPr>
          <w:rFonts w:eastAsia="Calibri" w:cs="Times New Roman"/>
          <w:i/>
          <w:iCs/>
          <w:kern w:val="0"/>
          <w:sz w:val="26"/>
          <w:szCs w:val="26"/>
          <w14:ligatures w14:val="none"/>
        </w:rPr>
      </w:pPr>
      <w:r w:rsidRPr="00794695">
        <w:rPr>
          <w:rFonts w:eastAsia="Calibri" w:cs="Times New Roman"/>
          <w:b/>
          <w:bCs/>
          <w:kern w:val="0"/>
          <w:sz w:val="26"/>
          <w:szCs w:val="26"/>
          <w:lang w:val="da-DK"/>
          <w14:ligatures w14:val="none"/>
        </w:rPr>
        <w:t xml:space="preserve">Câu 4. </w:t>
      </w:r>
      <w:r w:rsidRPr="00794695">
        <w:rPr>
          <w:rFonts w:eastAsia="Calibri" w:cs="Times New Roman"/>
          <w:kern w:val="0"/>
          <w:sz w:val="26"/>
          <w:szCs w:val="26"/>
          <w14:ligatures w14:val="none"/>
        </w:rPr>
        <w:t>Vai trò của yếu tố kì ảo, hoang đường trong văn bản?</w:t>
      </w:r>
    </w:p>
    <w:p w:rsidR="0069357E" w:rsidRPr="00794695" w:rsidRDefault="0069357E" w:rsidP="0069357E">
      <w:pPr>
        <w:spacing w:after="0" w:line="23" w:lineRule="atLeast"/>
        <w:ind w:right="-115"/>
        <w:jc w:val="both"/>
        <w:rPr>
          <w:rFonts w:eastAsia="Calibri" w:cs="Times New Roman"/>
          <w:kern w:val="0"/>
          <w:sz w:val="26"/>
          <w:szCs w:val="26"/>
          <w14:ligatures w14:val="none"/>
        </w:rPr>
      </w:pPr>
      <w:r w:rsidRPr="00794695">
        <w:rPr>
          <w:rFonts w:eastAsia="Calibri" w:cs="Times New Roman"/>
          <w:b/>
          <w:bCs/>
          <w:kern w:val="0"/>
          <w:sz w:val="26"/>
          <w:szCs w:val="26"/>
          <w:lang w:val="da-DK"/>
          <w14:ligatures w14:val="none"/>
        </w:rPr>
        <w:t xml:space="preserve">Câu 5. </w:t>
      </w:r>
      <w:r w:rsidRPr="00794695">
        <w:rPr>
          <w:rFonts w:eastAsia="Calibri" w:cs="Times New Roman"/>
          <w:kern w:val="0"/>
          <w:sz w:val="26"/>
          <w:szCs w:val="26"/>
          <w14:ligatures w14:val="none"/>
        </w:rPr>
        <w:t>Từ câu chuyện trên, anh/chị rút ra bài học ý nghĩa nào cho cuộc sống?</w:t>
      </w:r>
    </w:p>
    <w:p w:rsidR="0069357E" w:rsidRPr="00794695" w:rsidRDefault="0069357E" w:rsidP="0069357E">
      <w:pPr>
        <w:spacing w:after="0" w:line="23" w:lineRule="atLeast"/>
        <w:ind w:right="-421"/>
        <w:rPr>
          <w:rFonts w:eastAsia="Calibri" w:cs="Times New Roman"/>
          <w:b/>
          <w:bCs/>
          <w:color w:val="FF0000"/>
          <w:kern w:val="0"/>
          <w:sz w:val="26"/>
          <w:szCs w:val="26"/>
          <w:lang w:val="da-DK"/>
          <w14:ligatures w14:val="none"/>
        </w:rPr>
      </w:pPr>
      <w:r w:rsidRPr="00794695">
        <w:rPr>
          <w:rFonts w:eastAsia="Calibri" w:cs="Times New Roman"/>
          <w:b/>
          <w:bCs/>
          <w:color w:val="FF0000"/>
          <w:kern w:val="0"/>
          <w:sz w:val="26"/>
          <w:szCs w:val="26"/>
          <w:lang w:val="da-DK"/>
          <w14:ligatures w14:val="none"/>
        </w:rPr>
        <w:t>II. VIẾT (6,0 điểm)</w:t>
      </w:r>
    </w:p>
    <w:p w:rsidR="0069357E" w:rsidRPr="00794695" w:rsidRDefault="0069357E" w:rsidP="0069357E">
      <w:pPr>
        <w:spacing w:after="0" w:line="276"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69357E" w:rsidRPr="00794695" w:rsidRDefault="0069357E" w:rsidP="0069357E">
      <w:pPr>
        <w:widowControl w:val="0"/>
        <w:autoSpaceDE w:val="0"/>
        <w:autoSpaceDN w:val="0"/>
        <w:spacing w:after="0" w:line="240" w:lineRule="auto"/>
        <w:ind w:left="57" w:right="57" w:firstLine="720"/>
        <w:jc w:val="both"/>
        <w:rPr>
          <w:rFonts w:eastAsia="Times New Roman" w:cs="Times New Roman"/>
          <w:spacing w:val="-14"/>
          <w:kern w:val="0"/>
          <w:sz w:val="26"/>
          <w:szCs w:val="26"/>
          <w:lang w:val="vi-VN"/>
          <w14:ligatures w14:val="none"/>
        </w:rPr>
      </w:pPr>
      <w:r w:rsidRPr="00794695">
        <w:rPr>
          <w:rFonts w:eastAsia="Calibri" w:cs="Times New Roman"/>
          <w:kern w:val="0"/>
          <w:sz w:val="26"/>
          <w:szCs w:val="26"/>
          <w:lang w:val="vi-VN"/>
          <w14:ligatures w14:val="none"/>
        </w:rPr>
        <w:t xml:space="preserve">Viết đoạn văn nghị luận (khoảng 200 chữ) </w:t>
      </w:r>
      <w:r w:rsidRPr="00794695">
        <w:rPr>
          <w:rFonts w:eastAsia="Times New Roman" w:cs="Times New Roman"/>
          <w:kern w:val="0"/>
          <w:sz w:val="26"/>
          <w:szCs w:val="26"/>
          <w14:ligatures w14:val="none"/>
        </w:rPr>
        <w:t>phân tích một số nét đặc sắc của nghệ thuật trong văn bản phần Đọc hiểu</w:t>
      </w:r>
      <w:r w:rsidRPr="00794695">
        <w:rPr>
          <w:rFonts w:eastAsia="Times New Roman" w:cs="Times New Roman"/>
          <w:kern w:val="0"/>
          <w:sz w:val="26"/>
          <w:szCs w:val="26"/>
          <w:lang w:val="vi-VN"/>
          <w14:ligatures w14:val="none"/>
        </w:rPr>
        <w:t>.</w:t>
      </w:r>
    </w:p>
    <w:p w:rsidR="0069357E" w:rsidRPr="00794695" w:rsidRDefault="0069357E" w:rsidP="0069357E">
      <w:pPr>
        <w:spacing w:after="0" w:line="276"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69357E" w:rsidRPr="00794695" w:rsidRDefault="0069357E" w:rsidP="0069357E">
      <w:pPr>
        <w:spacing w:after="0" w:line="276" w:lineRule="auto"/>
        <w:ind w:right="-115" w:firstLine="720"/>
        <w:jc w:val="both"/>
        <w:rPr>
          <w:rFonts w:eastAsia="Calibri" w:cs="Times New Roman"/>
          <w:kern w:val="0"/>
          <w:sz w:val="26"/>
          <w:szCs w:val="26"/>
          <w14:ligatures w14:val="none"/>
        </w:rPr>
      </w:pPr>
      <w:r w:rsidRPr="00794695">
        <w:rPr>
          <w:rFonts w:eastAsia="Calibri" w:cs="Times New Roman"/>
          <w:kern w:val="0"/>
          <w:sz w:val="26"/>
          <w:szCs w:val="26"/>
          <w:lang w:val="vi-VN"/>
          <w14:ligatures w14:val="none"/>
        </w:rPr>
        <w:t xml:space="preserve">Viết bài văn nghị luận (khoảng 600 chữ) </w:t>
      </w:r>
      <w:r w:rsidRPr="00794695">
        <w:rPr>
          <w:rFonts w:eastAsia="Calibri" w:cs="Times New Roman"/>
          <w:bCs/>
          <w:color w:val="000000"/>
          <w:kern w:val="0"/>
          <w:sz w:val="26"/>
          <w:szCs w:val="26"/>
          <w14:ligatures w14:val="none"/>
        </w:rPr>
        <w:t>thuyết phục người khác từ bỏ thói quen sống vô cảm.</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57E"/>
    <w:rsid w:val="0069357E"/>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57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57E"/>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2026-03-28T01:58:00Z</dcterms:created>
  <dcterms:modified xsi:type="dcterms:W3CDTF">2026-03-28T01:58:00Z</dcterms:modified>
</cp:coreProperties>
</file>