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D6D" w:rsidRPr="00AF3532" w:rsidRDefault="00500D6D" w:rsidP="00500D6D">
      <w:pPr>
        <w:spacing w:after="0" w:line="240" w:lineRule="auto"/>
        <w:jc w:val="center"/>
        <w:rPr>
          <w:rFonts w:eastAsia="Calibri" w:cs="Times New Roman"/>
          <w:b/>
          <w:color w:val="0070C0"/>
          <w:kern w:val="0"/>
          <w:sz w:val="26"/>
          <w:szCs w:val="26"/>
          <w14:ligatures w14:val="none"/>
        </w:rPr>
      </w:pPr>
      <w:r w:rsidRPr="00AF3532">
        <w:rPr>
          <w:rFonts w:eastAsia="Calibri" w:cs="Times New Roman"/>
          <w:b/>
          <w:color w:val="0070C0"/>
          <w:kern w:val="0"/>
          <w:sz w:val="26"/>
          <w:szCs w:val="26"/>
          <w:lang w:val="vi-VN"/>
          <w14:ligatures w14:val="none"/>
        </w:rPr>
        <w:t>ĐỀ 0</w:t>
      </w:r>
      <w:r w:rsidRPr="00AF3532">
        <w:rPr>
          <w:rFonts w:eastAsia="Calibri" w:cs="Times New Roman"/>
          <w:b/>
          <w:color w:val="0070C0"/>
          <w:kern w:val="0"/>
          <w:sz w:val="26"/>
          <w:szCs w:val="26"/>
          <w14:ligatures w14:val="none"/>
        </w:rPr>
        <w:t>2</w:t>
      </w:r>
    </w:p>
    <w:p w:rsidR="00500D6D" w:rsidRPr="00AF3532" w:rsidRDefault="00500D6D" w:rsidP="00500D6D">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500D6D" w:rsidRPr="00AF3532" w:rsidRDefault="00500D6D" w:rsidP="00500D6D">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Đọc văn bản:</w:t>
      </w:r>
    </w:p>
    <w:p w:rsidR="00500D6D" w:rsidRPr="00AF3532" w:rsidRDefault="00500D6D" w:rsidP="00500D6D">
      <w:pPr>
        <w:shd w:val="clear" w:color="auto" w:fill="FFFFFF"/>
        <w:spacing w:after="0" w:line="240" w:lineRule="auto"/>
        <w:ind w:firstLine="720"/>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(Tóm lược một đoạn: Điều và Tý Sáu là hai đứa trẻ lang thang sống bằng nghề ăn trộm. Chúng đã tiêu hết đến đồng bạc cuối cùng và phát hiện ra cái bị đầy tiền của ông lão mù ăn mày nhưng vấp phải sự canh gác ghê gớm của con chó vàng.</w:t>
      </w:r>
      <w:r w:rsidRPr="00AF3532">
        <w:rPr>
          <w:rFonts w:eastAsia="Times New Roman" w:cs="Times New Roman"/>
          <w:i/>
          <w:color w:val="000000"/>
          <w:kern w:val="0"/>
          <w:sz w:val="26"/>
          <w:szCs w:val="26"/>
          <w14:ligatures w14:val="none"/>
        </w:rPr>
        <w:t xml:space="preserve"> </w:t>
      </w:r>
      <w:r w:rsidRPr="00AF3532">
        <w:rPr>
          <w:rFonts w:eastAsia="Times New Roman" w:cs="Times New Roman"/>
          <w:color w:val="000000"/>
          <w:kern w:val="0"/>
          <w:sz w:val="26"/>
          <w:szCs w:val="26"/>
          <w14:ligatures w14:val="none"/>
        </w:rPr>
        <w:t>Để thực hiện mưu đồ ăn cắp của mình, chúng đã lên kế hoạch giết chết con chó)</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Ông lão mù đã về chỗ ở.[…] Ông đặt ở giữa chiếu một cái vỉ buồm và bốn chiếc bát to đã cờn miệng, ông đổ cơm, thức ăn vào bát đó. Bữa ăn bắt đầu giữa người và một con vật. Ông lão ăn mày hễ và xong vài miếng cơm lại xúc một thìa nước canh đổ vào bát của con chó ngồi chồm chỗm đối diện chủ. Ông móm mém nhai, con chó cũng móm mém ăn. Chủ và tớ ăn rất ngon lành. Miếng xương có thịt nào nhằn ra là âu yếm đưa vào miệng con chó. Nó nhanh nhẹn đớp lấy nhai ngâu ngẩu, đoạn ve vẩy đuôi, thè lè cái lưỡi đỏ lăm le liếm tay chủ.</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xml:space="preserve">Bữa cơm đã xong. Con chó vẫn còn thèm thuồng.[...] Điều vội vàng bửa nắm cơm bả quăng cho con chó. Hộc... hộc... hộc... Nhanh như chớp, con chó chạy lại về ngay lấy. Mà miếng ấy vừa nuốt xong, nó ngoạm luôn ngay miếng nữa, nhai nhau nhau như sợ bị tranh cướp. Mắt Điều và Tý sáng quắc lên, trống ngực đập mạnh, đầu gối run run. [...] </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Nghe tiếng chủ gọi con chó vàng bò nhổm dậy, nhưng chưa đứng lên được một giây nó đã nằm ềnh ra.</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Quít! Quít! Quít! Quít đâu rồi? Con ơi!...</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Con chó vàng sủa lên vài tiếng khàn khàn đáp lại. Bốn chân nó nhoài mãi, nhoài mãi để đến kịp với ông già quờ quạng tiến lại phía nó. Bàn tay ông lão mù đã chạm vào lông con vật. Ông liền ôm choàng lấy nó, áp mặt vào mồm nó, vừa vuốt từ đầu xuống sống lưng nó. Con chó vàng lại sủa lên mấy tiếng ú ớ nữa rồi nó thúc cái mõm há hốc đầy rãi rớt vào mũi ông già mù. Ông lão ăn mày chớp mắt mấy cái đoạn bê xốc nó vào lòng, vừa ghé mũi ngửi mồm nó. Trên cánh tay ông con chó dần duỗi mềm chân ra, rồi hai lòng trắng mắt đã trợn ngược lên lẩn vào làn da mỏng mọng nước. Con chó đã tắt thở.</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Mặt ông già mù tái lại, ông hít vào luôn mấy cái, đoạn lùa tay vuốt xuôi lên bụng con chó. Nhưng trong phút chốc, bàn tay khẳng khiu của ông tuột xuống đất, đồng thời mắt ông chớp liên tiếp... từng giọt lệ mọng từ từ lăn trên gò má hốc hác. Gục mặt vào cái bụng căng thẳng của xác con vật cứng đờ, ông thở dốc lên mấy tiếng:</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Nó bỏ bả chết con Quít của tôi rồi! Tôi chết mất giời ơi! Rồi ông ôm chặt lấy con chó vàng, nằm lăn ra đất. Cái bị quần áo của ông cũng lăn ra theo.</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Một luồng khí lạnh chạy ran khắp người Điều. Điều run cầm cập lùi dần bước. Thì, nhanh như cắt Tý Sáu chạy đến cướp lấy cái bị. Điều vội nhắm mắt lại và quay mặt đi chỗ khác...</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Kìa! Điều ơi! Chạy đi.</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Nhưng Tý Sáu ngạc nhiên vô cùng.</w:t>
      </w:r>
      <w:r w:rsidRPr="00AF3532">
        <w:rPr>
          <w:rFonts w:eastAsia="Times New Roman" w:cs="Times New Roman"/>
          <w:i/>
          <w:color w:val="000000"/>
          <w:kern w:val="0"/>
          <w:sz w:val="26"/>
          <w:szCs w:val="26"/>
          <w:lang w:val="vi-VN"/>
          <w14:ligatures w14:val="none"/>
        </w:rPr>
        <w:t xml:space="preserve"> </w:t>
      </w:r>
      <w:r w:rsidRPr="00AF3532">
        <w:rPr>
          <w:rFonts w:eastAsia="Times New Roman" w:cs="Times New Roman"/>
          <w:i/>
          <w:color w:val="000000"/>
          <w:kern w:val="0"/>
          <w:sz w:val="26"/>
          <w:szCs w:val="26"/>
          <w14:ligatures w14:val="none"/>
        </w:rPr>
        <w:t>Điều giằng lấy cái bị và ném lại vào lòng ông già. Và Điều ôm lấy mặt lắc đầu nói:</w:t>
      </w:r>
    </w:p>
    <w:p w:rsidR="00500D6D" w:rsidRPr="00AF3532" w:rsidRDefault="00500D6D" w:rsidP="00500D6D">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 Con chó ấy chết thì ông lão chết mất! Ông lão chết mất! Tội nghiệp ông lão! Tội nghiệp cho ông lão...</w:t>
      </w:r>
    </w:p>
    <w:p w:rsidR="00500D6D" w:rsidRPr="00AF3532" w:rsidRDefault="00500D6D" w:rsidP="00500D6D">
      <w:pPr>
        <w:shd w:val="clear" w:color="auto" w:fill="FFFFFF"/>
        <w:spacing w:after="0" w:line="240" w:lineRule="auto"/>
        <w:jc w:val="right"/>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lastRenderedPageBreak/>
        <w:t xml:space="preserve"> </w:t>
      </w:r>
      <w:r w:rsidRPr="00AF3532">
        <w:rPr>
          <w:rFonts w:eastAsia="Times New Roman" w:cs="Times New Roman"/>
          <w:color w:val="000000"/>
          <w:kern w:val="0"/>
          <w:sz w:val="26"/>
          <w:szCs w:val="26"/>
          <w14:ligatures w14:val="none"/>
        </w:rPr>
        <w:t xml:space="preserve">(Nguyên Hồng, trích truyện ngắn </w:t>
      </w:r>
      <w:r w:rsidRPr="00AF3532">
        <w:rPr>
          <w:rFonts w:eastAsia="Times New Roman" w:cs="Times New Roman"/>
          <w:i/>
          <w:color w:val="000000"/>
          <w:kern w:val="0"/>
          <w:sz w:val="26"/>
          <w:szCs w:val="26"/>
          <w14:ligatures w14:val="none"/>
        </w:rPr>
        <w:t>Con chó vàng,</w:t>
      </w:r>
      <w:r w:rsidRPr="00AF3532">
        <w:rPr>
          <w:rFonts w:eastAsia="Times New Roman" w:cs="Times New Roman"/>
          <w:color w:val="000000"/>
          <w:kern w:val="0"/>
          <w:sz w:val="26"/>
          <w:szCs w:val="26"/>
          <w14:ligatures w14:val="none"/>
        </w:rPr>
        <w:t xml:space="preserve"> </w:t>
      </w:r>
    </w:p>
    <w:p w:rsidR="00500D6D" w:rsidRPr="00AF3532" w:rsidRDefault="00500D6D" w:rsidP="00500D6D">
      <w:pPr>
        <w:shd w:val="clear" w:color="auto" w:fill="FFFFFF"/>
        <w:spacing w:after="0" w:line="240" w:lineRule="auto"/>
        <w:jc w:val="right"/>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in trong </w:t>
      </w:r>
      <w:r w:rsidRPr="00AF3532">
        <w:rPr>
          <w:rFonts w:eastAsia="Times New Roman" w:cs="Times New Roman"/>
          <w:i/>
          <w:color w:val="000000"/>
          <w:kern w:val="0"/>
          <w:sz w:val="26"/>
          <w:szCs w:val="26"/>
          <w14:ligatures w14:val="none"/>
        </w:rPr>
        <w:t>Những tác phẩm tiêu biểu trước năm 1945</w:t>
      </w:r>
      <w:r w:rsidRPr="00AF3532">
        <w:rPr>
          <w:rFonts w:eastAsia="Times New Roman" w:cs="Times New Roman"/>
          <w:color w:val="000000"/>
          <w:kern w:val="0"/>
          <w:sz w:val="26"/>
          <w:szCs w:val="26"/>
          <w14:ligatures w14:val="none"/>
        </w:rPr>
        <w:t>, NXB Giáo dục, 2001, tr.166-168)</w:t>
      </w:r>
    </w:p>
    <w:p w:rsidR="00500D6D" w:rsidRPr="00AF3532" w:rsidRDefault="00500D6D" w:rsidP="00500D6D">
      <w:pPr>
        <w:shd w:val="clear" w:color="auto" w:fill="FFFFFF"/>
        <w:spacing w:after="0" w:line="240" w:lineRule="auto"/>
        <w:jc w:val="right"/>
        <w:rPr>
          <w:rFonts w:eastAsia="Times New Roman" w:cs="Times New Roman"/>
          <w:color w:val="000000"/>
          <w:kern w:val="0"/>
          <w:sz w:val="26"/>
          <w:szCs w:val="26"/>
          <w14:ligatures w14:val="none"/>
        </w:rPr>
      </w:pPr>
    </w:p>
    <w:p w:rsidR="00500D6D" w:rsidRPr="00AF3532" w:rsidRDefault="00500D6D" w:rsidP="00500D6D">
      <w:pPr>
        <w:shd w:val="clear" w:color="auto" w:fill="FFFFFF"/>
        <w:spacing w:after="0" w:line="240" w:lineRule="auto"/>
        <w:ind w:firstLine="720"/>
        <w:jc w:val="both"/>
        <w:rPr>
          <w:rFonts w:eastAsia="Calibri" w:cs="Times New Roman"/>
          <w:color w:val="222222"/>
          <w:kern w:val="0"/>
          <w:sz w:val="24"/>
          <w:shd w:val="clear" w:color="auto" w:fill="FFFFFF"/>
          <w14:ligatures w14:val="none"/>
        </w:rPr>
      </w:pPr>
      <w:r w:rsidRPr="00AF3532">
        <w:rPr>
          <w:rFonts w:eastAsia="Times New Roman" w:cs="Times New Roman"/>
          <w:b/>
          <w:color w:val="000000"/>
          <w:kern w:val="0"/>
          <w:sz w:val="24"/>
          <w14:ligatures w14:val="none"/>
        </w:rPr>
        <w:t xml:space="preserve">* </w:t>
      </w:r>
      <w:r w:rsidRPr="00AF3532">
        <w:rPr>
          <w:rFonts w:eastAsia="Times New Roman" w:cs="Times New Roman"/>
          <w:i/>
          <w:color w:val="000000"/>
          <w:kern w:val="0"/>
          <w:sz w:val="24"/>
          <w14:ligatures w14:val="none"/>
        </w:rPr>
        <w:t xml:space="preserve">Nguyên Hồng </w:t>
      </w:r>
      <w:r w:rsidRPr="00AF3532">
        <w:rPr>
          <w:rFonts w:eastAsia="Calibri" w:cs="Times New Roman"/>
          <w:color w:val="222222"/>
          <w:kern w:val="0"/>
          <w:sz w:val="24"/>
          <w:shd w:val="clear" w:color="auto" w:fill="FFFFFF"/>
          <w14:ligatures w14:val="none"/>
        </w:rPr>
        <w:t>là một cây bút xuất sắc của dòng văn học hiện thực giai đoạn 1930-1945. Ông được coi là "nhà văn của phụ nữ và trẻ em". Trong những trang văn của mình Nguyên Hồng thể hiện sự thấu cảm, đồng cảm mãnh liệt với những "kiếp người nhỏ bé dưới đáy xã hội" và ca ngợi vẻ đẹp lương thiện, cao quý trong tâm hồn họ bất chấp nghịch cảnh. </w:t>
      </w:r>
    </w:p>
    <w:p w:rsidR="00500D6D" w:rsidRPr="00AF3532" w:rsidRDefault="00500D6D" w:rsidP="00500D6D">
      <w:pPr>
        <w:shd w:val="clear" w:color="auto" w:fill="FFFFFF"/>
        <w:spacing w:after="0" w:line="240" w:lineRule="auto"/>
        <w:ind w:firstLine="720"/>
        <w:jc w:val="both"/>
        <w:rPr>
          <w:rFonts w:eastAsia="Calibri" w:cs="Times New Roman"/>
          <w:color w:val="222222"/>
          <w:kern w:val="0"/>
          <w:sz w:val="26"/>
          <w:szCs w:val="26"/>
          <w:shd w:val="clear" w:color="auto" w:fill="FFFFFF"/>
          <w14:ligatures w14:val="none"/>
        </w:rPr>
      </w:pPr>
    </w:p>
    <w:p w:rsidR="00500D6D" w:rsidRPr="00AF3532" w:rsidRDefault="00500D6D" w:rsidP="00500D6D">
      <w:pPr>
        <w:shd w:val="clear" w:color="auto" w:fill="FFFFFF"/>
        <w:spacing w:after="0" w:line="240" w:lineRule="auto"/>
        <w:jc w:val="both"/>
        <w:rPr>
          <w:rFonts w:eastAsia="Times New Roman" w:cs="Times New Roman"/>
          <w:b/>
          <w:color w:val="000000"/>
          <w:kern w:val="0"/>
          <w:sz w:val="26"/>
          <w:szCs w:val="26"/>
          <w:lang w:val="vi-VN"/>
          <w14:ligatures w14:val="none"/>
        </w:rPr>
      </w:pPr>
      <w:r w:rsidRPr="00AF3532">
        <w:rPr>
          <w:rFonts w:eastAsia="Times New Roman" w:cs="Times New Roman"/>
          <w:b/>
          <w:color w:val="000000"/>
          <w:kern w:val="0"/>
          <w:sz w:val="26"/>
          <w:szCs w:val="26"/>
          <w:lang w:val="vi-VN"/>
          <w14:ligatures w14:val="none"/>
        </w:rPr>
        <w:t>Thực hiện các yêu cầu:</w:t>
      </w:r>
    </w:p>
    <w:p w:rsidR="00500D6D" w:rsidRPr="00AF3532" w:rsidRDefault="00500D6D" w:rsidP="00500D6D">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t xml:space="preserve">Câu 1. </w:t>
      </w:r>
      <w:r w:rsidRPr="00AF3532">
        <w:rPr>
          <w:rFonts w:eastAsia="Times New Roman" w:cs="Times New Roman"/>
          <w:color w:val="000000"/>
          <w:kern w:val="0"/>
          <w:sz w:val="26"/>
          <w:szCs w:val="26"/>
          <w14:ligatures w14:val="none"/>
        </w:rPr>
        <w:t>Xác định điểm nhìn trần thuật của đoạn văn sau:</w:t>
      </w:r>
    </w:p>
    <w:p w:rsidR="00500D6D" w:rsidRPr="00AF3532" w:rsidRDefault="00500D6D" w:rsidP="00500D6D">
      <w:pPr>
        <w:shd w:val="clear" w:color="auto" w:fill="FFFFFF"/>
        <w:spacing w:after="0" w:line="240" w:lineRule="auto"/>
        <w:ind w:firstLine="720"/>
        <w:jc w:val="both"/>
        <w:rPr>
          <w:rFonts w:eastAsia="Times New Roman" w:cs="Times New Roman"/>
          <w:color w:val="000000"/>
          <w:kern w:val="0"/>
          <w:sz w:val="26"/>
          <w:szCs w:val="26"/>
          <w14:ligatures w14:val="none"/>
        </w:rPr>
      </w:pPr>
      <w:r w:rsidRPr="00AF3532">
        <w:rPr>
          <w:rFonts w:eastAsia="Times New Roman" w:cs="Times New Roman"/>
          <w:i/>
          <w:color w:val="000000"/>
          <w:kern w:val="0"/>
          <w:sz w:val="26"/>
          <w:szCs w:val="26"/>
          <w14:ligatures w14:val="none"/>
        </w:rPr>
        <w:t>Mặt ông già mù tái lại, ông hít vào luôn mấy cái, đoạn lùa tay vuốt xuôi lên bụng con chó. Nhưng trong phút chốc, bàn tay khẳng khiu của ông tuột xuống đất, đồng thời mắt ông chớp liên tiếp... từng giọt lệ mọng từ từ lăn trên gò má hốc hác.</w:t>
      </w:r>
    </w:p>
    <w:p w:rsidR="00500D6D" w:rsidRPr="00AF3532" w:rsidRDefault="00500D6D" w:rsidP="00500D6D">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t xml:space="preserve">Câu 2. </w:t>
      </w:r>
      <w:r w:rsidRPr="00AF3532">
        <w:rPr>
          <w:rFonts w:eastAsia="Times New Roman" w:cs="Times New Roman"/>
          <w:color w:val="000000"/>
          <w:kern w:val="0"/>
          <w:sz w:val="26"/>
          <w:szCs w:val="26"/>
          <w14:ligatures w14:val="none"/>
        </w:rPr>
        <w:t xml:space="preserve">Chỉ ra những cử chỉ, hành động của ông lão đối với con chó vàng trong bữa ăn cơm. </w:t>
      </w:r>
    </w:p>
    <w:p w:rsidR="00500D6D" w:rsidRPr="00AF3532" w:rsidRDefault="00500D6D" w:rsidP="00500D6D">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Câu 3. </w:t>
      </w:r>
      <w:r w:rsidRPr="00AF3532">
        <w:rPr>
          <w:rFonts w:eastAsia="Times New Roman" w:cs="Times New Roman"/>
          <w:color w:val="000000"/>
          <w:kern w:val="0"/>
          <w:sz w:val="26"/>
          <w:szCs w:val="26"/>
          <w14:ligatures w14:val="none"/>
        </w:rPr>
        <w:t>Phân tích tính biểu cảm của ngôn ngữ nói trong câu “</w:t>
      </w:r>
      <w:r w:rsidRPr="00AF3532">
        <w:rPr>
          <w:rFonts w:eastAsia="Times New Roman" w:cs="Times New Roman"/>
          <w:i/>
          <w:color w:val="000000"/>
          <w:kern w:val="0"/>
          <w:sz w:val="26"/>
          <w:szCs w:val="26"/>
          <w14:ligatures w14:val="none"/>
        </w:rPr>
        <w:t>Nó bỏ bả chết con Quít của tôi rồi! Tôi chết mất giời ơi!”</w:t>
      </w:r>
      <w:r w:rsidRPr="00AF3532">
        <w:rPr>
          <w:rFonts w:eastAsia="Times New Roman" w:cs="Times New Roman"/>
          <w:b/>
          <w:color w:val="000000"/>
          <w:kern w:val="0"/>
          <w:sz w:val="26"/>
          <w:szCs w:val="26"/>
          <w14:ligatures w14:val="none"/>
        </w:rPr>
        <w:t xml:space="preserve"> </w:t>
      </w:r>
    </w:p>
    <w:p w:rsidR="00500D6D" w:rsidRPr="00AF3532" w:rsidRDefault="00500D6D" w:rsidP="00500D6D">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Câu 4. </w:t>
      </w:r>
      <w:r w:rsidRPr="00AF3532">
        <w:rPr>
          <w:rFonts w:eastAsia="Times New Roman" w:cs="Times New Roman"/>
          <w:color w:val="000000"/>
          <w:kern w:val="0"/>
          <w:sz w:val="26"/>
          <w:szCs w:val="26"/>
          <w14:ligatures w14:val="none"/>
        </w:rPr>
        <w:t>Nhà văn Nguyên Hồng đã thể hiện giá trị nhân đạo của mình như thế nào qua truyện ngắn Con chó vàng?</w:t>
      </w:r>
    </w:p>
    <w:p w:rsidR="00500D6D" w:rsidRPr="00AF3532" w:rsidRDefault="00500D6D" w:rsidP="00500D6D">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t>Câu 5.</w:t>
      </w:r>
      <w:r w:rsidRPr="00AF3532">
        <w:rPr>
          <w:rFonts w:eastAsia="Times New Roman" w:cs="Times New Roman"/>
          <w:color w:val="000000"/>
          <w:kern w:val="0"/>
          <w:sz w:val="26"/>
          <w:szCs w:val="26"/>
          <w14:ligatures w14:val="none"/>
        </w:rPr>
        <w:t xml:space="preserve"> Theo anh/chị, hai đứa trẻ Điều và Tý Sáu có đáng bị lên án không? Vì sao?</w:t>
      </w:r>
    </w:p>
    <w:p w:rsidR="00500D6D" w:rsidRPr="00AF3532" w:rsidRDefault="00500D6D" w:rsidP="00500D6D">
      <w:pPr>
        <w:spacing w:after="0" w:line="240" w:lineRule="auto"/>
        <w:ind w:right="-115"/>
        <w:jc w:val="both"/>
        <w:rPr>
          <w:rFonts w:eastAsia="Calibri" w:cs="Times New Roman"/>
          <w:kern w:val="0"/>
          <w:sz w:val="26"/>
          <w:szCs w:val="26"/>
          <w:lang w:val="vi-VN"/>
          <w14:ligatures w14:val="none"/>
        </w:rPr>
      </w:pPr>
    </w:p>
    <w:p w:rsidR="00500D6D" w:rsidRPr="00AF3532" w:rsidRDefault="00500D6D" w:rsidP="00500D6D">
      <w:pPr>
        <w:spacing w:after="0" w:line="240" w:lineRule="auto"/>
        <w:ind w:right="-421"/>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500D6D" w:rsidRPr="00AF3532" w:rsidRDefault="00500D6D" w:rsidP="00500D6D">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500D6D" w:rsidRPr="00AF3532" w:rsidRDefault="00500D6D" w:rsidP="00500D6D">
      <w:pPr>
        <w:spacing w:after="0" w:line="240" w:lineRule="auto"/>
        <w:ind w:right="-115" w:firstLine="720"/>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Viết đoạn văn nghị luận (khoảng 200 chữ)</w:t>
      </w:r>
      <w:r w:rsidRPr="00AF3532">
        <w:rPr>
          <w:rFonts w:eastAsia="Calibri" w:cs="Times New Roman"/>
          <w:kern w:val="0"/>
          <w:sz w:val="26"/>
          <w:szCs w:val="26"/>
          <w14:ligatures w14:val="none"/>
        </w:rPr>
        <w:t xml:space="preserve"> </w:t>
      </w:r>
      <w:r w:rsidRPr="00AF3532">
        <w:rPr>
          <w:rFonts w:eastAsia="Times New Roman" w:cs="Times New Roman"/>
          <w:color w:val="000000"/>
          <w:kern w:val="0"/>
          <w:sz w:val="26"/>
          <w:szCs w:val="26"/>
          <w14:ligatures w14:val="none"/>
        </w:rPr>
        <w:t xml:space="preserve">phân tích hình tượng nhân vật ông lão mù trong truyện ngắn </w:t>
      </w:r>
      <w:r w:rsidRPr="00AF3532">
        <w:rPr>
          <w:rFonts w:eastAsia="Times New Roman" w:cs="Times New Roman"/>
          <w:i/>
          <w:color w:val="000000"/>
          <w:kern w:val="0"/>
          <w:sz w:val="26"/>
          <w:szCs w:val="26"/>
          <w14:ligatures w14:val="none"/>
        </w:rPr>
        <w:t>Con chó vàng</w:t>
      </w:r>
      <w:r w:rsidRPr="00AF3532">
        <w:rPr>
          <w:rFonts w:eastAsia="Times New Roman" w:cs="Times New Roman"/>
          <w:color w:val="000000"/>
          <w:kern w:val="0"/>
          <w:sz w:val="26"/>
          <w:szCs w:val="26"/>
          <w14:ligatures w14:val="none"/>
        </w:rPr>
        <w:t xml:space="preserve"> của nhà văn Nguyên Hồng.</w:t>
      </w:r>
    </w:p>
    <w:p w:rsidR="00500D6D" w:rsidRPr="00AF3532" w:rsidRDefault="00500D6D" w:rsidP="00500D6D">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500D6D" w:rsidRPr="00AF3532" w:rsidRDefault="00500D6D" w:rsidP="00500D6D">
      <w:pPr>
        <w:spacing w:after="0" w:line="240" w:lineRule="auto"/>
        <w:ind w:right="-115"/>
        <w:jc w:val="both"/>
        <w:rPr>
          <w:rFonts w:eastAsia="Calibri" w:cs="Times New Roman"/>
          <w:kern w:val="0"/>
          <w:sz w:val="26"/>
          <w:szCs w:val="26"/>
          <w14:ligatures w14:val="none"/>
        </w:rPr>
      </w:pPr>
      <w:r w:rsidRPr="00AF3532">
        <w:rPr>
          <w:rFonts w:eastAsia="Calibri" w:cs="Times New Roman"/>
          <w:b/>
          <w:i/>
          <w:kern w:val="0"/>
          <w:sz w:val="26"/>
          <w:szCs w:val="26"/>
          <w:lang w:val="vi-VN"/>
          <w14:ligatures w14:val="none"/>
        </w:rPr>
        <w:tab/>
      </w:r>
      <w:r w:rsidRPr="00AF3532">
        <w:rPr>
          <w:rFonts w:eastAsia="Calibri" w:cs="Times New Roman"/>
          <w:kern w:val="0"/>
          <w:sz w:val="26"/>
          <w:szCs w:val="26"/>
          <w14:ligatures w14:val="none"/>
        </w:rPr>
        <w:t xml:space="preserve">Cùng với sự phát triển của xã hội hiện đại, các chiêu thức lừa đảo của các đối tượng tội phạm diễn ra ngày càng tinh vi, phức tạp và thường nhắm vào các đối tượng là trẻ em, thanh thiếu niên. </w:t>
      </w:r>
    </w:p>
    <w:p w:rsidR="00500D6D" w:rsidRPr="00AF3532" w:rsidRDefault="00500D6D" w:rsidP="00500D6D">
      <w:pPr>
        <w:shd w:val="clear" w:color="auto" w:fill="FFFFFF"/>
        <w:spacing w:after="0" w:line="240" w:lineRule="auto"/>
        <w:ind w:firstLine="720"/>
        <w:jc w:val="both"/>
        <w:rPr>
          <w:rFonts w:eastAsia="Times New Roman" w:cs="Times New Roman"/>
          <w:b/>
          <w:color w:val="000000"/>
          <w:kern w:val="0"/>
          <w:sz w:val="26"/>
          <w:szCs w:val="26"/>
          <w14:ligatures w14:val="none"/>
        </w:rPr>
      </w:pPr>
      <w:r w:rsidRPr="00AF3532">
        <w:rPr>
          <w:rFonts w:eastAsia="Calibri" w:cs="Times New Roman"/>
          <w:kern w:val="0"/>
          <w:sz w:val="26"/>
          <w:szCs w:val="26"/>
          <w14:ligatures w14:val="none"/>
        </w:rPr>
        <w:t>Anh/chị hãy</w:t>
      </w:r>
      <w:r w:rsidRPr="00AF3532">
        <w:rPr>
          <w:rFonts w:eastAsia="Calibri" w:cs="Times New Roman"/>
          <w:kern w:val="0"/>
          <w:sz w:val="26"/>
          <w:szCs w:val="26"/>
          <w:lang w:val="vi-VN"/>
          <w14:ligatures w14:val="none"/>
        </w:rPr>
        <w:t xml:space="preserve"> bài văn nghị luận (khoảng 600 chữ)</w:t>
      </w:r>
      <w:r w:rsidRPr="00AF3532">
        <w:rPr>
          <w:rFonts w:eastAsia="Calibri" w:cs="Times New Roman"/>
          <w:kern w:val="0"/>
          <w:sz w:val="26"/>
          <w:szCs w:val="26"/>
          <w14:ligatures w14:val="none"/>
        </w:rPr>
        <w:t xml:space="preserve"> </w:t>
      </w:r>
      <w:r w:rsidRPr="00AF3532">
        <w:rPr>
          <w:rFonts w:eastAsia="Times New Roman" w:cs="Times New Roman"/>
          <w:color w:val="000000"/>
          <w:kern w:val="0"/>
          <w:sz w:val="26"/>
          <w:szCs w:val="26"/>
          <w14:ligatures w14:val="none"/>
        </w:rPr>
        <w:t xml:space="preserve">với chủ đề </w:t>
      </w:r>
      <w:r w:rsidRPr="00AF3532">
        <w:rPr>
          <w:rFonts w:eastAsia="Times New Roman" w:cs="Times New Roman"/>
          <w:i/>
          <w:color w:val="000000"/>
          <w:kern w:val="0"/>
          <w:sz w:val="26"/>
          <w:szCs w:val="26"/>
          <w14:ligatures w14:val="none"/>
        </w:rPr>
        <w:t>“Tự bảo vệ bản thân trước những cạm bẫy xã hội”</w:t>
      </w:r>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D6D"/>
    <w:rsid w:val="00500D6D"/>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D6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D6D"/>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2026-03-28T04:41:00Z</dcterms:created>
  <dcterms:modified xsi:type="dcterms:W3CDTF">2026-03-28T04:41:00Z</dcterms:modified>
</cp:coreProperties>
</file>