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694" w:rsidRDefault="00C74457" w:rsidP="00C74457">
      <w:pPr>
        <w:spacing w:afterLines="50" w:after="120" w:line="240" w:lineRule="auto"/>
        <w:ind w:firstLine="720"/>
        <w:jc w:val="center"/>
        <w:outlineLvl w:val="0"/>
        <w:rPr>
          <w:rFonts w:eastAsia="Times New Roman" w:cs="Times New Roman"/>
          <w:i/>
          <w:iCs/>
          <w:sz w:val="21"/>
          <w:szCs w:val="21"/>
        </w:rPr>
      </w:pPr>
      <w:r>
        <w:rPr>
          <w:b/>
          <w:color w:val="FF0000"/>
          <w:sz w:val="24"/>
          <w:szCs w:val="24"/>
        </w:rPr>
        <w:t xml:space="preserve">Đáp </w:t>
      </w:r>
      <w:proofErr w:type="gramStart"/>
      <w:r>
        <w:rPr>
          <w:b/>
          <w:color w:val="FF0000"/>
          <w:sz w:val="24"/>
          <w:szCs w:val="24"/>
        </w:rPr>
        <w:t>án</w:t>
      </w:r>
      <w:proofErr w:type="gramEnd"/>
      <w:r>
        <w:rPr>
          <w:b/>
          <w:color w:val="FF0000"/>
          <w:sz w:val="24"/>
          <w:szCs w:val="24"/>
        </w:rPr>
        <w:t xml:space="preserve"> đề 4</w:t>
      </w:r>
    </w:p>
    <w:p w:rsidR="00A77694" w:rsidRDefault="00A77694">
      <w:pPr>
        <w:spacing w:line="240" w:lineRule="auto"/>
        <w:ind w:rightChars="50" w:right="140"/>
        <w:rPr>
          <w:sz w:val="22"/>
        </w:rPr>
      </w:pPr>
      <w:bookmarkStart w:id="0" w:name="_GoBack"/>
      <w:bookmarkEnd w:id="0"/>
    </w:p>
    <w:tbl>
      <w:tblPr>
        <w:tblStyle w:val="TableGrid"/>
        <w:tblW w:w="10387" w:type="dxa"/>
        <w:tblInd w:w="-107" w:type="dxa"/>
        <w:tblLayout w:type="fixed"/>
        <w:tblLook w:val="04A0" w:firstRow="1" w:lastRow="0" w:firstColumn="1" w:lastColumn="0" w:noHBand="0" w:noVBand="1"/>
      </w:tblPr>
      <w:tblGrid>
        <w:gridCol w:w="900"/>
        <w:gridCol w:w="840"/>
        <w:gridCol w:w="7710"/>
        <w:gridCol w:w="937"/>
      </w:tblGrid>
      <w:tr w:rsidR="00A77694">
        <w:tc>
          <w:tcPr>
            <w:tcW w:w="900" w:type="dxa"/>
          </w:tcPr>
          <w:p w:rsidR="00A77694" w:rsidRDefault="00E83F92">
            <w:pPr>
              <w:spacing w:line="240" w:lineRule="auto"/>
              <w:ind w:rightChars="50" w:right="140"/>
              <w:jc w:val="center"/>
              <w:rPr>
                <w:b/>
                <w:bCs/>
                <w:sz w:val="18"/>
                <w:szCs w:val="18"/>
              </w:rPr>
            </w:pPr>
            <w:r>
              <w:rPr>
                <w:b/>
                <w:bCs/>
                <w:sz w:val="18"/>
                <w:szCs w:val="18"/>
              </w:rPr>
              <w:t>PHẦN</w:t>
            </w:r>
          </w:p>
        </w:tc>
        <w:tc>
          <w:tcPr>
            <w:tcW w:w="840" w:type="dxa"/>
          </w:tcPr>
          <w:p w:rsidR="00A77694" w:rsidRDefault="00E83F92">
            <w:pPr>
              <w:spacing w:line="240" w:lineRule="auto"/>
              <w:ind w:rightChars="50" w:right="140"/>
              <w:jc w:val="center"/>
              <w:rPr>
                <w:b/>
                <w:bCs/>
                <w:sz w:val="18"/>
                <w:szCs w:val="18"/>
              </w:rPr>
            </w:pPr>
            <w:r>
              <w:rPr>
                <w:b/>
                <w:bCs/>
                <w:sz w:val="18"/>
                <w:szCs w:val="18"/>
              </w:rPr>
              <w:t>CÂU</w:t>
            </w:r>
          </w:p>
        </w:tc>
        <w:tc>
          <w:tcPr>
            <w:tcW w:w="7710" w:type="dxa"/>
          </w:tcPr>
          <w:p w:rsidR="00A77694" w:rsidRDefault="00E83F92">
            <w:pPr>
              <w:spacing w:line="240" w:lineRule="auto"/>
              <w:ind w:rightChars="50" w:right="140"/>
              <w:jc w:val="center"/>
              <w:rPr>
                <w:b/>
                <w:bCs/>
                <w:sz w:val="18"/>
                <w:szCs w:val="18"/>
              </w:rPr>
            </w:pPr>
            <w:r>
              <w:rPr>
                <w:b/>
                <w:bCs/>
                <w:sz w:val="18"/>
                <w:szCs w:val="18"/>
              </w:rPr>
              <w:t>NỘI DUNG</w:t>
            </w:r>
          </w:p>
        </w:tc>
        <w:tc>
          <w:tcPr>
            <w:tcW w:w="937" w:type="dxa"/>
          </w:tcPr>
          <w:p w:rsidR="00A77694" w:rsidRDefault="00E83F92">
            <w:pPr>
              <w:spacing w:line="240" w:lineRule="auto"/>
              <w:ind w:rightChars="50" w:right="140"/>
              <w:jc w:val="center"/>
              <w:rPr>
                <w:b/>
                <w:bCs/>
                <w:sz w:val="18"/>
                <w:szCs w:val="18"/>
              </w:rPr>
            </w:pPr>
            <w:r>
              <w:rPr>
                <w:b/>
                <w:bCs/>
                <w:sz w:val="18"/>
                <w:szCs w:val="18"/>
              </w:rPr>
              <w:t>ĐIỂM</w:t>
            </w:r>
          </w:p>
        </w:tc>
      </w:tr>
      <w:tr w:rsidR="00A77694">
        <w:trPr>
          <w:trHeight w:val="73"/>
        </w:trPr>
        <w:tc>
          <w:tcPr>
            <w:tcW w:w="900" w:type="dxa"/>
            <w:vMerge w:val="restart"/>
          </w:tcPr>
          <w:p w:rsidR="00A77694" w:rsidRDefault="00E83F92">
            <w:pPr>
              <w:spacing w:line="240" w:lineRule="auto"/>
              <w:ind w:rightChars="50" w:right="140"/>
              <w:rPr>
                <w:sz w:val="22"/>
              </w:rPr>
            </w:pPr>
            <w:r>
              <w:rPr>
                <w:sz w:val="22"/>
              </w:rPr>
              <w:t>I</w:t>
            </w:r>
          </w:p>
        </w:tc>
        <w:tc>
          <w:tcPr>
            <w:tcW w:w="840" w:type="dxa"/>
          </w:tcPr>
          <w:p w:rsidR="00A77694" w:rsidRDefault="00A77694">
            <w:pPr>
              <w:spacing w:line="240" w:lineRule="auto"/>
              <w:ind w:rightChars="50" w:right="140"/>
              <w:rPr>
                <w:sz w:val="22"/>
              </w:rPr>
            </w:pPr>
          </w:p>
        </w:tc>
        <w:tc>
          <w:tcPr>
            <w:tcW w:w="7710" w:type="dxa"/>
          </w:tcPr>
          <w:p w:rsidR="00A77694" w:rsidRDefault="00E83F92">
            <w:pPr>
              <w:spacing w:line="240" w:lineRule="auto"/>
              <w:ind w:rightChars="50" w:right="140"/>
              <w:outlineLvl w:val="0"/>
              <w:rPr>
                <w:sz w:val="22"/>
              </w:rPr>
            </w:pPr>
            <w:r>
              <w:rPr>
                <w:sz w:val="22"/>
              </w:rPr>
              <w:t xml:space="preserve">- Giám khảo đánh giá bài làm của thí sinh theo các yêu cầu cần đạt về đọc hiểu truyện của Chương trình Ngữ văn 2018, cụ thể: </w:t>
            </w:r>
          </w:p>
          <w:p w:rsidR="00A77694" w:rsidRDefault="00E83F92">
            <w:pPr>
              <w:spacing w:line="240" w:lineRule="auto"/>
              <w:ind w:rightChars="50" w:right="140"/>
              <w:outlineLvl w:val="0"/>
              <w:rPr>
                <w:sz w:val="22"/>
              </w:rPr>
            </w:pPr>
            <w:r>
              <w:rPr>
                <w:sz w:val="22"/>
              </w:rPr>
              <w:t xml:space="preserve"> + Nhận biết và phân tích được một số yếu tố của truyện ngắn hiện đại; đánh giá được vai trò của những chi tiết quan trọng trong việc thể hiện nội dung văn bản. </w:t>
            </w:r>
          </w:p>
          <w:p w:rsidR="00A77694" w:rsidRDefault="00E83F92">
            <w:pPr>
              <w:spacing w:line="240" w:lineRule="auto"/>
              <w:ind w:rightChars="50" w:right="140"/>
              <w:outlineLvl w:val="0"/>
              <w:rPr>
                <w:sz w:val="22"/>
              </w:rPr>
            </w:pPr>
            <w:r>
              <w:rPr>
                <w:sz w:val="22"/>
              </w:rPr>
              <w:t xml:space="preserve"> + Biết liên tưởng mở rộng vấn đề để hiểu sâu hơn văn bản được đọc. </w:t>
            </w:r>
          </w:p>
          <w:p w:rsidR="00A77694" w:rsidRDefault="00E83F92">
            <w:pPr>
              <w:spacing w:line="240" w:lineRule="auto"/>
              <w:ind w:rightChars="50" w:right="140"/>
              <w:outlineLvl w:val="0"/>
              <w:rPr>
                <w:sz w:val="22"/>
              </w:rPr>
            </w:pPr>
            <w:r>
              <w:rPr>
                <w:sz w:val="22"/>
              </w:rPr>
              <w:t>- Bài làm chỉ cần trả lời ngắn gọn, đúng yêu cầu trọng tâm của các câu hỏi đọc hiểu; chấp nhận cách trình bày gạch đầu dòng các ý cần nêu.</w:t>
            </w:r>
          </w:p>
        </w:tc>
        <w:tc>
          <w:tcPr>
            <w:tcW w:w="937" w:type="dxa"/>
          </w:tcPr>
          <w:p w:rsidR="00A77694" w:rsidRDefault="00A77694">
            <w:pPr>
              <w:spacing w:line="240" w:lineRule="auto"/>
              <w:ind w:rightChars="50" w:right="140"/>
              <w:rPr>
                <w:sz w:val="22"/>
              </w:rPr>
            </w:pPr>
          </w:p>
        </w:tc>
      </w:tr>
      <w:tr w:rsidR="00A77694">
        <w:trPr>
          <w:trHeight w:val="212"/>
        </w:trPr>
        <w:tc>
          <w:tcPr>
            <w:tcW w:w="900" w:type="dxa"/>
            <w:vMerge/>
          </w:tcPr>
          <w:p w:rsidR="00A77694" w:rsidRDefault="00A77694">
            <w:pPr>
              <w:spacing w:line="240" w:lineRule="auto"/>
              <w:ind w:rightChars="50" w:right="140"/>
              <w:rPr>
                <w:sz w:val="22"/>
              </w:rPr>
            </w:pPr>
          </w:p>
        </w:tc>
        <w:tc>
          <w:tcPr>
            <w:tcW w:w="840" w:type="dxa"/>
          </w:tcPr>
          <w:p w:rsidR="00A77694" w:rsidRDefault="00E83F92">
            <w:pPr>
              <w:spacing w:line="240" w:lineRule="auto"/>
              <w:ind w:rightChars="50" w:right="140"/>
              <w:rPr>
                <w:sz w:val="22"/>
              </w:rPr>
            </w:pPr>
            <w:r>
              <w:rPr>
                <w:sz w:val="22"/>
              </w:rPr>
              <w:t>1</w:t>
            </w:r>
          </w:p>
        </w:tc>
        <w:tc>
          <w:tcPr>
            <w:tcW w:w="7710" w:type="dxa"/>
          </w:tcPr>
          <w:p w:rsidR="00A77694" w:rsidRDefault="00E83F92">
            <w:pPr>
              <w:spacing w:line="240" w:lineRule="auto"/>
              <w:ind w:rightChars="50" w:right="140"/>
              <w:outlineLvl w:val="0"/>
              <w:rPr>
                <w:sz w:val="22"/>
              </w:rPr>
            </w:pPr>
            <w:r>
              <w:rPr>
                <w:sz w:val="22"/>
              </w:rPr>
              <w:t>Ngôi kể: ngôi thứ ba / người kể chuyện toàn tri</w:t>
            </w:r>
          </w:p>
          <w:p w:rsidR="00A77694" w:rsidRDefault="00E83F92">
            <w:pPr>
              <w:spacing w:line="240" w:lineRule="auto"/>
              <w:ind w:rightChars="50" w:right="140"/>
              <w:outlineLvl w:val="0"/>
              <w:rPr>
                <w:sz w:val="22"/>
              </w:rPr>
            </w:pPr>
            <w:r>
              <w:rPr>
                <w:rFonts w:eastAsia="Times New Roman" w:cs="Times New Roman"/>
                <w:b/>
                <w:bCs/>
                <w:sz w:val="22"/>
              </w:rPr>
              <w:t>Dấu hiệu nhận biết:</w:t>
            </w:r>
            <w:r>
              <w:rPr>
                <w:rFonts w:eastAsia="Times New Roman" w:cs="Times New Roman"/>
                <w:sz w:val="22"/>
              </w:rPr>
              <w:t xml:space="preserve"> Người kể giấu mình, gọi tên nhân vật (Thức, Tôn, bà Mai) và kể lại câu chuyện.</w:t>
            </w:r>
          </w:p>
        </w:tc>
        <w:tc>
          <w:tcPr>
            <w:tcW w:w="937" w:type="dxa"/>
          </w:tcPr>
          <w:p w:rsidR="00A77694" w:rsidRDefault="00E83F92">
            <w:pPr>
              <w:spacing w:line="240" w:lineRule="auto"/>
              <w:ind w:rightChars="50" w:right="140"/>
              <w:rPr>
                <w:sz w:val="22"/>
              </w:rPr>
            </w:pPr>
            <w:r>
              <w:rPr>
                <w:sz w:val="22"/>
              </w:rPr>
              <w:t>0,5</w:t>
            </w:r>
          </w:p>
        </w:tc>
      </w:tr>
      <w:tr w:rsidR="00A77694">
        <w:trPr>
          <w:trHeight w:val="107"/>
        </w:trPr>
        <w:tc>
          <w:tcPr>
            <w:tcW w:w="900" w:type="dxa"/>
            <w:vMerge/>
          </w:tcPr>
          <w:p w:rsidR="00A77694" w:rsidRDefault="00A77694">
            <w:pPr>
              <w:spacing w:line="240" w:lineRule="auto"/>
              <w:ind w:rightChars="50" w:right="140"/>
              <w:rPr>
                <w:sz w:val="22"/>
              </w:rPr>
            </w:pPr>
          </w:p>
        </w:tc>
        <w:tc>
          <w:tcPr>
            <w:tcW w:w="840" w:type="dxa"/>
          </w:tcPr>
          <w:p w:rsidR="00A77694" w:rsidRDefault="00E83F92">
            <w:pPr>
              <w:spacing w:line="240" w:lineRule="auto"/>
              <w:ind w:rightChars="50" w:right="140"/>
              <w:rPr>
                <w:sz w:val="22"/>
              </w:rPr>
            </w:pPr>
            <w:r>
              <w:rPr>
                <w:sz w:val="22"/>
              </w:rPr>
              <w:t>2</w:t>
            </w:r>
          </w:p>
        </w:tc>
        <w:tc>
          <w:tcPr>
            <w:tcW w:w="7710" w:type="dxa"/>
          </w:tcPr>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sz w:val="22"/>
              </w:rPr>
              <w:t>Những hình ảnh khơi gợi kí ức tuổi thơ của Thức:</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sz w:val="22"/>
              </w:rPr>
              <w:t>- Hương đồng nội, trăng quê, hương sen, hương đồng bãi.</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sz w:val="22"/>
              </w:rPr>
              <w:t>- Sân gạch, mo cau, rơm phơi, sân thóc.</w:t>
            </w:r>
          </w:p>
          <w:p w:rsidR="00A77694" w:rsidRDefault="00E83F92">
            <w:pPr>
              <w:spacing w:line="240" w:lineRule="auto"/>
              <w:ind w:rightChars="50" w:right="140"/>
              <w:outlineLvl w:val="0"/>
              <w:rPr>
                <w:sz w:val="22"/>
              </w:rPr>
            </w:pPr>
            <w:r>
              <w:rPr>
                <w:rFonts w:eastAsia="Times New Roman" w:cs="Times New Roman"/>
                <w:sz w:val="22"/>
              </w:rPr>
              <w:t>- Nếp nhà cổ</w:t>
            </w:r>
          </w:p>
        </w:tc>
        <w:tc>
          <w:tcPr>
            <w:tcW w:w="937" w:type="dxa"/>
          </w:tcPr>
          <w:p w:rsidR="00A77694" w:rsidRDefault="00E83F92">
            <w:pPr>
              <w:spacing w:line="240" w:lineRule="auto"/>
              <w:ind w:rightChars="50" w:right="140"/>
              <w:rPr>
                <w:sz w:val="22"/>
              </w:rPr>
            </w:pPr>
            <w:r>
              <w:rPr>
                <w:sz w:val="22"/>
              </w:rPr>
              <w:t>0,5</w:t>
            </w:r>
          </w:p>
        </w:tc>
      </w:tr>
      <w:tr w:rsidR="00A77694">
        <w:trPr>
          <w:trHeight w:val="126"/>
        </w:trPr>
        <w:tc>
          <w:tcPr>
            <w:tcW w:w="900" w:type="dxa"/>
            <w:vMerge/>
          </w:tcPr>
          <w:p w:rsidR="00A77694" w:rsidRDefault="00A77694">
            <w:pPr>
              <w:spacing w:line="240" w:lineRule="auto"/>
              <w:ind w:rightChars="50" w:right="140"/>
              <w:rPr>
                <w:sz w:val="22"/>
              </w:rPr>
            </w:pPr>
          </w:p>
        </w:tc>
        <w:tc>
          <w:tcPr>
            <w:tcW w:w="840" w:type="dxa"/>
          </w:tcPr>
          <w:p w:rsidR="00A77694" w:rsidRDefault="00E83F92">
            <w:pPr>
              <w:spacing w:line="240" w:lineRule="auto"/>
              <w:ind w:rightChars="50" w:right="140"/>
              <w:rPr>
                <w:sz w:val="22"/>
              </w:rPr>
            </w:pPr>
            <w:r>
              <w:rPr>
                <w:sz w:val="22"/>
              </w:rPr>
              <w:t>3</w:t>
            </w:r>
          </w:p>
        </w:tc>
        <w:tc>
          <w:tcPr>
            <w:tcW w:w="7710" w:type="dxa"/>
          </w:tcPr>
          <w:p w:rsidR="00A77694" w:rsidRDefault="00E83F92">
            <w:pPr>
              <w:spacing w:line="240" w:lineRule="auto"/>
              <w:ind w:rightChars="50" w:right="140"/>
              <w:outlineLvl w:val="0"/>
              <w:rPr>
                <w:rFonts w:eastAsia="Times New Roman" w:cs="Times New Roman"/>
                <w:sz w:val="22"/>
              </w:rPr>
            </w:pPr>
            <w:r>
              <w:rPr>
                <w:sz w:val="22"/>
              </w:rPr>
              <w:t xml:space="preserve">- Chỉ ra được biện pháp tu từ so sánh: </w:t>
            </w:r>
            <w:r>
              <w:rPr>
                <w:rFonts w:eastAsia="Times New Roman" w:cs="Times New Roman"/>
                <w:i/>
                <w:iCs/>
                <w:sz w:val="22"/>
              </w:rPr>
              <w:t>“cười như ngô rang”</w:t>
            </w:r>
            <w:r>
              <w:rPr>
                <w:rFonts w:eastAsia="Times New Roman" w:cs="Times New Roman"/>
                <w:sz w:val="22"/>
              </w:rPr>
              <w:t>.</w:t>
            </w:r>
          </w:p>
          <w:p w:rsidR="00A77694" w:rsidRDefault="00E83F92">
            <w:pPr>
              <w:spacing w:line="240" w:lineRule="auto"/>
              <w:ind w:rightChars="50" w:right="140"/>
              <w:outlineLvl w:val="0"/>
              <w:rPr>
                <w:sz w:val="22"/>
              </w:rPr>
            </w:pPr>
            <w:r>
              <w:rPr>
                <w:sz w:val="22"/>
              </w:rPr>
              <w:t xml:space="preserve">- Phân tích được tác dụng của biện pháp tu từ so sánh: </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sz w:val="22"/>
              </w:rPr>
              <w:t>+ Diễn tả một cách hình ảnh, sinh động nụ cười hồn nhiên, giòn tan, rộn ràng của hai anh em Thức và Tôn trong tuổi thơ.</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sz w:val="22"/>
              </w:rPr>
              <w:t>+ Nhấn mạnh không khí vui tươi, hạnh phúc, vô tư của những ngày còn bé, đối lập với sự nặng nề, căng thẳng khi trưởng thành.</w:t>
            </w:r>
          </w:p>
          <w:p w:rsidR="00A77694" w:rsidRDefault="00E83F92">
            <w:pPr>
              <w:spacing w:line="240" w:lineRule="auto"/>
              <w:ind w:rightChars="50" w:right="140"/>
              <w:outlineLvl w:val="0"/>
              <w:rPr>
                <w:sz w:val="22"/>
              </w:rPr>
            </w:pPr>
            <w:r>
              <w:rPr>
                <w:rFonts w:eastAsia="Times New Roman" w:cs="Times New Roman"/>
                <w:sz w:val="22"/>
              </w:rPr>
              <w:t>+ Góp phần gợi lên sự tiếc nuối, hoài niệm trong tâm trạng nhân vật Thức.</w:t>
            </w:r>
            <w:r>
              <w:rPr>
                <w:sz w:val="22"/>
              </w:rPr>
              <w:t xml:space="preserve"> </w:t>
            </w:r>
          </w:p>
          <w:p w:rsidR="00A77694" w:rsidRDefault="00E83F92">
            <w:pPr>
              <w:spacing w:line="240" w:lineRule="auto"/>
              <w:ind w:rightChars="50" w:right="140"/>
              <w:outlineLvl w:val="0"/>
              <w:rPr>
                <w:sz w:val="22"/>
              </w:rPr>
            </w:pPr>
            <w:r>
              <w:rPr>
                <w:sz w:val="22"/>
              </w:rPr>
              <w:t>+ Giúp cho việc diễn đạt trở nên sống động, gợi hình, gợi cảm.</w:t>
            </w:r>
          </w:p>
        </w:tc>
        <w:tc>
          <w:tcPr>
            <w:tcW w:w="937" w:type="dxa"/>
          </w:tcPr>
          <w:p w:rsidR="00A77694" w:rsidRDefault="00E83F92">
            <w:pPr>
              <w:spacing w:line="240" w:lineRule="auto"/>
              <w:ind w:rightChars="50" w:right="140"/>
              <w:rPr>
                <w:sz w:val="22"/>
              </w:rPr>
            </w:pPr>
            <w:r>
              <w:rPr>
                <w:sz w:val="22"/>
              </w:rPr>
              <w:t>1,0</w:t>
            </w:r>
          </w:p>
        </w:tc>
      </w:tr>
      <w:tr w:rsidR="00A77694">
        <w:trPr>
          <w:trHeight w:val="126"/>
        </w:trPr>
        <w:tc>
          <w:tcPr>
            <w:tcW w:w="900" w:type="dxa"/>
            <w:vMerge/>
          </w:tcPr>
          <w:p w:rsidR="00A77694" w:rsidRDefault="00A77694">
            <w:pPr>
              <w:spacing w:line="240" w:lineRule="auto"/>
              <w:ind w:rightChars="50" w:right="140"/>
              <w:rPr>
                <w:sz w:val="22"/>
              </w:rPr>
            </w:pPr>
          </w:p>
        </w:tc>
        <w:tc>
          <w:tcPr>
            <w:tcW w:w="840" w:type="dxa"/>
          </w:tcPr>
          <w:p w:rsidR="00A77694" w:rsidRDefault="00E83F92">
            <w:pPr>
              <w:spacing w:line="240" w:lineRule="auto"/>
              <w:ind w:rightChars="50" w:right="140"/>
              <w:rPr>
                <w:sz w:val="22"/>
              </w:rPr>
            </w:pPr>
            <w:r>
              <w:rPr>
                <w:sz w:val="22"/>
              </w:rPr>
              <w:t>4</w:t>
            </w:r>
          </w:p>
        </w:tc>
        <w:tc>
          <w:tcPr>
            <w:tcW w:w="7710" w:type="dxa"/>
          </w:tcPr>
          <w:p w:rsidR="00A77694" w:rsidRDefault="00E83F92">
            <w:pPr>
              <w:spacing w:line="240" w:lineRule="auto"/>
              <w:ind w:rightChars="50" w:right="140"/>
              <w:outlineLvl w:val="0"/>
              <w:rPr>
                <w:rFonts w:eastAsia="Times New Roman" w:cs="Times New Roman"/>
                <w:sz w:val="22"/>
              </w:rPr>
            </w:pPr>
            <w:r>
              <w:rPr>
                <w:sz w:val="22"/>
              </w:rPr>
              <w:t xml:space="preserve">- Nêu được vai trò của chi tiết trong việc thể hiện nội dung văn bản: </w:t>
            </w:r>
            <w:r>
              <w:rPr>
                <w:rFonts w:eastAsia="Times New Roman" w:cs="Times New Roman"/>
                <w:i/>
                <w:iCs/>
                <w:sz w:val="22"/>
              </w:rPr>
              <w:t>Tôn đã nhờ người bạn của Thức mời Thức về quê anh ta để chữa bệnh. Cái bệnh xa làng, thiếu quê hương nguy hiểm lắm</w:t>
            </w:r>
            <w:r>
              <w:rPr>
                <w:rFonts w:eastAsia="Times New Roman" w:cs="Times New Roman"/>
                <w:sz w:val="22"/>
              </w:rPr>
              <w:t xml:space="preserve"> có vai trò then chốt trong việc thể hiện nội dung văn bản.</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xml:space="preserve">+ </w:t>
            </w:r>
            <w:r>
              <w:rPr>
                <w:rFonts w:eastAsia="Times New Roman" w:cs="Times New Roman"/>
                <w:sz w:val="22"/>
              </w:rPr>
              <w:t>Tiết lộ nguyên nhân sâu xa, bất ngờ của sự hòa giải. Không phải Thức tự nhận ra mà chính là sự khéo léo, sâu sắc của Tôn. Điều này cho thấy tình cảm anh em vẫn luôn hiện hữu, Tôn không hề ghét bỏ mà chỉ muốn anh trai mình thay đổi.</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sz w:val="22"/>
              </w:rPr>
              <w:t>+ Khẳng định chủ đề của truyện: Tầm quan trọng của quê hương, cội nguồn. Việc "xa làng" không chỉ là khoảng cách địa lí mà là một "căn bệnh" về tinh thần, khiến con người trở nên ích kỷ, vô cảm và đánh mất chính mình.</w:t>
            </w:r>
          </w:p>
          <w:p w:rsidR="00A77694" w:rsidRDefault="00E83F92">
            <w:pPr>
              <w:spacing w:before="100" w:beforeAutospacing="1" w:after="100" w:afterAutospacing="1" w:line="240" w:lineRule="auto"/>
              <w:ind w:rightChars="50" w:right="140"/>
              <w:outlineLvl w:val="0"/>
              <w:rPr>
                <w:sz w:val="22"/>
              </w:rPr>
            </w:pPr>
            <w:r>
              <w:rPr>
                <w:rFonts w:eastAsia="Times New Roman" w:cs="Times New Roman"/>
                <w:sz w:val="22"/>
              </w:rPr>
              <w:lastRenderedPageBreak/>
              <w:t>+ Làm nổi bật vẻ đẹp tâm hồn của Tôn: một người em tuy có vẻ cứng rắn nhưng lại rất thấu hiểu, sâu sắc và tinh tế. Anh không chỉ thử thách mà còn tìm cách giúp anh trai chữa lành "căn bệnh" vô cảm, từ đó hàn gắn tình cảm gia đình một cách bền vững.</w:t>
            </w:r>
          </w:p>
        </w:tc>
        <w:tc>
          <w:tcPr>
            <w:tcW w:w="937" w:type="dxa"/>
          </w:tcPr>
          <w:p w:rsidR="00A77694" w:rsidRDefault="00E83F92">
            <w:pPr>
              <w:spacing w:line="240" w:lineRule="auto"/>
              <w:ind w:rightChars="50" w:right="140"/>
              <w:rPr>
                <w:sz w:val="22"/>
              </w:rPr>
            </w:pPr>
            <w:r>
              <w:rPr>
                <w:sz w:val="22"/>
              </w:rPr>
              <w:lastRenderedPageBreak/>
              <w:t>1,0</w:t>
            </w:r>
          </w:p>
        </w:tc>
      </w:tr>
      <w:tr w:rsidR="00A77694">
        <w:trPr>
          <w:trHeight w:val="159"/>
        </w:trPr>
        <w:tc>
          <w:tcPr>
            <w:tcW w:w="900" w:type="dxa"/>
            <w:vMerge/>
          </w:tcPr>
          <w:p w:rsidR="00A77694" w:rsidRDefault="00A77694">
            <w:pPr>
              <w:spacing w:line="240" w:lineRule="auto"/>
              <w:ind w:rightChars="50" w:right="140"/>
              <w:rPr>
                <w:sz w:val="22"/>
              </w:rPr>
            </w:pPr>
          </w:p>
        </w:tc>
        <w:tc>
          <w:tcPr>
            <w:tcW w:w="840" w:type="dxa"/>
          </w:tcPr>
          <w:p w:rsidR="00A77694" w:rsidRDefault="00E83F92">
            <w:pPr>
              <w:spacing w:line="240" w:lineRule="auto"/>
              <w:ind w:rightChars="50" w:right="140"/>
              <w:rPr>
                <w:sz w:val="22"/>
              </w:rPr>
            </w:pPr>
            <w:r>
              <w:rPr>
                <w:sz w:val="22"/>
              </w:rPr>
              <w:t>5</w:t>
            </w:r>
          </w:p>
        </w:tc>
        <w:tc>
          <w:tcPr>
            <w:tcW w:w="7710" w:type="dxa"/>
          </w:tcPr>
          <w:p w:rsidR="00A77694" w:rsidRDefault="00E83F92">
            <w:pPr>
              <w:pStyle w:val="NormalWeb"/>
              <w:widowControl/>
              <w:ind w:rightChars="50" w:right="140"/>
              <w:outlineLvl w:val="0"/>
              <w:rPr>
                <w:sz w:val="22"/>
                <w:szCs w:val="22"/>
              </w:rPr>
            </w:pPr>
            <w:r>
              <w:rPr>
                <w:sz w:val="22"/>
                <w:szCs w:val="22"/>
              </w:rPr>
              <w:t xml:space="preserve">- Điểm tương đồng: đều thể hiện </w:t>
            </w:r>
            <w:r>
              <w:rPr>
                <w:b/>
                <w:bCs/>
                <w:sz w:val="22"/>
                <w:szCs w:val="22"/>
              </w:rPr>
              <w:t>tình cảm gắn bó và tình yêu sâu sắc với quê hương</w:t>
            </w:r>
            <w:r>
              <w:rPr>
                <w:sz w:val="22"/>
                <w:szCs w:val="22"/>
              </w:rPr>
              <w:t>, tình yêu quê hương không phải là một điều trừu tượng mà là một cảm xúc có thật, được nuôi dưỡng từ những câu chuyện, những kỷ niệm và những bài học đầu tiên trong đời. Đó là một sợi dây vô hình gắn kết con người với nơi mình sinh ra và lớn lên. Sự gắn bó sâu sắc, thiêng liêng giữa con người và quê hương, cội nguồn, quê hương thân thuộc giúp con người trở lại với sự hồn nhiên, trong sáng, thánh thiện.</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Phân tích cụ thể:</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Ngữ liệu “Phía trăng lên”:</w:t>
            </w:r>
            <w:r>
              <w:rPr>
                <w:rFonts w:eastAsia="Times New Roman" w:cs="Times New Roman"/>
                <w:sz w:val="22"/>
              </w:rPr>
              <w:t xml:space="preserve"> Tình yêu quê hương được thể hiện qua cảm xúc của các nhân vật. Trẻ nhỏ thích thú với những trò chơi giản dị, hồn nhiên ở quê, khao khát được gắn bó. Người lớn, sau những bộn bề, cũng nhận ra giá trị của nơi chôn rau cắt rốn. Quê hương chính là nơi tạo nên những kí ức, nuôi dưỡng tâm hồn, là chốn bình yên mà con người luôn muốn trở về.</w:t>
            </w:r>
          </w:p>
          <w:p w:rsidR="00A77694" w:rsidRDefault="00E83F92">
            <w:pPr>
              <w:spacing w:before="100" w:beforeAutospacing="1" w:after="100" w:afterAutospacing="1" w:line="240" w:lineRule="auto"/>
              <w:ind w:rightChars="50" w:right="140"/>
              <w:outlineLvl w:val="0"/>
              <w:rPr>
                <w:sz w:val="22"/>
              </w:rPr>
            </w:pPr>
            <w:r>
              <w:rPr>
                <w:rFonts w:eastAsia="Times New Roman" w:cs="Times New Roman"/>
                <w:b/>
                <w:bCs/>
                <w:sz w:val="22"/>
              </w:rPr>
              <w:t>+ Ngữ liệu “Bài học đầu cho con”:</w:t>
            </w:r>
            <w:r>
              <w:rPr>
                <w:rFonts w:eastAsia="Times New Roman" w:cs="Times New Roman"/>
                <w:sz w:val="22"/>
              </w:rPr>
              <w:t xml:space="preserve"> </w:t>
            </w:r>
            <w:r>
              <w:rPr>
                <w:rFonts w:eastAsia="SimSun" w:cs="Times New Roman"/>
                <w:sz w:val="22"/>
              </w:rPr>
              <w:t>tình yêu quê hương là một tình cảm tự nhiên, thiêng liêng, có sức mạnh kết nối con người, dù ở bất cứ đâu.</w:t>
            </w:r>
          </w:p>
        </w:tc>
        <w:tc>
          <w:tcPr>
            <w:tcW w:w="937" w:type="dxa"/>
          </w:tcPr>
          <w:p w:rsidR="00A77694" w:rsidRDefault="00E83F92">
            <w:pPr>
              <w:spacing w:line="240" w:lineRule="auto"/>
              <w:ind w:rightChars="50" w:right="140"/>
              <w:rPr>
                <w:sz w:val="22"/>
              </w:rPr>
            </w:pPr>
            <w:r>
              <w:rPr>
                <w:sz w:val="22"/>
              </w:rPr>
              <w:t>1,0</w:t>
            </w:r>
          </w:p>
        </w:tc>
      </w:tr>
      <w:tr w:rsidR="00A77694">
        <w:trPr>
          <w:trHeight w:val="93"/>
        </w:trPr>
        <w:tc>
          <w:tcPr>
            <w:tcW w:w="900" w:type="dxa"/>
            <w:vMerge w:val="restart"/>
          </w:tcPr>
          <w:p w:rsidR="00A77694" w:rsidRDefault="00E83F92">
            <w:pPr>
              <w:spacing w:line="240" w:lineRule="auto"/>
              <w:ind w:rightChars="50" w:right="140"/>
              <w:rPr>
                <w:sz w:val="22"/>
              </w:rPr>
            </w:pPr>
            <w:r>
              <w:rPr>
                <w:sz w:val="22"/>
              </w:rPr>
              <w:t>II</w:t>
            </w:r>
          </w:p>
        </w:tc>
        <w:tc>
          <w:tcPr>
            <w:tcW w:w="840" w:type="dxa"/>
          </w:tcPr>
          <w:p w:rsidR="00A77694" w:rsidRDefault="00A77694">
            <w:pPr>
              <w:spacing w:line="240" w:lineRule="auto"/>
              <w:ind w:rightChars="50" w:right="140"/>
              <w:rPr>
                <w:sz w:val="22"/>
              </w:rPr>
            </w:pPr>
          </w:p>
        </w:tc>
        <w:tc>
          <w:tcPr>
            <w:tcW w:w="7710" w:type="dxa"/>
          </w:tcPr>
          <w:p w:rsidR="00A77694" w:rsidRDefault="00E83F92">
            <w:pPr>
              <w:spacing w:line="240" w:lineRule="auto"/>
              <w:ind w:rightChars="50" w:right="140"/>
              <w:outlineLvl w:val="0"/>
              <w:rPr>
                <w:sz w:val="22"/>
              </w:rPr>
            </w:pPr>
            <w:r>
              <w:rPr>
                <w:sz w:val="22"/>
              </w:rPr>
              <w:t xml:space="preserve">Giám khảo cần xem xét, đánh giá bài làm của thí sinh theo các yêu cầu cần đạt về viết văn nghị luận của Chương trình Ngữ văn 2018, cụ thể: </w:t>
            </w:r>
          </w:p>
          <w:p w:rsidR="00A77694" w:rsidRDefault="00E83F92">
            <w:pPr>
              <w:spacing w:line="240" w:lineRule="auto"/>
              <w:ind w:rightChars="50" w:right="140"/>
              <w:outlineLvl w:val="0"/>
              <w:rPr>
                <w:sz w:val="22"/>
              </w:rPr>
            </w:pPr>
            <w:r>
              <w:rPr>
                <w:sz w:val="22"/>
              </w:rPr>
              <w:t xml:space="preserve">- Xác định, triển khai và làm sáng tỏ được vấn đề nghị luận theo một cấu trúc chặt chẽ, có mở đầu và kết thúc rõ ràng.  </w:t>
            </w:r>
          </w:p>
          <w:p w:rsidR="00A77694" w:rsidRDefault="00E83F92">
            <w:pPr>
              <w:spacing w:line="240" w:lineRule="auto"/>
              <w:ind w:rightChars="50" w:right="140"/>
              <w:outlineLvl w:val="0"/>
              <w:rPr>
                <w:sz w:val="22"/>
              </w:rPr>
            </w:pPr>
            <w:r>
              <w:rPr>
                <w:sz w:val="22"/>
              </w:rPr>
              <w:t>- Trình bày rõ quan điểm và hệ thống các luận điểm phù hợp với bố cục đoạn văn hoặc bài văn nghị luận; bảo đảm yêu cầu cả về ý tưởng và hành văn.</w:t>
            </w:r>
          </w:p>
          <w:p w:rsidR="00A77694" w:rsidRDefault="00E83F92">
            <w:pPr>
              <w:spacing w:line="240" w:lineRule="auto"/>
              <w:ind w:rightChars="50" w:right="140"/>
              <w:outlineLvl w:val="0"/>
              <w:rPr>
                <w:sz w:val="22"/>
              </w:rPr>
            </w:pPr>
            <w:r>
              <w:rPr>
                <w:sz w:val="22"/>
              </w:rPr>
              <w:t>- Lựa chọn được các thao tác nghị luận phù hợp; trình bày, sử dụng các lí lẽ xác đáng và bằng chứng thuyết phục.</w:t>
            </w:r>
          </w:p>
          <w:p w:rsidR="00A77694" w:rsidRDefault="00E83F92">
            <w:pPr>
              <w:spacing w:line="240" w:lineRule="auto"/>
              <w:ind w:rightChars="50" w:right="140"/>
              <w:outlineLvl w:val="0"/>
              <w:rPr>
                <w:sz w:val="22"/>
              </w:rPr>
            </w:pPr>
            <w:r>
              <w:rPr>
                <w:sz w:val="22"/>
              </w:rPr>
              <w:t>- Thể hiện được ý tưởng cá nhân, có cách nhìn mang đậm cá tính.</w:t>
            </w:r>
          </w:p>
        </w:tc>
        <w:tc>
          <w:tcPr>
            <w:tcW w:w="937" w:type="dxa"/>
          </w:tcPr>
          <w:p w:rsidR="00A77694" w:rsidRDefault="00A77694">
            <w:pPr>
              <w:spacing w:line="240" w:lineRule="auto"/>
              <w:ind w:rightChars="50" w:right="140"/>
              <w:rPr>
                <w:sz w:val="22"/>
              </w:rPr>
            </w:pPr>
          </w:p>
        </w:tc>
      </w:tr>
      <w:tr w:rsidR="00A77694">
        <w:trPr>
          <w:trHeight w:val="970"/>
        </w:trPr>
        <w:tc>
          <w:tcPr>
            <w:tcW w:w="900" w:type="dxa"/>
            <w:vMerge/>
          </w:tcPr>
          <w:p w:rsidR="00A77694" w:rsidRDefault="00A77694">
            <w:pPr>
              <w:spacing w:line="240" w:lineRule="auto"/>
              <w:ind w:rightChars="50" w:right="140"/>
              <w:rPr>
                <w:sz w:val="22"/>
              </w:rPr>
            </w:pPr>
          </w:p>
        </w:tc>
        <w:tc>
          <w:tcPr>
            <w:tcW w:w="840" w:type="dxa"/>
          </w:tcPr>
          <w:p w:rsidR="00A77694" w:rsidRDefault="00E83F92">
            <w:pPr>
              <w:spacing w:line="240" w:lineRule="auto"/>
              <w:ind w:rightChars="50" w:right="140"/>
              <w:rPr>
                <w:sz w:val="22"/>
              </w:rPr>
            </w:pPr>
            <w:r>
              <w:rPr>
                <w:sz w:val="22"/>
              </w:rPr>
              <w:t>1</w:t>
            </w:r>
          </w:p>
        </w:tc>
        <w:tc>
          <w:tcPr>
            <w:tcW w:w="7710" w:type="dxa"/>
          </w:tcPr>
          <w:p w:rsidR="00A77694" w:rsidRDefault="00E83F92">
            <w:pPr>
              <w:spacing w:before="100" w:beforeAutospacing="1" w:after="100" w:afterAutospacing="1" w:line="240" w:lineRule="auto"/>
              <w:ind w:rightChars="50" w:right="140"/>
              <w:outlineLvl w:val="0"/>
              <w:rPr>
                <w:sz w:val="22"/>
              </w:rPr>
            </w:pPr>
            <w:r>
              <w:rPr>
                <w:sz w:val="22"/>
              </w:rPr>
              <w:t xml:space="preserve"> </w:t>
            </w:r>
            <w:r>
              <w:rPr>
                <w:rFonts w:eastAsia="Times New Roman" w:cs="Times New Roman"/>
                <w:b/>
                <w:bCs/>
                <w:sz w:val="22"/>
              </w:rPr>
              <w:t>Viết đoạn văn nghị luận (khoảng 200 chữ) phân tích sự thay đổi trong suy nghĩ của nhân vật Thức ở văn bản phần Đọc hiểu.</w:t>
            </w:r>
          </w:p>
        </w:tc>
        <w:tc>
          <w:tcPr>
            <w:tcW w:w="937" w:type="dxa"/>
          </w:tcPr>
          <w:p w:rsidR="00A77694" w:rsidRDefault="00E83F92">
            <w:pPr>
              <w:spacing w:line="240" w:lineRule="auto"/>
              <w:ind w:rightChars="50" w:right="140"/>
              <w:rPr>
                <w:sz w:val="22"/>
              </w:rPr>
            </w:pPr>
            <w:r>
              <w:rPr>
                <w:sz w:val="22"/>
              </w:rPr>
              <w:t>2,0</w:t>
            </w:r>
          </w:p>
        </w:tc>
      </w:tr>
      <w:tr w:rsidR="00A77694">
        <w:trPr>
          <w:trHeight w:val="234"/>
        </w:trPr>
        <w:tc>
          <w:tcPr>
            <w:tcW w:w="900" w:type="dxa"/>
            <w:vMerge/>
          </w:tcPr>
          <w:p w:rsidR="00A77694" w:rsidRDefault="00A77694">
            <w:pPr>
              <w:spacing w:line="240" w:lineRule="auto"/>
              <w:ind w:rightChars="50" w:right="140"/>
              <w:rPr>
                <w:sz w:val="22"/>
              </w:rPr>
            </w:pPr>
          </w:p>
        </w:tc>
        <w:tc>
          <w:tcPr>
            <w:tcW w:w="840" w:type="dxa"/>
            <w:vMerge w:val="restart"/>
          </w:tcPr>
          <w:p w:rsidR="00A77694" w:rsidRDefault="00A77694">
            <w:pPr>
              <w:spacing w:line="240" w:lineRule="auto"/>
              <w:ind w:rightChars="50" w:right="140"/>
              <w:rPr>
                <w:sz w:val="22"/>
              </w:rPr>
            </w:pPr>
          </w:p>
        </w:tc>
        <w:tc>
          <w:tcPr>
            <w:tcW w:w="7710" w:type="dxa"/>
          </w:tcPr>
          <w:p w:rsidR="00A77694" w:rsidRDefault="00E83F92">
            <w:pPr>
              <w:spacing w:line="240" w:lineRule="auto"/>
              <w:ind w:rightChars="50" w:right="140"/>
              <w:outlineLvl w:val="0"/>
              <w:rPr>
                <w:sz w:val="22"/>
              </w:rPr>
            </w:pPr>
            <w:r>
              <w:rPr>
                <w:sz w:val="22"/>
              </w:rPr>
              <w:t xml:space="preserve">Đoạn văn đáp ứng được các yêu cầu sau: </w:t>
            </w:r>
          </w:p>
          <w:p w:rsidR="00A77694" w:rsidRDefault="00E83F92">
            <w:pPr>
              <w:numPr>
                <w:ilvl w:val="0"/>
                <w:numId w:val="2"/>
              </w:numPr>
              <w:spacing w:line="240" w:lineRule="auto"/>
              <w:ind w:rightChars="50" w:right="140"/>
              <w:outlineLvl w:val="0"/>
              <w:rPr>
                <w:sz w:val="22"/>
              </w:rPr>
            </w:pPr>
            <w:r>
              <w:rPr>
                <w:b/>
                <w:bCs/>
                <w:sz w:val="22"/>
              </w:rPr>
              <w:t>Yêu cầu chung:</w:t>
            </w:r>
            <w:r>
              <w:rPr>
                <w:sz w:val="22"/>
              </w:rPr>
              <w:t xml:space="preserve"> xác định đúng vấn đề nghị luận; bảo đảm yêu cầu về hình  thức, dung lượng </w:t>
            </w:r>
          </w:p>
          <w:p w:rsidR="00A77694" w:rsidRDefault="00E83F92">
            <w:pPr>
              <w:spacing w:line="240" w:lineRule="auto"/>
              <w:ind w:rightChars="50" w:right="140"/>
              <w:outlineLvl w:val="0"/>
              <w:rPr>
                <w:sz w:val="22"/>
              </w:rPr>
            </w:pPr>
            <w:r>
              <w:rPr>
                <w:sz w:val="22"/>
              </w:rPr>
              <w:t xml:space="preserve">- Vấn đề nghị luận: </w:t>
            </w:r>
            <w:r>
              <w:rPr>
                <w:rFonts w:eastAsia="Times New Roman" w:cs="Times New Roman"/>
                <w:sz w:val="22"/>
              </w:rPr>
              <w:t xml:space="preserve">sự thay đổi trong suy nghĩ của nhân vật Thức </w:t>
            </w:r>
            <w:r>
              <w:rPr>
                <w:sz w:val="22"/>
              </w:rPr>
              <w:t xml:space="preserve"> </w:t>
            </w:r>
          </w:p>
          <w:p w:rsidR="00A77694" w:rsidRDefault="00E83F92">
            <w:pPr>
              <w:spacing w:line="240" w:lineRule="auto"/>
              <w:ind w:rightChars="50" w:right="140"/>
              <w:outlineLvl w:val="0"/>
              <w:rPr>
                <w:sz w:val="22"/>
              </w:rPr>
            </w:pPr>
            <w:r>
              <w:rPr>
                <w:sz w:val="22"/>
              </w:rPr>
              <w:t xml:space="preserve">- Hình thức: có thể trình bày đoạn văn theo cách diễn dịch, quy nạp, phối hợp... </w:t>
            </w:r>
          </w:p>
          <w:p w:rsidR="00A77694" w:rsidRDefault="00E83F92">
            <w:pPr>
              <w:spacing w:line="240" w:lineRule="auto"/>
              <w:ind w:rightChars="50" w:right="140"/>
              <w:outlineLvl w:val="0"/>
              <w:rPr>
                <w:sz w:val="22"/>
              </w:rPr>
            </w:pPr>
            <w:r>
              <w:rPr>
                <w:sz w:val="22"/>
              </w:rPr>
              <w:t>- Dung lượng: khoảng 200 chữ.</w:t>
            </w:r>
          </w:p>
        </w:tc>
        <w:tc>
          <w:tcPr>
            <w:tcW w:w="937" w:type="dxa"/>
          </w:tcPr>
          <w:p w:rsidR="00A77694" w:rsidRDefault="00E83F92">
            <w:pPr>
              <w:spacing w:line="240" w:lineRule="auto"/>
              <w:ind w:rightChars="50" w:right="140"/>
              <w:rPr>
                <w:sz w:val="22"/>
              </w:rPr>
            </w:pPr>
            <w:r>
              <w:rPr>
                <w:sz w:val="22"/>
              </w:rPr>
              <w:t>0,5</w:t>
            </w:r>
          </w:p>
        </w:tc>
      </w:tr>
      <w:tr w:rsidR="00A77694">
        <w:trPr>
          <w:trHeight w:val="266"/>
        </w:trPr>
        <w:tc>
          <w:tcPr>
            <w:tcW w:w="900" w:type="dxa"/>
            <w:vMerge/>
          </w:tcPr>
          <w:p w:rsidR="00A77694" w:rsidRDefault="00A77694">
            <w:pPr>
              <w:spacing w:line="240" w:lineRule="auto"/>
              <w:ind w:rightChars="50" w:right="140"/>
              <w:rPr>
                <w:sz w:val="22"/>
              </w:rPr>
            </w:pPr>
          </w:p>
        </w:tc>
        <w:tc>
          <w:tcPr>
            <w:tcW w:w="840" w:type="dxa"/>
            <w:vMerge/>
          </w:tcPr>
          <w:p w:rsidR="00A77694" w:rsidRDefault="00A77694">
            <w:pPr>
              <w:spacing w:line="240" w:lineRule="auto"/>
              <w:ind w:rightChars="50" w:right="140"/>
              <w:rPr>
                <w:sz w:val="22"/>
              </w:rPr>
            </w:pPr>
          </w:p>
        </w:tc>
        <w:tc>
          <w:tcPr>
            <w:tcW w:w="7710" w:type="dxa"/>
          </w:tcPr>
          <w:p w:rsidR="00A77694" w:rsidRDefault="00E83F92">
            <w:pPr>
              <w:spacing w:line="240" w:lineRule="auto"/>
              <w:ind w:rightChars="50" w:right="140"/>
              <w:outlineLvl w:val="0"/>
              <w:rPr>
                <w:sz w:val="22"/>
              </w:rPr>
            </w:pPr>
            <w:r>
              <w:rPr>
                <w:b/>
                <w:bCs/>
                <w:sz w:val="22"/>
              </w:rPr>
              <w:t>b. Yêu cầu cụ thể:</w:t>
            </w:r>
            <w:r>
              <w:rPr>
                <w:sz w:val="22"/>
              </w:rPr>
              <w:t xml:space="preserve"> thí sinh triển khai đoạn văn theo trình tự hợp lí và sử dụng đúng các kĩ năng nghị luận. </w:t>
            </w:r>
          </w:p>
          <w:p w:rsidR="00A77694" w:rsidRDefault="00E83F92">
            <w:pPr>
              <w:spacing w:line="240" w:lineRule="auto"/>
              <w:ind w:rightChars="50" w:right="140"/>
              <w:outlineLvl w:val="0"/>
              <w:rPr>
                <w:b/>
                <w:bCs/>
                <w:sz w:val="22"/>
              </w:rPr>
            </w:pPr>
            <w:r>
              <w:rPr>
                <w:b/>
                <w:bCs/>
                <w:sz w:val="22"/>
              </w:rPr>
              <w:t xml:space="preserve">b1. Phân tích </w:t>
            </w:r>
            <w:r>
              <w:rPr>
                <w:rFonts w:eastAsia="Times New Roman" w:cs="Times New Roman"/>
                <w:b/>
                <w:bCs/>
                <w:sz w:val="22"/>
              </w:rPr>
              <w:t xml:space="preserve">sự thay đổi trong suy nghĩ của Thức </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Giới thiệu:</w:t>
            </w:r>
            <w:r>
              <w:rPr>
                <w:rFonts w:eastAsia="Times New Roman" w:cs="Times New Roman"/>
                <w:sz w:val="22"/>
              </w:rPr>
              <w:t xml:space="preserve"> Nhân vật Thức trong truyện ngắn </w:t>
            </w:r>
            <w:r>
              <w:rPr>
                <w:rFonts w:eastAsia="Times New Roman" w:cs="Times New Roman"/>
                <w:i/>
                <w:iCs/>
                <w:sz w:val="22"/>
              </w:rPr>
              <w:t>Phía trăng lên</w:t>
            </w:r>
            <w:r>
              <w:rPr>
                <w:rFonts w:eastAsia="Times New Roman" w:cs="Times New Roman"/>
                <w:sz w:val="22"/>
              </w:rPr>
              <w:t xml:space="preserve"> đại diện cho những </w:t>
            </w:r>
            <w:r>
              <w:rPr>
                <w:rFonts w:eastAsia="Times New Roman" w:cs="Times New Roman"/>
                <w:sz w:val="22"/>
              </w:rPr>
              <w:lastRenderedPageBreak/>
              <w:t>người trẻ thoát ly quê hương, mải chạy theo cuộc sống đô thị mà dần đánh mất cội nguồn. Tuy nhiên, chuyến trở về quê đã tạo ra sự thay đổi lớn trong suy nghĩ của anh.</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Khi còn thoát ly quê hương:</w:t>
            </w:r>
            <w:r>
              <w:rPr>
                <w:rFonts w:eastAsia="Times New Roman" w:cs="Times New Roman"/>
                <w:sz w:val="22"/>
              </w:rPr>
              <w:t xml:space="preserve"> Thức là người ích kỷ, coi trọng tiền tài, danh vọng; không quan tâm đến quê hương, thậm chí cùng vợ coi thường làng xóm, anh em; mâu thuẫn với Tôn về việc chia đất đã đẩy mối quan hệ anh em đến bờ vực rạn nứt; thích “ăn trắng mặc trơn” và nghĩ mình "cần" những thứ hào nhoáng ở thành phố.</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Quá trình thay đổi:</w:t>
            </w:r>
            <w:r>
              <w:rPr>
                <w:rFonts w:eastAsia="Times New Roman" w:cs="Times New Roman"/>
                <w:sz w:val="22"/>
              </w:rPr>
              <w:t xml:space="preserve"> Kí ức tuổi thơ ùa về khi anh ngắm trăng, dắt con về quê bạn, chứng kiến sự vui vẻ, hồn nhiên của các con khi được tiếp xúc với thiên nhiên, với những trò chơi dân dã, Thức đã thức tỉnh lương tri, tự vấn về những giá trị thực sự của cuộc sống.</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Kết quả của sự thay đổi:</w:t>
            </w:r>
            <w:r>
              <w:rPr>
                <w:rFonts w:eastAsia="Times New Roman" w:cs="Times New Roman"/>
                <w:sz w:val="22"/>
              </w:rPr>
              <w:t xml:space="preserve"> Thức đưa vợ con về giỗ bố, nhận ra mình đã "quá ích kỷ", đã "chạy theo những thứ vô nghĩa"; nhận ra điều mình thực sự cần là "một gia đình nhiều tiếng cười" và sự bình yên nơi cội nguồn; chủ động làm lành với em trai, vợ cũng thay đổi, hòa nhập với cuộc sống ở quê.</w:t>
            </w:r>
          </w:p>
          <w:p w:rsidR="00A77694" w:rsidRDefault="00E83F92">
            <w:pPr>
              <w:spacing w:line="240" w:lineRule="auto"/>
              <w:ind w:rightChars="50" w:right="140"/>
              <w:outlineLvl w:val="0"/>
              <w:rPr>
                <w:sz w:val="22"/>
              </w:rPr>
            </w:pPr>
            <w:r>
              <w:rPr>
                <w:b/>
                <w:bCs/>
                <w:sz w:val="22"/>
              </w:rPr>
              <w:t>b2. Đánh giá</w:t>
            </w:r>
            <w:r>
              <w:rPr>
                <w:sz w:val="22"/>
              </w:rPr>
              <w:t xml:space="preserve"> được thành công miêu tả tâm lý nhân vật tự thức tỉnh dưới tác động của hoàn cảnh; ngòi bút miêu tả tinh tế, chân thực, khai thác điểm nhìn bên trong hiệu quả…</w:t>
            </w:r>
          </w:p>
          <w:p w:rsidR="00A77694" w:rsidRDefault="00E83F92">
            <w:pPr>
              <w:spacing w:line="240" w:lineRule="auto"/>
              <w:ind w:rightChars="50" w:right="140"/>
              <w:outlineLvl w:val="0"/>
              <w:rPr>
                <w:b/>
                <w:bCs/>
                <w:sz w:val="22"/>
              </w:rPr>
            </w:pPr>
            <w:r>
              <w:rPr>
                <w:b/>
                <w:bCs/>
                <w:sz w:val="22"/>
              </w:rPr>
              <w:t xml:space="preserve">b3. Sáng tạo </w:t>
            </w:r>
          </w:p>
          <w:p w:rsidR="00A77694" w:rsidRDefault="00E83F92">
            <w:pPr>
              <w:spacing w:line="240" w:lineRule="auto"/>
              <w:ind w:rightChars="50" w:right="140"/>
              <w:outlineLvl w:val="0"/>
              <w:rPr>
                <w:sz w:val="22"/>
              </w:rPr>
            </w:pPr>
            <w:r>
              <w:rPr>
                <w:sz w:val="22"/>
              </w:rPr>
              <w:t xml:space="preserve">- Có những ý đột phá, vượt ra ngoài Đáp </w:t>
            </w:r>
            <w:proofErr w:type="gramStart"/>
            <w:r>
              <w:rPr>
                <w:sz w:val="22"/>
              </w:rPr>
              <w:t>án</w:t>
            </w:r>
            <w:proofErr w:type="gramEnd"/>
            <w:r>
              <w:rPr>
                <w:sz w:val="22"/>
              </w:rPr>
              <w:t xml:space="preserve"> nhưng có sức thuyết phục. </w:t>
            </w:r>
          </w:p>
          <w:p w:rsidR="00A77694" w:rsidRDefault="00E83F92">
            <w:pPr>
              <w:spacing w:line="240" w:lineRule="auto"/>
              <w:ind w:rightChars="50" w:right="140"/>
              <w:outlineLvl w:val="0"/>
              <w:rPr>
                <w:sz w:val="22"/>
              </w:rPr>
            </w:pPr>
            <w:r>
              <w:rPr>
                <w:sz w:val="22"/>
              </w:rPr>
              <w:t>- Có cách diễn đạt tinh tế, độc đáo.</w:t>
            </w:r>
          </w:p>
        </w:tc>
        <w:tc>
          <w:tcPr>
            <w:tcW w:w="937" w:type="dxa"/>
          </w:tcPr>
          <w:p w:rsidR="00A77694" w:rsidRDefault="00E83F92">
            <w:pPr>
              <w:spacing w:line="240" w:lineRule="auto"/>
              <w:ind w:rightChars="50" w:right="140"/>
              <w:rPr>
                <w:sz w:val="22"/>
              </w:rPr>
            </w:pPr>
            <w:r>
              <w:rPr>
                <w:sz w:val="22"/>
              </w:rPr>
              <w:lastRenderedPageBreak/>
              <w:t>1,0</w:t>
            </w: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E83F92">
            <w:pPr>
              <w:spacing w:line="240" w:lineRule="auto"/>
              <w:ind w:rightChars="50" w:right="140"/>
              <w:rPr>
                <w:sz w:val="22"/>
              </w:rPr>
            </w:pPr>
            <w:r>
              <w:rPr>
                <w:sz w:val="22"/>
              </w:rPr>
              <w:t>0,25</w:t>
            </w: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E83F92">
            <w:pPr>
              <w:spacing w:line="240" w:lineRule="auto"/>
              <w:ind w:rightChars="50" w:right="140"/>
              <w:rPr>
                <w:sz w:val="22"/>
              </w:rPr>
            </w:pPr>
            <w:r>
              <w:rPr>
                <w:sz w:val="22"/>
              </w:rPr>
              <w:t>0,25</w:t>
            </w:r>
          </w:p>
          <w:p w:rsidR="00A77694" w:rsidRDefault="00A77694">
            <w:pPr>
              <w:spacing w:line="240" w:lineRule="auto"/>
              <w:ind w:rightChars="50" w:right="140"/>
              <w:rPr>
                <w:sz w:val="22"/>
              </w:rPr>
            </w:pPr>
          </w:p>
          <w:p w:rsidR="00A77694" w:rsidRDefault="00A77694">
            <w:pPr>
              <w:spacing w:line="240" w:lineRule="auto"/>
              <w:ind w:rightChars="50" w:right="140"/>
              <w:rPr>
                <w:sz w:val="22"/>
              </w:rPr>
            </w:pPr>
          </w:p>
        </w:tc>
      </w:tr>
      <w:tr w:rsidR="00A77694">
        <w:trPr>
          <w:trHeight w:val="124"/>
        </w:trPr>
        <w:tc>
          <w:tcPr>
            <w:tcW w:w="900" w:type="dxa"/>
            <w:vMerge/>
          </w:tcPr>
          <w:p w:rsidR="00A77694" w:rsidRDefault="00A77694">
            <w:pPr>
              <w:spacing w:line="240" w:lineRule="auto"/>
              <w:ind w:rightChars="50" w:right="140"/>
              <w:rPr>
                <w:sz w:val="22"/>
              </w:rPr>
            </w:pPr>
          </w:p>
        </w:tc>
        <w:tc>
          <w:tcPr>
            <w:tcW w:w="840" w:type="dxa"/>
            <w:vMerge w:val="restart"/>
          </w:tcPr>
          <w:p w:rsidR="00A77694" w:rsidRDefault="00E83F92">
            <w:pPr>
              <w:spacing w:line="240" w:lineRule="auto"/>
              <w:ind w:rightChars="50" w:right="140"/>
              <w:rPr>
                <w:sz w:val="22"/>
              </w:rPr>
            </w:pPr>
            <w:r>
              <w:rPr>
                <w:sz w:val="22"/>
              </w:rPr>
              <w:t>2</w:t>
            </w:r>
          </w:p>
        </w:tc>
        <w:tc>
          <w:tcPr>
            <w:tcW w:w="7710" w:type="dxa"/>
          </w:tcPr>
          <w:p w:rsidR="00A77694" w:rsidRDefault="00E83F92">
            <w:pPr>
              <w:spacing w:line="240" w:lineRule="auto"/>
              <w:ind w:rightChars="50" w:right="140"/>
              <w:outlineLvl w:val="0"/>
              <w:rPr>
                <w:sz w:val="22"/>
              </w:rPr>
            </w:pPr>
            <w:r>
              <w:rPr>
                <w:sz w:val="22"/>
              </w:rPr>
              <w:t>Từ kết quả đọc hiểu văn bản Những vùng trời khác nhau và những hiểu biết về bối cảnh đất nước đang có nhiều thay đổi lớn lao, anh/chị hãy viết bài văn nghị luận (khoảng 600 chữ) với chủ đề: vùng trời quê hương nào cũng là bầu trời Tổ quốc.</w:t>
            </w:r>
          </w:p>
        </w:tc>
        <w:tc>
          <w:tcPr>
            <w:tcW w:w="937" w:type="dxa"/>
          </w:tcPr>
          <w:p w:rsidR="00A77694" w:rsidRDefault="00E83F92">
            <w:pPr>
              <w:spacing w:line="240" w:lineRule="auto"/>
              <w:ind w:rightChars="50" w:right="140"/>
              <w:rPr>
                <w:sz w:val="22"/>
              </w:rPr>
            </w:pPr>
            <w:r>
              <w:rPr>
                <w:sz w:val="22"/>
              </w:rPr>
              <w:t>4,0</w:t>
            </w:r>
          </w:p>
        </w:tc>
      </w:tr>
      <w:tr w:rsidR="00A77694">
        <w:trPr>
          <w:trHeight w:val="156"/>
        </w:trPr>
        <w:tc>
          <w:tcPr>
            <w:tcW w:w="900" w:type="dxa"/>
            <w:vMerge/>
          </w:tcPr>
          <w:p w:rsidR="00A77694" w:rsidRDefault="00A77694">
            <w:pPr>
              <w:spacing w:line="240" w:lineRule="auto"/>
              <w:ind w:rightChars="50" w:right="140"/>
              <w:rPr>
                <w:sz w:val="22"/>
              </w:rPr>
            </w:pPr>
          </w:p>
        </w:tc>
        <w:tc>
          <w:tcPr>
            <w:tcW w:w="840" w:type="dxa"/>
            <w:vMerge/>
          </w:tcPr>
          <w:p w:rsidR="00A77694" w:rsidRDefault="00A77694">
            <w:pPr>
              <w:spacing w:line="240" w:lineRule="auto"/>
              <w:ind w:rightChars="50" w:right="140"/>
              <w:rPr>
                <w:sz w:val="22"/>
              </w:rPr>
            </w:pPr>
          </w:p>
        </w:tc>
        <w:tc>
          <w:tcPr>
            <w:tcW w:w="7710" w:type="dxa"/>
          </w:tcPr>
          <w:p w:rsidR="00A77694" w:rsidRDefault="00E83F92">
            <w:pPr>
              <w:spacing w:line="240" w:lineRule="auto"/>
              <w:ind w:rightChars="50" w:right="140"/>
              <w:outlineLvl w:val="0"/>
              <w:rPr>
                <w:sz w:val="22"/>
              </w:rPr>
            </w:pPr>
            <w:r>
              <w:rPr>
                <w:b/>
                <w:bCs/>
                <w:sz w:val="22"/>
              </w:rPr>
              <w:t xml:space="preserve">Bài văn đáp ứng được các yêu cầu sau: </w:t>
            </w:r>
          </w:p>
          <w:p w:rsidR="00A77694" w:rsidRDefault="00E83F92">
            <w:pPr>
              <w:numPr>
                <w:ilvl w:val="0"/>
                <w:numId w:val="3"/>
              </w:numPr>
              <w:spacing w:line="240" w:lineRule="auto"/>
              <w:ind w:rightChars="50" w:right="140"/>
              <w:outlineLvl w:val="0"/>
              <w:rPr>
                <w:sz w:val="22"/>
              </w:rPr>
            </w:pPr>
            <w:r>
              <w:rPr>
                <w:b/>
                <w:bCs/>
                <w:sz w:val="22"/>
              </w:rPr>
              <w:t>Yêu cầu chung</w:t>
            </w:r>
            <w:r>
              <w:rPr>
                <w:sz w:val="22"/>
              </w:rPr>
              <w:t>: xác định đúng vấn đề nghị luận; bảo đảm yêu cầu về dung lượng và sử dụng bằng chứng</w:t>
            </w:r>
          </w:p>
          <w:p w:rsidR="00A77694" w:rsidRDefault="00E83F92">
            <w:pPr>
              <w:spacing w:line="240" w:lineRule="auto"/>
              <w:ind w:rightChars="50" w:right="140"/>
              <w:outlineLvl w:val="0"/>
              <w:rPr>
                <w:sz w:val="22"/>
              </w:rPr>
            </w:pPr>
            <w:r>
              <w:rPr>
                <w:sz w:val="22"/>
              </w:rPr>
              <w:t xml:space="preserve">- Vấn đề nghị luận: miền quê nào cũng là một phần không thể tách rời của Tổ quốc. </w:t>
            </w:r>
          </w:p>
          <w:p w:rsidR="00A77694" w:rsidRDefault="00E83F92">
            <w:pPr>
              <w:spacing w:line="240" w:lineRule="auto"/>
              <w:ind w:rightChars="50" w:right="140"/>
              <w:outlineLvl w:val="0"/>
              <w:rPr>
                <w:sz w:val="22"/>
              </w:rPr>
            </w:pPr>
            <w:r>
              <w:rPr>
                <w:sz w:val="22"/>
              </w:rPr>
              <w:t xml:space="preserve">- Dung lượng: khoảng 600 chữ. </w:t>
            </w:r>
          </w:p>
          <w:p w:rsidR="00A77694" w:rsidRDefault="00E83F92">
            <w:pPr>
              <w:spacing w:line="240" w:lineRule="auto"/>
              <w:ind w:rightChars="50" w:right="140"/>
              <w:outlineLvl w:val="0"/>
              <w:rPr>
                <w:sz w:val="22"/>
              </w:rPr>
            </w:pPr>
            <w:r>
              <w:rPr>
                <w:sz w:val="22"/>
              </w:rPr>
              <w:t>- Bằng chứng: thực tế đời sống và văn bản ở phần Đọc hiểu.</w:t>
            </w:r>
          </w:p>
        </w:tc>
        <w:tc>
          <w:tcPr>
            <w:tcW w:w="937" w:type="dxa"/>
          </w:tcPr>
          <w:p w:rsidR="00A77694" w:rsidRDefault="00E83F92">
            <w:pPr>
              <w:spacing w:line="240" w:lineRule="auto"/>
              <w:ind w:rightChars="50" w:right="140"/>
              <w:rPr>
                <w:sz w:val="22"/>
              </w:rPr>
            </w:pPr>
            <w:r>
              <w:rPr>
                <w:sz w:val="22"/>
              </w:rPr>
              <w:t>1,0</w:t>
            </w:r>
          </w:p>
        </w:tc>
      </w:tr>
      <w:tr w:rsidR="00A77694">
        <w:trPr>
          <w:trHeight w:val="129"/>
        </w:trPr>
        <w:tc>
          <w:tcPr>
            <w:tcW w:w="900" w:type="dxa"/>
            <w:vMerge/>
          </w:tcPr>
          <w:p w:rsidR="00A77694" w:rsidRDefault="00A77694">
            <w:pPr>
              <w:spacing w:line="240" w:lineRule="auto"/>
              <w:ind w:rightChars="50" w:right="140"/>
              <w:rPr>
                <w:sz w:val="22"/>
              </w:rPr>
            </w:pPr>
          </w:p>
        </w:tc>
        <w:tc>
          <w:tcPr>
            <w:tcW w:w="840" w:type="dxa"/>
            <w:vMerge/>
          </w:tcPr>
          <w:p w:rsidR="00A77694" w:rsidRDefault="00A77694">
            <w:pPr>
              <w:spacing w:line="240" w:lineRule="auto"/>
              <w:ind w:rightChars="50" w:right="140"/>
              <w:rPr>
                <w:sz w:val="22"/>
              </w:rPr>
            </w:pPr>
          </w:p>
        </w:tc>
        <w:tc>
          <w:tcPr>
            <w:tcW w:w="7710" w:type="dxa"/>
          </w:tcPr>
          <w:p w:rsidR="00A77694" w:rsidRDefault="00E83F92">
            <w:pPr>
              <w:spacing w:line="240" w:lineRule="auto"/>
              <w:ind w:rightChars="50" w:right="140"/>
              <w:outlineLvl w:val="0"/>
              <w:rPr>
                <w:sz w:val="22"/>
              </w:rPr>
            </w:pPr>
            <w:proofErr w:type="gramStart"/>
            <w:r>
              <w:rPr>
                <w:b/>
                <w:bCs/>
                <w:sz w:val="22"/>
              </w:rPr>
              <w:t>b.Yêu</w:t>
            </w:r>
            <w:proofErr w:type="gramEnd"/>
            <w:r>
              <w:rPr>
                <w:b/>
                <w:bCs/>
                <w:sz w:val="22"/>
              </w:rPr>
              <w:t xml:space="preserve"> cầu cụ thể:</w:t>
            </w:r>
            <w:r>
              <w:rPr>
                <w:sz w:val="22"/>
              </w:rPr>
              <w:t xml:space="preserve"> thí sinh triển khai bài viết theo trình tự hợp lí và sử dụng đúng các kĩ năng nghị luận.  </w:t>
            </w:r>
          </w:p>
          <w:p w:rsidR="00A77694" w:rsidRDefault="00E83F92">
            <w:pPr>
              <w:spacing w:line="240" w:lineRule="auto"/>
              <w:ind w:rightChars="50" w:right="140"/>
              <w:outlineLvl w:val="0"/>
              <w:rPr>
                <w:b/>
                <w:bCs/>
                <w:sz w:val="22"/>
              </w:rPr>
            </w:pPr>
            <w:r>
              <w:rPr>
                <w:b/>
                <w:bCs/>
                <w:sz w:val="22"/>
              </w:rPr>
              <w:t xml:space="preserve">b1. Viết được mở bài và kết bài cho bài văn nghị luận xã hội </w:t>
            </w:r>
          </w:p>
          <w:p w:rsidR="00A77694" w:rsidRDefault="00E83F92">
            <w:pPr>
              <w:spacing w:line="240" w:lineRule="auto"/>
              <w:ind w:rightChars="50" w:right="140"/>
              <w:outlineLvl w:val="0"/>
              <w:rPr>
                <w:sz w:val="22"/>
              </w:rPr>
            </w:pPr>
            <w:r>
              <w:rPr>
                <w:sz w:val="22"/>
              </w:rPr>
              <w:t xml:space="preserve">- Mở bài: giới thiệu được vấn đề nghị luận. </w:t>
            </w:r>
          </w:p>
          <w:p w:rsidR="00A77694" w:rsidRDefault="00E83F92">
            <w:pPr>
              <w:spacing w:line="240" w:lineRule="auto"/>
              <w:ind w:rightChars="50" w:right="140"/>
              <w:outlineLvl w:val="0"/>
              <w:rPr>
                <w:sz w:val="22"/>
              </w:rPr>
            </w:pPr>
            <w:r>
              <w:rPr>
                <w:sz w:val="22"/>
              </w:rPr>
              <w:t xml:space="preserve">- Kết bài: khẳng định được vấn đề nghị luận. </w:t>
            </w:r>
          </w:p>
          <w:p w:rsidR="00A77694" w:rsidRDefault="00E83F92">
            <w:pPr>
              <w:spacing w:line="240" w:lineRule="auto"/>
              <w:ind w:rightChars="50" w:right="140"/>
              <w:outlineLvl w:val="0"/>
              <w:rPr>
                <w:b/>
                <w:bCs/>
                <w:sz w:val="22"/>
              </w:rPr>
            </w:pPr>
            <w:r>
              <w:rPr>
                <w:b/>
                <w:bCs/>
                <w:sz w:val="22"/>
              </w:rPr>
              <w:t xml:space="preserve">b2. Giải thích được vấn đề nghị luận </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"Sống ở thành phố":</w:t>
            </w:r>
            <w:r>
              <w:rPr>
                <w:rFonts w:eastAsia="Times New Roman" w:cs="Times New Roman"/>
                <w:sz w:val="22"/>
              </w:rPr>
              <w:t xml:space="preserve"> Biểu trưng cho sự phát triển, học hỏi, nắm bắt cơ hội để </w:t>
            </w:r>
            <w:r>
              <w:rPr>
                <w:rFonts w:eastAsia="Times New Roman" w:cs="Times New Roman"/>
                <w:sz w:val="22"/>
              </w:rPr>
              <w:lastRenderedPageBreak/>
              <w:t>xây dựng sự nghiệp cá nhân.</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"Giữ gốc ở quê hương":</w:t>
            </w:r>
            <w:r>
              <w:rPr>
                <w:rFonts w:eastAsia="Times New Roman" w:cs="Times New Roman"/>
                <w:sz w:val="22"/>
              </w:rPr>
              <w:t xml:space="preserve"> Biểu trưng cho việc gìn giữ, trân trọng những giá trị văn hóa, truyền thống, tình cảm gia đình và đóng góp cho sự phát triển của nơi mình sinh ra.</w:t>
            </w:r>
          </w:p>
          <w:p w:rsidR="00A77694" w:rsidRDefault="00E83F92">
            <w:pPr>
              <w:spacing w:line="240" w:lineRule="auto"/>
              <w:ind w:rightChars="50" w:right="140"/>
              <w:outlineLvl w:val="0"/>
              <w:rPr>
                <w:sz w:val="22"/>
              </w:rPr>
            </w:pPr>
            <w:r>
              <w:rPr>
                <w:b/>
                <w:bCs/>
                <w:sz w:val="22"/>
              </w:rPr>
              <w:t xml:space="preserve">b3. Phân tích, chứng minh được vấn đề nghị luận </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Vì sao thế hệ trẻ cần "giữ gốc" dù sống ở thành phố?</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Với cá nhân:</w:t>
            </w:r>
            <w:r>
              <w:rPr>
                <w:rFonts w:eastAsia="Times New Roman" w:cs="Times New Roman"/>
                <w:sz w:val="22"/>
              </w:rPr>
              <w:t xml:space="preserve"> Giữ gốc là cách để tìm thấy sự cân bằng, chữa lành tâm hồn (như nhân vật Thức), </w:t>
            </w:r>
            <w:proofErr w:type="gramStart"/>
            <w:r>
              <w:rPr>
                <w:rFonts w:eastAsia="Times New Roman" w:cs="Times New Roman"/>
                <w:sz w:val="22"/>
              </w:rPr>
              <w:t>tránh</w:t>
            </w:r>
            <w:proofErr w:type="gramEnd"/>
            <w:r>
              <w:rPr>
                <w:rFonts w:eastAsia="Times New Roman" w:cs="Times New Roman"/>
                <w:sz w:val="22"/>
              </w:rPr>
              <w:t xml:space="preserve"> "căn bệnh xa làng" mà Tôn nhắc đến. Quê hương là điểm tựa tinh thần vững chắc, là nơi cung cấp những giá trị đích thực mà cuộc sống đô thị không thể có</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sz w:val="22"/>
              </w:rPr>
              <w:t xml:space="preserve">+ </w:t>
            </w:r>
            <w:r>
              <w:rPr>
                <w:rFonts w:eastAsia="Times New Roman" w:cs="Times New Roman"/>
                <w:b/>
                <w:bCs/>
                <w:sz w:val="22"/>
              </w:rPr>
              <w:t>Với xã hội:</w:t>
            </w:r>
            <w:r>
              <w:rPr>
                <w:rFonts w:eastAsia="Times New Roman" w:cs="Times New Roman"/>
                <w:sz w:val="22"/>
              </w:rPr>
              <w:t xml:space="preserve"> "Gốc" là nền tảng văn hóa, là sức mạnh của dân tộc. Nếu mỗi người trẻ đều giữ gìn, phát huy những giá trị đó, đất nước sẽ phát triển bền vững, không bị hòa tan. Việc giữ gốc cũng là cách để tạo ra sự kết nối, giúp quê hương phát triển ngay cả khi những người con xa quê đang thành công ở nơi khác.</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Thế hệ trẻ Gen Z đã và đang "giữ gốc" như thế nào?</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Tận dụng công nghệ:</w:t>
            </w:r>
            <w:r>
              <w:rPr>
                <w:rFonts w:eastAsia="Times New Roman" w:cs="Times New Roman"/>
                <w:sz w:val="22"/>
              </w:rPr>
              <w:t xml:space="preserve"> Sử dụng các nền tảng số để quảng bá văn hóa, đặc sản quê hương. Xây dựng thương hiệu cá nhân gắn liền với nơi mình sinh ra (ví dụ: các bạn trẻ làm du lịch, sáng tạo nội </w:t>
            </w:r>
            <w:proofErr w:type="gramStart"/>
            <w:r>
              <w:rPr>
                <w:rFonts w:eastAsia="Times New Roman" w:cs="Times New Roman"/>
                <w:sz w:val="22"/>
              </w:rPr>
              <w:t>dung, ...)</w:t>
            </w:r>
            <w:proofErr w:type="gramEnd"/>
            <w:r>
              <w:rPr>
                <w:rFonts w:eastAsia="Times New Roman" w:cs="Times New Roman"/>
                <w:sz w:val="22"/>
              </w:rPr>
              <w:t>.</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Trách nhiệm xã hội:</w:t>
            </w:r>
            <w:r>
              <w:rPr>
                <w:rFonts w:eastAsia="Times New Roman" w:cs="Times New Roman"/>
                <w:sz w:val="22"/>
              </w:rPr>
              <w:t xml:space="preserve"> Tham gia các dự </w:t>
            </w:r>
            <w:proofErr w:type="gramStart"/>
            <w:r>
              <w:rPr>
                <w:rFonts w:eastAsia="Times New Roman" w:cs="Times New Roman"/>
                <w:sz w:val="22"/>
              </w:rPr>
              <w:t>án</w:t>
            </w:r>
            <w:proofErr w:type="gramEnd"/>
            <w:r>
              <w:rPr>
                <w:rFonts w:eastAsia="Times New Roman" w:cs="Times New Roman"/>
                <w:sz w:val="22"/>
              </w:rPr>
              <w:t xml:space="preserve"> cộng đồng, đóng góp tri thức, kinh nghiệm, vốn đầu tư để phát triển quê hương. Xây dựng các mô hình kinh doanh, khởi nghiệp tại địa phương (chị Thông ở bản Liền, Oong Tải làng Chảo…).</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Duy trì kết nối:</w:t>
            </w:r>
            <w:r>
              <w:rPr>
                <w:rFonts w:eastAsia="Times New Roman" w:cs="Times New Roman"/>
                <w:sz w:val="22"/>
              </w:rPr>
              <w:t xml:space="preserve"> Dành thời gian về thăm nhà, tham gia các hoạt động lễ hội, giỗ chạp... Giữ gìn ngôn ngữ, phong tục, tập quán của quê hương trong cuộc sống hàng ngày.</w:t>
            </w:r>
          </w:p>
          <w:p w:rsidR="00A77694" w:rsidRDefault="00E83F92">
            <w:pPr>
              <w:spacing w:line="240" w:lineRule="auto"/>
              <w:ind w:rightChars="50" w:right="140"/>
              <w:outlineLvl w:val="0"/>
              <w:rPr>
                <w:b/>
                <w:bCs/>
                <w:sz w:val="22"/>
              </w:rPr>
            </w:pPr>
            <w:r>
              <w:rPr>
                <w:b/>
                <w:bCs/>
                <w:sz w:val="22"/>
              </w:rPr>
              <w:t>b4. Mở rộng, nâng cao được vấn đề nghị luận và rút ra bài học</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rFonts w:eastAsia="Times New Roman" w:cs="Times New Roman"/>
                <w:b/>
                <w:bCs/>
                <w:sz w:val="22"/>
              </w:rPr>
              <w:t>- Phê phán:</w:t>
            </w:r>
            <w:r>
              <w:rPr>
                <w:rFonts w:eastAsia="Times New Roman" w:cs="Times New Roman"/>
                <w:sz w:val="22"/>
              </w:rPr>
              <w:t xml:space="preserve"> Lên </w:t>
            </w:r>
            <w:proofErr w:type="gramStart"/>
            <w:r>
              <w:rPr>
                <w:rFonts w:eastAsia="Times New Roman" w:cs="Times New Roman"/>
                <w:sz w:val="22"/>
              </w:rPr>
              <w:t>án</w:t>
            </w:r>
            <w:proofErr w:type="gramEnd"/>
            <w:r>
              <w:rPr>
                <w:rFonts w:eastAsia="Times New Roman" w:cs="Times New Roman"/>
                <w:sz w:val="22"/>
              </w:rPr>
              <w:t xml:space="preserve"> những người mải chạy theo vật chất mà "mất gốc", coi thường quê hương. </w:t>
            </w:r>
          </w:p>
          <w:p w:rsidR="00A77694" w:rsidRDefault="00E83F92">
            <w:pPr>
              <w:spacing w:line="240" w:lineRule="auto"/>
              <w:ind w:rightChars="50" w:right="140"/>
              <w:outlineLvl w:val="0"/>
              <w:rPr>
                <w:sz w:val="22"/>
              </w:rPr>
            </w:pPr>
            <w:r>
              <w:rPr>
                <w:sz w:val="22"/>
              </w:rPr>
              <w:t xml:space="preserve">- Mở rộng, nâng cao vấn đề nghị luận: </w:t>
            </w:r>
          </w:p>
          <w:p w:rsidR="00A77694" w:rsidRDefault="00E83F92">
            <w:pPr>
              <w:spacing w:line="240" w:lineRule="auto"/>
              <w:ind w:rightChars="50" w:right="140"/>
              <w:outlineLvl w:val="0"/>
              <w:rPr>
                <w:sz w:val="22"/>
              </w:rPr>
            </w:pPr>
            <w:r>
              <w:rPr>
                <w:sz w:val="22"/>
              </w:rPr>
              <w:t xml:space="preserve">+ </w:t>
            </w:r>
            <w:r>
              <w:rPr>
                <w:rFonts w:eastAsia="Times New Roman" w:cs="Times New Roman"/>
                <w:sz w:val="22"/>
              </w:rPr>
              <w:t>Đồng thời khẳng định việc giữ gốc không có nghĩa là "chôn chân" tại chỗ, mà là sự phát triển có định hướng, có chiều sâu, biết trân trọng và tự hào về bản thân và nguồn cội.</w:t>
            </w:r>
          </w:p>
          <w:p w:rsidR="00A77694" w:rsidRDefault="00E83F92">
            <w:pPr>
              <w:spacing w:line="240" w:lineRule="auto"/>
              <w:ind w:rightChars="50" w:right="140"/>
              <w:outlineLvl w:val="0"/>
              <w:rPr>
                <w:sz w:val="22"/>
              </w:rPr>
            </w:pPr>
            <w:r>
              <w:rPr>
                <w:sz w:val="22"/>
              </w:rPr>
              <w:t xml:space="preserve">+ Đối thoại với những suy nghĩ hạn hẹp, địa phương cục bộ. </w:t>
            </w:r>
          </w:p>
          <w:p w:rsidR="00A77694" w:rsidRDefault="00E83F92">
            <w:pPr>
              <w:spacing w:before="100" w:beforeAutospacing="1" w:after="100" w:afterAutospacing="1" w:line="240" w:lineRule="auto"/>
              <w:ind w:rightChars="50" w:right="140"/>
              <w:outlineLvl w:val="0"/>
              <w:rPr>
                <w:sz w:val="22"/>
              </w:rPr>
            </w:pPr>
            <w:r>
              <w:rPr>
                <w:sz w:val="22"/>
              </w:rPr>
              <w:t>- Rút ra bài học:</w:t>
            </w:r>
          </w:p>
          <w:p w:rsidR="00A77694" w:rsidRDefault="00E83F92">
            <w:pPr>
              <w:spacing w:before="100" w:beforeAutospacing="1" w:after="100" w:afterAutospacing="1" w:line="240" w:lineRule="auto"/>
              <w:ind w:rightChars="50" w:right="140"/>
              <w:outlineLvl w:val="0"/>
              <w:rPr>
                <w:sz w:val="22"/>
              </w:rPr>
            </w:pPr>
            <w:r>
              <w:rPr>
                <w:sz w:val="22"/>
              </w:rPr>
              <w:t xml:space="preserve">+ </w:t>
            </w:r>
            <w:proofErr w:type="gramStart"/>
            <w:r>
              <w:rPr>
                <w:sz w:val="22"/>
              </w:rPr>
              <w:t>trong</w:t>
            </w:r>
            <w:proofErr w:type="gramEnd"/>
            <w:r>
              <w:rPr>
                <w:sz w:val="22"/>
              </w:rPr>
              <w:t xml:space="preserve"> bối cảnh mới, mỗi cá nhân cần mở rộng tầm nhìn, thay đổi nhận thức, có hành động thiết thực, thể hiện trách nhiệm công dân với quê hương, đất nước. </w:t>
            </w:r>
          </w:p>
          <w:p w:rsidR="00A77694" w:rsidRDefault="00E83F92">
            <w:pPr>
              <w:spacing w:before="100" w:beforeAutospacing="1" w:after="100" w:afterAutospacing="1" w:line="240" w:lineRule="auto"/>
              <w:ind w:rightChars="50" w:right="140"/>
              <w:outlineLvl w:val="0"/>
              <w:rPr>
                <w:rFonts w:eastAsia="Times New Roman" w:cs="Times New Roman"/>
                <w:sz w:val="22"/>
              </w:rPr>
            </w:pPr>
            <w:r>
              <w:rPr>
                <w:sz w:val="22"/>
              </w:rPr>
              <w:lastRenderedPageBreak/>
              <w:t xml:space="preserve">+ </w:t>
            </w:r>
            <w:r>
              <w:rPr>
                <w:rFonts w:eastAsia="Times New Roman" w:cs="Times New Roman"/>
                <w:sz w:val="22"/>
              </w:rPr>
              <w:t>Khẳng định lại vai trò của thế hệ trẻ trong việc xây dựng một đất nước vừa hiện đại, hội nhập, vừa đậm đà bản sắc văn hóa dân tộc, cân bằng giữa sự phát triển cá nhân và trách nhiệm với cội nguồn.</w:t>
            </w:r>
          </w:p>
          <w:p w:rsidR="00A77694" w:rsidRDefault="00E83F92">
            <w:pPr>
              <w:spacing w:line="240" w:lineRule="auto"/>
              <w:ind w:rightChars="50" w:right="140"/>
              <w:outlineLvl w:val="0"/>
              <w:rPr>
                <w:sz w:val="22"/>
              </w:rPr>
            </w:pPr>
            <w:r>
              <w:rPr>
                <w:sz w:val="22"/>
              </w:rPr>
              <w:t xml:space="preserve"> </w:t>
            </w:r>
            <w:r>
              <w:rPr>
                <w:b/>
                <w:bCs/>
                <w:sz w:val="22"/>
              </w:rPr>
              <w:t>b5. Sáng tạo</w:t>
            </w:r>
            <w:r>
              <w:rPr>
                <w:sz w:val="22"/>
              </w:rPr>
              <w:t xml:space="preserve"> </w:t>
            </w:r>
          </w:p>
          <w:p w:rsidR="00A77694" w:rsidRDefault="00E83F92">
            <w:pPr>
              <w:spacing w:line="240" w:lineRule="auto"/>
              <w:ind w:rightChars="50" w:right="140"/>
              <w:outlineLvl w:val="0"/>
              <w:rPr>
                <w:sz w:val="22"/>
              </w:rPr>
            </w:pPr>
            <w:r>
              <w:rPr>
                <w:sz w:val="22"/>
              </w:rPr>
              <w:t xml:space="preserve">- Có những ý đột phá, vượt ra ngoài Đáp </w:t>
            </w:r>
            <w:proofErr w:type="gramStart"/>
            <w:r>
              <w:rPr>
                <w:sz w:val="22"/>
              </w:rPr>
              <w:t>án</w:t>
            </w:r>
            <w:proofErr w:type="gramEnd"/>
            <w:r>
              <w:rPr>
                <w:sz w:val="22"/>
              </w:rPr>
              <w:t xml:space="preserve"> nhưng có sức thuyết phục. </w:t>
            </w:r>
          </w:p>
          <w:p w:rsidR="00A77694" w:rsidRDefault="00E83F92">
            <w:pPr>
              <w:spacing w:line="240" w:lineRule="auto"/>
              <w:ind w:rightChars="50" w:right="140"/>
              <w:outlineLvl w:val="0"/>
              <w:rPr>
                <w:sz w:val="22"/>
              </w:rPr>
            </w:pPr>
            <w:r>
              <w:rPr>
                <w:sz w:val="22"/>
              </w:rPr>
              <w:t xml:space="preserve">- Có cách diễn đạt tinh tế, độc đáo. </w:t>
            </w:r>
          </w:p>
        </w:tc>
        <w:tc>
          <w:tcPr>
            <w:tcW w:w="937" w:type="dxa"/>
          </w:tcPr>
          <w:p w:rsidR="00A77694" w:rsidRDefault="00E83F92">
            <w:pPr>
              <w:spacing w:line="240" w:lineRule="auto"/>
              <w:ind w:rightChars="50" w:right="140"/>
              <w:rPr>
                <w:sz w:val="22"/>
              </w:rPr>
            </w:pPr>
            <w:r>
              <w:rPr>
                <w:sz w:val="22"/>
              </w:rPr>
              <w:lastRenderedPageBreak/>
              <w:t>3,0</w:t>
            </w:r>
          </w:p>
          <w:p w:rsidR="00A77694" w:rsidRDefault="00A77694">
            <w:pPr>
              <w:spacing w:line="240" w:lineRule="auto"/>
              <w:ind w:rightChars="50" w:right="140"/>
              <w:rPr>
                <w:sz w:val="22"/>
              </w:rPr>
            </w:pPr>
          </w:p>
          <w:p w:rsidR="00A77694" w:rsidRDefault="00E83F92">
            <w:pPr>
              <w:spacing w:line="240" w:lineRule="auto"/>
              <w:ind w:rightChars="50" w:right="140"/>
              <w:rPr>
                <w:sz w:val="22"/>
              </w:rPr>
            </w:pPr>
            <w:r>
              <w:rPr>
                <w:sz w:val="22"/>
              </w:rPr>
              <w:t>0,5</w:t>
            </w: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E83F92">
            <w:pPr>
              <w:spacing w:line="240" w:lineRule="auto"/>
              <w:ind w:rightChars="50" w:right="140"/>
              <w:rPr>
                <w:sz w:val="22"/>
              </w:rPr>
            </w:pPr>
            <w:r>
              <w:rPr>
                <w:sz w:val="22"/>
              </w:rPr>
              <w:lastRenderedPageBreak/>
              <w:t>0,5</w:t>
            </w: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E83F92">
            <w:pPr>
              <w:spacing w:line="240" w:lineRule="auto"/>
              <w:ind w:rightChars="50" w:right="140"/>
              <w:rPr>
                <w:sz w:val="22"/>
              </w:rPr>
            </w:pPr>
            <w:r>
              <w:rPr>
                <w:sz w:val="22"/>
              </w:rPr>
              <w:t>1,0</w:t>
            </w: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E83F92">
            <w:pPr>
              <w:spacing w:line="240" w:lineRule="auto"/>
              <w:ind w:rightChars="50" w:right="140"/>
              <w:rPr>
                <w:sz w:val="22"/>
              </w:rPr>
            </w:pPr>
            <w:r>
              <w:rPr>
                <w:sz w:val="22"/>
              </w:rPr>
              <w:t>0,5</w:t>
            </w: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A77694">
            <w:pPr>
              <w:spacing w:line="240" w:lineRule="auto"/>
              <w:ind w:rightChars="50" w:right="140"/>
              <w:rPr>
                <w:sz w:val="22"/>
              </w:rPr>
            </w:pPr>
          </w:p>
          <w:p w:rsidR="00A77694" w:rsidRDefault="00E83F92">
            <w:pPr>
              <w:spacing w:line="240" w:lineRule="auto"/>
              <w:ind w:rightChars="50" w:right="140"/>
              <w:rPr>
                <w:sz w:val="22"/>
              </w:rPr>
            </w:pPr>
            <w:r>
              <w:rPr>
                <w:sz w:val="22"/>
              </w:rPr>
              <w:t>0,5</w:t>
            </w:r>
          </w:p>
        </w:tc>
      </w:tr>
      <w:tr w:rsidR="00A77694">
        <w:tc>
          <w:tcPr>
            <w:tcW w:w="9450" w:type="dxa"/>
            <w:gridSpan w:val="3"/>
          </w:tcPr>
          <w:p w:rsidR="00A77694" w:rsidRDefault="00E83F92">
            <w:pPr>
              <w:spacing w:before="100" w:beforeAutospacing="1" w:after="100" w:afterAutospacing="1" w:line="240" w:lineRule="auto"/>
              <w:ind w:rightChars="50" w:right="140"/>
              <w:rPr>
                <w:rFonts w:eastAsia="Times New Roman"/>
                <w:b/>
                <w:bCs/>
                <w:sz w:val="22"/>
              </w:rPr>
            </w:pPr>
            <w:r>
              <w:rPr>
                <w:rFonts w:eastAsia="Times New Roman"/>
                <w:b/>
                <w:bCs/>
                <w:sz w:val="22"/>
              </w:rPr>
              <w:lastRenderedPageBreak/>
              <w:t>Tổng điểm</w:t>
            </w:r>
          </w:p>
        </w:tc>
        <w:tc>
          <w:tcPr>
            <w:tcW w:w="937" w:type="dxa"/>
          </w:tcPr>
          <w:p w:rsidR="00A77694" w:rsidRDefault="00E83F92">
            <w:pPr>
              <w:spacing w:before="100" w:beforeAutospacing="1" w:after="100" w:afterAutospacing="1" w:line="240" w:lineRule="auto"/>
              <w:ind w:rightChars="50" w:right="140"/>
              <w:rPr>
                <w:rFonts w:eastAsia="Times New Roman"/>
                <w:b/>
                <w:bCs/>
                <w:sz w:val="22"/>
              </w:rPr>
            </w:pPr>
            <w:r>
              <w:rPr>
                <w:rFonts w:eastAsia="Times New Roman"/>
                <w:b/>
                <w:bCs/>
                <w:sz w:val="22"/>
              </w:rPr>
              <w:t>10</w:t>
            </w:r>
          </w:p>
        </w:tc>
      </w:tr>
    </w:tbl>
    <w:p w:rsidR="00A77694" w:rsidRDefault="00A77694" w:rsidP="00101010">
      <w:pPr>
        <w:pStyle w:val="name"/>
        <w:spacing w:before="0" w:beforeAutospacing="0" w:after="0" w:afterAutospacing="0" w:line="336" w:lineRule="atLeast"/>
        <w:jc w:val="both"/>
        <w:rPr>
          <w:color w:val="000000" w:themeColor="text1"/>
          <w:shd w:val="clear" w:color="auto" w:fill="FFFFFF"/>
        </w:rPr>
      </w:pPr>
    </w:p>
    <w:sectPr w:rsidR="00A77694">
      <w:pgSz w:w="12240" w:h="15840"/>
      <w:pgMar w:top="1138" w:right="907" w:bottom="1138" w:left="1282" w:header="709"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24BB" w:rsidRDefault="004324BB">
      <w:pPr>
        <w:spacing w:line="240" w:lineRule="auto"/>
      </w:pPr>
      <w:r>
        <w:separator/>
      </w:r>
    </w:p>
  </w:endnote>
  <w:endnote w:type="continuationSeparator" w:id="0">
    <w:p w:rsidR="004324BB" w:rsidRDefault="004324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游明朝">
    <w:altName w:val="MS Gothic"/>
    <w:panose1 w:val="00000000000000000000"/>
    <w:charset w:val="80"/>
    <w:family w:val="roman"/>
    <w:notTrueType/>
    <w:pitch w:val="default"/>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24BB" w:rsidRDefault="004324BB">
      <w:pPr>
        <w:spacing w:after="0"/>
      </w:pPr>
      <w:r>
        <w:separator/>
      </w:r>
    </w:p>
  </w:footnote>
  <w:footnote w:type="continuationSeparator" w:id="0">
    <w:p w:rsidR="004324BB" w:rsidRDefault="004324B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A0BB0E"/>
    <w:multiLevelType w:val="singleLevel"/>
    <w:tmpl w:val="C0A0BB0E"/>
    <w:lvl w:ilvl="0">
      <w:start w:val="1"/>
      <w:numFmt w:val="lowerLetter"/>
      <w:suff w:val="space"/>
      <w:lvlText w:val="%1."/>
      <w:lvlJc w:val="left"/>
    </w:lvl>
  </w:abstractNum>
  <w:abstractNum w:abstractNumId="1">
    <w:nsid w:val="0049CE58"/>
    <w:multiLevelType w:val="singleLevel"/>
    <w:tmpl w:val="0049CE58"/>
    <w:lvl w:ilvl="0">
      <w:start w:val="1"/>
      <w:numFmt w:val="upperRoman"/>
      <w:suff w:val="space"/>
      <w:lvlText w:val="%1."/>
      <w:lvlJc w:val="left"/>
    </w:lvl>
  </w:abstractNum>
  <w:abstractNum w:abstractNumId="2">
    <w:nsid w:val="4B643D39"/>
    <w:multiLevelType w:val="singleLevel"/>
    <w:tmpl w:val="4B643D39"/>
    <w:lvl w:ilvl="0">
      <w:start w:val="1"/>
      <w:numFmt w:val="lowerLetter"/>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grammar="clean"/>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C13"/>
    <w:rsid w:val="00101010"/>
    <w:rsid w:val="00125703"/>
    <w:rsid w:val="001F1A7D"/>
    <w:rsid w:val="002A4F5A"/>
    <w:rsid w:val="002E0589"/>
    <w:rsid w:val="00335B1F"/>
    <w:rsid w:val="004324BB"/>
    <w:rsid w:val="0055136F"/>
    <w:rsid w:val="006E528C"/>
    <w:rsid w:val="00772337"/>
    <w:rsid w:val="00A77694"/>
    <w:rsid w:val="00C66C13"/>
    <w:rsid w:val="00C74457"/>
    <w:rsid w:val="00D74A15"/>
    <w:rsid w:val="00E83F92"/>
    <w:rsid w:val="00ED40F1"/>
    <w:rsid w:val="00F45665"/>
    <w:rsid w:val="17AB4A11"/>
    <w:rsid w:val="5F134D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eastAsiaTheme="minorEastAsia" w:cstheme="minorBidi"/>
      <w:sz w:val="28"/>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ropcap">
    <w:name w:val="dropcap"/>
    <w:basedOn w:val="Normal"/>
    <w:pPr>
      <w:spacing w:before="100" w:beforeAutospacing="1" w:after="100" w:afterAutospacing="1" w:line="240" w:lineRule="auto"/>
    </w:pPr>
    <w:rPr>
      <w:rFonts w:eastAsia="Times New Roman" w:cs="Times New Roman"/>
      <w:sz w:val="24"/>
      <w:szCs w:val="24"/>
    </w:rPr>
  </w:style>
  <w:style w:type="paragraph" w:customStyle="1" w:styleId="name">
    <w:name w:val="name"/>
    <w:basedOn w:val="Normal"/>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Pr>
      <w:rFonts w:eastAsia="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eastAsiaTheme="minorEastAsia" w:cstheme="minorBidi"/>
      <w:sz w:val="28"/>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ropcap">
    <w:name w:val="dropcap"/>
    <w:basedOn w:val="Normal"/>
    <w:pPr>
      <w:spacing w:before="100" w:beforeAutospacing="1" w:after="100" w:afterAutospacing="1" w:line="240" w:lineRule="auto"/>
    </w:pPr>
    <w:rPr>
      <w:rFonts w:eastAsia="Times New Roman" w:cs="Times New Roman"/>
      <w:sz w:val="24"/>
      <w:szCs w:val="24"/>
    </w:rPr>
  </w:style>
  <w:style w:type="paragraph" w:customStyle="1" w:styleId="name">
    <w:name w:val="name"/>
    <w:basedOn w:val="Normal"/>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Pr>
      <w:rFonts w:eastAsia="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6255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5</Pages>
  <Words>1410</Words>
  <Characters>8042</Characters>
  <Application>Microsoft Office Word</Application>
  <DocSecurity>0</DocSecurity>
  <Lines>67</Lines>
  <Paragraphs>18</Paragraphs>
  <ScaleCrop>false</ScaleCrop>
  <Company>Microsoft</Company>
  <LinksUpToDate>false</LinksUpToDate>
  <CharactersWithSpaces>9434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2025-08-14T09:57:00Z</dcterms:created>
  <dcterms:modified xsi:type="dcterms:W3CDTF">2026-03-26T14:29:00Z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81C184051E2741A88BEEAE1AB31C5B67_12</vt:lpwstr>
  </property>
</Properties>
</file>