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jc w:val="center"/>
      </w:pPr>
      <w:r>
        <w:rPr>
          <w:rFonts w:ascii="Arial" w:cs="Arial" w:eastAsia="Arial" w:hAnsi="Arial"/>
          <w:b/>
          <w:bCs/>
          <w:color w:val="2E75B6"/>
          <w:sz w:val="28"/>
          <w:szCs w:val="28"/>
        </w:rPr>
        <w:t xml:space="preserve">RESEARCH PROPOSAL</w:t>
      </w:r>
    </w:p>
    <w:p>
      <w:pPr>
        <w:pBdr>
          <w:bottom w:val="single" w:color="2E75B6" w:sz="8" w:space="4"/>
        </w:pBdr>
        <w:spacing w:after="120"/>
        <w:jc w:val="center"/>
      </w:pPr>
      <w:r>
        <w:rPr>
          <w:rFonts w:ascii="Arial" w:cs="Arial" w:eastAsia="Arial" w:hAnsi="Arial"/>
          <w:b/>
          <w:bCs/>
          <w:sz w:val="40"/>
          <w:szCs w:val="40"/>
        </w:rPr>
        <w:t xml:space="preserve">Confidence-Aware Cross-Stream Attention</w:t>
      </w:r>
    </w:p>
    <w:p>
      <w:pPr>
        <w:spacing w:after="320"/>
        <w:jc w:val="center"/>
      </w:pPr>
      <w:r>
        <w:rPr>
          <w:rFonts w:ascii="Arial" w:cs="Arial" w:eastAsia="Arial" w:hAnsi="Arial"/>
          <w:b/>
          <w:bCs/>
          <w:color w:val="1F4E79"/>
          <w:sz w:val="36"/>
          <w:szCs w:val="36"/>
        </w:rPr>
        <w:t xml:space="preserve">for Sign Language Translation</w:t>
      </w:r>
    </w:p>
    <w:p>
      <w:pPr>
        <w:spacing w:after="480"/>
        <w:jc w:val="center"/>
      </w:pPr>
      <w:r>
        <w:rPr>
          <w:rFonts w:ascii="Arial" w:cs="Arial" w:eastAsia="Arial" w:hAnsi="Arial"/>
          <w:i/>
          <w:iCs/>
          <w:color w:val="595959"/>
          <w:sz w:val="24"/>
          <w:szCs w:val="24"/>
        </w:rPr>
        <w:t xml:space="preserve">Extending SignMusketeers with Reliability-Aware Multi-Stream Fusion</w:t>
      </w:r>
    </w:p>
    <w:p>
      <w:pPr>
        <w:spacing w:after="80"/>
        <w:jc w:val="center"/>
      </w:pPr>
      <w:r>
        <w:rPr>
          <w:rFonts w:ascii="Arial" w:cs="Arial" w:eastAsia="Arial" w:hAnsi="Arial"/>
          <w:color w:val="595959"/>
          <w:sz w:val="22"/>
          <w:szCs w:val="22"/>
        </w:rPr>
        <w:t xml:space="preserve">Target Venue: ACL / EMNLP Findings 2025-2026</w:t>
      </w:r>
    </w:p>
    <w:p>
      <w:pPr>
        <w:spacing w:after="80"/>
        <w:jc w:val="center"/>
      </w:pPr>
      <w:r>
        <w:rPr>
          <w:rFonts w:ascii="Arial" w:cs="Arial" w:eastAsia="Arial" w:hAnsi="Arial"/>
          <w:color w:val="595959"/>
          <w:sz w:val="22"/>
          <w:szCs w:val="22"/>
        </w:rPr>
        <w:t xml:space="preserve">Base Paper: SignMusketeers (ACL 2025)</w:t>
      </w:r>
    </w:p>
    <w:p>
      <w:r>
        <w:br w:type="page"/>
      </w:r>
    </w:p>
    <w:p>
      <w:pPr>
        <w:pStyle w:val="Heading1"/>
        <w:pBdr>
          <w:bottom w:val="single" w:color="2E75B6" w:sz="6" w:space="1"/>
        </w:pBdr>
        <w:spacing w:after="200" w:before="360"/>
      </w:pPr>
      <w:r>
        <w:rPr>
          <w:rFonts w:ascii="Arial" w:cs="Arial" w:eastAsia="Arial" w:hAnsi="Arial"/>
          <w:b/>
          <w:bCs/>
          <w:sz w:val="32"/>
          <w:szCs w:val="32"/>
        </w:rPr>
        <w:t xml:space="preserve">1. Overview &amp; Motivation</w:t>
      </w:r>
    </w:p>
    <w:p>
      <w:pPr>
        <w:pStyle w:val="Heading2"/>
        <w:spacing w:after="120" w:before="280"/>
      </w:pPr>
      <w:r>
        <w:rPr>
          <w:rFonts w:ascii="Arial" w:cs="Arial" w:eastAsia="Arial" w:hAnsi="Arial"/>
          <w:b/>
          <w:bCs/>
          <w:color w:val="2E75B6"/>
          <w:sz w:val="26"/>
          <w:szCs w:val="26"/>
        </w:rPr>
        <w:t xml:space="preserve">1.1 Paper gốc: SignMusketeers</w:t>
      </w:r>
    </w:p>
    <w:p>
      <w:pPr>
        <w:spacing w:after="120" w:line="276"/>
        <w:jc w:val="both"/>
      </w:pPr>
      <w:r>
        <w:rPr>
          <w:rFonts w:ascii="Arial" w:cs="Arial" w:eastAsia="Arial" w:hAnsi="Arial"/>
          <w:sz w:val="22"/>
          <w:szCs w:val="22"/>
        </w:rPr>
        <w:t xml:space="preserve">SignMusketeers (Gueuwou et al., ACL 2025) la mot phuong phap hieu qua ve mat tinh toan cho bai toan dich ngon ngu ky hieu (Sign Language Translation - SLT). Paper de xuat mot kien truc da luong (multi-stream) gom 4 kenh thong tin:</w:t>
      </w:r>
    </w:p>
    <w:p>
      <w:pPr>
        <w:pStyle w:val="ListParagraph"/>
        <w:numPr>
          <w:ilvl w:val="0"/>
          <w:numId w:val="2"/>
        </w:numPr>
        <w:spacing w:after="80"/>
      </w:pPr>
      <w:r>
        <w:rPr>
          <w:rFonts w:ascii="Arial" w:cs="Arial" w:eastAsia="Arial" w:hAnsi="Arial"/>
          <w:sz w:val="22"/>
          <w:szCs w:val="22"/>
        </w:rPr>
        <w:t xml:space="preserve">Face stream: DINOv2-F encoder hoc bieu hieu khuon mat</w:t>
      </w:r>
    </w:p>
    <w:p>
      <w:pPr>
        <w:pStyle w:val="ListParagraph"/>
        <w:numPr>
          <w:ilvl w:val="0"/>
          <w:numId w:val="2"/>
        </w:numPr>
        <w:spacing w:after="80"/>
      </w:pPr>
      <w:r>
        <w:rPr>
          <w:rFonts w:ascii="Arial" w:cs="Arial" w:eastAsia="Arial" w:hAnsi="Arial"/>
          <w:sz w:val="22"/>
          <w:szCs w:val="22"/>
        </w:rPr>
        <w:t xml:space="preserve">Left hand stream: DINOv2-H encoder hoc hinh dang ban tay trai</w:t>
      </w:r>
    </w:p>
    <w:p>
      <w:pPr>
        <w:pStyle w:val="ListParagraph"/>
        <w:numPr>
          <w:ilvl w:val="0"/>
          <w:numId w:val="2"/>
        </w:numPr>
        <w:spacing w:after="80"/>
      </w:pPr>
      <w:r>
        <w:rPr>
          <w:rFonts w:ascii="Arial" w:cs="Arial" w:eastAsia="Arial" w:hAnsi="Arial"/>
          <w:sz w:val="22"/>
          <w:szCs w:val="22"/>
        </w:rPr>
        <w:t xml:space="preserve">Right hand stream: DINOv2-H encoder hoc hinh dang ban tay phai</w:t>
      </w:r>
    </w:p>
    <w:p>
      <w:pPr>
        <w:pStyle w:val="ListParagraph"/>
        <w:numPr>
          <w:ilvl w:val="0"/>
          <w:numId w:val="2"/>
        </w:numPr>
        <w:spacing w:after="80"/>
      </w:pPr>
      <w:r>
        <w:rPr>
          <w:rFonts w:ascii="Arial" w:cs="Arial" w:eastAsia="Arial" w:hAnsi="Arial"/>
          <w:sz w:val="22"/>
          <w:szCs w:val="22"/>
        </w:rPr>
        <w:t xml:space="preserve">Body pose stream: MediaPipe coordinates chuyen hoa</w:t>
      </w:r>
    </w:p>
    <w:p>
      <w:pPr>
        <w:spacing w:after="160"/>
      </w:pPr>
      <w:r>
        <w:t xml:space="preserve"/>
      </w:r>
    </w:p>
    <w:p>
      <w:pPr>
        <w:spacing w:after="120" w:line="276"/>
        <w:jc w:val="both"/>
      </w:pPr>
      <w:r>
        <w:rPr>
          <w:rFonts w:ascii="Arial" w:cs="Arial" w:eastAsia="Arial" w:hAnsi="Arial"/>
          <w:sz w:val="22"/>
          <w:szCs w:val="22"/>
        </w:rPr>
        <w:t xml:space="preserve">Ket qua: dat BLEU 14.3 tren How2Sign voi chi 3% compute so voi SSVP-SLT (SOTA truoc do), su dung 41x it du lieu pre-training hon va 160x it iterations hon.</w:t>
      </w:r>
    </w:p>
    <w:p>
      <w:pPr>
        <w:spacing w:after="160"/>
      </w:pPr>
      <w:r>
        <w:t xml:space="preserve"/>
      </w:r>
    </w:p>
    <w:p>
      <w:pPr>
        <w:pStyle w:val="Heading2"/>
        <w:spacing w:after="120" w:before="280"/>
      </w:pPr>
      <w:r>
        <w:rPr>
          <w:rFonts w:ascii="Arial" w:cs="Arial" w:eastAsia="Arial" w:hAnsi="Arial"/>
          <w:b/>
          <w:bCs/>
          <w:color w:val="2E75B6"/>
          <w:sz w:val="26"/>
          <w:szCs w:val="26"/>
        </w:rPr>
        <w:t xml:space="preserve">1.2 Gap quan trong chua duoc giai quyet</w:t>
      </w:r>
    </w:p>
    <w:p>
      <w:pPr>
        <w:spacing w:after="120" w:line="276"/>
        <w:jc w:val="both"/>
      </w:pPr>
      <w:r>
        <w:rPr>
          <w:rFonts w:ascii="Arial" w:cs="Arial" w:eastAsia="Arial" w:hAnsi="Arial"/>
          <w:sz w:val="22"/>
          <w:szCs w:val="22"/>
        </w:rPr>
        <w:t xml:space="preserve">Du dat ket qua an tuong ve hieu qua tinh toan, SignMusketeers co 3 diem yeu co ban trong cach fusion 4 streams: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Van de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Hien trang trong SignMusketeers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Tac dong</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stream interaction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 streams chi duoc concat + linear project</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Mat dependency giua cac kenh ngon ngu</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Equal reliability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Moi stream duoc xu ly nhu nhau bat ke chat luong detection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Noise tu bad detection duoc truyen thang vao T5</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Static fusion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Cung mot fusion function cho moi frame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Khong adapt khi tay bi che, mat quay nghieng</w:t>
            </w:r>
          </w:p>
        </w:tc>
      </w:tr>
    </w:tbl>
    <w:p>
      <w:pPr>
        <w:spacing w:after="160"/>
      </w:pPr>
      <w:r>
        <w:t xml:space="preserve"/>
      </w:r>
    </w:p>
    <w:p>
      <w:pPr>
        <w:pStyle w:val="Heading2"/>
        <w:spacing w:after="120" w:before="280"/>
      </w:pPr>
      <w:r>
        <w:rPr>
          <w:rFonts w:ascii="Arial" w:cs="Arial" w:eastAsia="Arial" w:hAnsi="Arial"/>
          <w:b/>
          <w:bCs/>
          <w:color w:val="2E75B6"/>
          <w:sz w:val="26"/>
          <w:szCs w:val="26"/>
        </w:rPr>
        <w:t xml:space="preserve">1.3 Linguistic Insight - Motivation chinh</w:t>
      </w:r>
    </w:p>
    <w:p>
      <w:pPr>
        <w:spacing w:after="120" w:line="276"/>
        <w:jc w:val="both"/>
      </w:pPr>
      <w:r>
        <w:rPr>
          <w:rFonts w:ascii="Arial" w:cs="Arial" w:eastAsia="Arial" w:hAnsi="Arial"/>
          <w:sz w:val="22"/>
          <w:szCs w:val="22"/>
        </w:rPr>
        <w:t xml:space="preserve">Trong ngon ngu ky hieu, y nghia khong nam trong tung stream rieng le ma nam trong su KET HOP giua cac streams. Vi du cu the:</w:t>
      </w:r>
    </w:p>
    <w:p>
      <w:pPr>
        <w:spacing w:after="160"/>
      </w:pPr>
      <w:r>
        <w:t xml:space="preserve"/>
      </w:r>
    </w:p>
    <w:p>
      <w:pPr>
        <w:shd w:fill="F0F4F8" w:val="clear"/>
        <w:spacing w:after="80" w:before="80" w:line="240"/>
        <w:ind w:left="720"/>
      </w:pPr>
      <w:r>
        <w:rPr>
          <w:rFonts w:ascii="Courier New" w:cs="Courier New" w:eastAsia="Courier New" w:hAnsi="Courier New"/>
          <w:color w:val="1F3864"/>
          <w:sz w:val="18"/>
          <w:szCs w:val="18"/>
        </w:rPr>
        <w:t xml:space="preserve">Tay o vi tri X + mat binh thuong    = statement (cau ke)</w:t>
      </w:r>
    </w:p>
    <w:p>
      <w:pPr>
        <w:shd w:fill="F0F4F8" w:val="clear"/>
        <w:spacing w:after="80" w:before="80" w:line="240"/>
        <w:ind w:left="720"/>
      </w:pPr>
      <w:r>
        <w:rPr>
          <w:rFonts w:ascii="Courier New" w:cs="Courier New" w:eastAsia="Courier New" w:hAnsi="Courier New"/>
          <w:color w:val="1F3864"/>
          <w:sz w:val="18"/>
          <w:szCs w:val="18"/>
        </w:rPr>
        <w:t xml:space="preserve">Tay o vi tri X + may nhiu            = yes/no question</w:t>
      </w:r>
    </w:p>
    <w:p>
      <w:pPr>
        <w:shd w:fill="F0F4F8" w:val="clear"/>
        <w:spacing w:after="80" w:before="80" w:line="240"/>
        <w:ind w:left="720"/>
      </w:pPr>
      <w:r>
        <w:rPr>
          <w:rFonts w:ascii="Courier New" w:cs="Courier New" w:eastAsia="Courier New" w:hAnsi="Courier New"/>
          <w:color w:val="1F3864"/>
          <w:sz w:val="18"/>
          <w:szCs w:val="18"/>
        </w:rPr>
        <w:t xml:space="preserve">Tay o vi tri X + mieng mo            = rhetorical question</w:t>
      </w:r>
    </w:p>
    <w:p>
      <w:pPr>
        <w:spacing w:after="160"/>
      </w:pPr>
      <w:r>
        <w:t xml:space="preserve"/>
      </w:r>
    </w:p>
    <w:p>
      <w:pPr>
        <w:spacing w:after="120" w:line="276"/>
        <w:jc w:val="both"/>
      </w:pPr>
      <w:r>
        <w:rPr>
          <w:rFonts w:ascii="Arial" w:cs="Arial" w:eastAsia="Arial" w:hAnsi="Arial"/>
          <w:sz w:val="22"/>
          <w:szCs w:val="22"/>
        </w:rPr>
        <w:t xml:space="preserve">Linear projection sau khi concat khong the capture duoc moi quan he nay. Day la gap thuc su va chinh xac ma CA-CSA giai quyet.</w:t>
      </w:r>
    </w:p>
    <w:p>
      <w:r>
        <w:br w:type="page"/>
      </w:r>
    </w:p>
    <w:p>
      <w:pPr>
        <w:pStyle w:val="Heading1"/>
        <w:pBdr>
          <w:bottom w:val="single" w:color="2E75B6" w:sz="6" w:space="1"/>
        </w:pBdr>
        <w:spacing w:after="200" w:before="360"/>
      </w:pPr>
      <w:r>
        <w:rPr>
          <w:rFonts w:ascii="Arial" w:cs="Arial" w:eastAsia="Arial" w:hAnsi="Arial"/>
          <w:b/>
          <w:bCs/>
          <w:sz w:val="32"/>
          <w:szCs w:val="32"/>
        </w:rPr>
        <w:t xml:space="preserve">2. Proposed Method: CA-CSA</w:t>
      </w:r>
    </w:p>
    <w:p>
      <w:pPr>
        <w:spacing w:after="120" w:line="276"/>
        <w:jc w:val="both"/>
      </w:pPr>
      <w:r>
        <w:rPr>
          <w:rFonts w:ascii="Arial" w:cs="Arial" w:eastAsia="Arial" w:hAnsi="Arial"/>
          <w:sz w:val="22"/>
          <w:szCs w:val="22"/>
        </w:rPr>
        <w:t xml:space="preserve">CA-CSA (Confidence-Aware Cross-Stream Attention) la kien truc thay the buoc fusion trong SignMusketeers Phase 2. Toan bo encoder (DINOv2-F, DINOv2-H) giu nguyen - chi thay doi cach 4 streams duoc ket hop.</w:t>
      </w:r>
    </w:p>
    <w:p>
      <w:pPr>
        <w:spacing w:after="160"/>
      </w:pPr>
      <w:r>
        <w:t xml:space="preserve"/>
      </w:r>
    </w:p>
    <w:p>
      <w:pPr>
        <w:pStyle w:val="Heading2"/>
        <w:spacing w:after="120" w:before="280"/>
      </w:pPr>
      <w:r>
        <w:rPr>
          <w:rFonts w:ascii="Arial" w:cs="Arial" w:eastAsia="Arial" w:hAnsi="Arial"/>
          <w:b/>
          <w:bCs/>
          <w:color w:val="2E75B6"/>
          <w:sz w:val="26"/>
          <w:szCs w:val="26"/>
        </w:rPr>
        <w:t xml:space="preserve">2.1 Pipeline Tong the</w:t>
      </w:r>
    </w:p>
    <w:p>
      <w:pPr>
        <w:shd w:fill="F0F4F8" w:val="clear"/>
        <w:spacing w:after="80" w:before="80" w:line="240"/>
        <w:ind w:left="720"/>
      </w:pPr>
      <w:r>
        <w:rPr>
          <w:rFonts w:ascii="Courier New" w:cs="Courier New" w:eastAsia="Courier New" w:hAnsi="Courier New"/>
          <w:color w:val="1F3864"/>
          <w:sz w:val="18"/>
          <w:szCs w:val="18"/>
        </w:rPr>
        <w:t xml:space="preserve">SignMusketeers goc:</w:t>
      </w:r>
    </w:p>
    <w:p>
      <w:pPr>
        <w:shd w:fill="F0F4F8" w:val="clear"/>
        <w:spacing w:after="80" w:before="80" w:line="240"/>
        <w:ind w:left="720"/>
      </w:pPr>
      <w:r>
        <w:rPr>
          <w:rFonts w:ascii="Courier New" w:cs="Courier New" w:eastAsia="Courier New" w:hAnsi="Courier New"/>
          <w:color w:val="1F3864"/>
          <w:sz w:val="18"/>
          <w:szCs w:val="18"/>
        </w:rPr>
        <w:t xml:space="preserve">  Frame t --&gt; [concat: face|lhand|rhand|pose] --&gt; Linear(1166-&gt;768) --&gt; T5</w:t>
      </w:r>
    </w:p>
    <w:p>
      <w:pPr>
        <w:spacing w:after="160"/>
      </w:pPr>
      <w:r>
        <w:t xml:space="preserve"/>
      </w:r>
    </w:p>
    <w:p>
      <w:pPr>
        <w:shd w:fill="F0F4F8" w:val="clear"/>
        <w:spacing w:after="80" w:before="80" w:line="240"/>
        <w:ind w:left="720"/>
      </w:pPr>
      <w:r>
        <w:rPr>
          <w:rFonts w:ascii="Courier New" w:cs="Courier New" w:eastAsia="Courier New" w:hAnsi="Courier New"/>
          <w:color w:val="1F3864"/>
          <w:sz w:val="18"/>
          <w:szCs w:val="18"/>
        </w:rPr>
        <w:t xml:space="preserve">Proposed CA-CSA:</w:t>
      </w:r>
    </w:p>
    <w:p>
      <w:pPr>
        <w:shd w:fill="F0F4F8" w:val="clear"/>
        <w:spacing w:after="80" w:before="80" w:line="240"/>
        <w:ind w:left="720"/>
      </w:pPr>
      <w:r>
        <w:rPr>
          <w:rFonts w:ascii="Courier New" w:cs="Courier New" w:eastAsia="Courier New" w:hAnsi="Courier New"/>
          <w:color w:val="1F3864"/>
          <w:sz w:val="18"/>
          <w:szCs w:val="18"/>
        </w:rPr>
        <w:t xml:space="preserve">  Frame t --&gt; Stream Tokenization</w:t>
      </w:r>
    </w:p>
    <w:p>
      <w:pPr>
        <w:shd w:fill="F0F4F8" w:val="clear"/>
        <w:spacing w:after="80" w:before="80" w:line="240"/>
        <w:ind w:left="720"/>
      </w:pPr>
      <w:r>
        <w:rPr>
          <w:rFonts w:ascii="Courier New" w:cs="Courier New" w:eastAsia="Courier New" w:hAnsi="Courier New"/>
          <w:color w:val="1F3864"/>
          <w:sz w:val="18"/>
          <w:szCs w:val="18"/>
        </w:rPr>
        <w:t xml:space="preserve">           --&gt; Confidence Score Extraction</w:t>
      </w:r>
    </w:p>
    <w:p>
      <w:pPr>
        <w:shd w:fill="F0F4F8" w:val="clear"/>
        <w:spacing w:after="80" w:before="80" w:line="240"/>
        <w:ind w:left="720"/>
      </w:pPr>
      <w:r>
        <w:rPr>
          <w:rFonts w:ascii="Courier New" w:cs="Courier New" w:eastAsia="Courier New" w:hAnsi="Courier New"/>
          <w:color w:val="1F3864"/>
          <w:sz w:val="18"/>
          <w:szCs w:val="18"/>
        </w:rPr>
        <w:t xml:space="preserve">           --&gt; Confidence Bias Matrix</w:t>
      </w:r>
    </w:p>
    <w:p>
      <w:pPr>
        <w:shd w:fill="F0F4F8" w:val="clear"/>
        <w:spacing w:after="80" w:before="80" w:line="240"/>
        <w:ind w:left="720"/>
      </w:pPr>
      <w:r>
        <w:rPr>
          <w:rFonts w:ascii="Courier New" w:cs="Courier New" w:eastAsia="Courier New" w:hAnsi="Courier New"/>
          <w:color w:val="1F3864"/>
          <w:sz w:val="18"/>
          <w:szCs w:val="18"/>
        </w:rPr>
        <w:t xml:space="preserve">           --&gt; Cross-Stream Attention (x2 layers)</w:t>
      </w:r>
    </w:p>
    <w:p>
      <w:pPr>
        <w:shd w:fill="F0F4F8" w:val="clear"/>
        <w:spacing w:after="80" w:before="80" w:line="240"/>
        <w:ind w:left="720"/>
      </w:pPr>
      <w:r>
        <w:rPr>
          <w:rFonts w:ascii="Courier New" w:cs="Courier New" w:eastAsia="Courier New" w:hAnsi="Courier New"/>
          <w:color w:val="1F3864"/>
          <w:sz w:val="18"/>
          <w:szCs w:val="18"/>
        </w:rPr>
        <w:t xml:space="preserve">           --&gt; Confidence-Weighted Pooling</w:t>
      </w:r>
    </w:p>
    <w:p>
      <w:pPr>
        <w:shd w:fill="F0F4F8" w:val="clear"/>
        <w:spacing w:after="80" w:before="80" w:line="240"/>
        <w:ind w:left="720"/>
      </w:pPr>
      <w:r>
        <w:rPr>
          <w:rFonts w:ascii="Courier New" w:cs="Courier New" w:eastAsia="Courier New" w:hAnsi="Courier New"/>
          <w:color w:val="1F3864"/>
          <w:sz w:val="18"/>
          <w:szCs w:val="18"/>
        </w:rPr>
        <w:t xml:space="preserve">           --&gt; Linear(d-&gt;768) --&gt; T5</w:t>
      </w:r>
    </w:p>
    <w:p>
      <w:pPr>
        <w:spacing w:after="160"/>
      </w:pPr>
      <w:r>
        <w:t xml:space="preserve"/>
      </w:r>
    </w:p>
    <w:p>
      <w:pPr>
        <w:pStyle w:val="Heading2"/>
        <w:spacing w:after="120" w:before="280"/>
      </w:pPr>
      <w:r>
        <w:rPr>
          <w:rFonts w:ascii="Arial" w:cs="Arial" w:eastAsia="Arial" w:hAnsi="Arial"/>
          <w:b/>
          <w:bCs/>
          <w:color w:val="2E75B6"/>
          <w:sz w:val="26"/>
          <w:szCs w:val="26"/>
        </w:rPr>
        <w:t xml:space="preserve">2.2 Buoc 1: Stream Tokenization</w:t>
      </w:r>
    </w:p>
    <w:p>
      <w:pPr>
        <w:pStyle w:val="Heading3"/>
        <w:spacing w:after="100" w:before="200"/>
      </w:pPr>
      <w:r>
        <w:rPr>
          <w:rFonts w:ascii="Arial" w:cs="Arial" w:eastAsia="Arial" w:hAnsi="Arial"/>
          <w:b/>
          <w:bCs/>
          <w:color w:val="1F4E79"/>
          <w:sz w:val="24"/>
          <w:szCs w:val="24"/>
        </w:rPr>
        <w:t xml:space="preserve">Tai sao can buoc nay?</w:t>
      </w:r>
    </w:p>
    <w:p>
      <w:pPr>
        <w:spacing w:after="120" w:line="276"/>
        <w:jc w:val="both"/>
      </w:pPr>
      <w:r>
        <w:rPr>
          <w:rFonts w:ascii="Arial" w:cs="Arial" w:eastAsia="Arial" w:hAnsi="Arial"/>
          <w:sz w:val="22"/>
          <w:szCs w:val="22"/>
        </w:rPr>
        <w:t xml:space="preserve">Khi concat 4 streams roi project qua 1 linear layer, identity cua tung stream bi mat. Model khong biet dimension nao thuoc ve tay, dimension nao thuoc ve mat. Linear layer chi hoc mot phep bien doi toan cuc vo nghia ve mat ngu ngha.</w:t>
      </w:r>
    </w:p>
    <w:p>
      <w:pPr>
        <w:spacing w:after="160"/>
      </w:pPr>
      <w:r>
        <w:t xml:space="preserve"/>
      </w:r>
    </w:p>
    <w:p>
      <w:pPr>
        <w:pStyle w:val="Heading3"/>
        <w:spacing w:after="100" w:before="200"/>
      </w:pPr>
      <w:r>
        <w:rPr>
          <w:rFonts w:ascii="Arial" w:cs="Arial" w:eastAsia="Arial" w:hAnsi="Arial"/>
          <w:b/>
          <w:bCs/>
          <w:color w:val="1F4E79"/>
          <w:sz w:val="24"/>
          <w:szCs w:val="24"/>
        </w:rPr>
        <w:t xml:space="preserve">Cach lam:</w:t>
      </w:r>
    </w:p>
    <w:p>
      <w:pPr>
        <w:spacing w:after="120" w:line="276"/>
        <w:jc w:val="both"/>
      </w:pPr>
      <w:r>
        <w:rPr>
          <w:rFonts w:ascii="Arial" w:cs="Arial" w:eastAsia="Arial" w:hAnsi="Arial"/>
          <w:sz w:val="22"/>
          <w:szCs w:val="22"/>
        </w:rPr>
        <w:t xml:space="preserve">Project moi stream ve cung dimension d=256 qua stream-specific linear layers:</w:t>
      </w:r>
    </w:p>
    <w:p>
      <w:pPr>
        <w:shd w:fill="F0F4F8" w:val="clear"/>
        <w:spacing w:after="80" w:before="80" w:line="240"/>
        <w:ind w:left="720"/>
      </w:pPr>
      <w:r>
        <w:rPr>
          <w:rFonts w:ascii="Courier New" w:cs="Courier New" w:eastAsia="Courier New" w:hAnsi="Courier New"/>
          <w:color w:val="1F3864"/>
          <w:sz w:val="18"/>
          <w:szCs w:val="18"/>
        </w:rPr>
        <w:t xml:space="preserve">s_face  = Linear_face(f_face)    # f_face in R^384  --&gt; s_face in R^256</w:t>
      </w:r>
    </w:p>
    <w:p>
      <w:pPr>
        <w:shd w:fill="F0F4F8" w:val="clear"/>
        <w:spacing w:after="80" w:before="80" w:line="240"/>
        <w:ind w:left="720"/>
      </w:pPr>
      <w:r>
        <w:rPr>
          <w:rFonts w:ascii="Courier New" w:cs="Courier New" w:eastAsia="Courier New" w:hAnsi="Courier New"/>
          <w:color w:val="1F3864"/>
          <w:sz w:val="18"/>
          <w:szCs w:val="18"/>
        </w:rPr>
        <w:t xml:space="preserve">s_lhand = Linear_lhand(f_lhand)  # f_lhand in R^384 --&gt; s_lhand in R^256</w:t>
      </w:r>
    </w:p>
    <w:p>
      <w:pPr>
        <w:shd w:fill="F0F4F8" w:val="clear"/>
        <w:spacing w:after="80" w:before="80" w:line="240"/>
        <w:ind w:left="720"/>
      </w:pPr>
      <w:r>
        <w:rPr>
          <w:rFonts w:ascii="Courier New" w:cs="Courier New" w:eastAsia="Courier New" w:hAnsi="Courier New"/>
          <w:color w:val="1F3864"/>
          <w:sz w:val="18"/>
          <w:szCs w:val="18"/>
        </w:rPr>
        <w:t xml:space="preserve">s_rhand = Linear_rhand(f_rhand)  # f_rhand in R^384 --&gt; s_rhand in R^256</w:t>
      </w:r>
    </w:p>
    <w:p>
      <w:pPr>
        <w:shd w:fill="F0F4F8" w:val="clear"/>
        <w:spacing w:after="80" w:before="80" w:line="240"/>
        <w:ind w:left="720"/>
      </w:pPr>
      <w:r>
        <w:rPr>
          <w:rFonts w:ascii="Courier New" w:cs="Courier New" w:eastAsia="Courier New" w:hAnsi="Courier New"/>
          <w:color w:val="1F3864"/>
          <w:sz w:val="18"/>
          <w:szCs w:val="18"/>
        </w:rPr>
        <w:t xml:space="preserve">s_pose  = Linear_pose(f_pose)    # f_pose in R^14   --&gt; s_pose in R^256</w:t>
      </w:r>
    </w:p>
    <w:p>
      <w:pPr>
        <w:spacing w:after="160"/>
      </w:pPr>
      <w:r>
        <w:t xml:space="preserve"/>
      </w:r>
    </w:p>
    <w:p>
      <w:pPr>
        <w:spacing w:after="120" w:line="276"/>
        <w:jc w:val="both"/>
      </w:pPr>
      <w:r>
        <w:rPr>
          <w:rFonts w:ascii="Arial" w:cs="Arial" w:eastAsia="Arial" w:hAnsi="Arial"/>
          <w:sz w:val="22"/>
          <w:szCs w:val="22"/>
        </w:rPr>
        <w:t xml:space="preserve">Them Stream Identity Embedding de model biet vai tro ngon ngu hoc cua tung stream (tuong tu positional embedding trong Transformer):</w:t>
      </w:r>
    </w:p>
    <w:p>
      <w:pPr>
        <w:shd w:fill="F0F4F8" w:val="clear"/>
        <w:spacing w:after="80" w:before="80" w:line="240"/>
        <w:ind w:left="720"/>
      </w:pPr>
      <w:r>
        <w:rPr>
          <w:rFonts w:ascii="Courier New" w:cs="Courier New" w:eastAsia="Courier New" w:hAnsi="Courier New"/>
          <w:color w:val="1F3864"/>
          <w:sz w:val="18"/>
          <w:szCs w:val="18"/>
        </w:rPr>
        <w:t xml:space="preserve">s_i = s_i + E_stream[i]   # E_stream: learned embedding 4x256</w:t>
      </w:r>
    </w:p>
    <w:p>
      <w:pPr>
        <w:spacing w:after="160"/>
      </w:pPr>
      <w:r>
        <w:t xml:space="preserve"/>
      </w:r>
    </w:p>
    <w:p>
      <w:pPr>
        <w:pStyle w:val="Heading3"/>
        <w:spacing w:after="100" w:before="200"/>
      </w:pPr>
      <w:r>
        <w:rPr>
          <w:rFonts w:ascii="Arial" w:cs="Arial" w:eastAsia="Arial" w:hAnsi="Arial"/>
          <w:b/>
          <w:bCs/>
          <w:color w:val="1F4E79"/>
          <w:sz w:val="24"/>
          <w:szCs w:val="24"/>
        </w:rPr>
        <w:t xml:space="preserve">Dong gop:</w:t>
      </w:r>
    </w:p>
    <w:p>
      <w:pPr>
        <w:spacing w:after="120" w:line="276"/>
        <w:jc w:val="both"/>
      </w:pPr>
      <w:r>
        <w:rPr>
          <w:rFonts w:ascii="Arial" w:cs="Arial" w:eastAsia="Arial" w:hAnsi="Arial"/>
          <w:sz w:val="22"/>
          <w:szCs w:val="22"/>
        </w:rPr>
        <w:t xml:space="preserve">Tao dieu kien tien quyet de cac streams co the interact co y nghia voi nhau. Face stream mang thong tin grammatical (yes/no, negation), hand stream mang thong tin lexical - model can biet su khac biet nay.</w:t>
      </w:r>
    </w:p>
    <w:p>
      <w:pPr>
        <w:spacing w:after="160"/>
      </w:pPr>
      <w:r>
        <w:t xml:space="preserve"/>
      </w:r>
    </w:p>
    <w:p>
      <w:pPr>
        <w:pStyle w:val="Heading2"/>
        <w:spacing w:after="120" w:before="280"/>
      </w:pPr>
      <w:r>
        <w:rPr>
          <w:rFonts w:ascii="Arial" w:cs="Arial" w:eastAsia="Arial" w:hAnsi="Arial"/>
          <w:b/>
          <w:bCs/>
          <w:color w:val="2E75B6"/>
          <w:sz w:val="26"/>
          <w:szCs w:val="26"/>
        </w:rPr>
        <w:t xml:space="preserve">2.3 Buoc 2: Confidence Score Extraction</w:t>
      </w:r>
    </w:p>
    <w:p>
      <w:pPr>
        <w:pStyle w:val="Heading3"/>
        <w:spacing w:after="100" w:before="200"/>
      </w:pPr>
      <w:r>
        <w:rPr>
          <w:rFonts w:ascii="Arial" w:cs="Arial" w:eastAsia="Arial" w:hAnsi="Arial"/>
          <w:b/>
          <w:bCs/>
          <w:color w:val="1F4E79"/>
          <w:sz w:val="24"/>
          <w:szCs w:val="24"/>
        </w:rPr>
        <w:t xml:space="preserve">Tai sao can buoc nay?</w:t>
      </w:r>
    </w:p>
    <w:p>
      <w:pPr>
        <w:spacing w:after="120" w:line="276"/>
        <w:jc w:val="both"/>
      </w:pPr>
      <w:r>
        <w:rPr>
          <w:rFonts w:ascii="Arial" w:cs="Arial" w:eastAsia="Arial" w:hAnsi="Arial"/>
          <w:sz w:val="22"/>
          <w:szCs w:val="22"/>
        </w:rPr>
        <w:t xml:space="preserve">Khi tay bi che, mat quay nghieng, hoac anh sang xau, detector tra ve ket qua khong chinh xac. SignMusketeers xu ly bang cach lay frame truoc do (heuristic). Sau do T5 nhan noise nhu the la signal that - day la nguyen nhan giam chat luong dich.</w:t>
      </w:r>
    </w:p>
    <w:p>
      <w:pPr>
        <w:spacing w:after="160"/>
      </w:pPr>
      <w:r>
        <w:t xml:space="preserve"/>
      </w:r>
    </w:p>
    <w:p>
      <w:pPr>
        <w:pStyle w:val="Heading3"/>
        <w:spacing w:after="100" w:before="200"/>
      </w:pPr>
      <w:r>
        <w:rPr>
          <w:rFonts w:ascii="Arial" w:cs="Arial" w:eastAsia="Arial" w:hAnsi="Arial"/>
          <w:b/>
          <w:bCs/>
          <w:color w:val="1F4E79"/>
          <w:sz w:val="24"/>
          <w:szCs w:val="24"/>
        </w:rPr>
        <w:t xml:space="preserve">Hai nguon confidence: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Nguon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 ta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Han che</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MediaPipe confidence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Score co san tu detector (0-1)</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Khong duoc train cho sign language, kem tin cay</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Learned confidence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MLP nho predict reliability tu feature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Can train them nhung chinh xac hon nhieu</w:t>
            </w:r>
          </w:p>
        </w:tc>
      </w:tr>
    </w:tbl>
    <w:p>
      <w:pPr>
        <w:spacing w:after="160"/>
      </w:pPr>
      <w:r>
        <w:t xml:space="preserve"/>
      </w:r>
    </w:p>
    <w:p>
      <w:pPr>
        <w:pStyle w:val="Heading3"/>
        <w:spacing w:after="100" w:before="200"/>
      </w:pPr>
      <w:r>
        <w:rPr>
          <w:rFonts w:ascii="Arial" w:cs="Arial" w:eastAsia="Arial" w:hAnsi="Arial"/>
          <w:b/>
          <w:bCs/>
          <w:color w:val="1F4E79"/>
          <w:sz w:val="24"/>
          <w:szCs w:val="24"/>
        </w:rPr>
        <w:t xml:space="preserve">Learned Confidence Module (dong gop chinh):</w:t>
      </w:r>
    </w:p>
    <w:p>
      <w:pPr>
        <w:shd w:fill="F0F4F8" w:val="clear"/>
        <w:spacing w:after="80" w:before="80" w:line="240"/>
        <w:ind w:left="720"/>
      </w:pPr>
      <w:r>
        <w:rPr>
          <w:rFonts w:ascii="Courier New" w:cs="Courier New" w:eastAsia="Courier New" w:hAnsi="Courier New"/>
          <w:color w:val="1F3864"/>
          <w:sz w:val="18"/>
          <w:szCs w:val="18"/>
        </w:rPr>
        <w:t xml:space="preserve">class LearnedConfidence(nn.Module):</w:t>
      </w:r>
    </w:p>
    <w:p>
      <w:pPr>
        <w:shd w:fill="F0F4F8" w:val="clear"/>
        <w:spacing w:after="80" w:before="80" w:line="240"/>
        <w:ind w:left="720"/>
      </w:pPr>
      <w:r>
        <w:rPr>
          <w:rFonts w:ascii="Courier New" w:cs="Courier New" w:eastAsia="Courier New" w:hAnsi="Courier New"/>
          <w:color w:val="1F3864"/>
          <w:sz w:val="18"/>
          <w:szCs w:val="18"/>
        </w:rPr>
        <w:t xml:space="preserve">    def __init__(self):</w:t>
      </w:r>
    </w:p>
    <w:p>
      <w:pPr>
        <w:shd w:fill="F0F4F8" w:val="clear"/>
        <w:spacing w:after="80" w:before="80" w:line="240"/>
        <w:ind w:left="720"/>
      </w:pPr>
      <w:r>
        <w:rPr>
          <w:rFonts w:ascii="Courier New" w:cs="Courier New" w:eastAsia="Courier New" w:hAnsi="Courier New"/>
          <w:color w:val="1F3864"/>
          <w:sz w:val="18"/>
          <w:szCs w:val="18"/>
        </w:rPr>
        <w:t xml:space="preserve">        self.scorer = nn.Sequential(</w:t>
      </w:r>
    </w:p>
    <w:p>
      <w:pPr>
        <w:shd w:fill="F0F4F8" w:val="clear"/>
        <w:spacing w:after="80" w:before="80" w:line="240"/>
        <w:ind w:left="720"/>
      </w:pPr>
      <w:r>
        <w:rPr>
          <w:rFonts w:ascii="Courier New" w:cs="Courier New" w:eastAsia="Courier New" w:hAnsi="Courier New"/>
          <w:color w:val="1F3864"/>
          <w:sz w:val="18"/>
          <w:szCs w:val="18"/>
        </w:rPr>
        <w:t xml:space="preserve">            nn.Linear(256, 64),</w:t>
      </w:r>
    </w:p>
    <w:p>
      <w:pPr>
        <w:shd w:fill="F0F4F8" w:val="clear"/>
        <w:spacing w:after="80" w:before="80" w:line="240"/>
        <w:ind w:left="720"/>
      </w:pPr>
      <w:r>
        <w:rPr>
          <w:rFonts w:ascii="Courier New" w:cs="Courier New" w:eastAsia="Courier New" w:hAnsi="Courier New"/>
          <w:color w:val="1F3864"/>
          <w:sz w:val="18"/>
          <w:szCs w:val="18"/>
        </w:rPr>
        <w:t xml:space="preserve">            nn.ReLU(),</w:t>
      </w:r>
    </w:p>
    <w:p>
      <w:pPr>
        <w:shd w:fill="F0F4F8" w:val="clear"/>
        <w:spacing w:after="80" w:before="80" w:line="240"/>
        <w:ind w:left="720"/>
      </w:pPr>
      <w:r>
        <w:rPr>
          <w:rFonts w:ascii="Courier New" w:cs="Courier New" w:eastAsia="Courier New" w:hAnsi="Courier New"/>
          <w:color w:val="1F3864"/>
          <w:sz w:val="18"/>
          <w:szCs w:val="18"/>
        </w:rPr>
        <w:t xml:space="preserve">            nn.Linear(64, 1),</w:t>
      </w:r>
    </w:p>
    <w:p>
      <w:pPr>
        <w:shd w:fill="F0F4F8" w:val="clear"/>
        <w:spacing w:after="80" w:before="80" w:line="240"/>
        <w:ind w:left="720"/>
      </w:pPr>
      <w:r>
        <w:rPr>
          <w:rFonts w:ascii="Courier New" w:cs="Courier New" w:eastAsia="Courier New" w:hAnsi="Courier New"/>
          <w:color w:val="1F3864"/>
          <w:sz w:val="18"/>
          <w:szCs w:val="18"/>
        </w:rPr>
        <w:t xml:space="preserve">            nn.Sigmoid()</w:t>
      </w:r>
    </w:p>
    <w:p>
      <w:pPr>
        <w:shd w:fill="F0F4F8" w:val="clear"/>
        <w:spacing w:after="80" w:before="80" w:line="240"/>
        <w:ind w:left="720"/>
      </w:pPr>
      <w:r>
        <w:rPr>
          <w:rFonts w:ascii="Courier New" w:cs="Courier New" w:eastAsia="Courier New" w:hAnsi="Courier New"/>
          <w:color w:val="1F3864"/>
          <w:sz w:val="18"/>
          <w:szCs w:val="18"/>
        </w:rPr>
        <w:t xml:space="preserve">        )</w:t>
      </w:r>
    </w:p>
    <w:p>
      <w:pPr>
        <w:shd w:fill="F0F4F8" w:val="clear"/>
        <w:spacing w:after="80" w:before="80" w:line="240"/>
        <w:ind w:left="720"/>
      </w:pPr>
      <w:r>
        <w:rPr>
          <w:rFonts w:ascii="Courier New" w:cs="Courier New" w:eastAsia="Courier New" w:hAnsi="Courier New"/>
          <w:color w:val="1F3864"/>
          <w:sz w:val="18"/>
          <w:szCs w:val="18"/>
        </w:rPr>
        <w:t xml:space="preserve">    def forward(self, stream_token, mediapipe_conf):</w:t>
      </w:r>
    </w:p>
    <w:p>
      <w:pPr>
        <w:shd w:fill="F0F4F8" w:val="clear"/>
        <w:spacing w:after="80" w:before="80" w:line="240"/>
        <w:ind w:left="720"/>
      </w:pPr>
      <w:r>
        <w:rPr>
          <w:rFonts w:ascii="Courier New" w:cs="Courier New" w:eastAsia="Courier New" w:hAnsi="Courier New"/>
          <w:color w:val="1F3864"/>
          <w:sz w:val="18"/>
          <w:szCs w:val="18"/>
        </w:rPr>
        <w:t xml:space="preserve">        learned = self.scorer(stream_token)</w:t>
      </w:r>
    </w:p>
    <w:p>
      <w:pPr>
        <w:shd w:fill="F0F4F8" w:val="clear"/>
        <w:spacing w:after="80" w:before="80" w:line="240"/>
        <w:ind w:left="720"/>
      </w:pPr>
      <w:r>
        <w:rPr>
          <w:rFonts w:ascii="Courier New" w:cs="Courier New" w:eastAsia="Courier New" w:hAnsi="Courier New"/>
          <w:color w:val="1F3864"/>
          <w:sz w:val="18"/>
          <w:szCs w:val="18"/>
        </w:rPr>
        <w:t xml:space="preserve">        return alpha * learned + (1-alpha) * mediapipe_conf</w:t>
      </w:r>
    </w:p>
    <w:p>
      <w:pPr>
        <w:spacing w:after="160"/>
      </w:pPr>
      <w:r>
        <w:t xml:space="preserve"/>
      </w:r>
    </w:p>
    <w:p>
      <w:pPr>
        <w:spacing w:after="120" w:line="276"/>
        <w:jc w:val="both"/>
      </w:pPr>
      <w:r>
        <w:rPr>
          <w:rFonts w:ascii="Arial" w:cs="Arial" w:eastAsia="Arial" w:hAnsi="Arial"/>
          <w:sz w:val="22"/>
          <w:szCs w:val="22"/>
        </w:rPr>
        <w:t xml:space="preserve">Learned confidence duoc train end-to-end voi translation objective - no hoc duoc sign-specific unreliability patterns ma MediaPipe bo qua.</w:t>
      </w:r>
    </w:p>
    <w:p>
      <w:pPr>
        <w:spacing w:after="160"/>
      </w:pPr>
      <w:r>
        <w:t xml:space="preserve"/>
      </w:r>
    </w:p>
    <w:p>
      <w:pPr>
        <w:pStyle w:val="Heading3"/>
        <w:spacing w:after="100" w:before="200"/>
      </w:pPr>
      <w:r>
        <w:rPr>
          <w:rFonts w:ascii="Arial" w:cs="Arial" w:eastAsia="Arial" w:hAnsi="Arial"/>
          <w:b/>
          <w:bCs/>
          <w:color w:val="1F4E79"/>
          <w:sz w:val="24"/>
          <w:szCs w:val="24"/>
        </w:rPr>
        <w:t xml:space="preserve">Temporal Smoothing (optional but important):</w:t>
      </w:r>
    </w:p>
    <w:p>
      <w:pPr>
        <w:spacing w:after="120" w:line="276"/>
        <w:jc w:val="both"/>
      </w:pPr>
      <w:r>
        <w:rPr>
          <w:rFonts w:ascii="Arial" w:cs="Arial" w:eastAsia="Arial" w:hAnsi="Arial"/>
          <w:sz w:val="22"/>
          <w:szCs w:val="22"/>
        </w:rPr>
        <w:t xml:space="preserve">Confidence khong nen nhin tung frame rieng le. Neu hand confidence thap o nhieu frames lien tiep = occlusion thuc su, can compensate manh. Neu chi 1 frame = detection noise, chi can compensate nhe.</w:t>
      </w:r>
    </w:p>
    <w:p>
      <w:pPr>
        <w:shd w:fill="F0F4F8" w:val="clear"/>
        <w:spacing w:after="80" w:before="80" w:line="240"/>
        <w:ind w:left="720"/>
      </w:pPr>
      <w:r>
        <w:rPr>
          <w:rFonts w:ascii="Courier New" w:cs="Courier New" w:eastAsia="Courier New" w:hAnsi="Courier New"/>
          <w:color w:val="1F3864"/>
          <w:sz w:val="18"/>
          <w:szCs w:val="18"/>
        </w:rPr>
        <w:t xml:space="preserve">c_smooth[t] = GRU(c[t-k:t])  # k=5, lightweight 1-layer GRU</w:t>
      </w:r>
    </w:p>
    <w:p>
      <w:pPr>
        <w:spacing w:after="160"/>
      </w:pPr>
      <w:r>
        <w:t xml:space="preserve"/>
      </w:r>
    </w:p>
    <w:p>
      <w:pPr>
        <w:pStyle w:val="Heading2"/>
        <w:spacing w:after="120" w:before="280"/>
      </w:pPr>
      <w:r>
        <w:rPr>
          <w:rFonts w:ascii="Arial" w:cs="Arial" w:eastAsia="Arial" w:hAnsi="Arial"/>
          <w:b/>
          <w:bCs/>
          <w:color w:val="2E75B6"/>
          <w:sz w:val="26"/>
          <w:szCs w:val="26"/>
        </w:rPr>
        <w:t xml:space="preserve">2.4 Buoc 3: Confidence Bias Matrix - Core Contribution</w:t>
      </w:r>
    </w:p>
    <w:p>
      <w:pPr>
        <w:pStyle w:val="Heading3"/>
        <w:spacing w:after="100" w:before="200"/>
      </w:pPr>
      <w:r>
        <w:rPr>
          <w:rFonts w:ascii="Arial" w:cs="Arial" w:eastAsia="Arial" w:hAnsi="Arial"/>
          <w:b/>
          <w:bCs/>
          <w:color w:val="1F4E79"/>
          <w:sz w:val="24"/>
          <w:szCs w:val="24"/>
        </w:rPr>
        <w:t xml:space="preserve">Tai sao day la dong gop chinh?</w:t>
      </w:r>
    </w:p>
    <w:p>
      <w:pPr>
        <w:spacing w:after="120" w:line="276"/>
        <w:jc w:val="both"/>
      </w:pPr>
      <w:r>
        <w:rPr>
          <w:rFonts w:ascii="Arial" w:cs="Arial" w:eastAsia="Arial" w:hAnsi="Arial"/>
          <w:sz w:val="22"/>
          <w:szCs w:val="22"/>
        </w:rPr>
        <w:t xml:space="preserve">Confidence khong chi la post-hoc filter hay simple weighting. No tro thanh mot phan cua attention mechanism - model hoc cach su dung confidence information de redistribute attention mot cach adaptive.</w:t>
      </w:r>
    </w:p>
    <w:p>
      <w:pPr>
        <w:spacing w:after="160"/>
      </w:pPr>
      <w:r>
        <w:t xml:space="preserve"/>
      </w:r>
    </w:p>
    <w:p>
      <w:pPr>
        <w:pStyle w:val="Heading3"/>
        <w:spacing w:after="100" w:before="200"/>
      </w:pPr>
      <w:r>
        <w:rPr>
          <w:rFonts w:ascii="Arial" w:cs="Arial" w:eastAsia="Arial" w:hAnsi="Arial"/>
          <w:b/>
          <w:bCs/>
          <w:color w:val="1F4E79"/>
          <w:sz w:val="24"/>
          <w:szCs w:val="24"/>
        </w:rPr>
        <w:t xml:space="preserve">Cach xay dung:</w:t>
      </w:r>
    </w:p>
    <w:p>
      <w:pPr>
        <w:spacing w:after="120" w:line="276"/>
        <w:jc w:val="both"/>
      </w:pPr>
      <w:r>
        <w:rPr>
          <w:rFonts w:ascii="Arial" w:cs="Arial" w:eastAsia="Arial" w:hAnsi="Arial"/>
          <w:sz w:val="22"/>
          <w:szCs w:val="22"/>
        </w:rPr>
        <w:t xml:space="preserve">Voi 4 streams, attention matrix co shape 4x4. Confidence bias:</w:t>
      </w:r>
    </w:p>
    <w:p>
      <w:pPr>
        <w:shd w:fill="F0F4F8" w:val="clear"/>
        <w:spacing w:after="80" w:before="80" w:line="240"/>
        <w:ind w:left="720"/>
      </w:pPr>
      <w:r>
        <w:rPr>
          <w:rFonts w:ascii="Courier New" w:cs="Courier New" w:eastAsia="Courier New" w:hAnsi="Courier New"/>
          <w:color w:val="1F3864"/>
          <w:sz w:val="18"/>
          <w:szCs w:val="18"/>
        </w:rPr>
        <w:t xml:space="preserve">B[i,j] = log(c_j + epsilon)</w:t>
      </w:r>
    </w:p>
    <w:p>
      <w:pPr>
        <w:shd w:fill="F0F4F8" w:val="clear"/>
        <w:spacing w:after="80" w:before="80" w:line="240"/>
        <w:ind w:left="720"/>
      </w:pPr>
      <w:r>
        <w:rPr>
          <w:rFonts w:ascii="Courier New" w:cs="Courier New" w:eastAsia="Courier New" w:hAnsi="Courier New"/>
          <w:color w:val="1F3864"/>
          <w:sz w:val="18"/>
          <w:szCs w:val="18"/>
        </w:rPr>
        <w:t xml:space="preserve"/>
      </w:r>
    </w:p>
    <w:p>
      <w:pPr>
        <w:shd w:fill="F0F4F8" w:val="clear"/>
        <w:spacing w:after="80" w:before="80" w:line="240"/>
        <w:ind w:left="720"/>
      </w:pPr>
      <w:r>
        <w:rPr>
          <w:rFonts w:ascii="Courier New" w:cs="Courier New" w:eastAsia="Courier New" w:hAnsi="Courier New"/>
          <w:color w:val="1F3864"/>
          <w:sz w:val="18"/>
          <w:szCs w:val="18"/>
        </w:rPr>
        <w:t xml:space="preserve">Y nghia: stream i khi attend den stream j,</w:t>
      </w:r>
    </w:p>
    <w:p>
      <w:pPr>
        <w:shd w:fill="F0F4F8" w:val="clear"/>
        <w:spacing w:after="80" w:before="80" w:line="240"/>
        <w:ind w:left="720"/>
      </w:pPr>
      <w:r>
        <w:rPr>
          <w:rFonts w:ascii="Courier New" w:cs="Courier New" w:eastAsia="Courier New" w:hAnsi="Courier New"/>
          <w:color w:val="1F3864"/>
          <w:sz w:val="18"/>
          <w:szCs w:val="18"/>
        </w:rPr>
        <w:t xml:space="preserve">         bi bias boi confidence cua stream j.</w:t>
      </w:r>
    </w:p>
    <w:p>
      <w:pPr>
        <w:spacing w:after="160"/>
      </w:pPr>
      <w:r>
        <w:t xml:space="preserve"/>
      </w:r>
    </w:p>
    <w:p>
      <w:pPr>
        <w:spacing w:after="120" w:line="276"/>
        <w:jc w:val="both"/>
      </w:pPr>
      <w:r>
        <w:rPr>
          <w:rFonts w:ascii="Arial" w:cs="Arial" w:eastAsia="Arial" w:hAnsi="Arial"/>
          <w:sz w:val="22"/>
          <w:szCs w:val="22"/>
        </w:rPr>
        <w:t xml:space="preserve">Attention co bias:</w:t>
      </w:r>
    </w:p>
    <w:p>
      <w:pPr>
        <w:shd w:fill="F0F4F8" w:val="clear"/>
        <w:spacing w:after="80" w:before="80" w:line="240"/>
        <w:ind w:left="720"/>
      </w:pPr>
      <w:r>
        <w:rPr>
          <w:rFonts w:ascii="Courier New" w:cs="Courier New" w:eastAsia="Courier New" w:hAnsi="Courier New"/>
          <w:color w:val="1F3864"/>
          <w:sz w:val="18"/>
          <w:szCs w:val="18"/>
        </w:rPr>
        <w:t xml:space="preserve">Attention(Q,K,V,B) = softmax((QK^T / sqrt(d)) + B) * V</w:t>
      </w:r>
    </w:p>
    <w:p>
      <w:pPr>
        <w:spacing w:after="160"/>
      </w:pPr>
      <w:r>
        <w:t xml:space="preserve"/>
      </w:r>
    </w:p>
    <w:p>
      <w:pPr>
        <w:pStyle w:val="Heading3"/>
        <w:spacing w:after="100" w:before="200"/>
      </w:pPr>
      <w:r>
        <w:rPr>
          <w:rFonts w:ascii="Arial" w:cs="Arial" w:eastAsia="Arial" w:hAnsi="Arial"/>
          <w:b/>
          <w:bCs/>
          <w:color w:val="1F4E79"/>
          <w:sz w:val="24"/>
          <w:szCs w:val="24"/>
        </w:rPr>
        <w:t xml:space="preserve">Vi du truc quan:</w:t>
      </w:r>
    </w:p>
    <w:p>
      <w:pPr>
        <w:shd w:fill="F0F4F8" w:val="clear"/>
        <w:spacing w:after="80" w:before="80" w:line="240"/>
        <w:ind w:left="720"/>
      </w:pPr>
      <w:r>
        <w:rPr>
          <w:rFonts w:ascii="Courier New" w:cs="Courier New" w:eastAsia="Courier New" w:hAnsi="Courier New"/>
          <w:color w:val="1F3864"/>
          <w:sz w:val="18"/>
          <w:szCs w:val="18"/>
        </w:rPr>
        <w:t xml:space="preserve">c_lhand = 0.9 (hand detection tot):</w:t>
      </w:r>
    </w:p>
    <w:p>
      <w:pPr>
        <w:shd w:fill="F0F4F8" w:val="clear"/>
        <w:spacing w:after="80" w:before="80" w:line="240"/>
        <w:ind w:left="720"/>
      </w:pPr>
      <w:r>
        <w:rPr>
          <w:rFonts w:ascii="Courier New" w:cs="Courier New" w:eastAsia="Courier New" w:hAnsi="Courier New"/>
          <w:color w:val="1F3864"/>
          <w:sz w:val="18"/>
          <w:szCs w:val="18"/>
        </w:rPr>
        <w:t xml:space="preserve">  B[*, lhand] = log(0.9) = -0.1  --&gt; gan nhu khong anh huong</w:t>
      </w:r>
    </w:p>
    <w:p>
      <w:pPr>
        <w:shd w:fill="F0F4F8" w:val="clear"/>
        <w:spacing w:after="80" w:before="80" w:line="240"/>
        <w:ind w:left="720"/>
      </w:pPr>
      <w:r>
        <w:rPr>
          <w:rFonts w:ascii="Courier New" w:cs="Courier New" w:eastAsia="Courier New" w:hAnsi="Courier New"/>
          <w:color w:val="1F3864"/>
          <w:sz w:val="18"/>
          <w:szCs w:val="18"/>
        </w:rPr>
        <w:t xml:space="preserve">  --&gt; cac streams khac attend binh thuong den lhand</w:t>
      </w:r>
    </w:p>
    <w:p>
      <w:pPr>
        <w:spacing w:after="160"/>
      </w:pPr>
      <w:r>
        <w:t xml:space="preserve"/>
      </w:r>
    </w:p>
    <w:p>
      <w:pPr>
        <w:shd w:fill="F0F4F8" w:val="clear"/>
        <w:spacing w:after="80" w:before="80" w:line="240"/>
        <w:ind w:left="720"/>
      </w:pPr>
      <w:r>
        <w:rPr>
          <w:rFonts w:ascii="Courier New" w:cs="Courier New" w:eastAsia="Courier New" w:hAnsi="Courier New"/>
          <w:color w:val="1F3864"/>
          <w:sz w:val="18"/>
          <w:szCs w:val="18"/>
        </w:rPr>
        <w:t xml:space="preserve">c_lhand = 0.1 (hand detection kem):</w:t>
      </w:r>
    </w:p>
    <w:p>
      <w:pPr>
        <w:shd w:fill="F0F4F8" w:val="clear"/>
        <w:spacing w:after="80" w:before="80" w:line="240"/>
        <w:ind w:left="720"/>
      </w:pPr>
      <w:r>
        <w:rPr>
          <w:rFonts w:ascii="Courier New" w:cs="Courier New" w:eastAsia="Courier New" w:hAnsi="Courier New"/>
          <w:color w:val="1F3864"/>
          <w:sz w:val="18"/>
          <w:szCs w:val="18"/>
        </w:rPr>
        <w:t xml:space="preserve">  B[*, lhand] = log(0.1) = -2.3  --&gt; penalty lon</w:t>
      </w:r>
    </w:p>
    <w:p>
      <w:pPr>
        <w:shd w:fill="F0F4F8" w:val="clear"/>
        <w:spacing w:after="80" w:before="80" w:line="240"/>
        <w:ind w:left="720"/>
      </w:pPr>
      <w:r>
        <w:rPr>
          <w:rFonts w:ascii="Courier New" w:cs="Courier New" w:eastAsia="Courier New" w:hAnsi="Courier New"/>
          <w:color w:val="1F3864"/>
          <w:sz w:val="18"/>
          <w:szCs w:val="18"/>
        </w:rPr>
        <w:t xml:space="preserve">  --&gt; attention weight den lhand giam manh</w:t>
      </w:r>
    </w:p>
    <w:p>
      <w:pPr>
        <w:shd w:fill="F0F4F8" w:val="clear"/>
        <w:spacing w:after="80" w:before="80" w:line="240"/>
        <w:ind w:left="720"/>
      </w:pPr>
      <w:r>
        <w:rPr>
          <w:rFonts w:ascii="Courier New" w:cs="Courier New" w:eastAsia="Courier New" w:hAnsi="Courier New"/>
          <w:color w:val="1F3864"/>
          <w:sz w:val="18"/>
          <w:szCs w:val="18"/>
        </w:rPr>
        <w:t xml:space="preserve">  --&gt; model tu dong shift attention sang face va pose</w:t>
      </w:r>
    </w:p>
    <w:p>
      <w:pPr>
        <w:spacing w:after="160"/>
      </w:pPr>
      <w:r>
        <w:t xml:space="preserve"/>
      </w:r>
    </w:p>
    <w:p>
      <w:pPr>
        <w:pStyle w:val="Heading3"/>
        <w:spacing w:after="100" w:before="200"/>
      </w:pPr>
      <w:r>
        <w:rPr>
          <w:rFonts w:ascii="Arial" w:cs="Arial" w:eastAsia="Arial" w:hAnsi="Arial"/>
          <w:b/>
          <w:bCs/>
          <w:color w:val="1F4E79"/>
          <w:sz w:val="24"/>
          <w:szCs w:val="24"/>
        </w:rPr>
        <w:t xml:space="preserve">Tai sao dung log scale:</w:t>
      </w:r>
    </w:p>
    <w:p>
      <w:pPr>
        <w:pStyle w:val="ListParagraph"/>
        <w:numPr>
          <w:ilvl w:val="0"/>
          <w:numId w:val="2"/>
        </w:numPr>
        <w:spacing w:after="80"/>
      </w:pPr>
      <w:r>
        <w:rPr>
          <w:rFonts w:ascii="Arial" w:cs="Arial" w:eastAsia="Arial" w:hAnsi="Arial"/>
          <w:sz w:val="22"/>
          <w:szCs w:val="22"/>
        </w:rPr>
        <w:t xml:space="preserve">Log scale phu hop voi softmax - tao soft gating thay vi hard threshold</w:t>
      </w:r>
    </w:p>
    <w:p>
      <w:pPr>
        <w:pStyle w:val="ListParagraph"/>
        <w:numPr>
          <w:ilvl w:val="0"/>
          <w:numId w:val="2"/>
        </w:numPr>
        <w:spacing w:after="80"/>
      </w:pPr>
      <w:r>
        <w:rPr>
          <w:rFonts w:ascii="Arial" w:cs="Arial" w:eastAsia="Arial" w:hAnsi="Arial"/>
          <w:sz w:val="22"/>
          <w:szCs w:val="22"/>
        </w:rPr>
        <w:t xml:space="preserve">Giu gradient flow ngay ca khi confidence thap - model van hoc duoc</w:t>
      </w:r>
    </w:p>
    <w:p>
      <w:pPr>
        <w:pStyle w:val="ListParagraph"/>
        <w:numPr>
          <w:ilvl w:val="0"/>
          <w:numId w:val="2"/>
        </w:numPr>
        <w:spacing w:after="80"/>
      </w:pPr>
      <w:r>
        <w:rPr>
          <w:rFonts w:ascii="Arial" w:cs="Arial" w:eastAsia="Arial" w:hAnsi="Arial"/>
          <w:sz w:val="22"/>
          <w:szCs w:val="22"/>
        </w:rPr>
        <w:t xml:space="preserve">Precedent trong literature: ALiBi positional encoding dung cung co che nay</w:t>
      </w:r>
    </w:p>
    <w:p>
      <w:pPr>
        <w:spacing w:after="160"/>
      </w:pPr>
      <w:r>
        <w:t xml:space="preserve"/>
      </w:r>
    </w:p>
    <w:p>
      <w:pPr>
        <w:pStyle w:val="Heading2"/>
        <w:spacing w:after="120" w:before="280"/>
      </w:pPr>
      <w:r>
        <w:rPr>
          <w:rFonts w:ascii="Arial" w:cs="Arial" w:eastAsia="Arial" w:hAnsi="Arial"/>
          <w:b/>
          <w:bCs/>
          <w:color w:val="2E75B6"/>
          <w:sz w:val="26"/>
          <w:szCs w:val="26"/>
        </w:rPr>
        <w:t xml:space="preserve">2.5 Buoc 4: Cross-Stream Transformer Block</w:t>
      </w:r>
    </w:p>
    <w:p>
      <w:pPr>
        <w:pStyle w:val="Heading3"/>
        <w:spacing w:after="100" w:before="200"/>
      </w:pPr>
      <w:r>
        <w:rPr>
          <w:rFonts w:ascii="Arial" w:cs="Arial" w:eastAsia="Arial" w:hAnsi="Arial"/>
          <w:b/>
          <w:bCs/>
          <w:color w:val="1F4E79"/>
          <w:sz w:val="24"/>
          <w:szCs w:val="24"/>
        </w:rPr>
        <w:t xml:space="preserve">Tai sao can cross-attention giua cac streams?</w:t>
      </w:r>
    </w:p>
    <w:p>
      <w:pPr>
        <w:spacing w:after="120" w:line="276"/>
        <w:jc w:val="both"/>
      </w:pPr>
      <w:r>
        <w:rPr>
          <w:rFonts w:ascii="Arial" w:cs="Arial" w:eastAsia="Arial" w:hAnsi="Arial"/>
          <w:sz w:val="22"/>
          <w:szCs w:val="22"/>
        </w:rPr>
        <w:t xml:space="preserve">Face token can biet tay dang lam gi truoc khi duoc fuse. Hand token can biet mat dang express gi. Linear projection sau concat khong the capture nhung moi quan he nay.</w:t>
      </w:r>
    </w:p>
    <w:p>
      <w:pPr>
        <w:spacing w:after="160"/>
      </w:pPr>
      <w:r>
        <w:t xml:space="preserve"/>
      </w:r>
    </w:p>
    <w:p>
      <w:pPr>
        <w:pStyle w:val="Heading3"/>
        <w:spacing w:after="100" w:before="200"/>
      </w:pPr>
      <w:r>
        <w:rPr>
          <w:rFonts w:ascii="Arial" w:cs="Arial" w:eastAsia="Arial" w:hAnsi="Arial"/>
          <w:b/>
          <w:bCs/>
          <w:color w:val="1F4E79"/>
          <w:sz w:val="24"/>
          <w:szCs w:val="24"/>
        </w:rPr>
        <w:t xml:space="preserve">Kien truc:</w:t>
      </w:r>
    </w:p>
    <w:p>
      <w:pPr>
        <w:shd w:fill="F0F4F8" w:val="clear"/>
        <w:spacing w:after="80" w:before="80" w:line="240"/>
        <w:ind w:left="720"/>
      </w:pPr>
      <w:r>
        <w:rPr>
          <w:rFonts w:ascii="Courier New" w:cs="Courier New" w:eastAsia="Courier New" w:hAnsi="Courier New"/>
          <w:color w:val="1F3864"/>
          <w:sz w:val="18"/>
          <w:szCs w:val="18"/>
        </w:rPr>
        <w:t xml:space="preserve">def CA_CSA_block(S_t, confidence_scores):</w:t>
      </w:r>
    </w:p>
    <w:p>
      <w:pPr>
        <w:shd w:fill="F0F4F8" w:val="clear"/>
        <w:spacing w:after="80" w:before="80" w:line="240"/>
        <w:ind w:left="720"/>
      </w:pPr>
      <w:r>
        <w:rPr>
          <w:rFonts w:ascii="Courier New" w:cs="Courier New" w:eastAsia="Courier New" w:hAnsi="Courier New"/>
          <w:color w:val="1F3864"/>
          <w:sz w:val="18"/>
          <w:szCs w:val="18"/>
        </w:rPr>
        <w:t xml:space="preserve">    # S_t: (4, 256) - 4 stream tokens</w:t>
      </w:r>
    </w:p>
    <w:p>
      <w:pPr>
        <w:shd w:fill="F0F4F8" w:val="clear"/>
        <w:spacing w:after="80" w:before="80" w:line="240"/>
        <w:ind w:left="720"/>
      </w:pPr>
      <w:r>
        <w:rPr>
          <w:rFonts w:ascii="Courier New" w:cs="Courier New" w:eastAsia="Courier New" w:hAnsi="Courier New"/>
          <w:color w:val="1F3864"/>
          <w:sz w:val="18"/>
          <w:szCs w:val="18"/>
        </w:rPr>
        <w:t xml:space="preserve">    # confidence_scores: (4,)</w:t>
      </w:r>
    </w:p>
    <w:p>
      <w:pPr>
        <w:shd w:fill="F0F4F8" w:val="clear"/>
        <w:spacing w:after="80" w:before="80" w:line="240"/>
        <w:ind w:left="720"/>
      </w:pPr>
      <w:r>
        <w:rPr>
          <w:rFonts w:ascii="Courier New" w:cs="Courier New" w:eastAsia="Courier New" w:hAnsi="Courier New"/>
          <w:color w:val="1F3864"/>
          <w:sz w:val="18"/>
          <w:szCs w:val="18"/>
        </w:rPr>
        <w:t xml:space="preserve"/>
      </w:r>
    </w:p>
    <w:p>
      <w:pPr>
        <w:shd w:fill="F0F4F8" w:val="clear"/>
        <w:spacing w:after="80" w:before="80" w:line="240"/>
        <w:ind w:left="720"/>
      </w:pPr>
      <w:r>
        <w:rPr>
          <w:rFonts w:ascii="Courier New" w:cs="Courier New" w:eastAsia="Courier New" w:hAnsi="Courier New"/>
          <w:color w:val="1F3864"/>
          <w:sz w:val="18"/>
          <w:szCs w:val="18"/>
        </w:rPr>
        <w:t xml:space="preserve">    B = build_confidence_bias(confidence_scores)  # (4, 4)</w:t>
      </w:r>
    </w:p>
    <w:p>
      <w:pPr>
        <w:shd w:fill="F0F4F8" w:val="clear"/>
        <w:spacing w:after="80" w:before="80" w:line="240"/>
        <w:ind w:left="720"/>
      </w:pPr>
      <w:r>
        <w:rPr>
          <w:rFonts w:ascii="Courier New" w:cs="Courier New" w:eastAsia="Courier New" w:hAnsi="Courier New"/>
          <w:color w:val="1F3864"/>
          <w:sz w:val="18"/>
          <w:szCs w:val="18"/>
        </w:rPr>
        <w:t xml:space="preserve"/>
      </w:r>
    </w:p>
    <w:p>
      <w:pPr>
        <w:shd w:fill="F0F4F8" w:val="clear"/>
        <w:spacing w:after="80" w:before="80" w:line="240"/>
        <w:ind w:left="720"/>
      </w:pPr>
      <w:r>
        <w:rPr>
          <w:rFonts w:ascii="Courier New" w:cs="Courier New" w:eastAsia="Courier New" w:hAnsi="Courier New"/>
          <w:color w:val="1F3864"/>
          <w:sz w:val="18"/>
          <w:szCs w:val="18"/>
        </w:rPr>
        <w:t xml:space="preserve">    Q = S_t @ W_Q  # (4, 256)</w:t>
      </w:r>
    </w:p>
    <w:p>
      <w:pPr>
        <w:shd w:fill="F0F4F8" w:val="clear"/>
        <w:spacing w:after="80" w:before="80" w:line="240"/>
        <w:ind w:left="720"/>
      </w:pPr>
      <w:r>
        <w:rPr>
          <w:rFonts w:ascii="Courier New" w:cs="Courier New" w:eastAsia="Courier New" w:hAnsi="Courier New"/>
          <w:color w:val="1F3864"/>
          <w:sz w:val="18"/>
          <w:szCs w:val="18"/>
        </w:rPr>
        <w:t xml:space="preserve">    K = S_t @ W_K</w:t>
      </w:r>
    </w:p>
    <w:p>
      <w:pPr>
        <w:shd w:fill="F0F4F8" w:val="clear"/>
        <w:spacing w:after="80" w:before="80" w:line="240"/>
        <w:ind w:left="720"/>
      </w:pPr>
      <w:r>
        <w:rPr>
          <w:rFonts w:ascii="Courier New" w:cs="Courier New" w:eastAsia="Courier New" w:hAnsi="Courier New"/>
          <w:color w:val="1F3864"/>
          <w:sz w:val="18"/>
          <w:szCs w:val="18"/>
        </w:rPr>
        <w:t xml:space="preserve">    V = S_t @ W_V</w:t>
      </w:r>
    </w:p>
    <w:p>
      <w:pPr>
        <w:shd w:fill="F0F4F8" w:val="clear"/>
        <w:spacing w:after="80" w:before="80" w:line="240"/>
        <w:ind w:left="720"/>
      </w:pPr>
      <w:r>
        <w:rPr>
          <w:rFonts w:ascii="Courier New" w:cs="Courier New" w:eastAsia="Courier New" w:hAnsi="Courier New"/>
          <w:color w:val="1F3864"/>
          <w:sz w:val="18"/>
          <w:szCs w:val="18"/>
        </w:rPr>
        <w:t xml:space="preserve"/>
      </w:r>
    </w:p>
    <w:p>
      <w:pPr>
        <w:shd w:fill="F0F4F8" w:val="clear"/>
        <w:spacing w:after="80" w:before="80" w:line="240"/>
        <w:ind w:left="720"/>
      </w:pPr>
      <w:r>
        <w:rPr>
          <w:rFonts w:ascii="Courier New" w:cs="Courier New" w:eastAsia="Courier New" w:hAnsi="Courier New"/>
          <w:color w:val="1F3864"/>
          <w:sz w:val="18"/>
          <w:szCs w:val="18"/>
        </w:rPr>
        <w:t xml:space="preserve">    attn = softmax((Q @ K.T / sqrt(256)) + B)</w:t>
      </w:r>
    </w:p>
    <w:p>
      <w:pPr>
        <w:shd w:fill="F0F4F8" w:val="clear"/>
        <w:spacing w:after="80" w:before="80" w:line="240"/>
        <w:ind w:left="720"/>
      </w:pPr>
      <w:r>
        <w:rPr>
          <w:rFonts w:ascii="Courier New" w:cs="Courier New" w:eastAsia="Courier New" w:hAnsi="Courier New"/>
          <w:color w:val="1F3864"/>
          <w:sz w:val="18"/>
          <w:szCs w:val="18"/>
        </w:rPr>
        <w:t xml:space="preserve">    attended = attn @ V</w:t>
      </w:r>
    </w:p>
    <w:p>
      <w:pPr>
        <w:shd w:fill="F0F4F8" w:val="clear"/>
        <w:spacing w:after="80" w:before="80" w:line="240"/>
        <w:ind w:left="720"/>
      </w:pPr>
      <w:r>
        <w:rPr>
          <w:rFonts w:ascii="Courier New" w:cs="Courier New" w:eastAsia="Courier New" w:hAnsi="Courier New"/>
          <w:color w:val="1F3864"/>
          <w:sz w:val="18"/>
          <w:szCs w:val="18"/>
        </w:rPr>
        <w:t xml:space="preserve"/>
      </w:r>
    </w:p>
    <w:p>
      <w:pPr>
        <w:shd w:fill="F0F4F8" w:val="clear"/>
        <w:spacing w:after="80" w:before="80" w:line="240"/>
        <w:ind w:left="720"/>
      </w:pPr>
      <w:r>
        <w:rPr>
          <w:rFonts w:ascii="Courier New" w:cs="Courier New" w:eastAsia="Courier New" w:hAnsi="Courier New"/>
          <w:color w:val="1F3864"/>
          <w:sz w:val="18"/>
          <w:szCs w:val="18"/>
        </w:rPr>
        <w:t xml:space="preserve">    S_t = LayerNorm(S_t + attended)  # residual</w:t>
      </w:r>
    </w:p>
    <w:p>
      <w:pPr>
        <w:shd w:fill="F0F4F8" w:val="clear"/>
        <w:spacing w:after="80" w:before="80" w:line="240"/>
        <w:ind w:left="720"/>
      </w:pPr>
      <w:r>
        <w:rPr>
          <w:rFonts w:ascii="Courier New" w:cs="Courier New" w:eastAsia="Courier New" w:hAnsi="Courier New"/>
          <w:color w:val="1F3864"/>
          <w:sz w:val="18"/>
          <w:szCs w:val="18"/>
        </w:rPr>
        <w:t xml:space="preserve">    S_t = LayerNorm(S_t + FFN(S_t))</w:t>
      </w:r>
    </w:p>
    <w:p>
      <w:pPr>
        <w:shd w:fill="F0F4F8" w:val="clear"/>
        <w:spacing w:after="80" w:before="80" w:line="240"/>
        <w:ind w:left="720"/>
      </w:pPr>
      <w:r>
        <w:rPr>
          <w:rFonts w:ascii="Courier New" w:cs="Courier New" w:eastAsia="Courier New" w:hAnsi="Courier New"/>
          <w:color w:val="1F3864"/>
          <w:sz w:val="18"/>
          <w:szCs w:val="18"/>
        </w:rPr>
        <w:t xml:space="preserve">    return S_t  # (4, 256)</w:t>
      </w:r>
    </w:p>
    <w:p>
      <w:pPr>
        <w:spacing w:after="160"/>
      </w:pPr>
      <w:r>
        <w:t xml:space="preserve"/>
      </w:r>
    </w:p>
    <w:p>
      <w:pPr>
        <w:spacing w:after="120" w:line="276"/>
        <w:jc w:val="both"/>
      </w:pPr>
      <w:r>
        <w:rPr>
          <w:rFonts w:ascii="Arial" w:cs="Arial" w:eastAsia="Arial" w:hAnsi="Arial"/>
          <w:sz w:val="22"/>
          <w:szCs w:val="22"/>
        </w:rPr>
        <w:t xml:space="preserve">Stack 2 layers CA-CSA block - du de moi stream attend den moi stream khac, khong qua heavy, tranh overfitting. Compute them rat nho: 4 tokens x 2 layers.</w:t>
      </w:r>
    </w:p>
    <w:p>
      <w:pPr>
        <w:spacing w:after="160"/>
      </w:pPr>
      <w:r>
        <w:t xml:space="preserve"/>
      </w:r>
    </w:p>
    <w:p>
      <w:pPr>
        <w:pStyle w:val="Heading2"/>
        <w:spacing w:after="120" w:before="280"/>
      </w:pPr>
      <w:r>
        <w:rPr>
          <w:rFonts w:ascii="Arial" w:cs="Arial" w:eastAsia="Arial" w:hAnsi="Arial"/>
          <w:b/>
          <w:bCs/>
          <w:color w:val="2E75B6"/>
          <w:sz w:val="26"/>
          <w:szCs w:val="26"/>
        </w:rPr>
        <w:t xml:space="preserve">2.6 Buoc 5: Confidence-Weighted Pooling</w:t>
      </w:r>
    </w:p>
    <w:p>
      <w:pPr>
        <w:pStyle w:val="Heading3"/>
        <w:spacing w:after="100" w:before="200"/>
      </w:pPr>
      <w:r>
        <w:rPr>
          <w:rFonts w:ascii="Arial" w:cs="Arial" w:eastAsia="Arial" w:hAnsi="Arial"/>
          <w:b/>
          <w:bCs/>
          <w:color w:val="1F4E79"/>
          <w:sz w:val="24"/>
          <w:szCs w:val="24"/>
        </w:rPr>
        <w:t xml:space="preserve">Tai sao khong dung mean pooling?</w:t>
      </w:r>
    </w:p>
    <w:p>
      <w:pPr>
        <w:spacing w:after="120" w:line="276"/>
        <w:jc w:val="both"/>
      </w:pPr>
      <w:r>
        <w:rPr>
          <w:rFonts w:ascii="Arial" w:cs="Arial" w:eastAsia="Arial" w:hAnsi="Arial"/>
          <w:sz w:val="22"/>
          <w:szCs w:val="22"/>
        </w:rPr>
        <w:t xml:space="preserve">Mean pooling treat 4 streams nhu nhau. Mot stream co confidence 0.1 van contribute bang stream co confidence 0.9. Day la diem yeu ro rang.</w:t>
      </w:r>
    </w:p>
    <w:p>
      <w:pPr>
        <w:spacing w:after="160"/>
      </w:pPr>
      <w:r>
        <w:t xml:space="preserve"/>
      </w:r>
    </w:p>
    <w:p>
      <w:pPr>
        <w:pStyle w:val="Heading3"/>
        <w:spacing w:after="100" w:before="200"/>
      </w:pPr>
      <w:r>
        <w:rPr>
          <w:rFonts w:ascii="Arial" w:cs="Arial" w:eastAsia="Arial" w:hAnsi="Arial"/>
          <w:b/>
          <w:bCs/>
          <w:color w:val="1F4E79"/>
          <w:sz w:val="24"/>
          <w:szCs w:val="24"/>
        </w:rPr>
        <w:t xml:space="preserve">Confidence-weighted pooling:</w:t>
      </w:r>
    </w:p>
    <w:p>
      <w:pPr>
        <w:shd w:fill="F0F4F8" w:val="clear"/>
        <w:spacing w:after="80" w:before="80" w:line="240"/>
        <w:ind w:left="720"/>
      </w:pPr>
      <w:r>
        <w:rPr>
          <w:rFonts w:ascii="Courier New" w:cs="Courier New" w:eastAsia="Courier New" w:hAnsi="Courier New"/>
          <w:color w:val="1F3864"/>
          <w:sz w:val="18"/>
          <w:szCs w:val="18"/>
        </w:rPr>
        <w:t xml:space="preserve">w = softmax([c_face, c_lhand, c_rhand, c_pose])</w:t>
      </w:r>
    </w:p>
    <w:p>
      <w:pPr>
        <w:shd w:fill="F0F4F8" w:val="clear"/>
        <w:spacing w:after="80" w:before="80" w:line="240"/>
        <w:ind w:left="720"/>
      </w:pPr>
      <w:r>
        <w:rPr>
          <w:rFonts w:ascii="Courier New" w:cs="Courier New" w:eastAsia="Courier New" w:hAnsi="Courier New"/>
          <w:color w:val="1F3864"/>
          <w:sz w:val="18"/>
          <w:szCs w:val="18"/>
        </w:rPr>
        <w:t xml:space="preserve">f_fused = sum(w_i * s_i)   # in R^256</w:t>
      </w:r>
    </w:p>
    <w:p>
      <w:pPr>
        <w:shd w:fill="F0F4F8" w:val="clear"/>
        <w:spacing w:after="80" w:before="80" w:line="240"/>
        <w:ind w:left="720"/>
      </w:pPr>
      <w:r>
        <w:rPr>
          <w:rFonts w:ascii="Courier New" w:cs="Courier New" w:eastAsia="Courier New" w:hAnsi="Courier New"/>
          <w:color w:val="1F3864"/>
          <w:sz w:val="18"/>
          <w:szCs w:val="18"/>
        </w:rPr>
        <w:t xml:space="preserve">f_final = Linear(f_fused)  # R^256 --&gt; R^768 cho T5</w:t>
      </w:r>
    </w:p>
    <w:p>
      <w:pPr>
        <w:spacing w:after="160"/>
      </w:pPr>
      <w:r>
        <w:t xml:space="preserve"/>
      </w:r>
    </w:p>
    <w:p>
      <w:pPr>
        <w:spacing w:after="120" w:line="276"/>
        <w:jc w:val="both"/>
      </w:pPr>
      <w:r>
        <w:rPr>
          <w:rFonts w:ascii="Arial" w:cs="Arial" w:eastAsia="Arial" w:hAnsi="Arial"/>
          <w:sz w:val="22"/>
          <w:szCs w:val="22"/>
        </w:rPr>
        <w:t xml:space="preserve">Day la second level cua confidence awareness: lan dau o attention (how streams interact), lan hai o pooling (how streams contribute to output). Tao ra pipeline confidence-aware end-to-end.</w:t>
      </w:r>
    </w:p>
    <w:p>
      <w:r>
        <w:br w:type="page"/>
      </w:r>
    </w:p>
    <w:p>
      <w:pPr>
        <w:pStyle w:val="Heading1"/>
        <w:pBdr>
          <w:bottom w:val="single" w:color="2E75B6" w:sz="6" w:space="1"/>
        </w:pBdr>
        <w:spacing w:after="200" w:before="360"/>
      </w:pPr>
      <w:r>
        <w:rPr>
          <w:rFonts w:ascii="Arial" w:cs="Arial" w:eastAsia="Arial" w:hAnsi="Arial"/>
          <w:b/>
          <w:bCs/>
          <w:sz w:val="32"/>
          <w:szCs w:val="32"/>
        </w:rPr>
        <w:t xml:space="preserve">3. Experiment Design</w:t>
      </w:r>
    </w:p>
    <w:p>
      <w:pPr>
        <w:pStyle w:val="Heading2"/>
        <w:spacing w:after="120" w:before="280"/>
      </w:pPr>
      <w:r>
        <w:rPr>
          <w:rFonts w:ascii="Arial" w:cs="Arial" w:eastAsia="Arial" w:hAnsi="Arial"/>
          <w:b/>
          <w:bCs/>
          <w:color w:val="2E75B6"/>
          <w:sz w:val="26"/>
          <w:szCs w:val="26"/>
        </w:rPr>
        <w:t xml:space="preserve">3.1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Dataset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Su dung</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Size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Ghi chu</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YouTube-ASL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Pre-training (phase 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~700 hours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Giu nguyen nhu paper goc</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How2Sign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Supervised training + eval</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31k/1.7k/2.3k clips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Main benchmark</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YouTube-ASL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Zero-shot eval (YT schedule)</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Test split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Consistency voi paper goc</w:t>
            </w:r>
          </w:p>
        </w:tc>
      </w:tr>
    </w:tbl>
    <w:p>
      <w:pPr>
        <w:spacing w:after="160"/>
      </w:pPr>
      <w:r>
        <w:t xml:space="preserve"/>
      </w:r>
    </w:p>
    <w:p>
      <w:pPr>
        <w:pStyle w:val="Heading2"/>
        <w:spacing w:after="120" w:before="280"/>
      </w:pPr>
      <w:r>
        <w:rPr>
          <w:rFonts w:ascii="Arial" w:cs="Arial" w:eastAsia="Arial" w:hAnsi="Arial"/>
          <w:b/>
          <w:bCs/>
          <w:color w:val="2E75B6"/>
          <w:sz w:val="26"/>
          <w:szCs w:val="26"/>
        </w:rPr>
        <w:t xml:space="preserve">3.2 Training Schedules</w:t>
      </w:r>
    </w:p>
    <w:p>
      <w:pPr>
        <w:spacing w:after="120" w:line="276"/>
        <w:jc w:val="both"/>
      </w:pPr>
      <w:r>
        <w:rPr>
          <w:rFonts w:ascii="Arial" w:cs="Arial" w:eastAsia="Arial" w:hAnsi="Arial"/>
          <w:sz w:val="22"/>
          <w:szCs w:val="22"/>
        </w:rPr>
        <w:t xml:space="preserve">Giu nguyen 3 schedules cua paper goc de co the so sanh truc tiep:</w:t>
      </w:r>
    </w:p>
    <w:p>
      <w:pPr>
        <w:pStyle w:val="ListParagraph"/>
        <w:numPr>
          <w:ilvl w:val="0"/>
          <w:numId w:val="2"/>
        </w:numPr>
        <w:spacing w:after="80"/>
      </w:pPr>
      <w:r>
        <w:rPr>
          <w:rFonts w:ascii="Arial" w:cs="Arial" w:eastAsia="Arial" w:hAnsi="Arial"/>
          <w:sz w:val="22"/>
          <w:szCs w:val="22"/>
        </w:rPr>
        <w:t xml:space="preserve">H2S: Supervised training chi tren How2Sign</w:t>
      </w:r>
    </w:p>
    <w:p>
      <w:pPr>
        <w:pStyle w:val="ListParagraph"/>
        <w:numPr>
          <w:ilvl w:val="0"/>
          <w:numId w:val="2"/>
        </w:numPr>
        <w:spacing w:after="80"/>
      </w:pPr>
      <w:r>
        <w:rPr>
          <w:rFonts w:ascii="Arial" w:cs="Arial" w:eastAsia="Arial" w:hAnsi="Arial"/>
          <w:sz w:val="22"/>
          <w:szCs w:val="22"/>
        </w:rPr>
        <w:t xml:space="preserve">YT: Supervised training tren YouTube-ASL, eval zero-shot tren How2Sign</w:t>
      </w:r>
    </w:p>
    <w:p>
      <w:pPr>
        <w:pStyle w:val="ListParagraph"/>
        <w:numPr>
          <w:ilvl w:val="0"/>
          <w:numId w:val="2"/>
        </w:numPr>
        <w:spacing w:after="80"/>
      </w:pPr>
      <w:r>
        <w:rPr>
          <w:rFonts w:ascii="Arial" w:cs="Arial" w:eastAsia="Arial" w:hAnsi="Arial"/>
          <w:sz w:val="22"/>
          <w:szCs w:val="22"/>
        </w:rPr>
        <w:t xml:space="preserve">YT-&gt;H2S: Train tren YouTube-ASL, fine-tune tren How2Sign (best setting)</w:t>
      </w:r>
    </w:p>
    <w:p>
      <w:pPr>
        <w:spacing w:after="160"/>
      </w:pPr>
      <w:r>
        <w:t xml:space="preserve"/>
      </w:r>
    </w:p>
    <w:p>
      <w:pPr>
        <w:pStyle w:val="Heading2"/>
        <w:spacing w:after="120" w:before="280"/>
      </w:pPr>
      <w:r>
        <w:rPr>
          <w:rFonts w:ascii="Arial" w:cs="Arial" w:eastAsia="Arial" w:hAnsi="Arial"/>
          <w:b/>
          <w:bCs/>
          <w:color w:val="2E75B6"/>
          <w:sz w:val="26"/>
          <w:szCs w:val="26"/>
        </w:rPr>
        <w:t xml:space="preserve">3.3 Ablation Studies - Quan trong nhat</w:t>
      </w:r>
    </w:p>
    <w:p>
      <w:pPr>
        <w:spacing w:after="120" w:line="276"/>
        <w:jc w:val="both"/>
      </w:pPr>
      <w:r>
        <w:rPr>
          <w:rFonts w:ascii="Arial" w:cs="Arial" w:eastAsia="Arial" w:hAnsi="Arial"/>
          <w:sz w:val="22"/>
          <w:szCs w:val="22"/>
        </w:rPr>
        <w:t xml:space="preserve">Day la phan chung minh contribution cua tung component. Can thiet ke sao cho moi dong isolate chinh xac 1 thay doi:</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Model</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Cross-Attn</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 Bias</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Learned Conf</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BLEU</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Baseline (SignMusketeers)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x</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x</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14.3</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Cross-stream attention only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x</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Confidence bias (MediaPipe)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 (MP)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x</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Confidence bias (Learned)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 (L)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Temporal smoothing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 (L+T)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Full CA-CSA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 (all)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Target</w:t>
            </w:r>
          </w:p>
        </w:tc>
      </w:tr>
    </w:tbl>
    <w:p>
      <w:pPr>
        <w:spacing w:after="160"/>
      </w:pPr>
      <w:r>
        <w:t xml:space="preserve"/>
      </w:r>
    </w:p>
    <w:p>
      <w:pPr>
        <w:spacing w:after="120" w:line="276"/>
        <w:jc w:val="both"/>
      </w:pPr>
      <w:r>
        <w:rPr>
          <w:rFonts w:ascii="Arial" w:cs="Arial" w:eastAsia="Arial" w:hAnsi="Arial"/>
          <w:sz w:val="22"/>
          <w:szCs w:val="22"/>
        </w:rPr>
        <w:t xml:space="preserve">Moi row prove mot dieu:</w:t>
      </w:r>
    </w:p>
    <w:p>
      <w:pPr>
        <w:pStyle w:val="ListParagraph"/>
        <w:numPr>
          <w:ilvl w:val="0"/>
          <w:numId w:val="2"/>
        </w:numPr>
        <w:spacing w:after="80"/>
      </w:pPr>
      <w:r>
        <w:rPr>
          <w:rFonts w:ascii="Arial" w:cs="Arial" w:eastAsia="Arial" w:hAnsi="Arial"/>
          <w:sz w:val="22"/>
          <w:szCs w:val="22"/>
        </w:rPr>
        <w:t xml:space="preserve">Row 2: Stream interaction giup ich (khong can confidence)</w:t>
      </w:r>
    </w:p>
    <w:p>
      <w:pPr>
        <w:pStyle w:val="ListParagraph"/>
        <w:numPr>
          <w:ilvl w:val="0"/>
          <w:numId w:val="2"/>
        </w:numPr>
        <w:spacing w:after="80"/>
      </w:pPr>
      <w:r>
        <w:rPr>
          <w:rFonts w:ascii="Arial" w:cs="Arial" w:eastAsia="Arial" w:hAnsi="Arial"/>
          <w:sz w:val="22"/>
          <w:szCs w:val="22"/>
        </w:rPr>
        <w:t xml:space="preserve">Row 3 vs 4: Learned confidence tot hon MediaPipe confidence</w:t>
      </w:r>
    </w:p>
    <w:p>
      <w:pPr>
        <w:pStyle w:val="ListParagraph"/>
        <w:numPr>
          <w:ilvl w:val="0"/>
          <w:numId w:val="2"/>
        </w:numPr>
        <w:spacing w:after="80"/>
      </w:pPr>
      <w:r>
        <w:rPr>
          <w:rFonts w:ascii="Arial" w:cs="Arial" w:eastAsia="Arial" w:hAnsi="Arial"/>
          <w:sz w:val="22"/>
          <w:szCs w:val="22"/>
        </w:rPr>
        <w:t xml:space="preserve">Row 4 vs 5: Temporal modeling giup khi co occlusion dai</w:t>
      </w:r>
    </w:p>
    <w:p>
      <w:pPr>
        <w:pStyle w:val="ListParagraph"/>
        <w:numPr>
          <w:ilvl w:val="0"/>
          <w:numId w:val="2"/>
        </w:numPr>
        <w:spacing w:after="80"/>
      </w:pPr>
      <w:r>
        <w:rPr>
          <w:rFonts w:ascii="Arial" w:cs="Arial" w:eastAsia="Arial" w:hAnsi="Arial"/>
          <w:sz w:val="22"/>
          <w:szCs w:val="22"/>
        </w:rPr>
        <w:t xml:space="preserve">Row 5 vs 6: End-to-end training tot hon</w:t>
      </w:r>
    </w:p>
    <w:p>
      <w:pPr>
        <w:spacing w:after="160"/>
      </w:pPr>
      <w:r>
        <w:t xml:space="preserve"/>
      </w:r>
    </w:p>
    <w:p>
      <w:pPr>
        <w:pStyle w:val="Heading2"/>
        <w:spacing w:after="120" w:before="280"/>
      </w:pPr>
      <w:r>
        <w:rPr>
          <w:rFonts w:ascii="Arial" w:cs="Arial" w:eastAsia="Arial" w:hAnsi="Arial"/>
          <w:b/>
          <w:bCs/>
          <w:color w:val="2E75B6"/>
          <w:sz w:val="26"/>
          <w:szCs w:val="26"/>
        </w:rPr>
        <w:t xml:space="preserve">3.4 Analysis Experiments - De paper sau hon</w:t>
      </w:r>
    </w:p>
    <w:p>
      <w:pPr>
        <w:pStyle w:val="Heading3"/>
        <w:spacing w:after="100" w:before="200"/>
      </w:pPr>
      <w:r>
        <w:rPr>
          <w:rFonts w:ascii="Arial" w:cs="Arial" w:eastAsia="Arial" w:hAnsi="Arial"/>
          <w:b/>
          <w:bCs/>
          <w:color w:val="1F4E79"/>
          <w:sz w:val="24"/>
          <w:szCs w:val="24"/>
        </w:rPr>
        <w:t xml:space="preserve">Attention Visualization:</w:t>
      </w:r>
    </w:p>
    <w:p>
      <w:pPr>
        <w:spacing w:after="120" w:line="276"/>
        <w:jc w:val="both"/>
      </w:pPr>
      <w:r>
        <w:rPr>
          <w:rFonts w:ascii="Arial" w:cs="Arial" w:eastAsia="Arial" w:hAnsi="Arial"/>
          <w:sz w:val="22"/>
          <w:szCs w:val="22"/>
        </w:rPr>
        <w:t xml:space="preserve">Visualize attention weights theo thoi gian de chung minh model hoc dung behavior:</w:t>
      </w:r>
    </w:p>
    <w:p>
      <w:pPr>
        <w:pStyle w:val="ListParagraph"/>
        <w:numPr>
          <w:ilvl w:val="0"/>
          <w:numId w:val="2"/>
        </w:numPr>
        <w:spacing w:after="80"/>
      </w:pPr>
      <w:r>
        <w:rPr>
          <w:rFonts w:ascii="Arial" w:cs="Arial" w:eastAsia="Arial" w:hAnsi="Arial"/>
          <w:sz w:val="22"/>
          <w:szCs w:val="22"/>
        </w:rPr>
        <w:t xml:space="preserve">Khi hand bi che -&gt; attention tu face/pose den hand giam ro rang</w:t>
      </w:r>
    </w:p>
    <w:p>
      <w:pPr>
        <w:pStyle w:val="ListParagraph"/>
        <w:numPr>
          <w:ilvl w:val="0"/>
          <w:numId w:val="2"/>
        </w:numPr>
        <w:spacing w:after="80"/>
      </w:pPr>
      <w:r>
        <w:rPr>
          <w:rFonts w:ascii="Arial" w:cs="Arial" w:eastAsia="Arial" w:hAnsi="Arial"/>
          <w:sz w:val="22"/>
          <w:szCs w:val="22"/>
        </w:rPr>
        <w:t xml:space="preserve">Khi co grammatical marker (yes/no question) -&gt; face stream duoc attend nhieu hon</w:t>
      </w:r>
    </w:p>
    <w:p>
      <w:pPr>
        <w:pStyle w:val="ListParagraph"/>
        <w:numPr>
          <w:ilvl w:val="0"/>
          <w:numId w:val="2"/>
        </w:numPr>
        <w:spacing w:after="80"/>
      </w:pPr>
      <w:r>
        <w:rPr>
          <w:rFonts w:ascii="Arial" w:cs="Arial" w:eastAsia="Arial" w:hAnsi="Arial"/>
          <w:sz w:val="22"/>
          <w:szCs w:val="22"/>
        </w:rPr>
        <w:t xml:space="preserve">Tao ra qualitative evidence manh cho reviewers</w:t>
      </w:r>
    </w:p>
    <w:p>
      <w:pPr>
        <w:spacing w:after="160"/>
      </w:pPr>
      <w:r>
        <w:t xml:space="preserve"/>
      </w:r>
    </w:p>
    <w:p>
      <w:pPr>
        <w:pStyle w:val="Heading3"/>
        <w:spacing w:after="100" w:before="200"/>
      </w:pPr>
      <w:r>
        <w:rPr>
          <w:rFonts w:ascii="Arial" w:cs="Arial" w:eastAsia="Arial" w:hAnsi="Arial"/>
          <w:b/>
          <w:bCs/>
          <w:color w:val="1F4E79"/>
          <w:sz w:val="24"/>
          <w:szCs w:val="24"/>
        </w:rPr>
        <w:t xml:space="preserve">Confidence Calibration Analysis:</w:t>
      </w:r>
    </w:p>
    <w:p>
      <w:pPr>
        <w:pStyle w:val="ListParagraph"/>
        <w:numPr>
          <w:ilvl w:val="0"/>
          <w:numId w:val="2"/>
        </w:numPr>
        <w:spacing w:after="80"/>
      </w:pPr>
      <w:r>
        <w:rPr>
          <w:rFonts w:ascii="Arial" w:cs="Arial" w:eastAsia="Arial" w:hAnsi="Arial"/>
          <w:sz w:val="22"/>
          <w:szCs w:val="22"/>
        </w:rPr>
        <w:t xml:space="preserve">So sanh MediaPipe confidence vs Learned confidence</w:t>
      </w:r>
    </w:p>
    <w:p>
      <w:pPr>
        <w:pStyle w:val="ListParagraph"/>
        <w:numPr>
          <w:ilvl w:val="0"/>
          <w:numId w:val="2"/>
        </w:numPr>
        <w:spacing w:after="80"/>
      </w:pPr>
      <w:r>
        <w:rPr>
          <w:rFonts w:ascii="Arial" w:cs="Arial" w:eastAsia="Arial" w:hAnsi="Arial"/>
          <w:sz w:val="22"/>
          <w:szCs w:val="22"/>
        </w:rPr>
        <w:t xml:space="preserve">Khi nao learned tot hon? (sign-specific handshapes, occlusion)</w:t>
      </w:r>
    </w:p>
    <w:p>
      <w:pPr>
        <w:pStyle w:val="ListParagraph"/>
        <w:numPr>
          <w:ilvl w:val="0"/>
          <w:numId w:val="2"/>
        </w:numPr>
        <w:spacing w:after="80"/>
      </w:pPr>
      <w:r>
        <w:rPr>
          <w:rFonts w:ascii="Arial" w:cs="Arial" w:eastAsia="Arial" w:hAnsi="Arial"/>
          <w:sz w:val="22"/>
          <w:szCs w:val="22"/>
        </w:rPr>
        <w:t xml:space="preserve">Khi nao MediaPipe du? (clear video, good lighting)</w:t>
      </w:r>
    </w:p>
    <w:p>
      <w:pPr>
        <w:spacing w:after="160"/>
      </w:pPr>
      <w:r>
        <w:t xml:space="preserve"/>
      </w:r>
    </w:p>
    <w:p>
      <w:pPr>
        <w:pStyle w:val="Heading3"/>
        <w:spacing w:after="100" w:before="200"/>
      </w:pPr>
      <w:r>
        <w:rPr>
          <w:rFonts w:ascii="Arial" w:cs="Arial" w:eastAsia="Arial" w:hAnsi="Arial"/>
          <w:b/>
          <w:bCs/>
          <w:color w:val="1F4E79"/>
          <w:sz w:val="24"/>
          <w:szCs w:val="24"/>
        </w:rPr>
        <w:t xml:space="preserve">Robustness Under Occlusion:</w:t>
      </w:r>
    </w:p>
    <w:p>
      <w:pPr>
        <w:pStyle w:val="ListParagraph"/>
        <w:numPr>
          <w:ilvl w:val="0"/>
          <w:numId w:val="2"/>
        </w:numPr>
        <w:spacing w:after="80"/>
      </w:pPr>
      <w:r>
        <w:rPr>
          <w:rFonts w:ascii="Arial" w:cs="Arial" w:eastAsia="Arial" w:hAnsi="Arial"/>
          <w:sz w:val="22"/>
          <w:szCs w:val="22"/>
        </w:rPr>
        <w:t xml:space="preserve">Tao synthetic occlusion test set: che tay/mat o nhieu muc do khac nhau</w:t>
      </w:r>
    </w:p>
    <w:p>
      <w:pPr>
        <w:pStyle w:val="ListParagraph"/>
        <w:numPr>
          <w:ilvl w:val="0"/>
          <w:numId w:val="2"/>
        </w:numPr>
        <w:spacing w:after="80"/>
      </w:pPr>
      <w:r>
        <w:rPr>
          <w:rFonts w:ascii="Arial" w:cs="Arial" w:eastAsia="Arial" w:hAnsi="Arial"/>
          <w:sz w:val="22"/>
          <w:szCs w:val="22"/>
        </w:rPr>
        <w:t xml:space="preserve">So sanh CA-CSA vs baseline duoi dieu kien nay</w:t>
      </w:r>
    </w:p>
    <w:p>
      <w:pPr>
        <w:pStyle w:val="ListParagraph"/>
        <w:numPr>
          <w:ilvl w:val="0"/>
          <w:numId w:val="2"/>
        </w:numPr>
        <w:spacing w:after="80"/>
      </w:pPr>
      <w:r>
        <w:rPr>
          <w:rFonts w:ascii="Arial" w:cs="Arial" w:eastAsia="Arial" w:hAnsi="Arial"/>
          <w:sz w:val="22"/>
          <w:szCs w:val="22"/>
        </w:rPr>
        <w:t xml:space="preserve">Ket qua du kien: CA-CSA robust hon dang ke khi occlusion &gt; 30%</w:t>
      </w:r>
    </w:p>
    <w:p>
      <w:pPr>
        <w:spacing w:after="160"/>
      </w:pPr>
      <w:r>
        <w:t xml:space="preserve"/>
      </w:r>
    </w:p>
    <w:p>
      <w:pPr>
        <w:pStyle w:val="Heading3"/>
        <w:spacing w:after="100" w:before="200"/>
      </w:pPr>
      <w:r>
        <w:rPr>
          <w:rFonts w:ascii="Arial" w:cs="Arial" w:eastAsia="Arial" w:hAnsi="Arial"/>
          <w:b/>
          <w:bCs/>
          <w:color w:val="1F4E79"/>
          <w:sz w:val="24"/>
          <w:szCs w:val="24"/>
        </w:rPr>
        <w:t xml:space="preserve">Stream Contribution Analysis:</w:t>
      </w:r>
    </w:p>
    <w:p>
      <w:pPr>
        <w:pStyle w:val="ListParagraph"/>
        <w:numPr>
          <w:ilvl w:val="0"/>
          <w:numId w:val="2"/>
        </w:numPr>
        <w:spacing w:after="80"/>
      </w:pPr>
      <w:r>
        <w:rPr>
          <w:rFonts w:ascii="Arial" w:cs="Arial" w:eastAsia="Arial" w:hAnsi="Arial"/>
          <w:sz w:val="22"/>
          <w:szCs w:val="22"/>
        </w:rPr>
        <w:t xml:space="preserve">Extend Table 4 cua paper goc voi CA-CSA</w:t>
      </w:r>
    </w:p>
    <w:p>
      <w:pPr>
        <w:pStyle w:val="ListParagraph"/>
        <w:numPr>
          <w:ilvl w:val="0"/>
          <w:numId w:val="2"/>
        </w:numPr>
        <w:spacing w:after="80"/>
      </w:pPr>
      <w:r>
        <w:rPr>
          <w:rFonts w:ascii="Arial" w:cs="Arial" w:eastAsia="Arial" w:hAnsi="Arial"/>
          <w:sz w:val="22"/>
          <w:szCs w:val="22"/>
        </w:rPr>
        <w:t xml:space="preserve">Show rang voi CA-CSA, individual stream performance tang vi co context</w:t>
      </w:r>
    </w:p>
    <w:p>
      <w:pPr>
        <w:spacing w:after="160"/>
      </w:pPr>
      <w:r>
        <w:t xml:space="preserve"/>
      </w:r>
    </w:p>
    <w:p>
      <w:pPr>
        <w:pStyle w:val="Heading2"/>
        <w:spacing w:after="120" w:before="280"/>
      </w:pPr>
      <w:r>
        <w:rPr>
          <w:rFonts w:ascii="Arial" w:cs="Arial" w:eastAsia="Arial" w:hAnsi="Arial"/>
          <w:b/>
          <w:bCs/>
          <w:color w:val="2E75B6"/>
          <w:sz w:val="26"/>
          <w:szCs w:val="26"/>
        </w:rPr>
        <w:t xml:space="preserve">3.5 Baseline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Ly do so sanh</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SignMusketeers (paper goc)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Direct baseline - phai beat</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Uthus et al. 2023 (pose-based)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Show rang CA-CSA hon pose-only</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SSVP-SLT (Rust et al. 2024)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SOTA reference - gap nen giam</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Simple confidence gating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Ablation: thay vi bias, dung hard threshold</w:t>
            </w:r>
          </w:p>
        </w:tc>
      </w:tr>
    </w:tbl>
    <w:p>
      <w:r>
        <w:br w:type="page"/>
      </w:r>
    </w:p>
    <w:p>
      <w:pPr>
        <w:pStyle w:val="Heading1"/>
        <w:pBdr>
          <w:bottom w:val="single" w:color="2E75B6" w:sz="6" w:space="1"/>
        </w:pBdr>
        <w:spacing w:after="200" w:before="360"/>
      </w:pPr>
      <w:r>
        <w:rPr>
          <w:rFonts w:ascii="Arial" w:cs="Arial" w:eastAsia="Arial" w:hAnsi="Arial"/>
          <w:b/>
          <w:bCs/>
          <w:sz w:val="32"/>
          <w:szCs w:val="32"/>
        </w:rPr>
        <w:t xml:space="preserve">4. Implementation Plan</w:t>
      </w:r>
    </w:p>
    <w:p>
      <w:pPr>
        <w:pStyle w:val="Heading2"/>
        <w:spacing w:after="120" w:before="280"/>
      </w:pPr>
      <w:r>
        <w:rPr>
          <w:rFonts w:ascii="Arial" w:cs="Arial" w:eastAsia="Arial" w:hAnsi="Arial"/>
          <w:b/>
          <w:bCs/>
          <w:color w:val="2E75B6"/>
          <w:sz w:val="26"/>
          <w:szCs w:val="26"/>
        </w:rPr>
        <w:t xml:space="preserve">4.1 Timeline Chi Tiet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600"/>
        <w:gridCol w:w="240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Tuan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Tasks cu the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Milestone</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Setup</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Reproduce baseline 14.3 BLEU, setup eval pipeline, verify data preprocessing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Baseline verified</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Core impl</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Stream tokenization + identity embedding, confidence bias matrix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First integration</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Core impl</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Cross-stream attention block (2 layers), confidence-weighted pooling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CA-CSA v1 done</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Learned conf</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LearnedConfidence module, temporal GRU smoothing, end-to-end training setup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Full pipeline</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Training</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First training runs, debug attention weights, hyperparameter 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First results</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Ablations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Chay 5 ablation configurations, moi config 1-2 ngay, multiple seeds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Ablation table</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Analysis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Attention visualization, occlusion experiments, confidence calibration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Analysis done</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11-12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Writing</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Draft paper, method section, experiment section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Draft v1</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13-14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Revision</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Feedback, revision, polish, final submission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Submission ready</w:t>
            </w:r>
          </w:p>
        </w:tc>
      </w:tr>
    </w:tbl>
    <w:p>
      <w:pPr>
        <w:spacing w:after="160"/>
      </w:pPr>
      <w:r>
        <w:t xml:space="preserve"/>
      </w:r>
    </w:p>
    <w:p>
      <w:pPr>
        <w:pStyle w:val="Heading2"/>
        <w:spacing w:after="120" w:before="280"/>
      </w:pPr>
      <w:r>
        <w:rPr>
          <w:rFonts w:ascii="Arial" w:cs="Arial" w:eastAsia="Arial" w:hAnsi="Arial"/>
          <w:b/>
          <w:bCs/>
          <w:color w:val="2E75B6"/>
          <w:sz w:val="26"/>
          <w:szCs w:val="26"/>
        </w:rPr>
        <w:t xml:space="preserve">4.2 Compute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Compute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Ghi chu</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Reproduce baseline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~880 GPU-hours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Theo paper goc</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CA-CSA overhead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~2-3% extra</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Chi 4 tokens x 2 layers</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Ablation studies (5 runs)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~4400 GPU-hours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 x 880</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Analysis experiments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~500 GPU-hours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Occlusion, visualization</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Total estimated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~6000 GPU-hours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&lt; 1/5 cua SSVP-SLT</w:t>
            </w:r>
          </w:p>
        </w:tc>
      </w:tr>
    </w:tbl>
    <w:p>
      <w:pPr>
        <w:spacing w:after="160"/>
      </w:pPr>
      <w:r>
        <w:t xml:space="preserve"/>
      </w:r>
    </w:p>
    <w:p>
      <w:pPr>
        <w:pStyle w:val="Heading2"/>
        <w:spacing w:after="120" w:before="280"/>
      </w:pPr>
      <w:r>
        <w:rPr>
          <w:rFonts w:ascii="Arial" w:cs="Arial" w:eastAsia="Arial" w:hAnsi="Arial"/>
          <w:b/>
          <w:bCs/>
          <w:color w:val="2E75B6"/>
          <w:sz w:val="26"/>
          <w:szCs w:val="26"/>
        </w:rPr>
        <w:t xml:space="preserve">4.3 Key Implementation Details</w:t>
      </w:r>
    </w:p>
    <w:p>
      <w:pPr>
        <w:pStyle w:val="Heading3"/>
        <w:spacing w:after="100" w:before="200"/>
      </w:pPr>
      <w:r>
        <w:rPr>
          <w:rFonts w:ascii="Arial" w:cs="Arial" w:eastAsia="Arial" w:hAnsi="Arial"/>
          <w:b/>
          <w:bCs/>
          <w:color w:val="1F4E79"/>
          <w:sz w:val="24"/>
          <w:szCs w:val="24"/>
        </w:rPr>
        <w:t xml:space="preserve">Numerical stability:</w:t>
      </w:r>
    </w:p>
    <w:p>
      <w:pPr>
        <w:pStyle w:val="ListParagraph"/>
        <w:numPr>
          <w:ilvl w:val="0"/>
          <w:numId w:val="2"/>
        </w:numPr>
        <w:spacing w:after="80"/>
      </w:pPr>
      <w:r>
        <w:rPr>
          <w:rFonts w:ascii="Arial" w:cs="Arial" w:eastAsia="Arial" w:hAnsi="Arial"/>
          <w:sz w:val="22"/>
          <w:szCs w:val="22"/>
        </w:rPr>
        <w:t xml:space="preserve">epsilon = 1e-6 trong log(c + epsilon) de tranh log(0)</w:t>
      </w:r>
    </w:p>
    <w:p>
      <w:pPr>
        <w:pStyle w:val="ListParagraph"/>
        <w:numPr>
          <w:ilvl w:val="0"/>
          <w:numId w:val="2"/>
        </w:numPr>
        <w:spacing w:after="80"/>
      </w:pPr>
      <w:r>
        <w:rPr>
          <w:rFonts w:ascii="Arial" w:cs="Arial" w:eastAsia="Arial" w:hAnsi="Arial"/>
          <w:sz w:val="22"/>
          <w:szCs w:val="22"/>
        </w:rPr>
        <w:t xml:space="preserve">Clip confidence scores vao [0.05, 0.95] truoc khi tinh bias</w:t>
      </w:r>
    </w:p>
    <w:p>
      <w:pPr>
        <w:pStyle w:val="ListParagraph"/>
        <w:numPr>
          <w:ilvl w:val="0"/>
          <w:numId w:val="2"/>
        </w:numPr>
        <w:spacing w:after="80"/>
      </w:pPr>
      <w:r>
        <w:rPr>
          <w:rFonts w:ascii="Arial" w:cs="Arial" w:eastAsia="Arial" w:hAnsi="Arial"/>
          <w:sz w:val="22"/>
          <w:szCs w:val="22"/>
        </w:rPr>
        <w:t xml:space="preserve">Monitor gradient flow qua confidence bias layer</w:t>
      </w:r>
    </w:p>
    <w:p>
      <w:pPr>
        <w:spacing w:after="160"/>
      </w:pPr>
      <w:r>
        <w:t xml:space="preserve"/>
      </w:r>
    </w:p>
    <w:p>
      <w:pPr>
        <w:pStyle w:val="Heading3"/>
        <w:spacing w:after="100" w:before="200"/>
      </w:pPr>
      <w:r>
        <w:rPr>
          <w:rFonts w:ascii="Arial" w:cs="Arial" w:eastAsia="Arial" w:hAnsi="Arial"/>
          <w:b/>
          <w:bCs/>
          <w:color w:val="1F4E79"/>
          <w:sz w:val="24"/>
          <w:szCs w:val="24"/>
        </w:rPr>
        <w:t xml:space="preserve">Hyperparameters can tune:</w:t>
      </w:r>
    </w:p>
    <w:p>
      <w:pPr>
        <w:pStyle w:val="ListParagraph"/>
        <w:numPr>
          <w:ilvl w:val="0"/>
          <w:numId w:val="2"/>
        </w:numPr>
        <w:spacing w:after="80"/>
      </w:pPr>
      <w:r>
        <w:rPr>
          <w:rFonts w:ascii="Arial" w:cs="Arial" w:eastAsia="Arial" w:hAnsi="Arial"/>
          <w:sz w:val="22"/>
          <w:szCs w:val="22"/>
        </w:rPr>
        <w:t xml:space="preserve">d = {128, 256, 384} - stream token dimension</w:t>
      </w:r>
    </w:p>
    <w:p>
      <w:pPr>
        <w:pStyle w:val="ListParagraph"/>
        <w:numPr>
          <w:ilvl w:val="0"/>
          <w:numId w:val="2"/>
        </w:numPr>
        <w:spacing w:after="80"/>
      </w:pPr>
      <w:r>
        <w:rPr>
          <w:rFonts w:ascii="Arial" w:cs="Arial" w:eastAsia="Arial" w:hAnsi="Arial"/>
          <w:sz w:val="22"/>
          <w:szCs w:val="22"/>
        </w:rPr>
        <w:t xml:space="preserve">num_heads = {2, 4, 8} - attention heads</w:t>
      </w:r>
    </w:p>
    <w:p>
      <w:pPr>
        <w:pStyle w:val="ListParagraph"/>
        <w:numPr>
          <w:ilvl w:val="0"/>
          <w:numId w:val="2"/>
        </w:numPr>
        <w:spacing w:after="80"/>
      </w:pPr>
      <w:r>
        <w:rPr>
          <w:rFonts w:ascii="Arial" w:cs="Arial" w:eastAsia="Arial" w:hAnsi="Arial"/>
          <w:sz w:val="22"/>
          <w:szCs w:val="22"/>
        </w:rPr>
        <w:t xml:space="preserve">num_layers = {1, 2, 3} - CA-CSA layers</w:t>
      </w:r>
    </w:p>
    <w:p>
      <w:pPr>
        <w:pStyle w:val="ListParagraph"/>
        <w:numPr>
          <w:ilvl w:val="0"/>
          <w:numId w:val="2"/>
        </w:numPr>
        <w:spacing w:after="80"/>
      </w:pPr>
      <w:r>
        <w:rPr>
          <w:rFonts w:ascii="Arial" w:cs="Arial" w:eastAsia="Arial" w:hAnsi="Arial"/>
          <w:sz w:val="22"/>
          <w:szCs w:val="22"/>
        </w:rPr>
        <w:t xml:space="preserve">alpha = {0.3, 0.5, 0.7} - blend ratio learned vs MediaPipe confidence</w:t>
      </w:r>
    </w:p>
    <w:p>
      <w:pPr>
        <w:pStyle w:val="ListParagraph"/>
        <w:numPr>
          <w:ilvl w:val="0"/>
          <w:numId w:val="2"/>
        </w:numPr>
        <w:spacing w:after="80"/>
      </w:pPr>
      <w:r>
        <w:rPr>
          <w:rFonts w:ascii="Arial" w:cs="Arial" w:eastAsia="Arial" w:hAnsi="Arial"/>
          <w:sz w:val="22"/>
          <w:szCs w:val="22"/>
        </w:rPr>
        <w:t xml:space="preserve">k = {3, 5, 7} - temporal smoothing window</w:t>
      </w:r>
    </w:p>
    <w:p>
      <w:pPr>
        <w:spacing w:after="160"/>
      </w:pPr>
      <w:r>
        <w:t xml:space="preserve"/>
      </w:r>
    </w:p>
    <w:p>
      <w:pPr>
        <w:pStyle w:val="Heading3"/>
        <w:spacing w:after="100" w:before="200"/>
      </w:pPr>
      <w:r>
        <w:rPr>
          <w:rFonts w:ascii="Arial" w:cs="Arial" w:eastAsia="Arial" w:hAnsi="Arial"/>
          <w:b/>
          <w:bCs/>
          <w:color w:val="1F4E79"/>
          <w:sz w:val="24"/>
          <w:szCs w:val="24"/>
        </w:rPr>
        <w:t xml:space="preserve">Diem can debug dac biet:</w:t>
      </w:r>
    </w:p>
    <w:p>
      <w:pPr>
        <w:pStyle w:val="ListParagraph"/>
        <w:numPr>
          <w:ilvl w:val="0"/>
          <w:numId w:val="2"/>
        </w:numPr>
        <w:spacing w:after="80"/>
      </w:pPr>
      <w:r>
        <w:rPr>
          <w:rFonts w:ascii="Arial" w:cs="Arial" w:eastAsia="Arial" w:hAnsi="Arial"/>
          <w:sz w:val="22"/>
          <w:szCs w:val="22"/>
        </w:rPr>
        <w:t xml:space="preserve">Attention weights co phan anh dung confidence khong? (visualize som)</w:t>
      </w:r>
    </w:p>
    <w:p>
      <w:pPr>
        <w:pStyle w:val="ListParagraph"/>
        <w:numPr>
          <w:ilvl w:val="0"/>
          <w:numId w:val="2"/>
        </w:numPr>
        <w:spacing w:after="80"/>
      </w:pPr>
      <w:r>
        <w:rPr>
          <w:rFonts w:ascii="Arial" w:cs="Arial" w:eastAsia="Arial" w:hAnsi="Arial"/>
          <w:sz w:val="22"/>
          <w:szCs w:val="22"/>
        </w:rPr>
        <w:t xml:space="preserve">Learned confidence co hoc duoc signal co y nghia khong? (monitor training)</w:t>
      </w:r>
    </w:p>
    <w:p>
      <w:pPr>
        <w:pStyle w:val="ListParagraph"/>
        <w:numPr>
          <w:ilvl w:val="0"/>
          <w:numId w:val="2"/>
        </w:numPr>
        <w:spacing w:after="80"/>
      </w:pPr>
      <w:r>
        <w:rPr>
          <w:rFonts w:ascii="Arial" w:cs="Arial" w:eastAsia="Arial" w:hAnsi="Arial"/>
          <w:sz w:val="22"/>
          <w:szCs w:val="22"/>
        </w:rPr>
        <w:t xml:space="preserve">Gradient vao LearnedConfidence module co on dinh khong?</w:t>
      </w:r>
    </w:p>
    <w:p>
      <w:r>
        <w:br w:type="page"/>
      </w:r>
    </w:p>
    <w:p>
      <w:pPr>
        <w:pStyle w:val="Heading1"/>
        <w:pBdr>
          <w:bottom w:val="single" w:color="2E75B6" w:sz="6" w:space="1"/>
        </w:pBdr>
        <w:spacing w:after="200" w:before="360"/>
      </w:pPr>
      <w:r>
        <w:rPr>
          <w:rFonts w:ascii="Arial" w:cs="Arial" w:eastAsia="Arial" w:hAnsi="Arial"/>
          <w:b/>
          <w:bCs/>
          <w:sz w:val="32"/>
          <w:szCs w:val="32"/>
        </w:rPr>
        <w:t xml:space="preserve">5. Summary of Contributions</w:t>
      </w:r>
    </w:p>
    <w:p>
      <w:pPr>
        <w:pStyle w:val="Heading2"/>
        <w:spacing w:after="120" w:before="280"/>
      </w:pPr>
      <w:r>
        <w:rPr>
          <w:rFonts w:ascii="Arial" w:cs="Arial" w:eastAsia="Arial" w:hAnsi="Arial"/>
          <w:b/>
          <w:bCs/>
          <w:color w:val="2E75B6"/>
          <w:sz w:val="26"/>
          <w:szCs w:val="26"/>
        </w:rPr>
        <w:t xml:space="preserve">5.1 Technical Contributions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Contribution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 ta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Novelty</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CA-CSA Architecture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Confidence-aware cross-stream attention thay the linear fusion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Chua co trong SLT literature</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Learned Confidence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Sign-specific reliability estimator train end-to-end</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Giai quyet limitation MediaPipe ma paper goc neu</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Temporal Confidence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GRU smoothing phan biet occlusion vs noise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Novel trong multimodal fusion</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E2E Confidence 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Confidence duoc dung tu attention den pooling</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Systematic, khong phai point solution</w:t>
            </w:r>
          </w:p>
        </w:tc>
      </w:tr>
    </w:tbl>
    <w:p>
      <w:pPr>
        <w:spacing w:after="160"/>
      </w:pPr>
      <w:r>
        <w:t xml:space="preserve"/>
      </w:r>
    </w:p>
    <w:p>
      <w:pPr>
        <w:pStyle w:val="Heading2"/>
        <w:spacing w:after="120" w:before="280"/>
      </w:pPr>
      <w:r>
        <w:rPr>
          <w:rFonts w:ascii="Arial" w:cs="Arial" w:eastAsia="Arial" w:hAnsi="Arial"/>
          <w:b/>
          <w:bCs/>
          <w:color w:val="2E75B6"/>
          <w:sz w:val="26"/>
          <w:szCs w:val="26"/>
        </w:rPr>
        <w:t xml:space="preserve">5.2 Scientific Contributions</w:t>
      </w:r>
    </w:p>
    <w:p>
      <w:pPr>
        <w:pStyle w:val="ListParagraph"/>
        <w:numPr>
          <w:ilvl w:val="0"/>
          <w:numId w:val="2"/>
        </w:numPr>
        <w:spacing w:after="80"/>
      </w:pPr>
      <w:r>
        <w:rPr>
          <w:rFonts w:ascii="Arial" w:cs="Arial" w:eastAsia="Arial" w:hAnsi="Arial"/>
          <w:sz w:val="22"/>
          <w:szCs w:val="22"/>
        </w:rPr>
        <w:t xml:space="preserve">Chung minh rang reliability-aware stream interaction la missing inductive bias trong toan bo multi-stream SLT literature</w:t>
      </w:r>
    </w:p>
    <w:p>
      <w:pPr>
        <w:pStyle w:val="ListParagraph"/>
        <w:numPr>
          <w:ilvl w:val="0"/>
          <w:numId w:val="2"/>
        </w:numPr>
        <w:spacing w:after="80"/>
      </w:pPr>
      <w:r>
        <w:rPr>
          <w:rFonts w:ascii="Arial" w:cs="Arial" w:eastAsia="Arial" w:hAnsi="Arial"/>
          <w:sz w:val="22"/>
          <w:szCs w:val="22"/>
        </w:rPr>
        <w:t xml:space="preserve">Systematic study ve khi nao MediaPipe confidence du tin cay va khi nao can learned confidence</w:t>
      </w:r>
    </w:p>
    <w:p>
      <w:pPr>
        <w:pStyle w:val="ListParagraph"/>
        <w:numPr>
          <w:ilvl w:val="0"/>
          <w:numId w:val="2"/>
        </w:numPr>
        <w:spacing w:after="80"/>
      </w:pPr>
      <w:r>
        <w:rPr>
          <w:rFonts w:ascii="Arial" w:cs="Arial" w:eastAsia="Arial" w:hAnsi="Arial"/>
          <w:sz w:val="22"/>
          <w:szCs w:val="22"/>
        </w:rPr>
        <w:t xml:space="preserve">Occlusion robustness benchmark co the duoc community su dung lai</w:t>
      </w:r>
    </w:p>
    <w:p>
      <w:pPr>
        <w:pStyle w:val="ListParagraph"/>
        <w:numPr>
          <w:ilvl w:val="0"/>
          <w:numId w:val="2"/>
        </w:numPr>
        <w:spacing w:after="80"/>
      </w:pPr>
      <w:r>
        <w:rPr>
          <w:rFonts w:ascii="Arial" w:cs="Arial" w:eastAsia="Arial" w:hAnsi="Arial"/>
          <w:sz w:val="22"/>
          <w:szCs w:val="22"/>
        </w:rPr>
        <w:t xml:space="preserve">Attention visualization cho thay correlation voi linguistic structure cua sign language</w:t>
      </w:r>
    </w:p>
    <w:p>
      <w:pPr>
        <w:spacing w:after="160"/>
      </w:pPr>
      <w:r>
        <w:t xml:space="preserve"/>
      </w:r>
    </w:p>
    <w:p>
      <w:pPr>
        <w:pStyle w:val="Heading2"/>
        <w:spacing w:after="120" w:before="280"/>
      </w:pPr>
      <w:r>
        <w:rPr>
          <w:rFonts w:ascii="Arial" w:cs="Arial" w:eastAsia="Arial" w:hAnsi="Arial"/>
          <w:b/>
          <w:bCs/>
          <w:color w:val="2E75B6"/>
          <w:sz w:val="26"/>
          <w:szCs w:val="26"/>
        </w:rPr>
        <w:t xml:space="preserve">5.3 Narrative cho Paper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Core Claim</w:t>
            </w:r>
          </w:p>
        </w:tc>
        <w:tc>
          <w:tcPr>
            <w:tcW w:type="dxa" w:w="7920"/>
            <w:tcBorders>
              <w:top w:val="single" w:color="2E75B6" w:sz="1"/>
              <w:left w:val="single" w:color="2E75B6" w:sz="1"/>
              <w:bottom w:val="single" w:color="2E75B6" w:sz="1"/>
              <w:right w:val="single" w:color="2E75B6" w:sz="1"/>
            </w:tcBorders>
            <w:shd w:fill="EBF3FB" w:val="clear"/>
            <w:tcMar>
              <w:top w:type="dxa" w:w="80"/>
              <w:left w:type="dxa" w:w="160"/>
              <w:bottom w:type="dxa" w:w="80"/>
              <w:right w:type="dxa" w:w="120"/>
            </w:tcMar>
          </w:tcPr>
          <w:p>
            <w:pPr>
              <w:spacing w:after="0"/>
            </w:pPr>
            <w:r>
              <w:rPr>
                <w:rFonts w:ascii="Arial" w:cs="Arial" w:eastAsia="Arial" w:hAnsi="Arial"/>
                <w:sz w:val="20"/>
                <w:szCs w:val="20"/>
              </w:rPr>
              <w:t xml:space="preserve">Cac design choices trong multi-stream SLT phai duoc driven by linguistics cua sign language, dac biet la reliability cua tung channel. CA-CSA hien thuc hoa nguyen tac nay qua confidence-aware fusion.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Key Result</w:t>
            </w:r>
          </w:p>
        </w:tc>
        <w:tc>
          <w:tcPr>
            <w:tcW w:type="dxa" w:w="7920"/>
            <w:tcBorders>
              <w:top w:val="single" w:color="2E75B6" w:sz="1"/>
              <w:left w:val="single" w:color="2E75B6" w:sz="1"/>
              <w:bottom w:val="single" w:color="2E75B6" w:sz="1"/>
              <w:right w:val="single" w:color="2E75B6" w:sz="1"/>
            </w:tcBorders>
            <w:shd w:fill="EBF3FB" w:val="clear"/>
            <w:tcMar>
              <w:top w:type="dxa" w:w="80"/>
              <w:left w:type="dxa" w:w="160"/>
              <w:bottom w:type="dxa" w:w="80"/>
              <w:right w:type="dxa" w:w="120"/>
            </w:tcMar>
          </w:tcPr>
          <w:p>
            <w:pPr>
              <w:spacing w:after="0"/>
            </w:pPr>
            <w:r>
              <w:rPr>
                <w:rFonts w:ascii="Arial" w:cs="Arial" w:eastAsia="Arial" w:hAnsi="Arial"/>
                <w:sz w:val="20"/>
                <w:szCs w:val="20"/>
              </w:rPr>
              <w:t xml:space="preserve">CA-CSA dat BLEU XX.X tren How2Sign YT-&gt;H2S, cai thien +Y.Y BLEU so voi SignMusketeers baseline (14.3), trong khi giu compute overhead &lt; 5%.</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Target Venue</w:t>
            </w:r>
          </w:p>
        </w:tc>
        <w:tc>
          <w:tcPr>
            <w:tcW w:type="dxa" w:w="7920"/>
            <w:tcBorders>
              <w:top w:val="single" w:color="2E75B6" w:sz="1"/>
              <w:left w:val="single" w:color="2E75B6" w:sz="1"/>
              <w:bottom w:val="single" w:color="2E75B6" w:sz="1"/>
              <w:right w:val="single" w:color="2E75B6" w:sz="1"/>
            </w:tcBorders>
            <w:shd w:fill="EBF3FB" w:val="clear"/>
            <w:tcMar>
              <w:top w:type="dxa" w:w="80"/>
              <w:left w:type="dxa" w:w="160"/>
              <w:bottom w:type="dxa" w:w="80"/>
              <w:right w:type="dxa" w:w="120"/>
            </w:tcMar>
          </w:tcPr>
          <w:p>
            <w:pPr>
              <w:spacing w:after="0"/>
            </w:pPr>
            <w:r>
              <w:rPr>
                <w:rFonts w:ascii="Arial" w:cs="Arial" w:eastAsia="Arial" w:hAnsi="Arial"/>
                <w:sz w:val="20"/>
                <w:szCs w:val="20"/>
              </w:rPr>
              <w:t xml:space="preserve">ACL / EMNLP Findings 2025-2026, tuong duong voi paper goc SignMusketeers.</w:t>
            </w:r>
          </w:p>
        </w:tc>
      </w:tr>
    </w:tbl>
    <w:p>
      <w:pPr>
        <w:spacing w:after="160"/>
      </w:pPr>
      <w:r>
        <w:t xml:space="preserve"/>
      </w:r>
    </w:p>
    <w:p>
      <w:pPr>
        <w:pStyle w:val="Heading2"/>
        <w:spacing w:after="120" w:before="280"/>
      </w:pPr>
      <w:r>
        <w:rPr>
          <w:rFonts w:ascii="Arial" w:cs="Arial" w:eastAsia="Arial" w:hAnsi="Arial"/>
          <w:b/>
          <w:bCs/>
          <w:color w:val="2E75B6"/>
          <w:sz w:val="26"/>
          <w:szCs w:val="26"/>
        </w:rPr>
        <w:t xml:space="preserve">5.4 Danh gia Rui 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Rui ro</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Xac suat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Giai phap</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Gain BLEU qua nho (&lt;0.5)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Trung binh</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Tap trung vao robustness analysis; frame la analysis paper</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Learned confidence khong hoi tu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Thap</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Fall back sang MediaPipe + simple bias</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Reviewer hoi 'qua don gian'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Cao</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Depth of analysis &gt; complexity of method</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Reproduce baseline that bai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Thap</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Contact authors; dung checkpoint neu co</w:t>
            </w:r>
          </w:p>
        </w:tc>
      </w:tr>
    </w:tbl>
    <w:p>
      <w:r>
        <w:br w:type="page"/>
      </w:r>
    </w:p>
    <w:p>
      <w:pPr>
        <w:pStyle w:val="Heading1"/>
        <w:pBdr>
          <w:bottom w:val="single" w:color="2E75B6" w:sz="6" w:space="1"/>
        </w:pBdr>
        <w:spacing w:after="200" w:before="360"/>
      </w:pPr>
      <w:r>
        <w:rPr>
          <w:rFonts w:ascii="Arial" w:cs="Arial" w:eastAsia="Arial" w:hAnsi="Arial"/>
          <w:b/>
          <w:bCs/>
          <w:sz w:val="32"/>
          <w:szCs w:val="32"/>
        </w:rPr>
        <w:t xml:space="preserve">6. Expected Results &amp; Paper Structure</w:t>
      </w:r>
    </w:p>
    <w:p>
      <w:pPr>
        <w:pStyle w:val="Heading2"/>
        <w:spacing w:after="120" w:before="280"/>
      </w:pPr>
      <w:r>
        <w:rPr>
          <w:rFonts w:ascii="Arial" w:cs="Arial" w:eastAsia="Arial" w:hAnsi="Arial"/>
          <w:b/>
          <w:bCs/>
          <w:color w:val="2E75B6"/>
          <w:sz w:val="26"/>
          <w:szCs w:val="26"/>
        </w:rPr>
        <w:t xml:space="preserve">6.1 Expected BLEU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56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Schedule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BLEU (expected)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 voi baseline</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SignMusketeers baseline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H2S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CA-CSA (ours)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H2S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3.0-3.5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+0.6 to +1.1</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SignMusketeers baseline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YT-&gt;H2S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14.3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CA-CSA (ours)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YT-&gt;H2S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15.0-15.5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+0.7 to +1.2</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SSVP-SLT (SOTA)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YT-&gt;H2S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14.7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Reference</w:t>
            </w:r>
          </w:p>
        </w:tc>
      </w:tr>
    </w:tbl>
    <w:p>
      <w:pPr>
        <w:spacing w:after="160"/>
      </w:pPr>
      <w:r>
        <w:t xml:space="preserve"/>
      </w:r>
    </w:p>
    <w:p>
      <w:pPr>
        <w:spacing w:after="120" w:line="276"/>
        <w:jc w:val="both"/>
      </w:pPr>
      <w:r>
        <w:rPr>
          <w:rFonts w:ascii="Arial" w:cs="Arial" w:eastAsia="Arial" w:hAnsi="Arial"/>
          <w:sz w:val="22"/>
          <w:szCs w:val="22"/>
        </w:rPr>
        <w:t xml:space="preserve">Voi CA-CSA, ky vong dat hoac vuot qua SSVP-SLT (14.7) trong khi van giu compute hieu qua cua SignMusketeers. Day la compelling result.</w:t>
      </w:r>
    </w:p>
    <w:p>
      <w:pPr>
        <w:spacing w:after="160"/>
      </w:pPr>
      <w:r>
        <w:t xml:space="preserve"/>
      </w:r>
    </w:p>
    <w:p>
      <w:pPr>
        <w:pStyle w:val="Heading2"/>
        <w:spacing w:after="120" w:before="280"/>
      </w:pPr>
      <w:r>
        <w:rPr>
          <w:rFonts w:ascii="Arial" w:cs="Arial" w:eastAsia="Arial" w:hAnsi="Arial"/>
          <w:b/>
          <w:bCs/>
          <w:color w:val="2E75B6"/>
          <w:sz w:val="26"/>
          <w:szCs w:val="26"/>
        </w:rPr>
        <w:t xml:space="preserve">6.2 Paper Structure De xuat</w:t>
      </w:r>
    </w:p>
    <w:p>
      <w:pPr>
        <w:pStyle w:val="ListParagraph"/>
        <w:numPr>
          <w:ilvl w:val="0"/>
          <w:numId w:val="3"/>
        </w:numPr>
        <w:spacing w:after="80"/>
      </w:pPr>
      <w:r>
        <w:rPr>
          <w:rFonts w:ascii="Arial" w:cs="Arial" w:eastAsia="Arial" w:hAnsi="Arial"/>
          <w:sz w:val="22"/>
          <w:szCs w:val="22"/>
        </w:rPr>
        <w:t xml:space="preserve">Abstract: CA-CSA, key results, efficiency</w:t>
      </w:r>
    </w:p>
    <w:p>
      <w:pPr>
        <w:pStyle w:val="ListParagraph"/>
        <w:numPr>
          <w:ilvl w:val="0"/>
          <w:numId w:val="3"/>
        </w:numPr>
        <w:spacing w:after="80"/>
      </w:pPr>
      <w:r>
        <w:rPr>
          <w:rFonts w:ascii="Arial" w:cs="Arial" w:eastAsia="Arial" w:hAnsi="Arial"/>
          <w:sz w:val="22"/>
          <w:szCs w:val="22"/>
        </w:rPr>
        <w:t xml:space="preserve">Introduction: Gap trong multi-stream SLT, motivation tu linguistics</w:t>
      </w:r>
    </w:p>
    <w:p>
      <w:pPr>
        <w:pStyle w:val="ListParagraph"/>
        <w:numPr>
          <w:ilvl w:val="0"/>
          <w:numId w:val="3"/>
        </w:numPr>
        <w:spacing w:after="80"/>
      </w:pPr>
      <w:r>
        <w:rPr>
          <w:rFonts w:ascii="Arial" w:cs="Arial" w:eastAsia="Arial" w:hAnsi="Arial"/>
          <w:sz w:val="22"/>
          <w:szCs w:val="22"/>
        </w:rPr>
        <w:t xml:space="preserve">Related Work: Multi-stream SLT, confidence-aware methods, multimodal fusion</w:t>
      </w:r>
    </w:p>
    <w:p>
      <w:pPr>
        <w:pStyle w:val="ListParagraph"/>
        <w:numPr>
          <w:ilvl w:val="0"/>
          <w:numId w:val="3"/>
        </w:numPr>
        <w:spacing w:after="80"/>
      </w:pPr>
      <w:r>
        <w:rPr>
          <w:rFonts w:ascii="Arial" w:cs="Arial" w:eastAsia="Arial" w:hAnsi="Arial"/>
          <w:sz w:val="22"/>
          <w:szCs w:val="22"/>
        </w:rPr>
        <w:t xml:space="preserve">Method: CA-CSA - tokenization, confidence extraction, bias attention, pooling</w:t>
      </w:r>
    </w:p>
    <w:p>
      <w:pPr>
        <w:pStyle w:val="ListParagraph"/>
        <w:numPr>
          <w:ilvl w:val="0"/>
          <w:numId w:val="3"/>
        </w:numPr>
        <w:spacing w:after="80"/>
      </w:pPr>
      <w:r>
        <w:rPr>
          <w:rFonts w:ascii="Arial" w:cs="Arial" w:eastAsia="Arial" w:hAnsi="Arial"/>
          <w:sz w:val="22"/>
          <w:szCs w:val="22"/>
        </w:rPr>
        <w:t xml:space="preserve">Experiments: Main results, ablations, analysis</w:t>
      </w:r>
    </w:p>
    <w:p>
      <w:pPr>
        <w:pStyle w:val="ListParagraph"/>
        <w:numPr>
          <w:ilvl w:val="0"/>
          <w:numId w:val="3"/>
        </w:numPr>
        <w:spacing w:after="80"/>
      </w:pPr>
      <w:r>
        <w:rPr>
          <w:rFonts w:ascii="Arial" w:cs="Arial" w:eastAsia="Arial" w:hAnsi="Arial"/>
          <w:sz w:val="22"/>
          <w:szCs w:val="22"/>
        </w:rPr>
        <w:t xml:space="preserve">Discussion: Khi nao CA-CSA giup nhat, linguistic interpretation</w:t>
      </w:r>
    </w:p>
    <w:p>
      <w:pPr>
        <w:pStyle w:val="ListParagraph"/>
        <w:numPr>
          <w:ilvl w:val="0"/>
          <w:numId w:val="3"/>
        </w:numPr>
        <w:spacing w:after="80"/>
      </w:pPr>
      <w:r>
        <w:rPr>
          <w:rFonts w:ascii="Arial" w:cs="Arial" w:eastAsia="Arial" w:hAnsi="Arial"/>
          <w:sz w:val="22"/>
          <w:szCs w:val="22"/>
        </w:rPr>
        <w:t xml:space="preserve">Conclusion &amp; Future Work</w:t>
      </w:r>
    </w:p>
    <w:p>
      <w:pPr>
        <w:spacing w:after="160"/>
      </w:pPr>
      <w:r>
        <w:t xml:space="preserve"/>
      </w:r>
    </w:p>
    <w:p>
      <w:pPr>
        <w:pStyle w:val="Heading2"/>
        <w:spacing w:after="120" w:before="280"/>
      </w:pPr>
      <w:r>
        <w:rPr>
          <w:rFonts w:ascii="Arial" w:cs="Arial" w:eastAsia="Arial" w:hAnsi="Arial"/>
          <w:b/>
          <w:bCs/>
          <w:color w:val="2E75B6"/>
          <w:sz w:val="26"/>
          <w:szCs w:val="26"/>
        </w:rPr>
        <w:t xml:space="preserve">6.3 Figures Can Co</w:t>
      </w:r>
    </w:p>
    <w:p>
      <w:pPr>
        <w:pStyle w:val="ListParagraph"/>
        <w:numPr>
          <w:ilvl w:val="0"/>
          <w:numId w:val="2"/>
        </w:numPr>
        <w:spacing w:after="80"/>
      </w:pPr>
      <w:r>
        <w:rPr>
          <w:rFonts w:ascii="Arial" w:cs="Arial" w:eastAsia="Arial" w:hAnsi="Arial"/>
          <w:sz w:val="22"/>
          <w:szCs w:val="22"/>
        </w:rPr>
        <w:t xml:space="preserve">Figure 1: Architecture diagram - so sanh pipeline goc vs CA-CSA</w:t>
      </w:r>
    </w:p>
    <w:p>
      <w:pPr>
        <w:pStyle w:val="ListParagraph"/>
        <w:numPr>
          <w:ilvl w:val="0"/>
          <w:numId w:val="2"/>
        </w:numPr>
        <w:spacing w:after="80"/>
      </w:pPr>
      <w:r>
        <w:rPr>
          <w:rFonts w:ascii="Arial" w:cs="Arial" w:eastAsia="Arial" w:hAnsi="Arial"/>
          <w:sz w:val="22"/>
          <w:szCs w:val="22"/>
        </w:rPr>
        <w:t xml:space="preserve">Figure 2: Confidence bias matrix visualization - direct example</w:t>
      </w:r>
    </w:p>
    <w:p>
      <w:pPr>
        <w:pStyle w:val="ListParagraph"/>
        <w:numPr>
          <w:ilvl w:val="0"/>
          <w:numId w:val="2"/>
        </w:numPr>
        <w:spacing w:after="80"/>
      </w:pPr>
      <w:r>
        <w:rPr>
          <w:rFonts w:ascii="Arial" w:cs="Arial" w:eastAsia="Arial" w:hAnsi="Arial"/>
          <w:sz w:val="22"/>
          <w:szCs w:val="22"/>
        </w:rPr>
        <w:t xml:space="preserve">Figure 3: Attention weight heatmap theo thoi gian - qualitative evidence</w:t>
      </w:r>
    </w:p>
    <w:p>
      <w:pPr>
        <w:pStyle w:val="ListParagraph"/>
        <w:numPr>
          <w:ilvl w:val="0"/>
          <w:numId w:val="2"/>
        </w:numPr>
        <w:spacing w:after="80"/>
      </w:pPr>
      <w:r>
        <w:rPr>
          <w:rFonts w:ascii="Arial" w:cs="Arial" w:eastAsia="Arial" w:hAnsi="Arial"/>
          <w:sz w:val="22"/>
          <w:szCs w:val="22"/>
        </w:rPr>
        <w:t xml:space="preserve">Figure 4: BLEU vs compute plot (extend Figure 2 cua paper goc)</w:t>
      </w:r>
    </w:p>
    <w:p>
      <w:pPr>
        <w:pStyle w:val="ListParagraph"/>
        <w:numPr>
          <w:ilvl w:val="0"/>
          <w:numId w:val="2"/>
        </w:numPr>
        <w:spacing w:after="80"/>
      </w:pPr>
      <w:r>
        <w:rPr>
          <w:rFonts w:ascii="Arial" w:cs="Arial" w:eastAsia="Arial" w:hAnsi="Arial"/>
          <w:sz w:val="22"/>
          <w:szCs w:val="22"/>
        </w:rPr>
        <w:t xml:space="preserve">Figure 5: Robustness under occlusion curves</w:t>
      </w:r>
    </w:p>
    <w:p>
      <w:pPr>
        <w:spacing w:after="160"/>
      </w:pPr>
      <w:r>
        <w:t xml:space="preserve"/>
      </w:r>
    </w:p>
    <w:p>
      <w:pPr>
        <w:spacing w:after="160"/>
      </w:pPr>
      <w:r>
        <w:t xml:space="preserve"/>
      </w:r>
    </w:p>
    <w:p>
      <w:pPr>
        <w:spacing w:after="160"/>
      </w:pPr>
      <w:r>
        <w:t xml:space="preserve"/>
      </w:r>
    </w:p>
    <w:p>
      <w:pPr>
        <w:pBdr>
          <w:top w:val="single" w:color="2E75B6" w:sz="4" w:space="4"/>
        </w:pBdr>
        <w:spacing w:after="0" w:before="240"/>
        <w:jc w:val="center"/>
      </w:pPr>
      <w:r>
        <w:rPr>
          <w:rFonts w:ascii="Arial" w:cs="Arial" w:eastAsia="Arial" w:hAnsi="Arial"/>
          <w:i/>
          <w:iCs/>
          <w:color w:val="595959"/>
          <w:sz w:val="18"/>
          <w:szCs w:val="18"/>
        </w:rPr>
        <w:t xml:space="preserve">Research Proposal v1.0 | Based on SignMusketeers (ACL 2025) | Generated for CA-CSA Extension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2026-05-21T15:00:36.829Z</dcterms:created>
  <dcterms:modified xsi:type="dcterms:W3CDTF">2026-05-21T15:00:36.829Z</dcterms:modified>
</cp:coreProperties>
</file>

<file path=docProps/custom.xml><?xml version="1.0" encoding="utf-8"?>
<Properties xmlns="http://schemas.openxmlformats.org/officeDocument/2006/custom-properties" xmlns:vt="http://schemas.openxmlformats.org/officeDocument/2006/docPropsVTypes"/>
</file>