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7C2" w:rsidRDefault="00800F35">
      <w:pPr>
        <w:pStyle w:val="Heading1"/>
        <w:keepNext w:val="0"/>
        <w:keepLines w:val="0"/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b/>
          <w:u w:val="single"/>
        </w:rPr>
      </w:pPr>
      <w:bookmarkStart w:id="0" w:name="_ejdyk4u9dquz" w:colFirst="0" w:colLast="0"/>
      <w:bookmarkEnd w:id="0"/>
      <w:r>
        <w:rPr>
          <w:rFonts w:ascii="Times New Roman" w:eastAsia="Times New Roman" w:hAnsi="Times New Roman" w:cs="Times New Roman"/>
          <w:b/>
          <w:u w:val="single"/>
        </w:rPr>
        <w:t>CSYE 7245 - Big Data Sys and Int Analytics</w:t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800F35">
      <w:pPr>
        <w:pStyle w:val="Heading2"/>
        <w:rPr>
          <w:rFonts w:ascii="Times New Roman" w:eastAsia="Times New Roman" w:hAnsi="Times New Roman" w:cs="Times New Roman"/>
        </w:rPr>
      </w:pPr>
      <w:bookmarkStart w:id="1" w:name="_4vlq315sgz5" w:colFirst="0" w:colLast="0"/>
      <w:bookmarkEnd w:id="1"/>
      <w:r>
        <w:rPr>
          <w:rFonts w:ascii="Times New Roman" w:eastAsia="Times New Roman" w:hAnsi="Times New Roman" w:cs="Times New Roman"/>
          <w:b/>
        </w:rPr>
        <w:t>Lab 8 - Airflow TFX</w:t>
      </w: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sm86suhhkzhb" w:colFirst="0" w:colLast="0"/>
      <w:bookmarkEnd w:id="2"/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800F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762250" cy="116895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68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800F3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Airflow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a platform to programmatically automate, schedule and monitor workflows. </w:t>
      </w:r>
    </w:p>
    <w:p w:rsidR="009817C2" w:rsidRDefault="00800F3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Airflow, 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DAG – or a Directed Acyclic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Graph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is a collection of all the tasks you want to run, organized in a way that reflects their relationships and dependencies. </w:t>
      </w:r>
    </w:p>
    <w:p w:rsidR="009817C2" w:rsidRDefault="00800F3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Airflow scheduler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executes your tasks on an array of workers while following the specified dependencies. </w:t>
      </w:r>
    </w:p>
    <w:p w:rsidR="009817C2" w:rsidRDefault="00800F3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Rich command lin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utilities make performing complex surgeries on DAGs a snap. </w:t>
      </w:r>
    </w:p>
    <w:p w:rsidR="009817C2" w:rsidRDefault="00800F3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rich user interface makes it easy to visualize pipelines running in production, monitor progress, and troubleshoot issues when needed. </w:t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D32742" w:rsidRDefault="00D32742">
      <w:pPr>
        <w:rPr>
          <w:sz w:val="40"/>
          <w:szCs w:val="40"/>
        </w:rPr>
      </w:pPr>
      <w:bookmarkStart w:id="3" w:name="_rsy1ty1wdbeg" w:colFirst="0" w:colLast="0"/>
      <w:bookmarkEnd w:id="3"/>
      <w:r>
        <w:br w:type="page"/>
      </w:r>
    </w:p>
    <w:p w:rsidR="009817C2" w:rsidRDefault="00800F35">
      <w:pPr>
        <w:pStyle w:val="Heading1"/>
      </w:pPr>
      <w:r>
        <w:lastRenderedPageBreak/>
        <w:t>Experiment Setup</w:t>
      </w:r>
    </w:p>
    <w:p w:rsidR="009817C2" w:rsidRDefault="009817C2"/>
    <w:p w:rsidR="009817C2" w:rsidRDefault="009817C2"/>
    <w:p w:rsidR="009817C2" w:rsidRPr="00D32742" w:rsidRDefault="00800F35" w:rsidP="00D32742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new project and install </w:t>
      </w:r>
      <w:r>
        <w:rPr>
          <w:rFonts w:ascii="Times New Roman" w:eastAsia="Times New Roman" w:hAnsi="Times New Roman" w:cs="Times New Roman"/>
          <w:sz w:val="24"/>
          <w:szCs w:val="24"/>
        </w:rPr>
        <w:t>the required dependencies.</w:t>
      </w:r>
    </w:p>
    <w:p w:rsidR="009817C2" w:rsidRDefault="00800F35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pip install apache-airflow</w:t>
      </w:r>
    </w:p>
    <w:p w:rsidR="009817C2" w:rsidRDefault="00D57256">
      <w:pPr>
        <w:rPr>
          <w:rFonts w:ascii="Times New Roman" w:eastAsia="Times New Roman" w:hAnsi="Times New Roman" w:cs="Times New Roman"/>
        </w:rPr>
      </w:pPr>
      <w:r w:rsidRPr="00D14DF5">
        <w:rPr>
          <w:rFonts w:ascii="Times New Roman" w:eastAsia="Times New Roman" w:hAnsi="Times New Roman" w:cs="Times New Roman"/>
        </w:rPr>
        <w:drawing>
          <wp:inline distT="0" distB="0" distL="0" distR="0" wp14:anchorId="6A984FA0" wp14:editId="7033A887">
            <wp:extent cx="5527431" cy="275781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065" cy="27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Pr="00D32742" w:rsidRDefault="00800F35" w:rsidP="00D32742">
      <w:pPr>
        <w:numPr>
          <w:ilvl w:val="0"/>
          <w:numId w:val="5"/>
        </w:numPr>
      </w:pPr>
      <w:r>
        <w:rPr>
          <w:rFonts w:ascii="Times New Roman" w:eastAsia="Times New Roman" w:hAnsi="Times New Roman" w:cs="Times New Roman"/>
        </w:rPr>
        <w:t>EXPORT AIRFLOW_HOME</w:t>
      </w:r>
    </w:p>
    <w:p w:rsidR="009817C2" w:rsidRDefault="00800F35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the path of the present working directory</w:t>
      </w:r>
    </w:p>
    <w:p w:rsidR="009817C2" w:rsidRDefault="00800F3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28270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Pr="00D32742" w:rsidRDefault="00800F35" w:rsidP="00D32742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Initialize the instance</w:t>
      </w:r>
    </w:p>
    <w:p w:rsidR="009817C2" w:rsidRDefault="00800F35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airflow db init</w:t>
      </w:r>
    </w:p>
    <w:p w:rsidR="009817C2" w:rsidRDefault="00C66E17">
      <w:pPr>
        <w:rPr>
          <w:rFonts w:ascii="Times New Roman" w:eastAsia="Times New Roman" w:hAnsi="Times New Roman" w:cs="Times New Roman"/>
        </w:rPr>
      </w:pPr>
      <w:r w:rsidRPr="00C66E17">
        <w:rPr>
          <w:rFonts w:ascii="Times New Roman" w:eastAsia="Times New Roman" w:hAnsi="Times New Roman" w:cs="Times New Roman"/>
        </w:rPr>
        <w:drawing>
          <wp:inline distT="0" distB="0" distL="0" distR="0" wp14:anchorId="0879E92D" wp14:editId="28512AF5">
            <wp:extent cx="5943600" cy="1444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Pr="00D32742" w:rsidRDefault="00800F35" w:rsidP="00D32742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an admin user</w:t>
      </w:r>
    </w:p>
    <w:p w:rsidR="0023180F" w:rsidRDefault="0023180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airflow users create\</w:t>
      </w:r>
    </w:p>
    <w:p w:rsidR="0023180F" w:rsidRDefault="0023180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--username admin\</w:t>
      </w:r>
    </w:p>
    <w:p w:rsidR="0023180F" w:rsidRDefault="0023180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--firstname Phuong\</w:t>
      </w:r>
    </w:p>
    <w:p w:rsidR="0023180F" w:rsidRDefault="0023180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--lastname Thao\</w:t>
      </w:r>
    </w:p>
    <w:p w:rsidR="0023180F" w:rsidRDefault="0023180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--role Admin\</w:t>
      </w:r>
    </w:p>
    <w:p w:rsidR="009817C2" w:rsidRPr="00D32742" w:rsidRDefault="00C66E17">
      <w:pPr>
        <w:rPr>
          <w:rFonts w:ascii="Courier New" w:eastAsia="Courier New" w:hAnsi="Courier New" w:cs="Courier New"/>
          <w:sz w:val="24"/>
          <w:szCs w:val="24"/>
        </w:rPr>
      </w:pPr>
      <w:r w:rsidRPr="00C66E17">
        <w:rPr>
          <w:rFonts w:ascii="Courier New" w:eastAsia="Courier New" w:hAnsi="Courier New" w:cs="Courier New"/>
          <w:sz w:val="24"/>
          <w:szCs w:val="24"/>
        </w:rPr>
        <w:t>--email thaonhilam562@example.com</w:t>
      </w:r>
      <w:r w:rsidRPr="00C66E17">
        <w:rPr>
          <w:rFonts w:ascii="Courier New" w:eastAsia="Courier New" w:hAnsi="Courier New" w:cs="Courier New"/>
          <w:sz w:val="24"/>
          <w:szCs w:val="24"/>
        </w:rPr>
        <w:drawing>
          <wp:inline distT="0" distB="0" distL="0" distR="0" wp14:anchorId="11EE2B8B" wp14:editId="5ED4A9DB">
            <wp:extent cx="5943600" cy="83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Pr="00D32742" w:rsidRDefault="00800F35" w:rsidP="00D32742">
      <w:pPr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Start the Daemon in the background.</w:t>
      </w:r>
    </w:p>
    <w:p w:rsidR="009817C2" w:rsidRDefault="00800F35">
      <w:pPr>
        <w:spacing w:before="60" w:after="60" w:line="360" w:lineRule="auto"/>
        <w:rPr>
          <w:rFonts w:ascii="Courier New" w:eastAsia="Courier New" w:hAnsi="Courier New" w:cs="Courier New"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color w:val="1D1C1D"/>
          <w:sz w:val="24"/>
          <w:szCs w:val="24"/>
        </w:rPr>
        <w:t>airflow webs</w:t>
      </w:r>
      <w:r>
        <w:rPr>
          <w:rFonts w:ascii="Courier New" w:eastAsia="Courier New" w:hAnsi="Courier New" w:cs="Courier New"/>
          <w:color w:val="1D1C1D"/>
          <w:sz w:val="24"/>
          <w:szCs w:val="24"/>
        </w:rPr>
        <w:t>erver -D</w:t>
      </w:r>
    </w:p>
    <w:p w:rsidR="009817C2" w:rsidRPr="00D32742" w:rsidRDefault="00C66E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usually runs on port 1111</w:t>
      </w:r>
    </w:p>
    <w:p w:rsidR="009817C2" w:rsidRPr="00D32742" w:rsidRDefault="00C66E17" w:rsidP="00D32742">
      <w:pPr>
        <w:rPr>
          <w:rFonts w:ascii="Times New Roman" w:eastAsia="Times New Roman" w:hAnsi="Times New Roman" w:cs="Times New Roman"/>
        </w:rPr>
      </w:pPr>
      <w:r w:rsidRPr="00C66E17">
        <w:rPr>
          <w:rFonts w:ascii="Times New Roman" w:eastAsia="Times New Roman" w:hAnsi="Times New Roman" w:cs="Times New Roman"/>
        </w:rPr>
        <w:drawing>
          <wp:inline distT="0" distB="0" distL="0" distR="0" wp14:anchorId="6B88F0C9" wp14:editId="7F8A3059">
            <wp:extent cx="5943600" cy="2847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800F35">
      <w:pPr>
        <w:numPr>
          <w:ilvl w:val="0"/>
          <w:numId w:val="5"/>
        </w:numPr>
        <w:spacing w:before="60" w:after="60" w:line="360" w:lineRule="auto"/>
        <w:rPr>
          <w:b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To check whether Airflow Daemon is running:</w:t>
      </w:r>
    </w:p>
    <w:p w:rsidR="009817C2" w:rsidRDefault="00800F35">
      <w:pPr>
        <w:spacing w:before="60" w:after="60" w:line="360" w:lineRule="auto"/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List the services running on port 1111</w:t>
      </w:r>
      <w:bookmarkStart w:id="4" w:name="_GoBack"/>
      <w:bookmarkEnd w:id="4"/>
    </w:p>
    <w:p w:rsidR="009817C2" w:rsidRPr="00D32742" w:rsidRDefault="00D32742">
      <w:pPr>
        <w:spacing w:before="60" w:after="60" w:line="360" w:lineRule="auto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lsof -i tcp:1111</w:t>
      </w:r>
    </w:p>
    <w:p w:rsidR="009817C2" w:rsidRDefault="0023180F">
      <w:pPr>
        <w:spacing w:before="60" w:after="60" w:line="360" w:lineRule="auto"/>
        <w:rPr>
          <w:rFonts w:ascii="Courier New" w:eastAsia="Courier New" w:hAnsi="Courier New" w:cs="Courier New"/>
          <w:b/>
          <w:color w:val="1D1C1D"/>
        </w:rPr>
      </w:pPr>
      <w:r w:rsidRPr="0023180F">
        <w:rPr>
          <w:rFonts w:ascii="Courier New" w:eastAsia="Courier New" w:hAnsi="Courier New" w:cs="Courier New"/>
          <w:b/>
          <w:color w:val="1D1C1D"/>
        </w:rPr>
        <w:drawing>
          <wp:inline distT="0" distB="0" distL="0" distR="0" wp14:anchorId="2D708556" wp14:editId="3930703A">
            <wp:extent cx="5364945" cy="1196444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9817C2">
      <w:pPr>
        <w:spacing w:before="60" w:after="60" w:line="360" w:lineRule="auto"/>
        <w:rPr>
          <w:rFonts w:ascii="Courier New" w:eastAsia="Courier New" w:hAnsi="Courier New" w:cs="Courier New"/>
          <w:b/>
          <w:color w:val="1D1C1D"/>
        </w:rPr>
      </w:pPr>
    </w:p>
    <w:p w:rsidR="009817C2" w:rsidRDefault="00800F35">
      <w:pPr>
        <w:numPr>
          <w:ilvl w:val="0"/>
          <w:numId w:val="5"/>
        </w:numPr>
        <w:spacing w:before="60" w:after="60" w:line="360" w:lineRule="auto"/>
        <w:rPr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Start the scheduler</w:t>
      </w:r>
    </w:p>
    <w:p w:rsidR="009817C2" w:rsidRDefault="00800F35">
      <w:pPr>
        <w:spacing w:before="60" w:after="60" w:line="360" w:lineRule="auto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>
        <w:rPr>
          <w:rFonts w:ascii="Courier New" w:eastAsia="Courier New" w:hAnsi="Courier New" w:cs="Courier New"/>
          <w:b/>
          <w:color w:val="1D1C1D"/>
          <w:sz w:val="24"/>
          <w:szCs w:val="24"/>
        </w:rPr>
        <w:t>airflow scheduler</w:t>
      </w:r>
    </w:p>
    <w:p w:rsidR="009817C2" w:rsidRPr="00D32742" w:rsidRDefault="0023180F">
      <w:pPr>
        <w:spacing w:before="60" w:after="60" w:line="360" w:lineRule="auto"/>
        <w:rPr>
          <w:rFonts w:ascii="Courier New" w:eastAsia="Courier New" w:hAnsi="Courier New" w:cs="Courier New"/>
          <w:b/>
          <w:color w:val="1D1C1D"/>
          <w:sz w:val="24"/>
          <w:szCs w:val="24"/>
        </w:rPr>
      </w:pPr>
      <w:r w:rsidRPr="0023180F">
        <w:rPr>
          <w:rFonts w:ascii="Courier New" w:eastAsia="Courier New" w:hAnsi="Courier New" w:cs="Courier New"/>
          <w:b/>
          <w:color w:val="1D1C1D"/>
          <w:sz w:val="24"/>
          <w:szCs w:val="24"/>
        </w:rPr>
        <w:drawing>
          <wp:inline distT="0" distB="0" distL="0" distR="0" wp14:anchorId="00AEB78A" wp14:editId="5D72CFC6">
            <wp:extent cx="5943600" cy="13195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23180F">
      <w:pPr>
        <w:spacing w:before="60" w:after="60" w:line="360" w:lineRule="auto"/>
        <w:rPr>
          <w:rFonts w:ascii="Times New Roman" w:eastAsia="Times New Roman" w:hAnsi="Times New Roman" w:cs="Times New Roman"/>
          <w:b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D1C1D"/>
          <w:sz w:val="24"/>
          <w:szCs w:val="24"/>
        </w:rPr>
        <w:t>Localhost</w:t>
      </w:r>
      <w:r w:rsidR="00800F35">
        <w:rPr>
          <w:rFonts w:ascii="Times New Roman" w:eastAsia="Times New Roman" w:hAnsi="Times New Roman" w:cs="Times New Roman"/>
          <w:b/>
          <w:color w:val="1D1C1D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color w:val="1D1C1D"/>
          <w:sz w:val="24"/>
          <w:szCs w:val="24"/>
        </w:rPr>
        <w:t>1111</w:t>
      </w:r>
    </w:p>
    <w:p w:rsidR="009817C2" w:rsidRDefault="0023180F">
      <w:pPr>
        <w:rPr>
          <w:rFonts w:ascii="Times New Roman" w:eastAsia="Times New Roman" w:hAnsi="Times New Roman" w:cs="Times New Roman"/>
        </w:rPr>
      </w:pPr>
      <w:r w:rsidRPr="0023180F">
        <w:rPr>
          <w:rFonts w:ascii="Times New Roman" w:eastAsia="Times New Roman" w:hAnsi="Times New Roman" w:cs="Times New Roman"/>
        </w:rPr>
        <w:drawing>
          <wp:inline distT="0" distB="0" distL="0" distR="0" wp14:anchorId="2F71FC9E" wp14:editId="698628B5">
            <wp:extent cx="5943600" cy="2552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23180F">
      <w:pPr>
        <w:rPr>
          <w:rFonts w:ascii="Times New Roman" w:eastAsia="Times New Roman" w:hAnsi="Times New Roman" w:cs="Times New Roman"/>
        </w:rPr>
      </w:pPr>
      <w:r w:rsidRPr="0023180F">
        <w:rPr>
          <w:rFonts w:ascii="Courier New" w:eastAsia="Courier New" w:hAnsi="Courier New" w:cs="Courier New"/>
          <w:b/>
          <w:color w:val="1D1C1D"/>
        </w:rPr>
        <w:drawing>
          <wp:inline distT="0" distB="0" distL="0" distR="0" wp14:anchorId="4FD30BDE" wp14:editId="6E7B16F7">
            <wp:extent cx="5943600" cy="27108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numPr>
          <w:ilvl w:val="0"/>
          <w:numId w:val="5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Create folder dags inside AIRFLOW_HOME</w:t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Place the DemoDag python file under the ‘dags’ folder.</w:t>
      </w:r>
    </w:p>
    <w:p w:rsidR="009817C2" w:rsidRDefault="009817C2" w:rsidP="00D32742">
      <w:pPr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:rsidR="009817C2" w:rsidRDefault="00800F35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The file can now be seen under the ‘dags’ folder.</w:t>
      </w:r>
    </w:p>
    <w:p w:rsidR="009817C2" w:rsidRDefault="00800F35">
      <w:pPr>
        <w:rPr>
          <w:rFonts w:ascii="Times New Roman" w:eastAsia="Times New Roman" w:hAnsi="Times New Roman" w:cs="Times New Roman"/>
          <w:color w:val="1D1C1D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1D1C1D"/>
          <w:sz w:val="18"/>
          <w:szCs w:val="18"/>
          <w:lang w:val="en-US"/>
        </w:rPr>
        <w:drawing>
          <wp:inline distT="114300" distB="114300" distL="114300" distR="114300">
            <wp:extent cx="5943600" cy="27305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  <w:color w:val="1D1C1D"/>
          <w:sz w:val="18"/>
          <w:szCs w:val="18"/>
        </w:rPr>
      </w:pPr>
    </w:p>
    <w:p w:rsidR="009817C2" w:rsidRDefault="009817C2">
      <w:pPr>
        <w:rPr>
          <w:rFonts w:ascii="Times New Roman" w:eastAsia="Times New Roman" w:hAnsi="Times New Roman" w:cs="Times New Roman"/>
          <w:color w:val="1D1C1D"/>
          <w:sz w:val="18"/>
          <w:szCs w:val="18"/>
        </w:rPr>
      </w:pPr>
    </w:p>
    <w:p w:rsidR="009817C2" w:rsidRDefault="00800F35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Dags can be scheduled and run every minute or hourly/daily</w:t>
      </w:r>
    </w:p>
    <w:p w:rsidR="009817C2" w:rsidRDefault="00800F35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You can also pause/unpause the dag depending on the requirement</w:t>
      </w:r>
    </w:p>
    <w:p w:rsidR="009817C2" w:rsidRDefault="009817C2">
      <w:pPr>
        <w:ind w:left="720"/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:rsidR="009817C2" w:rsidRDefault="009817C2">
      <w:pPr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:rsidR="009817C2" w:rsidRDefault="00800F35">
      <w:pPr>
        <w:numPr>
          <w:ilvl w:val="0"/>
          <w:numId w:val="5"/>
        </w:numPr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color w:val="1D1C1D"/>
          <w:sz w:val="24"/>
          <w:szCs w:val="24"/>
        </w:rPr>
        <w:t>Trigger your dag</w:t>
      </w:r>
    </w:p>
    <w:p w:rsidR="009817C2" w:rsidRDefault="009817C2">
      <w:pPr>
        <w:rPr>
          <w:rFonts w:ascii="Times New Roman" w:eastAsia="Times New Roman" w:hAnsi="Times New Roman" w:cs="Times New Roman"/>
          <w:color w:val="1D1C1D"/>
          <w:sz w:val="24"/>
          <w:szCs w:val="24"/>
        </w:rPr>
      </w:pPr>
    </w:p>
    <w:p w:rsidR="009817C2" w:rsidRDefault="00800F35">
      <w:pPr>
        <w:rPr>
          <w:rFonts w:ascii="Times New Roman" w:eastAsia="Times New Roman" w:hAnsi="Times New Roman" w:cs="Times New Roman"/>
          <w:color w:val="1D1C1D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D1C1D"/>
          <w:sz w:val="24"/>
          <w:szCs w:val="24"/>
          <w:lang w:val="en-US"/>
        </w:rPr>
        <w:drawing>
          <wp:inline distT="114300" distB="114300" distL="114300" distR="114300">
            <wp:extent cx="5943600" cy="22606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ind w:left="720"/>
        <w:rPr>
          <w:rFonts w:ascii="Courier New" w:eastAsia="Courier New" w:hAnsi="Courier New" w:cs="Courier New"/>
          <w:color w:val="1D1C1D"/>
          <w:sz w:val="18"/>
          <w:szCs w:val="18"/>
        </w:rPr>
      </w:pPr>
    </w:p>
    <w:p w:rsidR="009817C2" w:rsidRDefault="00800F35">
      <w:pPr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Check the logs for additional information</w:t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114300" distB="114300" distL="114300" distR="114300">
            <wp:extent cx="5943600" cy="26035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800F3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Adding tasks to a DAG</w:t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Adding task_2 by making changes in the code and clicking the ‘Update’ button</w:t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114300" distB="114300" distL="114300" distR="114300">
            <wp:extent cx="5486400" cy="1400175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943600" cy="26035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Checking logs for additional information</w:t>
      </w: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817C2" w:rsidRDefault="00800F3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114300" distB="114300" distL="114300" distR="114300">
            <wp:extent cx="5943600" cy="2578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9817C2">
      <w:pPr>
        <w:ind w:left="720"/>
        <w:rPr>
          <w:rFonts w:ascii="Times New Roman" w:eastAsia="Times New Roman" w:hAnsi="Times New Roman" w:cs="Times New Roman"/>
        </w:rPr>
      </w:pPr>
    </w:p>
    <w:p w:rsidR="009817C2" w:rsidRDefault="009817C2">
      <w:pPr>
        <w:ind w:left="720"/>
        <w:rPr>
          <w:rFonts w:ascii="Times New Roman" w:eastAsia="Times New Roman" w:hAnsi="Times New Roman" w:cs="Times New Roman"/>
        </w:rPr>
      </w:pPr>
    </w:p>
    <w:p w:rsidR="009817C2" w:rsidRDefault="00800F35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Restructuring the code </w:t>
      </w:r>
    </w:p>
    <w:p w:rsidR="009817C2" w:rsidRDefault="009817C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800F35">
      <w:pPr>
        <w:ind w:left="-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13843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9817C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800F35">
      <w:pPr>
        <w:ind w:left="-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943600" cy="24384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800F35">
      <w:pPr>
        <w:pStyle w:val="Heading1"/>
        <w:rPr>
          <w:rFonts w:ascii="Times New Roman" w:eastAsia="Times New Roman" w:hAnsi="Times New Roman" w:cs="Times New Roman"/>
          <w:b/>
        </w:rPr>
      </w:pPr>
      <w:bookmarkStart w:id="5" w:name="_ieydcunk3pe" w:colFirst="0" w:colLast="0"/>
      <w:bookmarkEnd w:id="5"/>
      <w:r>
        <w:rPr>
          <w:rFonts w:ascii="Times New Roman" w:eastAsia="Times New Roman" w:hAnsi="Times New Roman" w:cs="Times New Roman"/>
          <w:b/>
        </w:rPr>
        <w:t>Airflow TFX</w:t>
      </w: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800F3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Installing ‘requirements.txt’ </w:t>
      </w: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9817C2"/>
    <w:p w:rsidR="009817C2" w:rsidRDefault="00800F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43600" cy="25654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800F3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now see the ‘taxi_pipeline’ dag in the dags folder.</w:t>
      </w:r>
    </w:p>
    <w:p w:rsidR="009817C2" w:rsidRDefault="009817C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17C2" w:rsidRDefault="00800F3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5943600" cy="130492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800F35">
      <w:pPr>
        <w:pStyle w:val="Heading1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bookmarkStart w:id="6" w:name="_97ewnif7yfpp" w:colFirst="0" w:colLast="0"/>
      <w:bookmarkEnd w:id="6"/>
      <w:r>
        <w:rPr>
          <w:rFonts w:ascii="Times New Roman" w:eastAsia="Times New Roman" w:hAnsi="Times New Roman" w:cs="Times New Roman"/>
          <w:sz w:val="24"/>
          <w:szCs w:val="24"/>
        </w:rPr>
        <w:t>The Tree view looks something like this:</w:t>
      </w:r>
    </w:p>
    <w:p w:rsidR="009817C2" w:rsidRDefault="00800F35">
      <w:r>
        <w:rPr>
          <w:noProof/>
          <w:lang w:val="en-US"/>
        </w:rPr>
        <w:drawing>
          <wp:inline distT="114300" distB="114300" distL="114300" distR="114300">
            <wp:extent cx="5943600" cy="2590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/>
    <w:p w:rsidR="009817C2" w:rsidRDefault="009817C2"/>
    <w:p w:rsidR="009817C2" w:rsidRDefault="00800F3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Successful execution of ‘taxi pipeline’.</w:t>
      </w:r>
    </w:p>
    <w:p w:rsidR="009817C2" w:rsidRDefault="009817C2">
      <w:pPr>
        <w:ind w:left="720"/>
      </w:pPr>
    </w:p>
    <w:p w:rsidR="009817C2" w:rsidRDefault="009817C2"/>
    <w:p w:rsidR="009817C2" w:rsidRDefault="00800F35">
      <w:r>
        <w:rPr>
          <w:noProof/>
          <w:lang w:val="en-US"/>
        </w:rPr>
        <w:drawing>
          <wp:inline distT="114300" distB="114300" distL="114300" distR="114300">
            <wp:extent cx="5943600" cy="18669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7C2" w:rsidRDefault="009817C2"/>
    <w:p w:rsidR="009817C2" w:rsidRDefault="00800F35">
      <w:pPr>
        <w:numPr>
          <w:ilvl w:val="0"/>
          <w:numId w:val="7"/>
        </w:numPr>
        <w:shd w:val="clear" w:color="auto" w:fill="FFFFFF"/>
        <w:spacing w:before="180"/>
        <w:rPr>
          <w:rFonts w:ascii="Times New Roman" w:eastAsia="Times New Roman" w:hAnsi="Times New Roman" w:cs="Times New Roman"/>
        </w:rPr>
      </w:pP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ExampleGen</w:t>
        </w:r>
      </w:hyperlink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ingests and splits the input dataset.</w:t>
      </w:r>
    </w:p>
    <w:p w:rsidR="009817C2" w:rsidRDefault="00800F35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</w:rPr>
      </w:pPr>
      <w:hyperlink r:id="rId2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StatisticsGen</w:t>
        </w:r>
      </w:hyperlink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calculates statistics for the dataset.</w:t>
      </w:r>
    </w:p>
    <w:p w:rsidR="009817C2" w:rsidRDefault="00800F35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</w:rPr>
      </w:pP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SchemaGen</w:t>
        </w:r>
      </w:hyperlink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SchemaGen examines the </w:t>
      </w:r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>statistics and creates a data schema.</w:t>
      </w:r>
    </w:p>
    <w:p w:rsidR="009817C2" w:rsidRDefault="00800F35">
      <w:pPr>
        <w:numPr>
          <w:ilvl w:val="0"/>
          <w:numId w:val="7"/>
        </w:numPr>
        <w:shd w:val="clear" w:color="auto" w:fill="FFFFFF"/>
        <w:spacing w:after="180"/>
        <w:rPr>
          <w:rFonts w:ascii="Times New Roman" w:eastAsia="Times New Roman" w:hAnsi="Times New Roman" w:cs="Times New Roman"/>
        </w:rPr>
      </w:pP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ExampleValidator</w:t>
        </w:r>
      </w:hyperlink>
      <w:r>
        <w:rPr>
          <w:rFonts w:ascii="Times New Roman" w:eastAsia="Times New Roman" w:hAnsi="Times New Roman" w:cs="Times New Roman"/>
          <w:color w:val="202124"/>
          <w:sz w:val="24"/>
          <w:szCs w:val="24"/>
        </w:rPr>
        <w:t xml:space="preserve"> looks for anomalies and missing values in the dataset.</w:t>
      </w:r>
    </w:p>
    <w:p w:rsidR="009817C2" w:rsidRDefault="009817C2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:rsidR="009817C2" w:rsidRDefault="009817C2">
      <w:pPr>
        <w:shd w:val="clear" w:color="auto" w:fill="FFFFFF"/>
        <w:spacing w:before="240" w:after="240"/>
        <w:rPr>
          <w:rFonts w:ascii="Times New Roman" w:eastAsia="Times New Roman" w:hAnsi="Times New Roman" w:cs="Times New Roman"/>
        </w:rPr>
      </w:pPr>
    </w:p>
    <w:p w:rsidR="009817C2" w:rsidRDefault="00800F35">
      <w:pPr>
        <w:pStyle w:val="Heading1"/>
        <w:rPr>
          <w:rFonts w:ascii="Times New Roman" w:eastAsia="Times New Roman" w:hAnsi="Times New Roman" w:cs="Times New Roman"/>
        </w:rPr>
      </w:pPr>
      <w:bookmarkStart w:id="7" w:name="_f8yem6dsnhcx" w:colFirst="0" w:colLast="0"/>
      <w:bookmarkEnd w:id="7"/>
      <w:r>
        <w:rPr>
          <w:rFonts w:ascii="Times New Roman" w:eastAsia="Times New Roman" w:hAnsi="Times New Roman" w:cs="Times New Roman"/>
        </w:rPr>
        <w:t>Lessons learned</w:t>
      </w:r>
    </w:p>
    <w:p w:rsidR="009817C2" w:rsidRDefault="009817C2"/>
    <w:p w:rsidR="009817C2" w:rsidRDefault="00800F3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This lab helps us understand how Airflow allows users to cre</w:t>
      </w:r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 xml:space="preserve">ate workflows with high granularity and track the progress as they execute. </w:t>
      </w:r>
    </w:p>
    <w:p w:rsidR="009817C2" w:rsidRDefault="00800F3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Airflow enables us to have a platform that can run and automate all the jobs on a schedule.</w:t>
      </w:r>
    </w:p>
    <w:p w:rsidR="009817C2" w:rsidRDefault="00800F35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5"/>
          <w:szCs w:val="25"/>
          <w:highlight w:val="white"/>
        </w:rPr>
      </w:pPr>
      <w:r>
        <w:rPr>
          <w:rFonts w:ascii="Times New Roman" w:eastAsia="Times New Roman" w:hAnsi="Times New Roman" w:cs="Times New Roman"/>
          <w:sz w:val="25"/>
          <w:szCs w:val="25"/>
          <w:highlight w:val="white"/>
        </w:rPr>
        <w:t>You can also add/transform jobs as and when required.</w:t>
      </w:r>
    </w:p>
    <w:p w:rsidR="009817C2" w:rsidRDefault="009817C2">
      <w:pPr>
        <w:rPr>
          <w:rFonts w:ascii="Times New Roman" w:eastAsia="Times New Roman" w:hAnsi="Times New Roman" w:cs="Times New Roman"/>
        </w:rPr>
      </w:pPr>
    </w:p>
    <w:p w:rsidR="009817C2" w:rsidRDefault="009817C2">
      <w:pPr>
        <w:pStyle w:val="Heading1"/>
      </w:pPr>
    </w:p>
    <w:p w:rsidR="009817C2" w:rsidRDefault="009817C2">
      <w:pPr>
        <w:pStyle w:val="Heading1"/>
      </w:pPr>
      <w:bookmarkStart w:id="8" w:name="_wdsblwpk800f" w:colFirst="0" w:colLast="0"/>
      <w:bookmarkEnd w:id="8"/>
    </w:p>
    <w:p w:rsidR="009817C2" w:rsidRDefault="00800F35">
      <w:pPr>
        <w:pStyle w:val="Heading1"/>
      </w:pPr>
      <w:bookmarkStart w:id="9" w:name="_dgwriok2net" w:colFirst="0" w:colLast="0"/>
      <w:bookmarkEnd w:id="9"/>
      <w:r>
        <w:t>References</w:t>
      </w:r>
    </w:p>
    <w:p w:rsidR="009817C2" w:rsidRDefault="009817C2"/>
    <w:p w:rsidR="009817C2" w:rsidRDefault="00800F35">
      <w:pPr>
        <w:numPr>
          <w:ilvl w:val="0"/>
          <w:numId w:val="6"/>
        </w:numPr>
        <w:rPr>
          <w:sz w:val="24"/>
          <w:szCs w:val="24"/>
          <w:highlight w:val="white"/>
        </w:rPr>
      </w:pPr>
      <w:hyperlink r:id="rId31">
        <w:r>
          <w:rPr>
            <w:color w:val="1155CC"/>
            <w:sz w:val="24"/>
            <w:szCs w:val="24"/>
            <w:highlight w:val="white"/>
            <w:u w:val="single"/>
          </w:rPr>
          <w:t>https://www.tensorflow.org/tfx/tutorials/tfx/airflow_workshop</w:t>
        </w:r>
      </w:hyperlink>
    </w:p>
    <w:p w:rsidR="009817C2" w:rsidRDefault="009817C2"/>
    <w:p w:rsidR="009817C2" w:rsidRDefault="00800F35">
      <w:pPr>
        <w:numPr>
          <w:ilvl w:val="0"/>
          <w:numId w:val="6"/>
        </w:numPr>
        <w:rPr>
          <w:sz w:val="24"/>
          <w:szCs w:val="24"/>
          <w:highlight w:val="white"/>
        </w:rPr>
      </w:pPr>
      <w:hyperlink r:id="rId32">
        <w:r>
          <w:rPr>
            <w:color w:val="1155CC"/>
            <w:sz w:val="24"/>
            <w:szCs w:val="24"/>
            <w:highlight w:val="white"/>
            <w:u w:val="single"/>
          </w:rPr>
          <w:t>https://github.com/tensorflow/tfx/tree/master/tfx/examples/airflow_workshop</w:t>
        </w:r>
      </w:hyperlink>
    </w:p>
    <w:sectPr w:rsidR="009817C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F651C"/>
    <w:multiLevelType w:val="multilevel"/>
    <w:tmpl w:val="7AE66B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87612E"/>
    <w:multiLevelType w:val="multilevel"/>
    <w:tmpl w:val="E9285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11202EE"/>
    <w:multiLevelType w:val="multilevel"/>
    <w:tmpl w:val="356E20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20F7AC3"/>
    <w:multiLevelType w:val="multilevel"/>
    <w:tmpl w:val="998C1B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8671DCC"/>
    <w:multiLevelType w:val="multilevel"/>
    <w:tmpl w:val="B80878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30F78D1"/>
    <w:multiLevelType w:val="multilevel"/>
    <w:tmpl w:val="6E449D1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3D2D14"/>
    <w:multiLevelType w:val="multilevel"/>
    <w:tmpl w:val="3190A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7C2"/>
    <w:rsid w:val="0023180F"/>
    <w:rsid w:val="00800F35"/>
    <w:rsid w:val="009817C2"/>
    <w:rsid w:val="00C66E17"/>
    <w:rsid w:val="00D32742"/>
    <w:rsid w:val="00D57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02EF9"/>
  <w15:docId w15:val="{CE31124F-6A81-427B-8C60-E23E7A18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C66E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tensorflow.org/tfx/guide/schemag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github.com/tensorflow/tfx/tree/master/tfx/examples/airflow_worksho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tensorflow.org/tfx/guide/statsge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tensorflow.org/tfx/tutorials/tfx/airflow_worksho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ensorflow.org/tfx/guide/examplegen" TargetMode="External"/><Relationship Id="rId30" Type="http://schemas.openxmlformats.org/officeDocument/2006/relationships/hyperlink" Target="https://www.tensorflow.org/tfx/guide/exampleval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Phương Thảo</cp:lastModifiedBy>
  <cp:revision>4</cp:revision>
  <dcterms:created xsi:type="dcterms:W3CDTF">2023-11-01T07:27:00Z</dcterms:created>
  <dcterms:modified xsi:type="dcterms:W3CDTF">2023-11-01T08:49:00Z</dcterms:modified>
</cp:coreProperties>
</file>