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ประกอบคำสั่ง​สำนักงาน ป.ป.ท. ​เรื่อง ​แก้ไขคำสั่ง​แต่งตั้งองค์​คณะพนักงาน​ไต่สวน ​กรณีเพิ่ม​ผู้ถูกกล่าวหา (ปปท. 5-06)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มาตรา​ที่คำสั่ง​ฉบับนี้อ้างถึง (​จาก law_pacc_68.pdf): ​มาตรา ๑๗ (๔) (๕) (๖), ​มาตรา ๑๗/๑, ​มาตรา ๑๘, ​มาตรา ๑๙ ​และ​มาตรา ๒๔ ​วรรคหนึ่ง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หมายเหตุ: คำสั่ง​ฉบับนี้ยังอ้างถึง​ข้อ ๑๐๑ ​แห่ง​ระเบียบ​คณะ​กรรม​การ​ป้องกัน​และ​ปราบปราม​การ​ทุจริต​ใน​ภาครัฐ ​ว่า​ด้วย​หลักเกณฑ์​และ​วิธี​การ​ไต่สวน ​พ.ศ. ๒๕๖๘ (​ระเบียบคนละ​ฉบับ ไม่ปรากฏอยู่​ใน law_pacc_68.pdf ​ซึ่ง​เป็นเพียงตัว​พระราช​บัญญัติ) ​จึงไม่​ได้รวบรวมไว้​ในเอกสารนี้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10–11)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ให้​คณะ​กรรม​การ ป.ป.ท. มี​หน้า​ที่​และ​อำนาจ ดัง​ต่อไปนี้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กำ​กับดูแล​สำนักงาน​ใน​การส่งเสริม​และสนับสนุน​ให้ประชาชนรวมตัวกัน​เพื่อมีส่วนร่วม​ใน​การ​ป้องกัน​และ​ปราบปราม​การ​ทุจริต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เสนอแนะ​และ​ให้คำปรึกษา​แก่​คณะรัฐมนตรีเกี่ยว​กับนโยบาย มาตร​การ ​และแผนพัฒนา รวมทั้ง​การปรับปรุง​กฎหมาย กฎ ​ข้อบังคับ ​หรือมาตร​การต่าง ๆ ​เพื่อ​การ​ป้องกัน​และ​ปราบปราม​การ​ทุจริต​ใน​ภาครัฐ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​ไต่สวน​และวินิจฉัยชี้มูล​ตาม​พระราช​บัญญัตินี้ ​และกำ​กับดูแล​การ​ไต่สวนเกี่ยว​กับ​การประพฤติมิชอบ ​ของ​เจ้า​หน้า​ที่​ของรัฐ​ตาม​มาตรา ๑๘/๔ รวมทั้งพิจารณา​ให้​ความเห็นชอบ​สำนวน​การ​ไต่สวนดังกล่าว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พิจารณาวินิจฉัยชี้มูลเกี่ยว​กับ​การประพฤติมิชอบ​ของ​เจ้า​หน้า​ที่​ของรัฐ​ตาม​สำนวน​การ​ไต่สวน​ที่​คณะ​กรรม​การ ป.ป.ท. ​ให้​ความเห็นชอบแล้ว ​หรือ​สำนวน​ที่​คณะ​กรรม​การ ป.ป.ท. ​ไต่สวนเอง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(๕) ​ไต่สวน​และวินิจฉัยชี้มูลเกี่ยว​กับ​การ​ทุจริต​ต่อ​หน้า​ที่​ของ​เจ้า​หน้า​ที่​ของรัฐ ​ใน​กรณี​ที่ต้องดำเนิน​การแทน​คณะ​กรรม​การ ป.ป.ช. ​ตาม​ที่​คณะ​กรรม​การ ป.ป.ช. มอบหมาย ​ใน​การ​ไต่สวนดังกล่าว ​คณะ​กรรม​การ ป.ป.ท. อาจมอบหมาย​ให้พนักงาน ป.ป.ท. ดำเนิน​การ​ไต่สวนแล้วเสนอ​สำนวน​เพื่อ​คณะ​กรรม​การ ป.ป.ท. พิจารณา​ต่อไปก็​ได้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(๖) ดำเนิน​การสรุป​สำนวน​ตาม (๔) ​และ (๕) พร้อมทั้ง​ความเห็นส่งพนักงานอัย​การ​เพื่อฟ้อง​คดีอาญา​กับ​ผู้กระทำ​ความผิด​ต่อไป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(๗) กำ​กับดูแล​และกวดขัน​การปฏิบัติ​หน้า​ที่เกี่ยว​กับ​การ​ทุจริต​ใน​ภาครัฐ​ของพนักงาน ป.ป.ท. ​เจ้า​หน้า​ที่ ป.ป.ท. ​และ​เจ้า​หน้า​ที่​ของ​สำนักงาน ​เพื่อ​ให้​การปฏิบัติ​หน้า​ที่ดังกล่าว​เป็นไป​โดยสุจริต​และเ​ที่ยงธรรม รวดเร็ว ​และมีประสิทธิภาพ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(๘) จัดทำรายงานผล​การปฏิบัติงานประจำปีเสนอ​ต่อ​คณะรัฐมนตรี สภา​ผู้แทนราษฎร​และวุฒิสภา ​เพื่อทราบ ​และเผยแพร่​ให้ประชาชนทราบ​ด้วย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(๙) ออก​ระเบียบกำหนดเครื่องแบบ​และ​การแต่งเครื่องแบบ​ของ​กรรม​การ ​และ​ที่ปรึกษา​กรรม​การ ​และกำหนดแบบบัตรประจำตัว​ที่ปรึกษา​กรรม​การ พนักงาน ป.ป.ท. ​และ​เจ้า​หน้า​ที่ ป.ป.ท.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(๑๐) ​แต่งตั้ง​คณะ​อนุ​กรรม​การ​เมื่อมี​ความจำ​เป็นอันไม่อาจหลีกเลี่ยง​ได้ ​เพื่อดำเนิน​การ​ตาม​ที่​คณะ​กรรม​การ ป.ป.ท. มอบหมาย ​ใน​เรื่องอื่น​ที่มิใช่​การ​ไต่สวน เว้นแต่​เป็น​การ​แต่งตั้ง​ตาม​มาตรา ๒๔ ​วรรคสาม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(๑๑) ปฏิบัติ​การอื่น​ตาม​พระราช​บัญญัตินี้ ​หรือ​การอื่นใดเกี่ยว​กับ​การ​ป้องกัน​และ​ปราบปราม​การ​ทุจริต​ใน​ภาครัฐ​หรือ​ป้องกัน​ความเสียหายอันจะเกิด​ต่อส่วนรวม​ตาม​ที่​คณะรัฐมนตรีมอบหมา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ให้นำ​ความ​ใน​มาตรา ๓๐ มาใช้บังคับ​กับ​การปฏิบัติ​หน้า​ที่​ของ​กรรม​การ​ตาม (๓) ​และ (๕) เฉพาะ​เมื่อ​กรรม​การดำเนิน​การ​ไต่สวนเอง​ด้วย​โดยอนุโลม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 — คำสั่ง​ฉบับนี้อ้างถึงเฉพาะอนุ​มาตรา (๔) (๕) ​และ (๖)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๑๗/๑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​ให้รวมถึง​การดำเนิน​การ​กับ​บุคคลอื่น​ซึ่ง​เป็นตัว​การ ​ผู้ใช้ ​ผู้สนับสนุน รวมทั้ง​ผู้​ให้ ขอ​ให้ ​หรือรับ​ว่าจะ​ให้ ​หรือนิติ​บุคคล​ที่เกี่ยว​ข้อง​กับ​การ​ให้ทรัพย์สิน​หรือประโยชน์อื่นใด​แก่​บุคคล​ตาม​มาตรา ๑๗ (๓) (๔) ​หรือ (๕) ​เพื่อจูงใจ​ให้กระทำ​การ ไม่กระทำ​การ ​หรือประวิง​การกระทำอันมิชอบ​ด้วย​กฎหมาย​ด้วย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​และ​การดำเนิน​คดีภายหลัง​การปฏิบัติ​หน้า​ที่ดังกล่าว ​ให้หมายรวมถึง​การดำเนิน​การ​กับ​คดี​ที่มี​การกระทำ​เป็นกรรมเดียวแต่ผิด​ต่อ​กฎหมายหลายบท​และบทใดบทหนึ่งไม่อยู่​ใน​อำนาจ​ที่จะดำเนิน​การ​ตาม​มาตรา ๑๗ (๓) (๔) ​หรือ (๕) ​และ​คดี​ที่มี​การกระทำ​ความผิดเกี่ยว​ข้องกัน​และ​ความผิด​เรื่องใด​เรื่องหนึ่ง​ที่จะต้องดำเนิน​การ​ในคราวเดียวกัน​ด้วย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๑๗/๑ 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๑๘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12–13)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ใน​การ​ไต่สวน​และวินิจฉัยชี้มูลเกี่ยว​กับ​การ​ทุจริต​ใน​ภาครัฐ ​ให้​คณะ​กรรม​การ ป.ป.ท. มี​อำนาจดัง​ต่อไปนี้​ด้วย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มีหนังสือสอบถาม​หรือเรียก​ให้สถาบัน​การเงิน ส่วนราช​การ องค์กร​หรือ​หน่วยงาน​ของรัฐ​หรือรัฐวิสาหกิจ ส่ง​เจ้า​หน้า​ที่​ที่เกี่ยว​ข้องมา​เพื่อ​ให้ถ้อยคำ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มีหนังสือสอบถาม​หรือเรียก​บุคคลใด ๆ ​ที่เกี่ยว​ข้อง​กับ​เรื่อง​ที่​ไต่สวนมา​เพื่อ​ให้ถ้อยคำ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ดำเนิน​การขอ​ให้ศาล​ที่มีเขต​อำนาจออกหมาย​เพื่อเข้าไป​ในเคหสถาน สถาน​ที่ทำ​การ ​หรือสถาน​ที่อื่นใด รวมทั้งยานพาหนะ​ของ​บุคคลใด ๆ ​ในเวลาระห​ว่างพระอาทิตย์ขึ้น​และพระอาทิตย์ตก​หรือ​ในระห​ว่างเวลา​ที่มี​การประกอบกิจ​การ ​เพื่อตรวจสอบ ค้น ยึด ​หรืออายัด เอกสาร ทรัพย์สิน ​หรือพยาน​หลักฐานอื่นใด​ซึ่งเกี่ยว​ข้อง​กับ​เรื่อง​ที่​ไต่สวน ​และหากยังดำเนิน​การไม่แล้วเสร็จ​ในเวลาดังกล่าว​ให้สามารถดำเนิน​การ​ต่อไป​ได้จนก​ว่าจะแล้วเสร็จ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ขอ​ให้​หน่วยงาน​ของรัฐ​หรือ​เจ้า​หน้า​ที่​ของ​หน่วยงาน​ของรัฐ​ให้​ความช่วยเหลือสนับสนุน​หรือเข้าร่วมปฏิบัติ​หน้า​ที่​ได้​ตาม​ความเหมาะสม ​โดย​ให้​หน่วยงาน​ของรัฐ​หรือ​เจ้า​หน้า​ที่​ของ​หน่วยงาน​ของรัฐปฏิบัติ​การ​ตาม​ที่ขอ​ได้​ตามสมควร​แก่​กรณี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คณะ​กรรม​การ ป.ป.ท. อาจมอบหมาย​ให้​อนุ​กรรม​การ​ไต่สวน ​เลขาธิ​การ รอง​เลขาธิ​การ ​ผู้ช่วย​เลขาธิ​การ ​หรือหัวหน้าพนักงาน ป.ป.ท. ดำเนิน​การ​ตาม​วรรคหนึ่งแทน​ได้ ​ทั้งนี้ ​ให้​เป็นไป​ตาม​หลักเกณฑ์ ​วิธี​การ ​และเงื่อนไข​ที่​คณะ​กรรม​การ ป.ป.ท. กำหนด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ใน​การปฏิบัติ​หน้า​ที่​ของ​ประธาน​กรรม​การ ​ประธาน​กรรม​การจะมอบหมาย​ให้​เลขาธิ​การลงนาม​ในเอกสารแทนก็​ได้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๑๘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15)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เพื่อประโยชน์​ใน​การ​ป้องกัน​และ​ปราบปราม​การ​ทุจริต​ใน​ภาครัฐ ​คณะ​กรรม​การ ป.ป.ท. จะแจ้ง​ให้​หน่วยงานใดดำเนิน​การจัด​ให้​กรรม​การ ​เลขาธิ​การ ​หรือ​อนุ​กรรม​การ​หรือพนักงาน ป.ป.ท. ​ซึ่ง​ได้รับมอบหมาย​ให้​ไต่สวน เข้าถึง​ข้อมูลเกี่ยว​กับ​ผู้ถูกกล่าวหา​หรือ​บุคคลอื่น​ที่มีเหตุอันควรเชื่อ​ได้​ว่าจะเกี่ยว​ข้อง​ใน​เรื่อง​ที่กล่าวหา​เพื่อประโยชน์​ใน​การ​ไต่สวน ​หรือ​เพื่อประโยชน์​ใน​การพิจารณา​ของ​คณะ​กรรม​การ ป.ป.ท. 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หลักเกณฑ์ ​วิธี​การ ​และเงื่อนไข​ที่​กรรม​การ ​เลขาธิ​การ ​อนุ​กรรม​การ ​หรือพนักงาน ป.ป.ท. จะขอเข้าถึง​ข้อมูล​ของ​หน่วยงานใด​ตาม​วรรคหนึ่ง ​ให้​เป็นไป​ตาม​ระเบียบ​ที่​คณะ​กรรม​การ ป.ป.ท. กำหนด แต่ต้องอยู่ภายใต้บังคับ​ของ​กฎหมาย ​ระเบียบ ​หรือ​ข้อบังคับเกี่ยว​กับ​การคุ้มครอง​ข้อมูลข่าวสาร​ของ​หน่วยงานนั้น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๑๙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๒) ​พ.ศ. ๒๕๕๙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๒๔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20)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ใน​การดำเนิน​การ​ไต่สวน​ของพนักงาน ป.ป.ท. ​ให้ดำเนิน​การ​เป็นองค์​คณะ องค์​คณะละไม่น้อยก​ว่าสองคน​ตาม​ที่​เลขาธิ​การ​แต่งตั้ง ประกอบ​ด้วยพนักงาน ป.ป.ท. อย่างน้อยหนึ่งคน ​และจะ​แต่งตั้ง​เจ้า​หน้า​ที่ ป.ป.ท. ไม่เกินสองคนร่วม​เป็นองค์​คณะ​ด้วยก็​ได้ ​ใน​กรณีจำ​เป็นจะ​แต่งตั้ง​เจ้า​หน้า​ที่ ป.ป.ท. เกินสองคนก็​ได้ แต่ต้องมีพนักงาน ป.ป.ท. ไม่น้อยก​ว่ากึ่งหนึ่ง​ของจำนวน​เจ้า​หน้า​ที่ ป.ป.ท. ​ทั้งนี้ เว้นแต่จะ​เป็น​การ​ไต่สวนเบื้องต้นก่อนจะมีคำสั่งรับ​เรื่องไว้พิจารณา ​ใน​กรณีเช่นนี้ ​เลขาธิ​การจะมอบหมาย​ให้พนักงาน ป.ป.ท. คนหนึ่ง​เป็น​ผู้ดำเนิน​การก็​ได้ </w:t>
      </w:r>
      <w:r>
        <w:rPr>
          <w:rFonts w:ascii="TH SarabunIT๙" w:hAnsi="TH SarabunIT๙" w:eastAsia="TH SarabunIT๙" w:cs="TH SarabunIT๙"/>
          <w:b/>
          <w:i w:val="0"/>
          <w:sz w:val="32"/>
          <w:u w:val="single"/>
          <w:lang w:val="th-TH" w:eastAsia="th-TH" w:bidi="th-TH"/>
        </w:rPr>
        <w:t>(​วรรคหนึ่ง — ​ข้อ​ที่คำสั่ง​ฉบับนี้อ้างถึง)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การ​แต่งตั้ง​และองค์ประกอบ​ขององค์​คณะ​ให้​เป็นไป​ตาม​หลักเกณฑ์​และ​วิธี​การ​ที่​คณะ​กรรม​การ ป.ป.ท. กำหนด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ใน​การ​ไต่สวน​เรื่องใด​ที่​เป็น​เรื่องสำคัญ​หรือมี​ความซับซ้อน ​คณะ​กรรม​การ ป.ป.ท. จะ​แต่งตั้ง​คณะ​อนุ​กรรม​การ​ไต่สวน​ตาม​ข้อเสนอแนะ​ของ​เลขาธิ​การ​เพื่อดำเนิน​การ​ไต่สวนก็​ได้ (​วรรคสาม)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เมื่อ​ผู้​ไต่สวน​ตาม​วรรคหนึ่ง​และ​วรรคสามดำเนิน​การ​ไต่สวนแล้วเสร็จ ​ให้เสนอ​สำนวน​การ​ไต่สวน​ต่อ​คณะ​กรรม​การ ป.ป.ท. ​เพื่อพิจารณา​ให้​ความเห็นชอบ​และวินิจฉัยชี้มูล​ต่อไป ​ใน​การนี้ ​คณะ​กรรม​การ ป.ป.ท. จะสั่ง​ให้​ไต่สวน​เพิ่มเติม ​หรือจะ​ไต่สวนเองใหม่ทั้งหมด​หรือบางส่วนก็​ได้ ​ทั้งนี้ ​ให้ระบุเหตุผล​ของ​การดำเนิน​การดังกล่าวไว้​ด้วย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ให้ถือ​ว่า​สำนวน​การ​ไต่สวน​ที่​คณะ​กรรม​การ ป.ป.ท. ​ให้​ความเห็นชอบแล้ว ​เป็น​สำนวน​การ​ไต่สวน​ของ​คณะ​กรรม​การ ป.ป.ท. (​วรรคห้า)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ภายใต้​หลักเกณฑ์​และระยะเวลา​การ​ไต่สวน​ที่​บัญญัติไว้แล้ว​ใน​พระราช​บัญญัตินี้ ​คณะ​กรรม​การ ป.ป.ท. จะออก​ระเบียบกำหนดรายละเอียด​เพิ่มเติมเกี่ยว​กับ​วิธี​การ​ไต่สวน​ของ​ผู้​ไต่สวน​และ​วิธี​การทำ​สำนวน​การ​ไต่สวนก็​ได้ (​วรรคหก)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หมวด ๒ ​การ​ไต่สวน (​มาตรา ๒๓ ถึง​มาตรา ๔๖)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