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480"/>
        <w:rPr>
          <w:sz w:val="32"/>
          <w:szCs w:val="32"/>
          <w:cs/>
        </w:rPr>
      </w:pPr>
      <w:bookmarkStart w:id="0" w:name="_GoBack"/>
      <w:bookmarkEnd w:id="0"/>
    </w:p>
    <w:p>
      <w:pPr>
        <w:spacing w:before="120" w:after="120"/>
        <w:jc w:val="center"/>
        <w:rPr>
          <w:sz w:val="32"/>
          <w:szCs w:val="32"/>
        </w:rPr>
      </w:pPr>
      <w:r>
        <w:rPr>
          <w:rFonts w:hint="cs"/>
          <w:sz w:val="32"/>
          <w:szCs w:val="32"/>
        </w:rPr>
        <w:drawing>
          <wp:inline distT="0" distB="0" distL="0" distR="0">
            <wp:extent cx="2120900" cy="2120900"/>
            <wp:effectExtent l="0" t="0" r="0" b="0"/>
            <wp:docPr id="200" name="PPA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PAT 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  <w:rPr>
          <w:sz w:val="32"/>
          <w:szCs w:val="32"/>
        </w:rPr>
      </w:pPr>
    </w:p>
    <w:p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  <w:cs/>
        </w:rPr>
        <w:t>โครงการพัฒนาระบบบริหารจัดการและติดตามสำนวนคดีทุจริต</w:t>
      </w:r>
    </w:p>
    <w:p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  <w:cs/>
        </w:rPr>
        <w:t>และประพฤติมิชอบในภาครัฐ</w:t>
      </w:r>
    </w:p>
    <w:p>
      <w:pPr>
        <w:spacing w:after="120" w:line="300" w:lineRule="auto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Electronic Case Management Intelligence System </w:t>
      </w:r>
      <w:r>
        <w:rPr>
          <w:b/>
          <w:bCs/>
          <w:sz w:val="44"/>
          <w:szCs w:val="44"/>
          <w:cs/>
        </w:rPr>
        <w:t>(</w:t>
      </w:r>
      <w:r>
        <w:rPr>
          <w:b/>
          <w:bCs/>
          <w:sz w:val="44"/>
          <w:szCs w:val="44"/>
        </w:rPr>
        <w:t>E</w:t>
      </w:r>
      <w:r>
        <w:rPr>
          <w:b/>
          <w:bCs/>
          <w:sz w:val="44"/>
          <w:szCs w:val="44"/>
          <w:cs/>
        </w:rPr>
        <w:t>-</w:t>
      </w:r>
      <w:r>
        <w:rPr>
          <w:b/>
          <w:bCs/>
          <w:sz w:val="44"/>
          <w:szCs w:val="44"/>
        </w:rPr>
        <w:t>CMIS</w:t>
      </w:r>
      <w:r>
        <w:rPr>
          <w:b/>
          <w:bCs/>
          <w:sz w:val="44"/>
          <w:szCs w:val="44"/>
          <w:cs/>
        </w:rPr>
        <w:t>)</w:t>
      </w:r>
    </w:p>
    <w:p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  <w:cs/>
        </w:rPr>
        <w:t>รายงานการออกแบบ</w:t>
      </w:r>
      <w:r>
        <w:rPr>
          <w:rFonts w:hint="cs"/>
          <w:b/>
          <w:bCs/>
          <w:sz w:val="52"/>
          <w:szCs w:val="52"/>
          <w:cs/>
        </w:rPr>
        <w:t>โครงสร้างของระบบงานเพื่อให้รองรับการขยายหรือเพิ่มเติมของระบบได้</w:t>
      </w:r>
    </w:p>
    <w:p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  <w:cs/>
        </w:rPr>
        <w:t>(</w:t>
      </w:r>
      <w:r>
        <w:rPr>
          <w:b/>
          <w:bCs/>
          <w:sz w:val="52"/>
          <w:szCs w:val="52"/>
        </w:rPr>
        <w:t>Preliminary Scalability Architecture Design Report</w:t>
      </w:r>
      <w:r>
        <w:rPr>
          <w:b/>
          <w:bCs/>
          <w:sz w:val="52"/>
          <w:szCs w:val="52"/>
          <w:cs/>
        </w:rPr>
        <w:t>)</w:t>
      </w:r>
    </w:p>
    <w:p>
      <w:pPr>
        <w:jc w:val="center"/>
        <w:rPr>
          <w:b/>
          <w:bCs/>
          <w:sz w:val="52"/>
          <w:szCs w:val="52"/>
        </w:rPr>
      </w:pPr>
    </w:p>
    <w:p>
      <w:pPr>
        <w:spacing w:after="120" w:line="300" w:lineRule="auto"/>
        <w:jc w:val="center"/>
        <w:rPr>
          <w:sz w:val="44"/>
          <w:szCs w:val="44"/>
        </w:rPr>
      </w:pPr>
      <w:r>
        <w:rPr>
          <w:sz w:val="44"/>
          <w:szCs w:val="44"/>
          <w:cs/>
        </w:rPr>
        <w:t>สัญญาเลขที่ ๑๔/๒๕๖๙</w:t>
      </w:r>
    </w:p>
    <w:p>
      <w:pPr>
        <w:jc w:val="center"/>
        <w:rPr>
          <w:sz w:val="44"/>
          <w:szCs w:val="44"/>
          <w:cs/>
        </w:rPr>
      </w:pPr>
      <w:r>
        <w:rPr>
          <w:sz w:val="44"/>
          <w:szCs w:val="44"/>
          <w:cs/>
        </w:rPr>
        <w:t>โดย</w:t>
      </w:r>
    </w:p>
    <w:p>
      <w:pPr>
        <w:spacing w:before="120" w:after="120"/>
        <w:jc w:val="center"/>
      </w:pPr>
      <w:r>
        <w:drawing>
          <wp:inline distT="0" distB="0" distL="0" distR="0">
            <wp:extent cx="1800000" cy="609706"/>
            <wp:effectExtent l="0" t="0" r="0" b="0"/>
            <wp:docPr id="202" name="SS CONSORTIU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SS CONSORTIUM 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0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cs/>
        </w:rPr>
        <w:t xml:space="preserve">กิจการค้าร่วม </w:t>
      </w:r>
      <w:r>
        <w:rPr>
          <w:b/>
          <w:bCs/>
          <w:sz w:val="44"/>
          <w:szCs w:val="44"/>
        </w:rPr>
        <w:t>SS CONSORTIUM</w:t>
      </w:r>
    </w:p>
    <w:p>
      <w:pPr>
        <w:jc w:val="center"/>
        <w:rPr>
          <w:sz w:val="38"/>
          <w:szCs w:val="38"/>
          <w:cs/>
        </w:rPr>
      </w:pPr>
      <w:r>
        <w:rPr>
          <w:sz w:val="38"/>
          <w:szCs w:val="38"/>
          <w:cs/>
        </w:rPr>
        <w:t>(บริษัท สามารถคอมเทค จำกัด / บริษัท สมาร์ทเทอร์แวร์ จำกัด)</w:t>
      </w:r>
    </w:p>
    <w:p>
      <w:pPr>
        <w:rPr>
          <w:rFonts w:eastAsia="TH Sarabun New"/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br w:type="page"/>
      </w:r>
    </w:p>
    <w:p>
      <w:pPr>
        <w:jc w:val="center"/>
        <w:rPr>
          <w:sz w:val="44"/>
          <w:szCs w:val="44"/>
        </w:rPr>
      </w:pPr>
      <w:r>
        <w:rPr>
          <w:b/>
          <w:bCs/>
          <w:sz w:val="44"/>
          <w:szCs w:val="44"/>
          <w:cs/>
        </w:rPr>
        <w:lastRenderedPageBreak/>
        <w:t>บันทึกการแก้ไข</w:t>
      </w:r>
    </w:p>
    <w:tbl>
      <w:tblPr>
        <w:tblW w:w="1008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890"/>
        <w:gridCol w:w="993"/>
        <w:gridCol w:w="4256"/>
        <w:gridCol w:w="1734"/>
        <w:gridCol w:w="2213"/>
      </w:tblGrid>
      <w:tr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>
              <w:rPr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cs/>
              </w:rPr>
              <w:t>เวอร์ชัน</w:t>
            </w: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cs/>
              </w:rPr>
              <w:t>รายละอียด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>
              <w:rPr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>
              <w:rPr>
                <w:b/>
                <w:bCs/>
                <w:sz w:val="32"/>
                <w:szCs w:val="32"/>
                <w:cs/>
              </w:rPr>
              <w:t>ผู้ดำเนินการ</w:t>
            </w:r>
          </w:p>
        </w:tc>
      </w:tr>
      <w:tr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  <w:r>
              <w:rPr>
                <w:sz w:val="32"/>
                <w:szCs w:val="32"/>
                <w:cs/>
              </w:rPr>
              <w:t>.</w:t>
            </w:r>
            <w:r>
              <w:rPr>
                <w:sz w:val="32"/>
                <w:szCs w:val="32"/>
              </w:rPr>
              <w:t>0</w:t>
            </w: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สร้างเอกสาร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</w:t>
            </w:r>
            <w:r>
              <w:rPr>
                <w:sz w:val="32"/>
                <w:szCs w:val="32"/>
                <w:cs/>
              </w:rPr>
              <w:t>/</w:t>
            </w:r>
            <w:r>
              <w:rPr>
                <w:sz w:val="32"/>
                <w:szCs w:val="32"/>
              </w:rPr>
              <w:t>6</w:t>
            </w:r>
            <w:r>
              <w:rPr>
                <w:sz w:val="32"/>
                <w:szCs w:val="32"/>
                <w:cs/>
              </w:rPr>
              <w:t>/</w:t>
            </w:r>
            <w:r>
              <w:rPr>
                <w:sz w:val="32"/>
                <w:szCs w:val="32"/>
              </w:rPr>
              <w:t>2569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</w:tr>
      <w:tr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</w:tr>
      <w:tr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</w:tr>
      <w:tr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</w:tr>
      <w:tr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</w:tr>
      <w:tr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</w:tr>
      <w:tr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</w:tr>
      <w:tr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</w:tr>
      <w:tr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</w:tr>
      <w:tr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</w:tr>
      <w:tr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</w:tr>
      <w:tr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</w:tr>
      <w:tr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</w:tr>
      <w:tr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</w:tr>
      <w:tr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</w:tr>
      <w:tr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</w:tr>
      <w:tr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</w:tr>
      <w:tr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rPr>
                <w:sz w:val="32"/>
                <w:szCs w:val="32"/>
              </w:rPr>
            </w:pPr>
          </w:p>
        </w:tc>
      </w:tr>
    </w:tbl>
    <w:p>
      <w:pPr>
        <w:rPr>
          <w:cs/>
        </w:rPr>
      </w:pPr>
    </w:p>
    <w:sdt>
      <w:sdtPr>
        <w:rPr>
          <w:rFonts w:ascii="TH SarabunPSK" w:eastAsiaTheme="minorEastAsia" w:hAnsi="TH SarabunPSK" w:cs="TH SarabunPSK"/>
          <w:b w:val="0"/>
          <w:bCs w:val="0"/>
          <w:color w:val="auto"/>
          <w:sz w:val="32"/>
          <w:szCs w:val="32"/>
        </w:rPr>
        <w:id w:val="-1702539133"/>
        <w:docPartObj>
          <w:docPartGallery w:val="Table of Contents"/>
          <w:docPartUnique/>
        </w:docPartObj>
      </w:sdtPr>
      <w:sdtEndPr>
        <w:rPr>
          <w:rFonts w:eastAsia="TH SarabunPSK"/>
          <w:sz w:val="22"/>
          <w:szCs w:val="22"/>
        </w:rPr>
      </w:sdtEndPr>
      <w:sdtContent>
        <w:p>
          <w:pPr>
            <w:pStyle w:val="TOCHeading"/>
            <w:tabs>
              <w:tab w:val="left" w:pos="1908"/>
            </w:tabs>
            <w:rPr>
              <w:rFonts w:ascii="TH SarabunPSK" w:hAnsi="TH SarabunPSK" w:cs="TH SarabunPSK"/>
              <w:sz w:val="32"/>
              <w:szCs w:val="32"/>
              <w:cs/>
            </w:rPr>
          </w:pPr>
          <w:r>
            <w:rPr>
              <w:rFonts w:ascii="TH SarabunPSK" w:hAnsi="TH SarabunPSK" w:cs="TH SarabunPSK"/>
              <w:sz w:val="32"/>
              <w:szCs w:val="32"/>
              <w:cs/>
            </w:rPr>
            <w:t>สารบัญ</w:t>
          </w:r>
          <w:r>
            <w:rPr>
              <w:rFonts w:ascii="TH SarabunPSK" w:hAnsi="TH SarabunPSK" w:cs="TH SarabunPSK"/>
              <w:sz w:val="32"/>
              <w:szCs w:val="32"/>
              <w:cs/>
            </w:rPr>
            <w:tab/>
          </w:r>
        </w:p>
        <w:p>
          <w:pPr>
            <w:pStyle w:val="TOC1"/>
            <w:tabs>
              <w:tab w:val="right" w:leader="dot" w:pos="9344"/>
            </w:tabs>
            <w:rPr>
              <w:rFonts w:ascii="TH SarabunPSK" w:hAnsi="TH SarabunPSK" w:cs="TH SarabunPSK"/>
              <w:sz w:val="32"/>
              <w:szCs w:val="32"/>
            </w:rPr>
          </w:pPr>
          <w:r>
            <w:rPr>
              <w:rFonts w:ascii="TH SarabunPSK" w:eastAsia="TH Sarabun New" w:hAnsi="TH SarabunPSK" w:cs="TH SarabunPSK"/>
              <w:sz w:val="32"/>
              <w:szCs w:val="32"/>
            </w:rPr>
            <w:fldChar w:fldCharType="begin"/>
          </w:r>
          <w:r>
            <w:rPr>
              <w:rFonts w:ascii="TH SarabunPSK" w:hAnsi="TH SarabunPSK" w:cs="TH SarabunPSK"/>
              <w:sz w:val="32"/>
              <w:szCs w:val="32"/>
            </w:rPr>
            <w:instrText xml:space="preserve"> TOC \o </w:instrText>
          </w:r>
          <w:r>
            <w:rPr>
              <w:rFonts w:ascii="TH SarabunPSK" w:hAnsi="TH SarabunPSK" w:cs="TH SarabunPSK"/>
              <w:sz w:val="32"/>
              <w:szCs w:val="32"/>
              <w:cs/>
            </w:rPr>
            <w:instrText>"</w:instrText>
          </w:r>
          <w:r>
            <w:rPr>
              <w:rFonts w:ascii="TH SarabunPSK" w:hAnsi="TH SarabunPSK" w:cs="TH SarabunPSK"/>
              <w:sz w:val="32"/>
              <w:szCs w:val="32"/>
            </w:rPr>
            <w:instrText>1</w:instrText>
          </w:r>
          <w:r>
            <w:rPr>
              <w:rFonts w:ascii="TH SarabunPSK" w:hAnsi="TH SarabunPSK" w:cs="TH SarabunPSK"/>
              <w:sz w:val="32"/>
              <w:szCs w:val="32"/>
              <w:cs/>
            </w:rPr>
            <w:instrText>-</w:instrText>
          </w:r>
          <w:r>
            <w:rPr>
              <w:rFonts w:ascii="TH SarabunPSK" w:hAnsi="TH SarabunPSK" w:cs="TH SarabunPSK"/>
              <w:sz w:val="32"/>
              <w:szCs w:val="32"/>
            </w:rPr>
            <w:instrText>3</w:instrText>
          </w:r>
          <w:r>
            <w:rPr>
              <w:rFonts w:ascii="TH SarabunPSK" w:hAnsi="TH SarabunPSK" w:cs="TH SarabunPSK"/>
              <w:sz w:val="32"/>
              <w:szCs w:val="32"/>
              <w:cs/>
            </w:rPr>
            <w:instrText xml:space="preserve">" </w:instrText>
          </w:r>
          <w:r>
            <w:rPr>
              <w:rFonts w:ascii="TH SarabunPSK" w:hAnsi="TH SarabunPSK" w:cs="TH SarabunPSK"/>
              <w:sz w:val="32"/>
              <w:szCs w:val="32"/>
            </w:rPr>
            <w:instrText xml:space="preserve">\h \z \u </w:instrText>
          </w:r>
          <w:r>
            <w:rPr>
              <w:rFonts w:ascii="TH SarabunPSK" w:eastAsia="TH Sarabun New" w:hAnsi="TH SarabunPSK" w:cs="TH SarabunPSK"/>
              <w:sz w:val="32"/>
              <w:szCs w:val="32"/>
            </w:rPr>
            <w:fldChar w:fldCharType="separate"/>
          </w:r>
          <w:hyperlink w:anchor="_Toc232692484" w:history="1">
            <w:r>
              <w:rPr>
                <w:rStyle w:val="Hyperlink"/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บทที่ </w:t>
            </w:r>
            <w:r>
              <w:rPr>
                <w:rStyle w:val="Hyperlink"/>
                <w:rFonts w:ascii="TH SarabunPSK" w:eastAsia="TH Sarabun New" w:hAnsi="TH SarabunPSK" w:cs="TH SarabunPSK"/>
                <w:sz w:val="32"/>
                <w:szCs w:val="32"/>
              </w:rPr>
              <w:t xml:space="preserve">1 </w:t>
            </w:r>
            <w:r>
              <w:rPr>
                <w:rStyle w:val="Hyperlink"/>
                <w:rFonts w:ascii="TH SarabunPSK" w:eastAsia="TH Sarabun New" w:hAnsi="TH SarabunPSK" w:cs="TH SarabunPSK"/>
                <w:sz w:val="32"/>
                <w:szCs w:val="32"/>
                <w:cs/>
              </w:rPr>
              <w:t>บทนำโครงการ</w:t>
            </w:r>
            <w:r>
              <w:rPr>
                <w:rFonts w:ascii="TH SarabunPSK" w:hAnsi="TH SarabunPSK" w:cs="TH SarabunPSK"/>
                <w:webHidden/>
                <w:sz w:val="32"/>
                <w:szCs w:val="32"/>
              </w:rPr>
              <w:tab/>
            </w:r>
            <w:r>
              <w:rPr>
                <w:rStyle w:val="Hyperlink"/>
                <w:rFonts w:ascii="TH SarabunPSK" w:hAnsi="TH SarabunPSK" w:cs="TH SarabunPSK"/>
                <w:sz w:val="32"/>
                <w:szCs w:val="32"/>
              </w:rPr>
              <w:fldChar w:fldCharType="begin"/>
            </w:r>
            <w:r>
              <w:rPr>
                <w:rFonts w:ascii="TH SarabunPSK" w:hAnsi="TH SarabunPSK" w:cs="TH SarabunPSK"/>
                <w:webHidden/>
                <w:sz w:val="32"/>
                <w:szCs w:val="32"/>
              </w:rPr>
              <w:instrText xml:space="preserve"> PAGEREF _Toc232692484 \h </w:instrText>
            </w:r>
            <w:r>
              <w:rPr>
                <w:rStyle w:val="Hyperlink"/>
                <w:rFonts w:ascii="TH SarabunPSK" w:hAnsi="TH SarabunPSK" w:cs="TH SarabunPSK"/>
                <w:sz w:val="32"/>
                <w:szCs w:val="32"/>
              </w:rPr>
            </w:r>
            <w:r>
              <w:rPr>
                <w:rStyle w:val="Hyperlink"/>
                <w:rFonts w:ascii="TH SarabunPSK" w:hAnsi="TH SarabunPSK" w:cs="TH SarabunPSK"/>
                <w:sz w:val="32"/>
                <w:szCs w:val="32"/>
              </w:rPr>
              <w:fldChar w:fldCharType="separate"/>
            </w:r>
            <w:r>
              <w:rPr>
                <w:rFonts w:ascii="TH SarabunPSK" w:hAnsi="TH SarabunPSK" w:cs="TH SarabunPSK"/>
                <w:webHidden/>
                <w:sz w:val="32"/>
                <w:szCs w:val="32"/>
              </w:rPr>
              <w:t>4</w:t>
            </w:r>
            <w:r>
              <w:rPr>
                <w:rStyle w:val="Hyperlink"/>
                <w:rFonts w:ascii="TH SarabunPSK" w:hAnsi="TH SarabunPSK" w:cs="TH SarabunPSK"/>
                <w:sz w:val="32"/>
                <w:szCs w:val="32"/>
              </w:rPr>
              <w:fldChar w:fldCharType="end"/>
            </w:r>
          </w:hyperlink>
        </w:p>
        <w:p>
          <w:pPr>
            <w:pStyle w:val="TOC2"/>
            <w:rPr>
              <w:rFonts w:eastAsiaTheme="minorEastAsia"/>
            </w:rPr>
          </w:pPr>
          <w:hyperlink w:anchor="_Toc232692485" w:history="1">
            <w:r>
              <w:rPr>
                <w:rStyle w:val="Hyperlink"/>
                <w:rFonts w:eastAsia="TH SarabunPSK"/>
              </w:rPr>
              <w:t>1</w:t>
            </w:r>
            <w:r>
              <w:rPr>
                <w:rStyle w:val="Hyperlink"/>
                <w:rFonts w:eastAsia="TH SarabunPSK"/>
                <w:cs/>
              </w:rPr>
              <w:t>.</w:t>
            </w:r>
            <w:r>
              <w:rPr>
                <w:rStyle w:val="Hyperlink"/>
                <w:rFonts w:eastAsia="TH SarabunPSK"/>
              </w:rPr>
              <w:t xml:space="preserve">1 </w:t>
            </w:r>
            <w:r>
              <w:rPr>
                <w:rStyle w:val="Hyperlink"/>
                <w:rFonts w:eastAsia="TH SarabunPSK"/>
                <w:cs/>
              </w:rPr>
              <w:t>ความเป็นมา</w:t>
            </w:r>
            <w:r>
              <w:rPr>
                <w:webHidden/>
              </w:rPr>
              <w:tab/>
            </w:r>
            <w:r>
              <w:rPr>
                <w:rStyle w:val="Hyperlink"/>
              </w:rPr>
              <w:fldChar w:fldCharType="begin"/>
            </w:r>
            <w:r>
              <w:rPr>
                <w:webHidden/>
              </w:rPr>
              <w:instrText xml:space="preserve"> PAGEREF _Toc232692485 \h </w:instrText>
            </w:r>
            <w:r>
              <w:rPr>
                <w:rStyle w:val="Hyperlink"/>
              </w:rPr>
            </w:r>
            <w:r>
              <w:rPr>
                <w:rStyle w:val="Hyperlink"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rStyle w:val="Hyperlink"/>
              </w:rPr>
              <w:fldChar w:fldCharType="end"/>
            </w:r>
          </w:hyperlink>
        </w:p>
        <w:p>
          <w:pPr>
            <w:pStyle w:val="TOC2"/>
            <w:rPr>
              <w:rFonts w:eastAsiaTheme="minorEastAsia"/>
            </w:rPr>
          </w:pPr>
          <w:hyperlink w:anchor="_Toc232692486" w:history="1">
            <w:r>
              <w:rPr>
                <w:rStyle w:val="Hyperlink"/>
                <w:rFonts w:eastAsia="TH SarabunPSK"/>
              </w:rPr>
              <w:t>1</w:t>
            </w:r>
            <w:r>
              <w:rPr>
                <w:rStyle w:val="Hyperlink"/>
                <w:rFonts w:eastAsia="TH SarabunPSK"/>
                <w:cs/>
              </w:rPr>
              <w:t>.</w:t>
            </w:r>
            <w:r>
              <w:rPr>
                <w:rStyle w:val="Hyperlink"/>
                <w:rFonts w:eastAsia="TH SarabunPSK"/>
              </w:rPr>
              <w:t xml:space="preserve">2 </w:t>
            </w:r>
            <w:r>
              <w:rPr>
                <w:rStyle w:val="Hyperlink"/>
                <w:rFonts w:eastAsia="TH SarabunPSK"/>
                <w:cs/>
              </w:rPr>
              <w:t>วัตถุประสงค์ของชุดเอกสาร</w:t>
            </w:r>
            <w:r>
              <w:rPr>
                <w:webHidden/>
              </w:rPr>
              <w:tab/>
            </w:r>
            <w:r>
              <w:rPr>
                <w:rStyle w:val="Hyperlink"/>
              </w:rPr>
              <w:fldChar w:fldCharType="begin"/>
            </w:r>
            <w:r>
              <w:rPr>
                <w:webHidden/>
              </w:rPr>
              <w:instrText xml:space="preserve"> PAGEREF _Toc232692486 \h </w:instrText>
            </w:r>
            <w:r>
              <w:rPr>
                <w:rStyle w:val="Hyperlink"/>
              </w:rPr>
            </w:r>
            <w:r>
              <w:rPr>
                <w:rStyle w:val="Hyperlink"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rStyle w:val="Hyperlink"/>
              </w:rPr>
              <w:fldChar w:fldCharType="end"/>
            </w:r>
          </w:hyperlink>
        </w:p>
        <w:p>
          <w:pPr>
            <w:pStyle w:val="TOC2"/>
            <w:rPr>
              <w:rFonts w:eastAsiaTheme="minorEastAsia"/>
            </w:rPr>
          </w:pPr>
          <w:hyperlink w:anchor="_Toc232692487" w:history="1">
            <w:r>
              <w:rPr>
                <w:rStyle w:val="Hyperlink"/>
                <w:rFonts w:eastAsia="TH SarabunPSK"/>
              </w:rPr>
              <w:t>1</w:t>
            </w:r>
            <w:r>
              <w:rPr>
                <w:rStyle w:val="Hyperlink"/>
                <w:rFonts w:eastAsia="TH SarabunPSK"/>
                <w:cs/>
              </w:rPr>
              <w:t>.</w:t>
            </w:r>
            <w:r>
              <w:rPr>
                <w:rStyle w:val="Hyperlink"/>
                <w:rFonts w:eastAsia="TH SarabunPSK"/>
              </w:rPr>
              <w:t xml:space="preserve">3 </w:t>
            </w:r>
            <w:r>
              <w:rPr>
                <w:rStyle w:val="Hyperlink"/>
                <w:rFonts w:eastAsia="TH SarabunPSK"/>
                <w:cs/>
              </w:rPr>
              <w:t>ขอบเขตระบบงาน</w:t>
            </w:r>
            <w:r>
              <w:rPr>
                <w:webHidden/>
              </w:rPr>
              <w:tab/>
            </w:r>
            <w:r>
              <w:rPr>
                <w:rStyle w:val="Hyperlink"/>
              </w:rPr>
              <w:fldChar w:fldCharType="begin"/>
            </w:r>
            <w:r>
              <w:rPr>
                <w:webHidden/>
              </w:rPr>
              <w:instrText xml:space="preserve"> PAGEREF _Toc232692487 \h </w:instrText>
            </w:r>
            <w:r>
              <w:rPr>
                <w:rStyle w:val="Hyperlink"/>
              </w:rPr>
            </w:r>
            <w:r>
              <w:rPr>
                <w:rStyle w:val="Hyperlink"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rStyle w:val="Hyperlink"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344"/>
            </w:tabs>
            <w:rPr>
              <w:rFonts w:ascii="TH SarabunPSK" w:hAnsi="TH SarabunPSK" w:cs="TH SarabunPSK"/>
              <w:sz w:val="32"/>
              <w:szCs w:val="32"/>
            </w:rPr>
          </w:pPr>
          <w:hyperlink w:anchor="_Toc232692488" w:history="1">
            <w:r>
              <w:rPr>
                <w:rStyle w:val="Hyperlink"/>
                <w:rFonts w:ascii="TH SarabunPSK" w:eastAsia="TH Sarabun New" w:hAnsi="TH SarabunPSK" w:cs="TH SarabunPSK"/>
                <w:sz w:val="32"/>
                <w:szCs w:val="32"/>
                <w:cs/>
              </w:rPr>
              <w:t>บทที่ 2 แนวคิดและหลักการออกแบบโครงสร้างระบบ</w:t>
            </w:r>
            <w:r>
              <w:rPr>
                <w:rFonts w:ascii="TH SarabunPSK" w:hAnsi="TH SarabunPSK" w:cs="TH SarabunPSK"/>
                <w:webHidden/>
                <w:sz w:val="32"/>
                <w:szCs w:val="32"/>
              </w:rPr>
              <w:tab/>
            </w:r>
            <w:r>
              <w:rPr>
                <w:rStyle w:val="Hyperlink"/>
                <w:rFonts w:ascii="TH SarabunPSK" w:hAnsi="TH SarabunPSK" w:cs="TH SarabunPSK"/>
                <w:sz w:val="32"/>
                <w:szCs w:val="32"/>
              </w:rPr>
              <w:fldChar w:fldCharType="begin"/>
            </w:r>
            <w:r>
              <w:rPr>
                <w:rFonts w:ascii="TH SarabunPSK" w:hAnsi="TH SarabunPSK" w:cs="TH SarabunPSK"/>
                <w:webHidden/>
                <w:sz w:val="32"/>
                <w:szCs w:val="32"/>
              </w:rPr>
              <w:instrText xml:space="preserve"> PAGEREF _Toc232692488 \h </w:instrText>
            </w:r>
            <w:r>
              <w:rPr>
                <w:rStyle w:val="Hyperlink"/>
                <w:rFonts w:ascii="TH SarabunPSK" w:hAnsi="TH SarabunPSK" w:cs="TH SarabunPSK"/>
                <w:sz w:val="32"/>
                <w:szCs w:val="32"/>
              </w:rPr>
            </w:r>
            <w:r>
              <w:rPr>
                <w:rStyle w:val="Hyperlink"/>
                <w:rFonts w:ascii="TH SarabunPSK" w:hAnsi="TH SarabunPSK" w:cs="TH SarabunPSK"/>
                <w:sz w:val="32"/>
                <w:szCs w:val="32"/>
              </w:rPr>
              <w:fldChar w:fldCharType="separate"/>
            </w:r>
            <w:r>
              <w:rPr>
                <w:rFonts w:ascii="TH SarabunPSK" w:hAnsi="TH SarabunPSK" w:cs="TH SarabunPSK"/>
                <w:webHidden/>
                <w:sz w:val="32"/>
                <w:szCs w:val="32"/>
              </w:rPr>
              <w:t>5</w:t>
            </w:r>
            <w:r>
              <w:rPr>
                <w:rStyle w:val="Hyperlink"/>
                <w:rFonts w:ascii="TH SarabunPSK" w:hAnsi="TH SarabunPSK" w:cs="TH SarabunPSK"/>
                <w:sz w:val="32"/>
                <w:szCs w:val="32"/>
              </w:rPr>
              <w:fldChar w:fldCharType="end"/>
            </w:r>
          </w:hyperlink>
        </w:p>
        <w:p>
          <w:pPr>
            <w:pStyle w:val="TOC2"/>
            <w:rPr>
              <w:rFonts w:eastAsiaTheme="minorEastAsia"/>
            </w:rPr>
          </w:pPr>
          <w:hyperlink w:anchor="_Toc232692489" w:history="1">
            <w:r>
              <w:rPr>
                <w:rStyle w:val="Hyperlink"/>
                <w:rFonts w:eastAsia="TH Sarabun PSK"/>
                <w:cs/>
                <w:lang w:val="en"/>
              </w:rPr>
              <w:t>2.1 แนวคิดการออกแบบเชิงโมดูล</w:t>
            </w:r>
            <w:r>
              <w:rPr>
                <w:rStyle w:val="Hyperlink"/>
                <w:rFonts w:eastAsia="TH Sarabun PSK"/>
                <w:cs/>
              </w:rPr>
              <w:t xml:space="preserve"> (</w:t>
            </w:r>
            <w:r>
              <w:rPr>
                <w:rStyle w:val="Hyperlink"/>
                <w:rFonts w:eastAsia="TH Sarabun PSK"/>
              </w:rPr>
              <w:t>Modular Design</w:t>
            </w:r>
            <w:r>
              <w:rPr>
                <w:rStyle w:val="Hyperlink"/>
                <w:rFonts w:eastAsia="TH Sarabun PSK"/>
                <w:cs/>
              </w:rPr>
              <w:t>)</w:t>
            </w:r>
            <w:r>
              <w:rPr>
                <w:webHidden/>
              </w:rPr>
              <w:tab/>
            </w:r>
            <w:r>
              <w:rPr>
                <w:rStyle w:val="Hyperlink"/>
              </w:rPr>
              <w:fldChar w:fldCharType="begin"/>
            </w:r>
            <w:r>
              <w:rPr>
                <w:webHidden/>
              </w:rPr>
              <w:instrText xml:space="preserve"> PAGEREF _Toc232692489 \h </w:instrText>
            </w:r>
            <w:r>
              <w:rPr>
                <w:rStyle w:val="Hyperlink"/>
              </w:rPr>
            </w:r>
            <w:r>
              <w:rPr>
                <w:rStyle w:val="Hyperlink"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rStyle w:val="Hyperlink"/>
              </w:rPr>
              <w:fldChar w:fldCharType="end"/>
            </w:r>
          </w:hyperlink>
        </w:p>
        <w:p>
          <w:pPr>
            <w:pStyle w:val="TOC2"/>
            <w:rPr>
              <w:rFonts w:eastAsiaTheme="minorEastAsia"/>
            </w:rPr>
          </w:pPr>
          <w:hyperlink w:anchor="_Toc232692490" w:history="1">
            <w:r>
              <w:rPr>
                <w:rStyle w:val="Hyperlink"/>
                <w:rFonts w:eastAsia="TH Sarabun PSK"/>
                <w:cs/>
                <w:lang w:val="en"/>
              </w:rPr>
              <w:t>2.2 แนวคิดสถาปัตยกรรมไมโครเซอร์วิส</w:t>
            </w:r>
            <w:r>
              <w:rPr>
                <w:rStyle w:val="Hyperlink"/>
                <w:rFonts w:eastAsia="TH Sarabun PSK"/>
                <w:cs/>
              </w:rPr>
              <w:t xml:space="preserve"> (</w:t>
            </w:r>
            <w:r>
              <w:rPr>
                <w:rStyle w:val="Hyperlink"/>
                <w:rFonts w:eastAsia="TH Sarabun PSK"/>
              </w:rPr>
              <w:t>Microservices Architecture</w:t>
            </w:r>
            <w:r>
              <w:rPr>
                <w:rStyle w:val="Hyperlink"/>
                <w:rFonts w:eastAsia="TH Sarabun PSK"/>
                <w:cs/>
              </w:rPr>
              <w:t>)</w:t>
            </w:r>
            <w:r>
              <w:rPr>
                <w:webHidden/>
              </w:rPr>
              <w:tab/>
            </w:r>
            <w:r>
              <w:rPr>
                <w:rStyle w:val="Hyperlink"/>
              </w:rPr>
              <w:fldChar w:fldCharType="begin"/>
            </w:r>
            <w:r>
              <w:rPr>
                <w:webHidden/>
              </w:rPr>
              <w:instrText xml:space="preserve"> PAGEREF _Toc232692490 \h </w:instrText>
            </w:r>
            <w:r>
              <w:rPr>
                <w:rStyle w:val="Hyperlink"/>
              </w:rPr>
            </w:r>
            <w:r>
              <w:rPr>
                <w:rStyle w:val="Hyperlink"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rStyle w:val="Hyperlink"/>
              </w:rPr>
              <w:fldChar w:fldCharType="end"/>
            </w:r>
          </w:hyperlink>
        </w:p>
        <w:p>
          <w:pPr>
            <w:pStyle w:val="TOC2"/>
            <w:rPr>
              <w:rFonts w:eastAsiaTheme="minorEastAsia"/>
            </w:rPr>
          </w:pPr>
          <w:hyperlink w:anchor="_Toc232692491" w:history="1">
            <w:r>
              <w:rPr>
                <w:rStyle w:val="Hyperlink"/>
                <w:rFonts w:eastAsia="TH Sarabun PSK"/>
                <w:cs/>
                <w:lang w:val="en"/>
              </w:rPr>
              <w:t>2.3 แนวคิดการออกแบบที่รองรับการเปลี่ยนแปลง (</w:t>
            </w:r>
            <w:r>
              <w:rPr>
                <w:rStyle w:val="Hyperlink"/>
                <w:rFonts w:eastAsia="TH Sarabun PSK"/>
              </w:rPr>
              <w:t>Design for change</w:t>
            </w:r>
            <w:r>
              <w:rPr>
                <w:rStyle w:val="Hyperlink"/>
                <w:rFonts w:eastAsia="TH Sarabun PSK"/>
                <w:cs/>
                <w:lang w:val="en"/>
              </w:rPr>
              <w:t>)</w:t>
            </w:r>
            <w:r>
              <w:rPr>
                <w:webHidden/>
              </w:rPr>
              <w:tab/>
            </w:r>
            <w:r>
              <w:rPr>
                <w:rStyle w:val="Hyperlink"/>
              </w:rPr>
              <w:fldChar w:fldCharType="begin"/>
            </w:r>
            <w:r>
              <w:rPr>
                <w:webHidden/>
              </w:rPr>
              <w:instrText xml:space="preserve"> PAGEREF _Toc232692491 \h </w:instrText>
            </w:r>
            <w:r>
              <w:rPr>
                <w:rStyle w:val="Hyperlink"/>
              </w:rPr>
            </w:r>
            <w:r>
              <w:rPr>
                <w:rStyle w:val="Hyperlink"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rStyle w:val="Hyperlink"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344"/>
            </w:tabs>
            <w:rPr>
              <w:rFonts w:ascii="TH SarabunPSK" w:hAnsi="TH SarabunPSK" w:cs="TH SarabunPSK"/>
              <w:sz w:val="32"/>
              <w:szCs w:val="32"/>
            </w:rPr>
          </w:pPr>
          <w:hyperlink w:anchor="_Toc232692492" w:history="1">
            <w:r>
              <w:rPr>
                <w:rStyle w:val="Hyperlink"/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บทที่ </w:t>
            </w:r>
            <w:r>
              <w:rPr>
                <w:rStyle w:val="Hyperlink"/>
                <w:rFonts w:ascii="TH SarabunPSK" w:eastAsia="TH Sarabun New" w:hAnsi="TH SarabunPSK" w:cs="TH SarabunPSK"/>
                <w:sz w:val="32"/>
                <w:szCs w:val="32"/>
              </w:rPr>
              <w:t>3</w:t>
            </w:r>
            <w:r>
              <w:rPr>
                <w:rStyle w:val="Hyperlink"/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การออกแบบเพื่อรองรับการขยายตัว</w:t>
            </w:r>
            <w:r>
              <w:rPr>
                <w:rFonts w:ascii="TH SarabunPSK" w:hAnsi="TH SarabunPSK" w:cs="TH SarabunPSK"/>
                <w:webHidden/>
                <w:sz w:val="32"/>
                <w:szCs w:val="32"/>
              </w:rPr>
              <w:tab/>
            </w:r>
            <w:r>
              <w:rPr>
                <w:rStyle w:val="Hyperlink"/>
                <w:rFonts w:ascii="TH SarabunPSK" w:hAnsi="TH SarabunPSK" w:cs="TH SarabunPSK"/>
                <w:sz w:val="32"/>
                <w:szCs w:val="32"/>
              </w:rPr>
              <w:fldChar w:fldCharType="begin"/>
            </w:r>
            <w:r>
              <w:rPr>
                <w:rFonts w:ascii="TH SarabunPSK" w:hAnsi="TH SarabunPSK" w:cs="TH SarabunPSK"/>
                <w:webHidden/>
                <w:sz w:val="32"/>
                <w:szCs w:val="32"/>
              </w:rPr>
              <w:instrText xml:space="preserve"> PAGEREF _Toc232692492 \h </w:instrText>
            </w:r>
            <w:r>
              <w:rPr>
                <w:rStyle w:val="Hyperlink"/>
                <w:rFonts w:ascii="TH SarabunPSK" w:hAnsi="TH SarabunPSK" w:cs="TH SarabunPSK"/>
                <w:sz w:val="32"/>
                <w:szCs w:val="32"/>
              </w:rPr>
            </w:r>
            <w:r>
              <w:rPr>
                <w:rStyle w:val="Hyperlink"/>
                <w:rFonts w:ascii="TH SarabunPSK" w:hAnsi="TH SarabunPSK" w:cs="TH SarabunPSK"/>
                <w:sz w:val="32"/>
                <w:szCs w:val="32"/>
              </w:rPr>
              <w:fldChar w:fldCharType="separate"/>
            </w:r>
            <w:r>
              <w:rPr>
                <w:rFonts w:ascii="TH SarabunPSK" w:hAnsi="TH SarabunPSK" w:cs="TH SarabunPSK"/>
                <w:webHidden/>
                <w:sz w:val="32"/>
                <w:szCs w:val="32"/>
              </w:rPr>
              <w:t>8</w:t>
            </w:r>
            <w:r>
              <w:rPr>
                <w:rStyle w:val="Hyperlink"/>
                <w:rFonts w:ascii="TH SarabunPSK" w:hAnsi="TH SarabunPSK" w:cs="TH SarabunPSK"/>
                <w:sz w:val="32"/>
                <w:szCs w:val="32"/>
              </w:rPr>
              <w:fldChar w:fldCharType="end"/>
            </w:r>
          </w:hyperlink>
        </w:p>
        <w:p>
          <w:pPr>
            <w:pStyle w:val="TOC2"/>
            <w:rPr>
              <w:rFonts w:eastAsiaTheme="minorEastAsia"/>
            </w:rPr>
          </w:pPr>
          <w:hyperlink w:anchor="_Toc232692493" w:history="1">
            <w:r>
              <w:rPr>
                <w:rStyle w:val="Hyperlink"/>
                <w:rFonts w:eastAsia="TH Sarabun PSK"/>
              </w:rPr>
              <w:t>3</w:t>
            </w:r>
            <w:r>
              <w:rPr>
                <w:rStyle w:val="Hyperlink"/>
                <w:rFonts w:eastAsia="TH Sarabun PSK"/>
                <w:cs/>
                <w:lang w:val="en"/>
              </w:rPr>
              <w:t>.</w:t>
            </w:r>
            <w:r>
              <w:rPr>
                <w:rStyle w:val="Hyperlink"/>
                <w:rFonts w:eastAsia="TH Sarabun PSK"/>
                <w:lang w:val="en"/>
              </w:rPr>
              <w:t xml:space="preserve">1 </w:t>
            </w:r>
            <w:r>
              <w:rPr>
                <w:rStyle w:val="Hyperlink"/>
                <w:rFonts w:eastAsia="TH Sarabun PSK"/>
                <w:cs/>
                <w:lang w:val="en"/>
              </w:rPr>
              <w:t>การขยายตัวในระดับแอปพลิเคชัน (</w:t>
            </w:r>
            <w:r>
              <w:rPr>
                <w:rStyle w:val="Hyperlink"/>
                <w:rFonts w:eastAsia="TH Sarabun PSK"/>
                <w:lang w:val="en"/>
              </w:rPr>
              <w:t>Application</w:t>
            </w:r>
            <w:r>
              <w:rPr>
                <w:rStyle w:val="Hyperlink"/>
                <w:rFonts w:eastAsia="TH Sarabun PSK"/>
                <w:cs/>
                <w:lang w:val="en"/>
              </w:rPr>
              <w:t>-</w:t>
            </w:r>
            <w:r>
              <w:rPr>
                <w:rStyle w:val="Hyperlink"/>
                <w:rFonts w:eastAsia="TH Sarabun PSK"/>
                <w:lang w:val="en"/>
              </w:rPr>
              <w:t>Level Scalability</w:t>
            </w:r>
            <w:r>
              <w:rPr>
                <w:rStyle w:val="Hyperlink"/>
                <w:rFonts w:eastAsia="TH Sarabun PSK"/>
                <w:cs/>
                <w:lang w:val="en"/>
              </w:rPr>
              <w:t>)</w:t>
            </w:r>
            <w:r>
              <w:rPr>
                <w:webHidden/>
              </w:rPr>
              <w:tab/>
            </w:r>
            <w:r>
              <w:rPr>
                <w:rStyle w:val="Hyperlink"/>
              </w:rPr>
              <w:fldChar w:fldCharType="begin"/>
            </w:r>
            <w:r>
              <w:rPr>
                <w:webHidden/>
              </w:rPr>
              <w:instrText xml:space="preserve"> PAGEREF _Toc232692493 \h </w:instrText>
            </w:r>
            <w:r>
              <w:rPr>
                <w:rStyle w:val="Hyperlink"/>
              </w:rPr>
            </w:r>
            <w:r>
              <w:rPr>
                <w:rStyle w:val="Hyperlink"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rStyle w:val="Hyperlink"/>
              </w:rPr>
              <w:fldChar w:fldCharType="end"/>
            </w:r>
          </w:hyperlink>
        </w:p>
        <w:p>
          <w:pPr>
            <w:pStyle w:val="TOC2"/>
            <w:rPr>
              <w:rFonts w:eastAsiaTheme="minorEastAsia"/>
            </w:rPr>
          </w:pPr>
          <w:hyperlink w:anchor="_Toc232692494" w:history="1">
            <w:r>
              <w:rPr>
                <w:rStyle w:val="Hyperlink"/>
                <w:rFonts w:eastAsia="TH Sarabun PSK"/>
                <w:lang w:val="en"/>
              </w:rPr>
              <w:t>3</w:t>
            </w:r>
            <w:r>
              <w:rPr>
                <w:rStyle w:val="Hyperlink"/>
                <w:rFonts w:eastAsia="TH Sarabun PSK"/>
                <w:cs/>
                <w:lang w:val="en"/>
              </w:rPr>
              <w:t>.</w:t>
            </w:r>
            <w:r>
              <w:rPr>
                <w:rStyle w:val="Hyperlink"/>
                <w:rFonts w:eastAsia="TH Sarabun PSK"/>
                <w:lang w:val="en"/>
              </w:rPr>
              <w:t xml:space="preserve">2 </w:t>
            </w:r>
            <w:r>
              <w:rPr>
                <w:rStyle w:val="Hyperlink"/>
                <w:rFonts w:eastAsia="TH Sarabun PSK"/>
                <w:cs/>
                <w:lang w:val="en"/>
              </w:rPr>
              <w:t>การขยายตัวในระดับฐานข้อมูล (</w:t>
            </w:r>
            <w:r>
              <w:rPr>
                <w:rStyle w:val="Hyperlink"/>
                <w:rFonts w:eastAsia="TH Sarabun PSK"/>
                <w:lang w:val="en"/>
              </w:rPr>
              <w:t>Database</w:t>
            </w:r>
            <w:r>
              <w:rPr>
                <w:rStyle w:val="Hyperlink"/>
                <w:rFonts w:eastAsia="TH Sarabun PSK"/>
                <w:cs/>
                <w:lang w:val="en"/>
              </w:rPr>
              <w:t>-</w:t>
            </w:r>
            <w:r>
              <w:rPr>
                <w:rStyle w:val="Hyperlink"/>
                <w:rFonts w:eastAsia="TH Sarabun PSK"/>
                <w:lang w:val="en"/>
              </w:rPr>
              <w:t>Level Scalability</w:t>
            </w:r>
            <w:r>
              <w:rPr>
                <w:rStyle w:val="Hyperlink"/>
                <w:rFonts w:eastAsia="TH Sarabun PSK"/>
                <w:cs/>
                <w:lang w:val="en"/>
              </w:rPr>
              <w:t>)</w:t>
            </w:r>
            <w:r>
              <w:rPr>
                <w:webHidden/>
              </w:rPr>
              <w:tab/>
            </w:r>
            <w:r>
              <w:rPr>
                <w:rStyle w:val="Hyperlink"/>
              </w:rPr>
              <w:fldChar w:fldCharType="begin"/>
            </w:r>
            <w:r>
              <w:rPr>
                <w:webHidden/>
              </w:rPr>
              <w:instrText xml:space="preserve"> PAGEREF _Toc232692494 \h </w:instrText>
            </w:r>
            <w:r>
              <w:rPr>
                <w:rStyle w:val="Hyperlink"/>
              </w:rPr>
            </w:r>
            <w:r>
              <w:rPr>
                <w:rStyle w:val="Hyperlink"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rStyle w:val="Hyperlink"/>
              </w:rPr>
              <w:fldChar w:fldCharType="end"/>
            </w:r>
          </w:hyperlink>
        </w:p>
        <w:p>
          <w:pPr>
            <w:pStyle w:val="TOC2"/>
            <w:rPr>
              <w:rFonts w:eastAsiaTheme="minorEastAsia"/>
            </w:rPr>
          </w:pPr>
          <w:hyperlink w:anchor="_Toc232692495" w:history="1">
            <w:r>
              <w:rPr>
                <w:rStyle w:val="Hyperlink"/>
                <w:rFonts w:eastAsia="TH Sarabun PSK"/>
                <w:lang w:val="en"/>
              </w:rPr>
              <w:t>3</w:t>
            </w:r>
            <w:r>
              <w:rPr>
                <w:rStyle w:val="Hyperlink"/>
                <w:rFonts w:eastAsia="TH Sarabun PSK"/>
                <w:cs/>
              </w:rPr>
              <w:t>.</w:t>
            </w:r>
            <w:r>
              <w:rPr>
                <w:rStyle w:val="Hyperlink"/>
                <w:rFonts w:eastAsia="TH Sarabun PSK"/>
              </w:rPr>
              <w:t>3</w:t>
            </w:r>
            <w:r>
              <w:rPr>
                <w:rStyle w:val="Hyperlink"/>
                <w:rFonts w:eastAsia="TH Sarabun PSK"/>
                <w:cs/>
                <w:lang w:val="en"/>
              </w:rPr>
              <w:t xml:space="preserve"> การขยายตัวในระดับโครงสร้างพื้นฐาน</w:t>
            </w:r>
            <w:r>
              <w:rPr>
                <w:rStyle w:val="Hyperlink"/>
                <w:rFonts w:eastAsia="TH Sarabun PSK"/>
                <w:cs/>
              </w:rPr>
              <w:t xml:space="preserve"> (</w:t>
            </w:r>
            <w:r>
              <w:rPr>
                <w:rStyle w:val="Hyperlink"/>
                <w:rFonts w:eastAsia="TH Sarabun PSK"/>
              </w:rPr>
              <w:t>Infrastructure</w:t>
            </w:r>
            <w:r>
              <w:rPr>
                <w:rStyle w:val="Hyperlink"/>
                <w:rFonts w:eastAsia="TH Sarabun PSK"/>
                <w:cs/>
              </w:rPr>
              <w:t>-</w:t>
            </w:r>
            <w:r>
              <w:rPr>
                <w:rStyle w:val="Hyperlink"/>
                <w:rFonts w:eastAsia="TH Sarabun PSK"/>
              </w:rPr>
              <w:t>Level Scalability</w:t>
            </w:r>
            <w:r>
              <w:rPr>
                <w:rStyle w:val="Hyperlink"/>
                <w:rFonts w:eastAsia="TH Sarabun PSK"/>
                <w:cs/>
              </w:rPr>
              <w:t>)</w:t>
            </w:r>
            <w:r>
              <w:rPr>
                <w:webHidden/>
              </w:rPr>
              <w:tab/>
            </w:r>
            <w:r>
              <w:rPr>
                <w:rStyle w:val="Hyperlink"/>
              </w:rPr>
              <w:fldChar w:fldCharType="begin"/>
            </w:r>
            <w:r>
              <w:rPr>
                <w:webHidden/>
              </w:rPr>
              <w:instrText xml:space="preserve"> PAGEREF _Toc232692495 \h </w:instrText>
            </w:r>
            <w:r>
              <w:rPr>
                <w:rStyle w:val="Hyperlink"/>
              </w:rPr>
            </w:r>
            <w:r>
              <w:rPr>
                <w:rStyle w:val="Hyperlink"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rStyle w:val="Hyperlink"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344"/>
            </w:tabs>
            <w:rPr>
              <w:rFonts w:ascii="TH SarabunPSK" w:hAnsi="TH SarabunPSK" w:cs="TH SarabunPSK"/>
              <w:sz w:val="32"/>
              <w:szCs w:val="32"/>
            </w:rPr>
          </w:pPr>
          <w:hyperlink w:anchor="_Toc232692496" w:history="1">
            <w:r>
              <w:rPr>
                <w:rStyle w:val="Hyperlink"/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บทที่ </w:t>
            </w:r>
            <w:r>
              <w:rPr>
                <w:rStyle w:val="Hyperlink"/>
                <w:rFonts w:ascii="TH SarabunPSK" w:eastAsia="TH Sarabun New" w:hAnsi="TH SarabunPSK" w:cs="TH SarabunPSK"/>
                <w:sz w:val="32"/>
                <w:szCs w:val="32"/>
              </w:rPr>
              <w:t>4</w:t>
            </w:r>
            <w:r>
              <w:rPr>
                <w:rStyle w:val="Hyperlink"/>
                <w:rFonts w:ascii="TH SarabunPSK" w:eastAsia="TH Sarabun New" w:hAnsi="TH SarabunPSK" w:cs="TH SarabunPSK"/>
                <w:sz w:val="32"/>
                <w:szCs w:val="32"/>
                <w:cs/>
              </w:rPr>
              <w:t xml:space="preserve"> การบริหารจัดการค่าคงที่และการตั้งค่าระบบ</w:t>
            </w:r>
            <w:r>
              <w:rPr>
                <w:rFonts w:ascii="TH SarabunPSK" w:hAnsi="TH SarabunPSK" w:cs="TH SarabunPSK"/>
                <w:webHidden/>
                <w:sz w:val="32"/>
                <w:szCs w:val="32"/>
              </w:rPr>
              <w:tab/>
            </w:r>
            <w:r>
              <w:rPr>
                <w:rStyle w:val="Hyperlink"/>
                <w:rFonts w:ascii="TH SarabunPSK" w:hAnsi="TH SarabunPSK" w:cs="TH SarabunPSK"/>
                <w:sz w:val="32"/>
                <w:szCs w:val="32"/>
              </w:rPr>
              <w:fldChar w:fldCharType="begin"/>
            </w:r>
            <w:r>
              <w:rPr>
                <w:rFonts w:ascii="TH SarabunPSK" w:hAnsi="TH SarabunPSK" w:cs="TH SarabunPSK"/>
                <w:webHidden/>
                <w:sz w:val="32"/>
                <w:szCs w:val="32"/>
              </w:rPr>
              <w:instrText xml:space="preserve"> PAGEREF _Toc232692496 \h </w:instrText>
            </w:r>
            <w:r>
              <w:rPr>
                <w:rStyle w:val="Hyperlink"/>
                <w:rFonts w:ascii="TH SarabunPSK" w:hAnsi="TH SarabunPSK" w:cs="TH SarabunPSK"/>
                <w:sz w:val="32"/>
                <w:szCs w:val="32"/>
              </w:rPr>
            </w:r>
            <w:r>
              <w:rPr>
                <w:rStyle w:val="Hyperlink"/>
                <w:rFonts w:ascii="TH SarabunPSK" w:hAnsi="TH SarabunPSK" w:cs="TH SarabunPSK"/>
                <w:sz w:val="32"/>
                <w:szCs w:val="32"/>
              </w:rPr>
              <w:fldChar w:fldCharType="separate"/>
            </w:r>
            <w:r>
              <w:rPr>
                <w:rFonts w:ascii="TH SarabunPSK" w:hAnsi="TH SarabunPSK" w:cs="TH SarabunPSK"/>
                <w:webHidden/>
                <w:sz w:val="32"/>
                <w:szCs w:val="32"/>
              </w:rPr>
              <w:t>11</w:t>
            </w:r>
            <w:r>
              <w:rPr>
                <w:rStyle w:val="Hyperlink"/>
                <w:rFonts w:ascii="TH SarabunPSK" w:hAnsi="TH SarabunPSK" w:cs="TH SarabunPSK"/>
                <w:sz w:val="32"/>
                <w:szCs w:val="32"/>
              </w:rPr>
              <w:fldChar w:fldCharType="end"/>
            </w:r>
          </w:hyperlink>
        </w:p>
        <w:p>
          <w:pPr>
            <w:pStyle w:val="TOC2"/>
            <w:rPr>
              <w:rFonts w:eastAsiaTheme="minorEastAsia"/>
            </w:rPr>
          </w:pPr>
          <w:hyperlink w:anchor="_Toc232692497" w:history="1">
            <w:r>
              <w:rPr>
                <w:rStyle w:val="Hyperlink"/>
                <w:rFonts w:eastAsia="TH Sarabun PSK"/>
              </w:rPr>
              <w:t>4</w:t>
            </w:r>
            <w:r>
              <w:rPr>
                <w:rStyle w:val="Hyperlink"/>
                <w:rFonts w:eastAsia="TH Sarabun PSK"/>
                <w:cs/>
                <w:lang w:val="en"/>
              </w:rPr>
              <w:t>.</w:t>
            </w:r>
            <w:r>
              <w:rPr>
                <w:rStyle w:val="Hyperlink"/>
                <w:rFonts w:eastAsia="TH Sarabun PSK"/>
                <w:lang w:val="en"/>
              </w:rPr>
              <w:t xml:space="preserve">1 </w:t>
            </w:r>
            <w:r>
              <w:rPr>
                <w:rStyle w:val="Hyperlink"/>
                <w:rFonts w:eastAsia="TH Sarabun PSK"/>
                <w:cs/>
                <w:lang w:val="en"/>
              </w:rPr>
              <w:t>สถาปัตยกรรมการจัดการค่าการตั้งค่า</w:t>
            </w:r>
            <w:r>
              <w:rPr>
                <w:webHidden/>
              </w:rPr>
              <w:tab/>
            </w:r>
            <w:r>
              <w:rPr>
                <w:rStyle w:val="Hyperlink"/>
              </w:rPr>
              <w:fldChar w:fldCharType="begin"/>
            </w:r>
            <w:r>
              <w:rPr>
                <w:webHidden/>
              </w:rPr>
              <w:instrText xml:space="preserve"> PAGEREF _Toc232692497 \h </w:instrText>
            </w:r>
            <w:r>
              <w:rPr>
                <w:rStyle w:val="Hyperlink"/>
              </w:rPr>
            </w:r>
            <w:r>
              <w:rPr>
                <w:rStyle w:val="Hyperlink"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rStyle w:val="Hyperlink"/>
              </w:rPr>
              <w:fldChar w:fldCharType="end"/>
            </w:r>
          </w:hyperlink>
        </w:p>
        <w:p>
          <w:pPr>
            <w:pStyle w:val="TOC2"/>
            <w:rPr>
              <w:rFonts w:eastAsiaTheme="minorEastAsia"/>
            </w:rPr>
          </w:pPr>
          <w:hyperlink w:anchor="_Toc232692498" w:history="1">
            <w:r>
              <w:rPr>
                <w:rStyle w:val="Hyperlink"/>
                <w:rFonts w:eastAsia="TH Sarabun PSK"/>
              </w:rPr>
              <w:t>4</w:t>
            </w:r>
            <w:r>
              <w:rPr>
                <w:rStyle w:val="Hyperlink"/>
                <w:rFonts w:eastAsia="TH Sarabun PSK"/>
                <w:cs/>
                <w:lang w:val="en"/>
              </w:rPr>
              <w:t>.</w:t>
            </w:r>
            <w:r>
              <w:rPr>
                <w:rStyle w:val="Hyperlink"/>
                <w:rFonts w:eastAsia="TH Sarabun PSK"/>
                <w:lang w:val="en"/>
              </w:rPr>
              <w:t xml:space="preserve">2 </w:t>
            </w:r>
            <w:r>
              <w:rPr>
                <w:rStyle w:val="Hyperlink"/>
                <w:rFonts w:eastAsia="TH Sarabun PSK"/>
                <w:cs/>
                <w:lang w:val="en"/>
              </w:rPr>
              <w:t>การออกแบบโครงสร้างตารางค่าคงที่</w:t>
            </w:r>
            <w:r>
              <w:rPr>
                <w:webHidden/>
              </w:rPr>
              <w:tab/>
            </w:r>
            <w:r>
              <w:rPr>
                <w:rStyle w:val="Hyperlink"/>
              </w:rPr>
              <w:fldChar w:fldCharType="begin"/>
            </w:r>
            <w:r>
              <w:rPr>
                <w:webHidden/>
              </w:rPr>
              <w:instrText xml:space="preserve"> PAGEREF _Toc232692498 \h </w:instrText>
            </w:r>
            <w:r>
              <w:rPr>
                <w:rStyle w:val="Hyperlink"/>
              </w:rPr>
            </w:r>
            <w:r>
              <w:rPr>
                <w:rStyle w:val="Hyperlink"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rStyle w:val="Hyperlink"/>
              </w:rPr>
              <w:fldChar w:fldCharType="end"/>
            </w:r>
          </w:hyperlink>
        </w:p>
        <w:p>
          <w:pPr>
            <w:pStyle w:val="TOC2"/>
            <w:rPr>
              <w:rFonts w:eastAsiaTheme="minorEastAsia"/>
            </w:rPr>
          </w:pPr>
          <w:hyperlink w:anchor="_Toc232692499" w:history="1">
            <w:r>
              <w:rPr>
                <w:rStyle w:val="Hyperlink"/>
                <w:rFonts w:eastAsia="TH Sarabun PSK"/>
              </w:rPr>
              <w:t>4</w:t>
            </w:r>
            <w:r>
              <w:rPr>
                <w:rStyle w:val="Hyperlink"/>
                <w:rFonts w:eastAsia="TH Sarabun PSK"/>
                <w:cs/>
                <w:lang w:val="en"/>
              </w:rPr>
              <w:t>.</w:t>
            </w:r>
            <w:r>
              <w:rPr>
                <w:rStyle w:val="Hyperlink"/>
                <w:rFonts w:eastAsia="TH Sarabun PSK"/>
                <w:lang w:val="en"/>
              </w:rPr>
              <w:t xml:space="preserve">3 </w:t>
            </w:r>
            <w:r>
              <w:rPr>
                <w:rStyle w:val="Hyperlink"/>
                <w:rFonts w:eastAsia="TH Sarabun PSK"/>
                <w:cs/>
                <w:lang w:val="en"/>
              </w:rPr>
              <w:t>ระบบบริหารจัดการพารามิเตอร์ของระบบ</w:t>
            </w:r>
            <w:r>
              <w:rPr>
                <w:webHidden/>
              </w:rPr>
              <w:tab/>
            </w:r>
            <w:r>
              <w:rPr>
                <w:rStyle w:val="Hyperlink"/>
              </w:rPr>
              <w:fldChar w:fldCharType="begin"/>
            </w:r>
            <w:r>
              <w:rPr>
                <w:webHidden/>
              </w:rPr>
              <w:instrText xml:space="preserve"> PAGEREF _Toc232692499 \h </w:instrText>
            </w:r>
            <w:r>
              <w:rPr>
                <w:rStyle w:val="Hyperlink"/>
              </w:rPr>
            </w:r>
            <w:r>
              <w:rPr>
                <w:rStyle w:val="Hyperlink"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rStyle w:val="Hyperlink"/>
              </w:rPr>
              <w:fldChar w:fldCharType="end"/>
            </w:r>
          </w:hyperlink>
        </w:p>
        <w:p>
          <w:r>
            <w:rPr>
              <w:sz w:val="32"/>
              <w:szCs w:val="32"/>
            </w:rPr>
            <w:fldChar w:fldCharType="end"/>
          </w:r>
        </w:p>
      </w:sdtContent>
    </w:sdt>
    <w:p>
      <w:pPr>
        <w:spacing w:after="160" w:line="259" w:lineRule="auto"/>
        <w:rPr>
          <w:cs/>
        </w:rPr>
      </w:pPr>
      <w:r>
        <w:rPr>
          <w:cs/>
        </w:rPr>
        <w:br w:type="page"/>
      </w:r>
    </w:p>
    <w:p>
      <w:pPr>
        <w:pStyle w:val="Heading1"/>
        <w:spacing w:before="0"/>
        <w:rPr>
          <w:rFonts w:ascii="TH SarabunPSK" w:eastAsia="TH Sarabun New" w:hAnsi="TH SarabunPSK" w:cs="TH SarabunPSK"/>
          <w:b/>
          <w:bCs/>
          <w:color w:val="auto"/>
          <w:sz w:val="44"/>
          <w:szCs w:val="44"/>
        </w:rPr>
      </w:pPr>
      <w:bookmarkStart w:id="1" w:name="_Toc232692484"/>
      <w:r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lastRenderedPageBreak/>
        <w:t xml:space="preserve">บทที่ </w:t>
      </w:r>
      <w:r>
        <w:rPr>
          <w:rFonts w:ascii="TH SarabunPSK" w:eastAsia="TH Sarabun New" w:hAnsi="TH SarabunPSK" w:cs="TH SarabunPSK"/>
          <w:b/>
          <w:bCs/>
          <w:color w:val="1B3A6B"/>
          <w:sz w:val="44"/>
          <w:szCs w:val="44"/>
        </w:rPr>
        <w:t xml:space="preserve">1 </w:t>
      </w:r>
      <w:r>
        <w:rPr>
          <w:rFonts w:ascii="TH SarabunPSK" w:eastAsia="TH Sarabun New" w:hAnsi="TH SarabunPSK" w:cs="TH SarabunPSK"/>
          <w:b/>
          <w:bCs/>
          <w:color w:val="1B3A6B"/>
          <w:sz w:val="44"/>
          <w:szCs w:val="44"/>
          <w:cs/>
        </w:rPr>
        <w:t>บทนำโครงการ</w:t>
      </w:r>
      <w:bookmarkEnd w:id="1"/>
    </w:p>
    <w:p>
      <w:pPr>
        <w:pStyle w:val="Heading2"/>
        <w:spacing w:after="120"/>
        <w:rPr>
          <w:rFonts w:ascii="TH SarabunPSK" w:hAnsi="TH SarabunPSK" w:cs="TH SarabunPSK"/>
          <w:b/>
          <w:bCs/>
        </w:rPr>
      </w:pPr>
      <w:bookmarkStart w:id="2" w:name="_Toc232356992"/>
      <w:bookmarkStart w:id="3" w:name="_Toc232692485"/>
      <w:r>
        <w:rPr>
          <w:rFonts w:ascii="TH SarabunPSK" w:eastAsia="TH SarabunPSK" w:hAnsi="TH SarabunPSK" w:cs="TH SarabunPSK"/>
          <w:b/>
          <w:bCs/>
          <w:sz w:val="36"/>
        </w:rPr>
        <w:t>1</w:t>
      </w:r>
      <w:r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.</w:t>
      </w:r>
      <w:r>
        <w:rPr>
          <w:rFonts w:ascii="TH SarabunPSK" w:eastAsia="TH SarabunPSK" w:hAnsi="TH SarabunPSK" w:cs="TH SarabunPSK"/>
          <w:b/>
          <w:bCs/>
          <w:sz w:val="36"/>
        </w:rPr>
        <w:t xml:space="preserve">1 </w:t>
      </w:r>
      <w:r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ความเป็นมา</w:t>
      </w:r>
      <w:bookmarkEnd w:id="2"/>
      <w:bookmarkEnd w:id="3"/>
    </w:p>
    <w:p>
      <w:pPr>
        <w:spacing w:after="120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</w:rPr>
        <w:t>สำนักงาน</w:t>
      </w:r>
      <w:r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ป</w:t>
      </w:r>
      <w:r>
        <w:rPr>
          <w:sz w:val="32"/>
          <w:szCs w:val="32"/>
          <w:cs/>
        </w:rPr>
        <w:t>.</w:t>
      </w:r>
      <w:r>
        <w:rPr>
          <w:rFonts w:hint="cs"/>
          <w:sz w:val="32"/>
          <w:szCs w:val="32"/>
          <w:cs/>
        </w:rPr>
        <w:t>ป</w:t>
      </w:r>
      <w:r>
        <w:rPr>
          <w:sz w:val="32"/>
          <w:szCs w:val="32"/>
          <w:cs/>
        </w:rPr>
        <w:t>.</w:t>
      </w:r>
      <w:r>
        <w:rPr>
          <w:rFonts w:hint="cs"/>
          <w:sz w:val="32"/>
          <w:szCs w:val="32"/>
          <w:cs/>
        </w:rPr>
        <w:t>ท</w:t>
      </w:r>
      <w:r>
        <w:rPr>
          <w:sz w:val="32"/>
          <w:szCs w:val="32"/>
          <w:cs/>
        </w:rPr>
        <w:t xml:space="preserve">. </w:t>
      </w:r>
      <w:r>
        <w:rPr>
          <w:rFonts w:hint="cs"/>
          <w:sz w:val="32"/>
          <w:szCs w:val="32"/>
          <w:cs/>
        </w:rPr>
        <w:t>ดำเนินโครงการพัฒนาระบบ</w:t>
      </w:r>
      <w:r>
        <w:rPr>
          <w:sz w:val="32"/>
          <w:szCs w:val="32"/>
          <w:cs/>
        </w:rPr>
        <w:t xml:space="preserve"> </w:t>
      </w:r>
      <w:r>
        <w:rPr>
          <w:sz w:val="32"/>
          <w:szCs w:val="32"/>
        </w:rPr>
        <w:t>E</w:t>
      </w:r>
      <w:r>
        <w:rPr>
          <w:sz w:val="32"/>
          <w:szCs w:val="32"/>
          <w:cs/>
        </w:rPr>
        <w:t>-</w:t>
      </w:r>
      <w:r>
        <w:rPr>
          <w:sz w:val="32"/>
          <w:szCs w:val="32"/>
        </w:rPr>
        <w:t xml:space="preserve">CMIS </w:t>
      </w:r>
      <w:r>
        <w:rPr>
          <w:rFonts w:hint="cs"/>
          <w:sz w:val="32"/>
          <w:szCs w:val="32"/>
          <w:cs/>
        </w:rPr>
        <w:t>เพื่อสนับสนุนการบริหารจัดการและติดตามสำนวนคดีทุจริตและประพฤติมิชอบให้เป็นระบบ</w:t>
      </w:r>
      <w:r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เชื่อมโยงข้อมูลระหว่างกระบวนงาน</w:t>
      </w:r>
      <w:r>
        <w:rPr>
          <w:sz w:val="32"/>
          <w:szCs w:val="32"/>
          <w:cs/>
        </w:rPr>
        <w:t xml:space="preserve"> </w:t>
      </w:r>
      <w:r>
        <w:rPr>
          <w:rFonts w:hint="cs"/>
          <w:sz w:val="32"/>
          <w:szCs w:val="32"/>
          <w:cs/>
        </w:rPr>
        <w:t>และสามารถติดตามสถานะการดำเนินงานได้อย่างมีประสิทธิภาพ เอกสารเล่มหลักฉบับนี้จัดทำขึ้นเพื่อ</w:t>
      </w:r>
      <w:r>
        <w:rPr>
          <w:sz w:val="32"/>
          <w:szCs w:val="32"/>
          <w:cs/>
        </w:rPr>
        <w:t>กำหนดกรอบแนวทางการจัดโครงสร้างของแอปพลิเคชัน (</w:t>
      </w:r>
      <w:r>
        <w:rPr>
          <w:sz w:val="32"/>
          <w:szCs w:val="32"/>
        </w:rPr>
        <w:t>Application Structure</w:t>
      </w:r>
      <w:r>
        <w:rPr>
          <w:sz w:val="32"/>
          <w:szCs w:val="32"/>
          <w:cs/>
        </w:rPr>
        <w:t>) การแบ่งโมดูลการทำงาน และกลไกการตั้งค่าระบบ โดยมุ่งเน้นที่ความยืดหยุ่นในการขยายตัวและลดความยึดติดของโค้ด (</w:t>
      </w:r>
      <w:r>
        <w:rPr>
          <w:sz w:val="32"/>
          <w:szCs w:val="32"/>
        </w:rPr>
        <w:t>Coupling</w:t>
      </w:r>
      <w:r>
        <w:rPr>
          <w:sz w:val="32"/>
          <w:szCs w:val="32"/>
          <w:cs/>
        </w:rPr>
        <w:t>) เป็นสำคัญ</w:t>
      </w:r>
    </w:p>
    <w:p>
      <w:pPr>
        <w:pStyle w:val="Heading2"/>
        <w:spacing w:after="120"/>
        <w:rPr>
          <w:rFonts w:ascii="TH SarabunPSK" w:hAnsi="TH SarabunPSK" w:cs="TH SarabunPSK"/>
          <w:b/>
          <w:bCs/>
          <w:cs/>
        </w:rPr>
      </w:pPr>
      <w:bookmarkStart w:id="4" w:name="_Toc232356993"/>
      <w:bookmarkStart w:id="5" w:name="_Toc232692486"/>
      <w:r>
        <w:rPr>
          <w:rFonts w:ascii="TH SarabunPSK" w:eastAsia="TH SarabunPSK" w:hAnsi="TH SarabunPSK" w:cs="TH SarabunPSK"/>
          <w:b/>
          <w:bCs/>
          <w:sz w:val="36"/>
        </w:rPr>
        <w:t>1</w:t>
      </w:r>
      <w:r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.</w:t>
      </w:r>
      <w:r>
        <w:rPr>
          <w:rFonts w:ascii="TH SarabunPSK" w:eastAsia="TH SarabunPSK" w:hAnsi="TH SarabunPSK" w:cs="TH SarabunPSK"/>
          <w:b/>
          <w:bCs/>
          <w:sz w:val="36"/>
        </w:rPr>
        <w:t xml:space="preserve">2 </w:t>
      </w:r>
      <w:r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วัตถุประสงค์ของชุดเอกสาร</w:t>
      </w:r>
      <w:bookmarkEnd w:id="4"/>
      <w:bookmarkEnd w:id="5"/>
    </w:p>
    <w:p>
      <w:pPr>
        <w:pStyle w:val="ListParagraph"/>
        <w:numPr>
          <w:ilvl w:val="0"/>
          <w:numId w:val="6"/>
        </w:numPr>
        <w:rPr>
          <w:rFonts w:cs="TH SarabunPSK"/>
          <w:sz w:val="32"/>
          <w:szCs w:val="32"/>
        </w:rPr>
      </w:pPr>
      <w:bookmarkStart w:id="6" w:name="_Toc232356994"/>
      <w:r>
        <w:rPr>
          <w:rFonts w:cs="TH SarabunPSK" w:hint="cs"/>
          <w:sz w:val="32"/>
          <w:szCs w:val="32"/>
          <w:cs/>
        </w:rPr>
        <w:t>เพื่อกำหนดโครงสร้างการทำงานแบบแยกส่วน (</w:t>
      </w:r>
      <w:r>
        <w:rPr>
          <w:rFonts w:cs="TH SarabunPSK" w:hint="cs"/>
          <w:sz w:val="32"/>
          <w:szCs w:val="32"/>
        </w:rPr>
        <w:t>Modular Design</w:t>
      </w:r>
      <w:r>
        <w:rPr>
          <w:rFonts w:cs="TH SarabunPSK" w:hint="cs"/>
          <w:sz w:val="32"/>
          <w:szCs w:val="32"/>
          <w:cs/>
        </w:rPr>
        <w:t>): แจกแจงองค์ประกอบของระบบงานหลักให้เป็นโมดูลย่อยที่ทำงานประสานกัน เพื่อให้ง่ายต่อการพัฒนา บำรุงรักษา และลดผลกระทบเมื่อมีการปรับปรุงแก้ไขระบบ</w:t>
      </w:r>
    </w:p>
    <w:p>
      <w:pPr>
        <w:pStyle w:val="ListParagraph"/>
        <w:numPr>
          <w:ilvl w:val="0"/>
          <w:numId w:val="6"/>
        </w:numPr>
        <w:rPr>
          <w:rFonts w:cs="TH SarabunPSK"/>
          <w:sz w:val="32"/>
          <w:szCs w:val="32"/>
        </w:rPr>
      </w:pPr>
      <w:r>
        <w:rPr>
          <w:rFonts w:cs="TH SarabunPSK" w:hint="cs"/>
          <w:sz w:val="32"/>
          <w:szCs w:val="32"/>
          <w:cs/>
        </w:rPr>
        <w:t>เพื่อออกแบบโครงสร้างที่รองรับการขยายตัว (</w:t>
      </w:r>
      <w:r>
        <w:rPr>
          <w:rFonts w:cs="TH SarabunPSK" w:hint="cs"/>
          <w:sz w:val="32"/>
          <w:szCs w:val="32"/>
        </w:rPr>
        <w:t>Scalability Design</w:t>
      </w:r>
      <w:r>
        <w:rPr>
          <w:rFonts w:cs="TH SarabunPSK" w:hint="cs"/>
          <w:sz w:val="32"/>
          <w:szCs w:val="32"/>
          <w:cs/>
        </w:rPr>
        <w:t>): กำหนดกลไกและสถาปัตยกรรมระดับแอปพลิเคชันที่ช่วยให้ระบบสามารถขยาย หรือเพิ่มเติมฟังก์ชันการทำงานใหม่ๆ ในอนาคตได้โดยง่าย ไม่เกิดคอขวดในการประมวลผล</w:t>
      </w:r>
    </w:p>
    <w:p>
      <w:pPr>
        <w:pStyle w:val="ListParagraph"/>
        <w:numPr>
          <w:ilvl w:val="0"/>
          <w:numId w:val="6"/>
        </w:numPr>
        <w:rPr>
          <w:rFonts w:cs="TH SarabunPSK"/>
          <w:sz w:val="32"/>
          <w:szCs w:val="32"/>
        </w:rPr>
      </w:pPr>
      <w:r>
        <w:rPr>
          <w:rFonts w:cs="TH SarabunPSK" w:hint="cs"/>
          <w:sz w:val="32"/>
          <w:szCs w:val="32"/>
          <w:cs/>
        </w:rPr>
        <w:t>เพื่อออกแบบกลไกการจัดการค่าคงที่ (</w:t>
      </w:r>
      <w:r>
        <w:rPr>
          <w:rFonts w:cs="TH SarabunPSK" w:hint="cs"/>
          <w:sz w:val="32"/>
          <w:szCs w:val="32"/>
        </w:rPr>
        <w:t>Configuration Management</w:t>
      </w:r>
      <w:r>
        <w:rPr>
          <w:rFonts w:cs="TH SarabunPSK" w:hint="cs"/>
          <w:sz w:val="32"/>
          <w:szCs w:val="32"/>
          <w:cs/>
        </w:rPr>
        <w:t>): กำหนดแนวทางการบริหารจัดการตัวแปรและค่าคงที่ต่างๆ ของระบบ ให้ผู้ดูแลระบบสามารถปรับเปลี่ยนค่าได้ผ่านเครื่องมือบริหารจัดการ โดยไม่จำเป็นต้องปรับปรุงซอร์สโค้ดใหม่ (</w:t>
      </w:r>
      <w:r>
        <w:rPr>
          <w:rFonts w:cs="TH SarabunPSK" w:hint="cs"/>
          <w:sz w:val="32"/>
          <w:szCs w:val="32"/>
        </w:rPr>
        <w:t>No Hardcode</w:t>
      </w:r>
      <w:r>
        <w:rPr>
          <w:rFonts w:cs="TH SarabunPSK" w:hint="cs"/>
          <w:sz w:val="32"/>
          <w:szCs w:val="32"/>
          <w:cs/>
        </w:rPr>
        <w:t>)</w:t>
      </w:r>
    </w:p>
    <w:p>
      <w:pPr>
        <w:pStyle w:val="Heading2"/>
        <w:spacing w:after="120"/>
        <w:rPr>
          <w:rFonts w:ascii="TH SarabunPSK" w:hAnsi="TH SarabunPSK" w:cs="TH SarabunPSK"/>
          <w:b/>
          <w:bCs/>
        </w:rPr>
      </w:pPr>
      <w:bookmarkStart w:id="7" w:name="_Toc232692487"/>
      <w:r>
        <w:rPr>
          <w:rFonts w:ascii="TH SarabunPSK" w:eastAsia="TH SarabunPSK" w:hAnsi="TH SarabunPSK" w:cs="TH SarabunPSK"/>
          <w:b/>
          <w:bCs/>
          <w:sz w:val="36"/>
        </w:rPr>
        <w:t>1</w:t>
      </w:r>
      <w:r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.</w:t>
      </w:r>
      <w:r>
        <w:rPr>
          <w:rFonts w:ascii="TH SarabunPSK" w:eastAsia="TH SarabunPSK" w:hAnsi="TH SarabunPSK" w:cs="TH SarabunPSK"/>
          <w:b/>
          <w:bCs/>
          <w:sz w:val="36"/>
        </w:rPr>
        <w:t xml:space="preserve">3 </w:t>
      </w:r>
      <w:r>
        <w:rPr>
          <w:rFonts w:ascii="TH SarabunPSK" w:eastAsia="TH SarabunPSK" w:hAnsi="TH SarabunPSK" w:cs="TH SarabunPSK"/>
          <w:b/>
          <w:bCs/>
          <w:sz w:val="36"/>
          <w:szCs w:val="36"/>
          <w:cs/>
        </w:rPr>
        <w:t>ขอบเขตระบบงาน</w:t>
      </w:r>
      <w:bookmarkEnd w:id="6"/>
      <w:bookmarkEnd w:id="7"/>
    </w:p>
    <w:p>
      <w:pPr>
        <w:rPr>
          <w:sz w:val="32"/>
          <w:szCs w:val="32"/>
        </w:rPr>
      </w:pPr>
      <w:r>
        <w:rPr>
          <w:sz w:val="32"/>
          <w:szCs w:val="32"/>
          <w:cs/>
        </w:rPr>
        <w:t>ขอบเขตของเอกสารฉบับนี้ จะมุ่งเน้นไปที่การอธิบาย "โครงสร้างภายในของระบบงาน (</w:t>
      </w:r>
      <w:r>
        <w:rPr>
          <w:sz w:val="32"/>
          <w:szCs w:val="32"/>
        </w:rPr>
        <w:t>System Components</w:t>
      </w:r>
      <w:r>
        <w:rPr>
          <w:sz w:val="32"/>
          <w:szCs w:val="32"/>
          <w:cs/>
        </w:rPr>
        <w:t>)" และกลไกเชิงเทคนิคที่ช่วยให้ระบบมีความยืดหยุ่น โดยครอบคลุมเนื้อหาดังนี้</w:t>
      </w:r>
    </w:p>
    <w:p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  <w:cs/>
        </w:rPr>
        <w:t>โครงสร้างโมดูลแอปพลิเคชัน (</w:t>
      </w:r>
      <w:r>
        <w:rPr>
          <w:sz w:val="32"/>
          <w:szCs w:val="32"/>
        </w:rPr>
        <w:t>Application Modules</w:t>
      </w:r>
      <w:r>
        <w:rPr>
          <w:sz w:val="32"/>
          <w:szCs w:val="32"/>
          <w:cs/>
        </w:rPr>
        <w:t>): การจัดกลุ่มและการแบ่งส่วนการทำงาน (</w:t>
      </w:r>
      <w:r>
        <w:rPr>
          <w:sz w:val="32"/>
          <w:szCs w:val="32"/>
        </w:rPr>
        <w:t>Component Breakdown</w:t>
      </w:r>
      <w:r>
        <w:rPr>
          <w:sz w:val="32"/>
          <w:szCs w:val="32"/>
          <w:cs/>
        </w:rPr>
        <w:t>) ของระบบงานหลักทั้ง</w:t>
      </w:r>
      <w:r>
        <w:rPr>
          <w:rFonts w:hint="cs"/>
          <w:sz w:val="32"/>
          <w:szCs w:val="32"/>
          <w:cs/>
        </w:rPr>
        <w:t>หมด</w:t>
      </w:r>
      <w:r>
        <w:rPr>
          <w:sz w:val="32"/>
          <w:szCs w:val="32"/>
          <w:cs/>
        </w:rPr>
        <w:t xml:space="preserve">ภายใต้โครงการ </w:t>
      </w:r>
      <w:r>
        <w:rPr>
          <w:sz w:val="32"/>
          <w:szCs w:val="32"/>
        </w:rPr>
        <w:t>E</w:t>
      </w:r>
      <w:r>
        <w:rPr>
          <w:sz w:val="32"/>
          <w:szCs w:val="32"/>
          <w:cs/>
        </w:rPr>
        <w:t>-</w:t>
      </w:r>
      <w:r>
        <w:rPr>
          <w:sz w:val="32"/>
          <w:szCs w:val="32"/>
        </w:rPr>
        <w:t>CMIS</w:t>
      </w:r>
    </w:p>
    <w:p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  <w:cs/>
        </w:rPr>
        <w:t>โครงสร้างการรองรับการขยายตัว (</w:t>
      </w:r>
      <w:r>
        <w:rPr>
          <w:sz w:val="32"/>
          <w:szCs w:val="32"/>
        </w:rPr>
        <w:t>Scalability Architecture</w:t>
      </w:r>
      <w:r>
        <w:rPr>
          <w:sz w:val="32"/>
          <w:szCs w:val="32"/>
          <w:cs/>
        </w:rPr>
        <w:t>): การออกแบบกลไกเพื่อรองรับภาระงานที่เพิ่มขึ้น ทั้งในระดับการประมวลผล (</w:t>
      </w:r>
      <w:r>
        <w:rPr>
          <w:sz w:val="32"/>
          <w:szCs w:val="32"/>
        </w:rPr>
        <w:t>Compute</w:t>
      </w:r>
      <w:r>
        <w:rPr>
          <w:sz w:val="32"/>
          <w:szCs w:val="32"/>
          <w:cs/>
        </w:rPr>
        <w:t>) และระดับแอปพลิเคชัน (</w:t>
      </w:r>
      <w:r>
        <w:rPr>
          <w:sz w:val="32"/>
          <w:szCs w:val="32"/>
        </w:rPr>
        <w:t>Application</w:t>
      </w:r>
      <w:r>
        <w:rPr>
          <w:sz w:val="32"/>
          <w:szCs w:val="32"/>
          <w:cs/>
        </w:rPr>
        <w:t>)</w:t>
      </w:r>
    </w:p>
    <w:p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  <w:cs/>
        </w:rPr>
        <w:t>โครงสร้างการจัดการพารามิเตอร์ระบบ (</w:t>
      </w:r>
      <w:r>
        <w:rPr>
          <w:sz w:val="32"/>
          <w:szCs w:val="32"/>
        </w:rPr>
        <w:t>Parameter &amp; Configuration</w:t>
      </w:r>
      <w:r>
        <w:rPr>
          <w:sz w:val="32"/>
          <w:szCs w:val="32"/>
          <w:cs/>
        </w:rPr>
        <w:t>): แนวทางการจัดเก็บและการเรียกใช้ค่าคงที่ของระบบ เช่น ตัวแปรสถานะคดี</w:t>
      </w:r>
      <w:r>
        <w:rPr>
          <w:sz w:val="32"/>
          <w:szCs w:val="32"/>
        </w:rPr>
        <w:t xml:space="preserve">, </w:t>
      </w:r>
      <w:r>
        <w:rPr>
          <w:sz w:val="32"/>
          <w:szCs w:val="32"/>
          <w:cs/>
        </w:rPr>
        <w:t>รอบเวลาการแจ้งเตือน หรือเงื่อนไขข้อบังคับต่างๆ เพื่อให้ระบบสามารถปรับแต่งพฤติกรรมได้โดยไม่ต้องแก้ไขโปรแกรม</w:t>
      </w:r>
    </w:p>
    <w:p>
      <w:pPr>
        <w:rPr>
          <w:sz w:val="32"/>
          <w:szCs w:val="32"/>
        </w:rPr>
      </w:pPr>
    </w:p>
    <w:p>
      <w:pPr>
        <w:spacing w:after="160" w:line="259" w:lineRule="auto"/>
        <w:rPr>
          <w:rFonts w:eastAsia="TH Sarabun New"/>
          <w:b/>
          <w:bCs/>
          <w:color w:val="1B3A6B"/>
          <w:sz w:val="44"/>
          <w:szCs w:val="44"/>
          <w:cs/>
        </w:rPr>
      </w:pPr>
      <w:r>
        <w:rPr>
          <w:rFonts w:eastAsia="TH Sarabun New"/>
          <w:b/>
          <w:bCs/>
          <w:color w:val="1B3A6B"/>
          <w:sz w:val="44"/>
          <w:szCs w:val="44"/>
          <w:cs/>
        </w:rPr>
        <w:br w:type="page"/>
      </w:r>
    </w:p>
    <w:p>
      <w:pPr>
        <w:pStyle w:val="Heading1"/>
        <w:spacing w:before="0"/>
        <w:rPr>
          <w:rFonts w:ascii="TH SarabunPSK" w:eastAsia="TH Sarabun New" w:hAnsi="TH SarabunPSK" w:cs="TH SarabunPSK"/>
          <w:b/>
          <w:bCs/>
          <w:color w:val="1B3A6B"/>
          <w:sz w:val="44"/>
          <w:szCs w:val="44"/>
        </w:rPr>
      </w:pPr>
      <w:bookmarkStart w:id="8" w:name="_Toc232692488"/>
      <w:r>
        <w:rPr>
          <w:rFonts w:ascii="TH SarabunPSK" w:eastAsia="TH Sarabun New" w:hAnsi="TH SarabunPSK" w:cs="TH SarabunPSK"/>
          <w:b/>
          <w:bCs/>
          <w:color w:val="1B3A6B"/>
          <w:sz w:val="44"/>
          <w:szCs w:val="44"/>
          <w:cs/>
        </w:rPr>
        <w:lastRenderedPageBreak/>
        <w:t>บทที่ 2 แนวคิดและหลักการออกแบบโครงสร้างระบบ</w:t>
      </w:r>
      <w:bookmarkEnd w:id="8"/>
    </w:p>
    <w:p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80"/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</w:rPr>
      </w:pPr>
      <w:bookmarkStart w:id="9" w:name="_Toc232692489"/>
      <w:r>
        <w:rPr>
          <w:rFonts w:ascii="TH SarabunPSK" w:eastAsia="TH Sarabun PSK" w:hAnsi="TH SarabunPSK" w:cs="TH SarabunPSK" w:hint="cs"/>
          <w:b/>
          <w:bCs/>
          <w:noProof w:val="0"/>
          <w:color w:val="2E74B5"/>
          <w:sz w:val="36"/>
          <w:szCs w:val="36"/>
          <w:cs/>
          <w:lang w:val="en"/>
        </w:rPr>
        <w:t xml:space="preserve">2.1 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cs/>
          <w:lang w:val="en"/>
        </w:rPr>
        <w:t>แนวคิดการออกแบบเชิงโมดูล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cs/>
        </w:rPr>
        <w:t xml:space="preserve"> (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</w:rPr>
        <w:t>Modular Design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cs/>
        </w:rPr>
        <w:t>)</w:t>
      </w:r>
      <w:bookmarkEnd w:id="9"/>
    </w:p>
    <w:p>
      <w:pPr>
        <w:rPr>
          <w:sz w:val="32"/>
          <w:szCs w:val="32"/>
        </w:rPr>
      </w:pPr>
      <w:r>
        <w:rPr>
          <w:sz w:val="32"/>
          <w:szCs w:val="32"/>
          <w:cs/>
        </w:rPr>
        <w:t xml:space="preserve">ระบบ </w:t>
      </w:r>
      <w:r>
        <w:rPr>
          <w:sz w:val="32"/>
          <w:szCs w:val="32"/>
        </w:rPr>
        <w:t>E</w:t>
      </w:r>
      <w:r>
        <w:rPr>
          <w:sz w:val="32"/>
          <w:szCs w:val="32"/>
          <w:cs/>
        </w:rPr>
        <w:t>-</w:t>
      </w:r>
      <w:r>
        <w:rPr>
          <w:sz w:val="32"/>
          <w:szCs w:val="32"/>
        </w:rPr>
        <w:t xml:space="preserve">CMIS </w:t>
      </w:r>
      <w:r>
        <w:rPr>
          <w:sz w:val="32"/>
          <w:szCs w:val="32"/>
          <w:cs/>
        </w:rPr>
        <w:t xml:space="preserve">ออกแบบโดยยึดหลัก </w:t>
      </w:r>
      <w:r>
        <w:rPr>
          <w:sz w:val="32"/>
          <w:szCs w:val="32"/>
        </w:rPr>
        <w:t xml:space="preserve">Modular Design </w:t>
      </w:r>
      <w:r>
        <w:rPr>
          <w:sz w:val="32"/>
          <w:szCs w:val="32"/>
          <w:cs/>
        </w:rPr>
        <w:t>โดยแบ่งระบบงานออกเป็นโมดูลย่อยที่ทำงานอิสระต่อกัน (</w:t>
      </w:r>
      <w:r>
        <w:rPr>
          <w:sz w:val="32"/>
          <w:szCs w:val="32"/>
        </w:rPr>
        <w:t>Loosely Coupled</w:t>
      </w:r>
      <w:r>
        <w:rPr>
          <w:sz w:val="32"/>
          <w:szCs w:val="32"/>
          <w:cs/>
        </w:rPr>
        <w:t xml:space="preserve">) สามารถพัฒนา ทดสอบ และ </w:t>
      </w:r>
      <w:r>
        <w:rPr>
          <w:sz w:val="32"/>
          <w:szCs w:val="32"/>
        </w:rPr>
        <w:t xml:space="preserve">Deploy </w:t>
      </w:r>
      <w:r>
        <w:rPr>
          <w:sz w:val="32"/>
          <w:szCs w:val="32"/>
          <w:cs/>
        </w:rPr>
        <w:t xml:space="preserve">แยกกันได้โดยไม่กระทบโมดูลอื่น แต่ละโมดูลสื่อสารกันผ่าน </w:t>
      </w:r>
      <w:r>
        <w:rPr>
          <w:sz w:val="32"/>
          <w:szCs w:val="32"/>
        </w:rPr>
        <w:t xml:space="preserve">API </w:t>
      </w:r>
      <w:r>
        <w:rPr>
          <w:sz w:val="32"/>
          <w:szCs w:val="32"/>
          <w:cs/>
        </w:rPr>
        <w:t>ที่กำหนดอย่างชัดเจน (</w:t>
      </w:r>
      <w:r>
        <w:rPr>
          <w:sz w:val="32"/>
          <w:szCs w:val="32"/>
        </w:rPr>
        <w:t>Well</w:t>
      </w:r>
      <w:r>
        <w:rPr>
          <w:sz w:val="32"/>
          <w:szCs w:val="32"/>
          <w:cs/>
        </w:rPr>
        <w:t>-</w:t>
      </w:r>
      <w:r>
        <w:rPr>
          <w:sz w:val="32"/>
          <w:szCs w:val="32"/>
        </w:rPr>
        <w:t>defined Interface</w:t>
      </w:r>
      <w:r>
        <w:rPr>
          <w:sz w:val="32"/>
          <w:szCs w:val="32"/>
          <w:cs/>
        </w:rPr>
        <w:t>) ทำให้ทีมพัฒนาสามารถทำงานขนานกันได้อย่างมีประสิทธิภาพ</w:t>
      </w:r>
    </w:p>
    <w:p>
      <w:pPr>
        <w:rPr>
          <w:sz w:val="32"/>
          <w:szCs w:val="32"/>
        </w:rPr>
      </w:pPr>
      <w:r>
        <w:rPr>
          <w:sz w:val="32"/>
          <w:szCs w:val="32"/>
          <w:cs/>
        </w:rPr>
        <w:t>ในมุมมองของ Business Function ระบบงาน E-CMIS จัดกลุ่มโมดูลออกเป็น 3 กลุ่มหลัก ได้แก่: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โมดูลจัดการสำนวนคดี (Case Management Modules): รับผิดชอบกระบวนงานหลัก ด้านการรับเรื่อง การดำเนินการสืบสวนสอบสวน และการวิเคราะห์ข้อมูลที่เกี่ยวกับสำนวนคดี ซึ่งอาจประกอบด้วยหลายโมดูลย่อยตามกระบวนงานของ ป.ป.ท.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โมดูลบริหารจัดการระบบ (Administration Modules): รับผิดชอบการบริหารผู้ใช้งาน การจัดการสิทธิ์การเข้าถึง การตั้งค่าระบบ และการออกรายงาน เป็นกลุ่มที่ให้บริการด้านการกำกับดูแลระบบแก่ผู้ดูแลระบบโดยเฉพาะ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โมดูลบริการแกนกลาง (Core Service Modules): รับผิดชอบบริการพื้นฐานที่ทุกโมดูลใช้ร่วมกัน เช่น การยืนยันตัวตน (Authentication) การแจ้งเตือน (Notification) และการบันทึกประวัติการใช้งาน (Audit Logging) โดยบริการเหล่านี้ทำงานอิสระและเรียกใช้ผ่าน API</w:t>
      </w:r>
    </w:p>
    <w:p>
      <w:pPr>
        <w:rPr>
          <w:sz w:val="32"/>
          <w:szCs w:val="32"/>
        </w:rPr>
      </w:pPr>
      <w:r>
        <w:rPr>
          <w:sz w:val="32"/>
          <w:szCs w:val="32"/>
          <w:cs/>
        </w:rPr>
        <w:t xml:space="preserve">แนวทางนี้ช่วยให้สามารถเพิ่ม ลด หรือแก้ไขโมดูลได้โดยไม่ต้องหยุดระบบทั้งหมด สอดคล้องกับข้อกำหนด </w:t>
      </w:r>
      <w:r>
        <w:rPr>
          <w:sz w:val="32"/>
          <w:szCs w:val="32"/>
        </w:rPr>
        <w:t xml:space="preserve">SLA Uptime </w:t>
      </w:r>
      <w:r>
        <w:rPr>
          <w:sz w:val="32"/>
          <w:szCs w:val="32"/>
          <w:cs/>
        </w:rPr>
        <w:t xml:space="preserve">≥ </w:t>
      </w:r>
      <w:r>
        <w:rPr>
          <w:sz w:val="32"/>
          <w:szCs w:val="32"/>
        </w:rPr>
        <w:t>99</w:t>
      </w:r>
      <w:r>
        <w:rPr>
          <w:sz w:val="32"/>
          <w:szCs w:val="32"/>
          <w:cs/>
        </w:rPr>
        <w:t>.</w:t>
      </w:r>
      <w:r>
        <w:rPr>
          <w:sz w:val="32"/>
          <w:szCs w:val="32"/>
        </w:rPr>
        <w:t>5</w:t>
      </w:r>
      <w:r>
        <w:rPr>
          <w:sz w:val="32"/>
          <w:szCs w:val="32"/>
          <w:cs/>
        </w:rPr>
        <w:t>% ต่อปี</w:t>
      </w:r>
    </w:p>
    <w:p>
      <w:pPr>
        <w:rPr>
          <w:cs/>
        </w:rPr>
      </w:pPr>
      <w:r>
        <w:rPr>
          <w14:ligatures w14:val="standardContextual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64298</wp:posOffset>
            </wp:positionV>
            <wp:extent cx="5241925" cy="4011295"/>
            <wp:effectExtent l="0" t="0" r="0" b="8255"/>
            <wp:wrapThrough wrapText="bothSides">
              <wp:wrapPolygon edited="0">
                <wp:start x="0" y="0"/>
                <wp:lineTo x="0" y="21542"/>
                <wp:lineTo x="21508" y="21542"/>
                <wp:lineTo x="21508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dular_Desig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925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rPr>
          <w:cs/>
          <w:lang w:val="en"/>
        </w:rPr>
      </w:pPr>
    </w:p>
    <w:p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80"/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</w:rPr>
      </w:pPr>
      <w:bookmarkStart w:id="10" w:name="_Toc232692490"/>
      <w:r>
        <w:rPr>
          <w:rFonts w:ascii="TH SarabunPSK" w:eastAsia="TH Sarabun PSK" w:hAnsi="TH SarabunPSK" w:cs="TH SarabunPSK" w:hint="cs"/>
          <w:b/>
          <w:bCs/>
          <w:noProof w:val="0"/>
          <w:color w:val="2E74B5"/>
          <w:sz w:val="36"/>
          <w:szCs w:val="36"/>
          <w:cs/>
          <w:lang w:val="en"/>
        </w:rPr>
        <w:lastRenderedPageBreak/>
        <w:t xml:space="preserve">2.2 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cs/>
          <w:lang w:val="en"/>
        </w:rPr>
        <w:t>แนวคิดสถาปัตยกรรมไมโครเซอร์วิส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cs/>
        </w:rPr>
        <w:t xml:space="preserve"> (</w:t>
      </w:r>
      <w:proofErr w:type="spellStart"/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</w:rPr>
        <w:t>Microservices</w:t>
      </w:r>
      <w:proofErr w:type="spellEnd"/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</w:rPr>
        <w:t xml:space="preserve"> Architecture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cs/>
        </w:rPr>
        <w:t>)</w:t>
      </w:r>
      <w:bookmarkEnd w:id="10"/>
    </w:p>
    <w:p>
      <w:pPr>
        <w:rPr>
          <w:sz w:val="32"/>
          <w:szCs w:val="32"/>
        </w:rPr>
      </w:pPr>
      <w:r>
        <w:rPr>
          <w:sz w:val="32"/>
          <w:szCs w:val="32"/>
          <w:cs/>
        </w:rPr>
        <w:t xml:space="preserve">ระบบ </w:t>
      </w:r>
      <w:r>
        <w:rPr>
          <w:sz w:val="32"/>
          <w:szCs w:val="32"/>
        </w:rPr>
        <w:t>E</w:t>
      </w:r>
      <w:r>
        <w:rPr>
          <w:sz w:val="32"/>
          <w:szCs w:val="32"/>
          <w:cs/>
        </w:rPr>
        <w:t>-</w:t>
      </w:r>
      <w:r>
        <w:rPr>
          <w:sz w:val="32"/>
          <w:szCs w:val="32"/>
        </w:rPr>
        <w:t xml:space="preserve">CMIS </w:t>
      </w:r>
      <w:r>
        <w:rPr>
          <w:sz w:val="32"/>
          <w:szCs w:val="32"/>
          <w:cs/>
        </w:rPr>
        <w:t xml:space="preserve">นำหลักการ </w:t>
      </w:r>
      <w:r>
        <w:rPr>
          <w:sz w:val="32"/>
          <w:szCs w:val="32"/>
        </w:rPr>
        <w:t xml:space="preserve">Microservices Architecture </w:t>
      </w:r>
      <w:r>
        <w:rPr>
          <w:sz w:val="32"/>
          <w:szCs w:val="32"/>
          <w:cs/>
        </w:rPr>
        <w:t xml:space="preserve">มาใช้ในการแบ่งระบบงานเป็น </w:t>
      </w:r>
      <w:r>
        <w:rPr>
          <w:sz w:val="32"/>
          <w:szCs w:val="32"/>
        </w:rPr>
        <w:t xml:space="preserve">Service </w:t>
      </w:r>
      <w:r>
        <w:rPr>
          <w:sz w:val="32"/>
          <w:szCs w:val="32"/>
          <w:cs/>
        </w:rPr>
        <w:t xml:space="preserve">อิสระที่ </w:t>
      </w:r>
      <w:r>
        <w:rPr>
          <w:sz w:val="32"/>
          <w:szCs w:val="32"/>
        </w:rPr>
        <w:t xml:space="preserve">Deploy </w:t>
      </w:r>
      <w:r>
        <w:rPr>
          <w:sz w:val="32"/>
          <w:szCs w:val="32"/>
          <w:cs/>
        </w:rPr>
        <w:t xml:space="preserve">บน </w:t>
      </w:r>
      <w:r>
        <w:rPr>
          <w:sz w:val="32"/>
          <w:szCs w:val="32"/>
        </w:rPr>
        <w:t>Kubernetes</w:t>
      </w:r>
      <w:r>
        <w:rPr>
          <w:sz w:val="32"/>
          <w:szCs w:val="32"/>
          <w:cs/>
        </w:rPr>
        <w:t xml:space="preserve"> แต่ละ </w:t>
      </w:r>
      <w:r>
        <w:rPr>
          <w:sz w:val="32"/>
          <w:szCs w:val="32"/>
        </w:rPr>
        <w:t xml:space="preserve">Service </w:t>
      </w:r>
      <w:r>
        <w:rPr>
          <w:sz w:val="32"/>
          <w:szCs w:val="32"/>
          <w:cs/>
        </w:rPr>
        <w:t>มีฐานข้อมูลเป็นของตนเอง (</w:t>
      </w:r>
      <w:r>
        <w:rPr>
          <w:sz w:val="32"/>
          <w:szCs w:val="32"/>
        </w:rPr>
        <w:t>Database per Service</w:t>
      </w:r>
      <w:r>
        <w:rPr>
          <w:sz w:val="32"/>
          <w:szCs w:val="32"/>
          <w:cs/>
        </w:rPr>
        <w:t xml:space="preserve">) เพื่อป้องกันการพึ่งพาข้อมูลข้าม </w:t>
      </w:r>
      <w:r>
        <w:rPr>
          <w:sz w:val="32"/>
          <w:szCs w:val="32"/>
        </w:rPr>
        <w:t xml:space="preserve">Service </w:t>
      </w:r>
      <w:r>
        <w:rPr>
          <w:sz w:val="32"/>
          <w:szCs w:val="32"/>
          <w:cs/>
        </w:rPr>
        <w:t xml:space="preserve">และรองรับการ </w:t>
      </w:r>
      <w:r>
        <w:rPr>
          <w:sz w:val="32"/>
          <w:szCs w:val="32"/>
        </w:rPr>
        <w:t xml:space="preserve">Scale </w:t>
      </w:r>
      <w:r>
        <w:rPr>
          <w:sz w:val="32"/>
          <w:szCs w:val="32"/>
          <w:cs/>
        </w:rPr>
        <w:t>แยกกันได้อย่างเป็นอิสระ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Service </w:t>
      </w:r>
      <w:r>
        <w:rPr>
          <w:sz w:val="32"/>
          <w:szCs w:val="32"/>
          <w:cs/>
        </w:rPr>
        <w:t xml:space="preserve">ใน </w:t>
      </w:r>
      <w:r>
        <w:rPr>
          <w:sz w:val="32"/>
          <w:szCs w:val="32"/>
        </w:rPr>
        <w:t>E</w:t>
      </w:r>
      <w:r>
        <w:rPr>
          <w:sz w:val="32"/>
          <w:szCs w:val="32"/>
          <w:cs/>
        </w:rPr>
        <w:t>-</w:t>
      </w:r>
      <w:r>
        <w:rPr>
          <w:sz w:val="32"/>
          <w:szCs w:val="32"/>
        </w:rPr>
        <w:t xml:space="preserve">CMIS </w:t>
      </w:r>
      <w:r>
        <w:rPr>
          <w:sz w:val="32"/>
          <w:szCs w:val="32"/>
          <w:cs/>
        </w:rPr>
        <w:t xml:space="preserve">จัดกลุ่มตาม </w:t>
      </w:r>
      <w:r>
        <w:rPr>
          <w:sz w:val="32"/>
          <w:szCs w:val="32"/>
        </w:rPr>
        <w:t xml:space="preserve">Functional Domain </w:t>
      </w:r>
      <w:r>
        <w:rPr>
          <w:sz w:val="32"/>
          <w:szCs w:val="32"/>
          <w:cs/>
        </w:rPr>
        <w:t xml:space="preserve">ออกเป็น </w:t>
      </w:r>
      <w:r>
        <w:rPr>
          <w:sz w:val="32"/>
          <w:szCs w:val="32"/>
        </w:rPr>
        <w:t xml:space="preserve">4 </w:t>
      </w:r>
      <w:r>
        <w:rPr>
          <w:sz w:val="32"/>
          <w:szCs w:val="32"/>
          <w:cs/>
        </w:rPr>
        <w:t>กลุ่ม ดังนี้:</w:t>
      </w:r>
    </w:p>
    <w:p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14"/>
        <w:gridCol w:w="4111"/>
        <w:gridCol w:w="2119"/>
      </w:tblGrid>
      <w:tr>
        <w:tc>
          <w:tcPr>
            <w:tcW w:w="3114" w:type="dxa"/>
            <w:shd w:val="clear" w:color="auto" w:fill="1A2F6E"/>
          </w:tcPr>
          <w:p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  <w:cs/>
              </w:rPr>
              <w:t>กลุ่ม</w:t>
            </w:r>
          </w:p>
        </w:tc>
        <w:tc>
          <w:tcPr>
            <w:tcW w:w="4111" w:type="dxa"/>
            <w:shd w:val="clear" w:color="auto" w:fill="1A2F6E"/>
          </w:tcPr>
          <w:p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  <w:cs/>
              </w:rPr>
              <w:t>หน้าที่</w:t>
            </w:r>
          </w:p>
        </w:tc>
        <w:tc>
          <w:tcPr>
            <w:tcW w:w="2119" w:type="dxa"/>
            <w:shd w:val="clear" w:color="auto" w:fill="1A2F6E"/>
          </w:tcPr>
          <w:p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  <w:cs/>
              </w:rPr>
              <w:t xml:space="preserve">ลักษณะการ </w:t>
            </w:r>
            <w:r>
              <w:rPr>
                <w:b/>
                <w:color w:val="FFFFFF"/>
                <w:sz w:val="32"/>
                <w:szCs w:val="32"/>
              </w:rPr>
              <w:t>Scale</w:t>
            </w:r>
          </w:p>
        </w:tc>
      </w:tr>
      <w:tr>
        <w:tc>
          <w:tcPr>
            <w:tcW w:w="3114" w:type="dxa"/>
          </w:tcPr>
          <w:p>
            <w:pPr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Domain Services</w:t>
            </w:r>
          </w:p>
        </w:tc>
        <w:tc>
          <w:tcPr>
            <w:tcW w:w="4111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รับผิดชอบตรรกะทางธุรกิจของแต่ละกระบวนงาน เช่น การรับเรื่อง สืบสวน หรือวิเคราะห์ข้อมูล</w:t>
            </w:r>
          </w:p>
        </w:tc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Scale </w:t>
            </w:r>
            <w:r>
              <w:rPr>
                <w:sz w:val="32"/>
                <w:szCs w:val="32"/>
                <w:cs/>
              </w:rPr>
              <w:t xml:space="preserve">แยกตาม </w:t>
            </w:r>
            <w:r>
              <w:rPr>
                <w:sz w:val="32"/>
                <w:szCs w:val="32"/>
              </w:rPr>
              <w:t xml:space="preserve">Load </w:t>
            </w:r>
            <w:r>
              <w:rPr>
                <w:sz w:val="32"/>
                <w:szCs w:val="32"/>
                <w:cs/>
              </w:rPr>
              <w:t>ของแต่ละกระบวนงาน</w:t>
            </w:r>
          </w:p>
        </w:tc>
      </w:tr>
      <w:tr>
        <w:tc>
          <w:tcPr>
            <w:tcW w:w="3114" w:type="dxa"/>
          </w:tcPr>
          <w:p>
            <w:pPr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Administration Services</w:t>
            </w:r>
          </w:p>
        </w:tc>
        <w:tc>
          <w:tcPr>
            <w:tcW w:w="4111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บริหารผู้ใช้งาน สิทธิ์ ตั้งค่าระบบ และรายงาน</w:t>
            </w:r>
          </w:p>
        </w:tc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Scale </w:t>
            </w:r>
            <w:r>
              <w:rPr>
                <w:sz w:val="32"/>
                <w:szCs w:val="32"/>
                <w:cs/>
              </w:rPr>
              <w:t>ต่ำ — ใช้เฉพาะช่วงบริหาร</w:t>
            </w:r>
          </w:p>
        </w:tc>
      </w:tr>
      <w:tr>
        <w:tc>
          <w:tcPr>
            <w:tcW w:w="3114" w:type="dxa"/>
          </w:tcPr>
          <w:p>
            <w:pPr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Core Infrastructure Services</w:t>
            </w:r>
          </w:p>
        </w:tc>
        <w:tc>
          <w:tcPr>
            <w:tcW w:w="4111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API Gateway, Authentication, Notification, Audit Logging</w:t>
            </w:r>
          </w:p>
        </w:tc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Scale </w:t>
            </w:r>
            <w:r>
              <w:rPr>
                <w:sz w:val="32"/>
                <w:szCs w:val="32"/>
                <w:cs/>
              </w:rPr>
              <w:t xml:space="preserve">สูง — ทุก </w:t>
            </w:r>
            <w:r>
              <w:rPr>
                <w:sz w:val="32"/>
                <w:szCs w:val="32"/>
              </w:rPr>
              <w:t xml:space="preserve">Request </w:t>
            </w:r>
            <w:r>
              <w:rPr>
                <w:sz w:val="32"/>
                <w:szCs w:val="32"/>
                <w:cs/>
              </w:rPr>
              <w:t>ผ่านจุดนี้</w:t>
            </w:r>
          </w:p>
        </w:tc>
      </w:tr>
      <w:tr>
        <w:tc>
          <w:tcPr>
            <w:tcW w:w="3114" w:type="dxa"/>
          </w:tcPr>
          <w:p>
            <w:pPr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Frontend Applications</w:t>
            </w:r>
          </w:p>
        </w:tc>
        <w:tc>
          <w:tcPr>
            <w:tcW w:w="4111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Web Application </w:t>
            </w:r>
            <w:r>
              <w:rPr>
                <w:sz w:val="32"/>
                <w:szCs w:val="32"/>
                <w:cs/>
              </w:rPr>
              <w:t xml:space="preserve">และ </w:t>
            </w:r>
            <w:r>
              <w:rPr>
                <w:sz w:val="32"/>
                <w:szCs w:val="32"/>
              </w:rPr>
              <w:t xml:space="preserve">Mobile Application </w:t>
            </w:r>
            <w:r>
              <w:rPr>
                <w:sz w:val="32"/>
                <w:szCs w:val="32"/>
                <w:cs/>
              </w:rPr>
              <w:t>เป็นช่องทางเข้าถึงระบบ</w:t>
            </w:r>
          </w:p>
        </w:tc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Scale </w:t>
            </w:r>
            <w:r>
              <w:rPr>
                <w:sz w:val="32"/>
                <w:szCs w:val="32"/>
                <w:cs/>
              </w:rPr>
              <w:t xml:space="preserve">ตาม </w:t>
            </w:r>
            <w:r>
              <w:rPr>
                <w:sz w:val="32"/>
                <w:szCs w:val="32"/>
              </w:rPr>
              <w:t>Concurrent User</w:t>
            </w:r>
          </w:p>
        </w:tc>
      </w:tr>
    </w:tbl>
    <w:p/>
    <w:p>
      <w:pPr>
        <w:rPr>
          <w:sz w:val="32"/>
          <w:szCs w:val="32"/>
        </w:rPr>
      </w:pPr>
      <w:r>
        <w:rPr>
          <w:sz w:val="32"/>
          <w:szCs w:val="32"/>
          <w:cs/>
        </w:rPr>
        <w:t xml:space="preserve">การสื่อสารระหว่าง </w:t>
      </w:r>
      <w:r>
        <w:rPr>
          <w:sz w:val="32"/>
          <w:szCs w:val="32"/>
        </w:rPr>
        <w:t xml:space="preserve">Service </w:t>
      </w:r>
      <w:r>
        <w:rPr>
          <w:sz w:val="32"/>
          <w:szCs w:val="32"/>
          <w:cs/>
        </w:rPr>
        <w:t xml:space="preserve">ใช้ </w:t>
      </w:r>
      <w:r>
        <w:rPr>
          <w:sz w:val="32"/>
          <w:szCs w:val="32"/>
        </w:rPr>
        <w:t xml:space="preserve">REST API </w:t>
      </w:r>
      <w:r>
        <w:rPr>
          <w:sz w:val="32"/>
          <w:szCs w:val="32"/>
          <w:cs/>
        </w:rPr>
        <w:t xml:space="preserve">ผ่าน </w:t>
      </w:r>
      <w:r>
        <w:rPr>
          <w:sz w:val="32"/>
          <w:szCs w:val="32"/>
        </w:rPr>
        <w:t xml:space="preserve">Kong API Gateway </w:t>
      </w:r>
      <w:r>
        <w:rPr>
          <w:sz w:val="32"/>
          <w:szCs w:val="32"/>
          <w:cs/>
        </w:rPr>
        <w:t>เป็น</w:t>
      </w:r>
      <w:r>
        <w:rPr>
          <w:sz w:val="32"/>
          <w:szCs w:val="32"/>
        </w:rPr>
        <w:t xml:space="preserve"> Single Entry Point </w:t>
      </w:r>
      <w:r>
        <w:rPr>
          <w:sz w:val="32"/>
          <w:szCs w:val="32"/>
          <w:cs/>
        </w:rPr>
        <w:t xml:space="preserve">ทำหน้าที่ตรวจสอบ </w:t>
      </w:r>
      <w:r>
        <w:rPr>
          <w:sz w:val="32"/>
          <w:szCs w:val="32"/>
        </w:rPr>
        <w:t xml:space="preserve">JWT Token, Rate Limiting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Routing </w:t>
      </w:r>
      <w:r>
        <w:rPr>
          <w:sz w:val="32"/>
          <w:szCs w:val="32"/>
          <w:cs/>
        </w:rPr>
        <w:t xml:space="preserve">ก่อนส่งคำขอไปยัง </w:t>
      </w:r>
      <w:r>
        <w:rPr>
          <w:sz w:val="32"/>
          <w:szCs w:val="32"/>
        </w:rPr>
        <w:t xml:space="preserve">Service </w:t>
      </w:r>
      <w:r>
        <w:rPr>
          <w:sz w:val="32"/>
          <w:szCs w:val="32"/>
          <w:cs/>
        </w:rPr>
        <w:t>ปลายทาง (</w:t>
      </w:r>
      <w:r>
        <w:rPr>
          <w:sz w:val="32"/>
          <w:szCs w:val="32"/>
        </w:rPr>
        <w:t>API Gateway, OAuth2</w:t>
      </w:r>
      <w:r>
        <w:rPr>
          <w:sz w:val="32"/>
          <w:szCs w:val="32"/>
          <w:cs/>
        </w:rPr>
        <w:t>)</w:t>
      </w:r>
    </w:p>
    <w:p>
      <w:pPr>
        <w:rPr>
          <w:sz w:val="32"/>
          <w:szCs w:val="32"/>
        </w:rPr>
      </w:pPr>
      <w:r>
        <w:rPr>
          <w14:ligatures w14:val="standardContextual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553682</wp:posOffset>
            </wp:positionV>
            <wp:extent cx="5340985" cy="3843020"/>
            <wp:effectExtent l="0" t="0" r="0" b="5080"/>
            <wp:wrapThrough wrapText="bothSides">
              <wp:wrapPolygon edited="0">
                <wp:start x="0" y="0"/>
                <wp:lineTo x="0" y="21521"/>
                <wp:lineTo x="21495" y="21521"/>
                <wp:lineTo x="21495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ystem Overview-Core Technologies แบบตัด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985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  <w:cs/>
        </w:rPr>
        <w:t xml:space="preserve">แนวทางนี้ทำให้สามารถเพิ่ม ปรับปรุง หรือแทนที่ </w:t>
      </w:r>
      <w:r>
        <w:rPr>
          <w:sz w:val="32"/>
          <w:szCs w:val="32"/>
        </w:rPr>
        <w:t xml:space="preserve">Service </w:t>
      </w:r>
      <w:r>
        <w:rPr>
          <w:sz w:val="32"/>
          <w:szCs w:val="32"/>
          <w:cs/>
        </w:rPr>
        <w:t xml:space="preserve">ใดก็ได้โดยไม่กระทบระบบส่วนอื่น เพราะแต่ละ </w:t>
      </w:r>
      <w:r>
        <w:rPr>
          <w:sz w:val="32"/>
          <w:szCs w:val="32"/>
        </w:rPr>
        <w:t>Service</w:t>
      </w:r>
      <w:r>
        <w:rPr>
          <w:sz w:val="32"/>
          <w:szCs w:val="32"/>
          <w:cs/>
        </w:rPr>
        <w:t xml:space="preserve"> ไม่รู้จักกันโดยตรง — รู้จักกันผ่าน </w:t>
      </w:r>
      <w:r>
        <w:rPr>
          <w:sz w:val="32"/>
          <w:szCs w:val="32"/>
        </w:rPr>
        <w:t xml:space="preserve">API Contract </w:t>
      </w:r>
      <w:r>
        <w:rPr>
          <w:sz w:val="32"/>
          <w:szCs w:val="32"/>
          <w:cs/>
        </w:rPr>
        <w:t>เท่านั้น</w:t>
      </w:r>
    </w:p>
    <w:p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80"/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cs/>
          <w:lang w:val="en"/>
        </w:rPr>
      </w:pPr>
      <w:bookmarkStart w:id="11" w:name="_Toc232692491"/>
      <w:r>
        <w:rPr>
          <w:rFonts w:ascii="TH SarabunPSK" w:eastAsia="TH Sarabun PSK" w:hAnsi="TH SarabunPSK" w:cs="TH SarabunPSK" w:hint="cs"/>
          <w:b/>
          <w:bCs/>
          <w:noProof w:val="0"/>
          <w:color w:val="2E74B5"/>
          <w:sz w:val="36"/>
          <w:szCs w:val="36"/>
          <w:cs/>
          <w:lang w:val="en"/>
        </w:rPr>
        <w:lastRenderedPageBreak/>
        <w:t xml:space="preserve">2.3 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cs/>
          <w:lang w:val="en"/>
        </w:rPr>
        <w:t>แนวคิดการออกแบบที่รองรับการเปลี่ยนแปลง</w:t>
      </w:r>
      <w:r>
        <w:rPr>
          <w:rFonts w:ascii="TH SarabunPSK" w:eastAsia="TH Sarabun PSK" w:hAnsi="TH SarabunPSK" w:cs="TH SarabunPSK" w:hint="cs"/>
          <w:b/>
          <w:bCs/>
          <w:noProof w:val="0"/>
          <w:color w:val="2E74B5"/>
          <w:sz w:val="36"/>
          <w:szCs w:val="36"/>
          <w:cs/>
          <w:lang w:val="en"/>
        </w:rPr>
        <w:t xml:space="preserve"> (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</w:rPr>
        <w:t>Design for change</w:t>
      </w:r>
      <w:r>
        <w:rPr>
          <w:rFonts w:ascii="TH SarabunPSK" w:eastAsia="TH Sarabun PSK" w:hAnsi="TH SarabunPSK" w:cs="TH SarabunPSK" w:hint="cs"/>
          <w:b/>
          <w:bCs/>
          <w:noProof w:val="0"/>
          <w:color w:val="2E74B5"/>
          <w:sz w:val="36"/>
          <w:szCs w:val="36"/>
          <w:cs/>
          <w:lang w:val="en"/>
        </w:rPr>
        <w:t>)</w:t>
      </w:r>
      <w:bookmarkEnd w:id="11"/>
    </w:p>
    <w:p>
      <w:pPr>
        <w:rPr>
          <w:sz w:val="32"/>
          <w:szCs w:val="32"/>
        </w:rPr>
      </w:pPr>
      <w:r>
        <w:rPr>
          <w:sz w:val="32"/>
          <w:szCs w:val="32"/>
          <w:cs/>
        </w:rPr>
        <w:t xml:space="preserve">เพื่อให้ระบบ </w:t>
      </w:r>
      <w:r>
        <w:rPr>
          <w:sz w:val="32"/>
          <w:szCs w:val="32"/>
        </w:rPr>
        <w:t>E</w:t>
      </w:r>
      <w:r>
        <w:rPr>
          <w:sz w:val="32"/>
          <w:szCs w:val="32"/>
          <w:cs/>
        </w:rPr>
        <w:t>-</w:t>
      </w:r>
      <w:r>
        <w:rPr>
          <w:sz w:val="32"/>
          <w:szCs w:val="32"/>
        </w:rPr>
        <w:t xml:space="preserve">CMIS </w:t>
      </w:r>
      <w:r>
        <w:rPr>
          <w:sz w:val="32"/>
          <w:szCs w:val="32"/>
          <w:cs/>
        </w:rPr>
        <w:t xml:space="preserve">รองรับการขยายตัวและการเปลี่ยนแปลงในระยะยาว การออกแบบยึดหลัก </w:t>
      </w:r>
      <w:r>
        <w:rPr>
          <w:sz w:val="32"/>
          <w:szCs w:val="32"/>
        </w:rPr>
        <w:t xml:space="preserve">3 </w:t>
      </w:r>
      <w:r>
        <w:rPr>
          <w:sz w:val="32"/>
          <w:szCs w:val="32"/>
          <w:cs/>
        </w:rPr>
        <w:t>ประการ ดังนี้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1</w:t>
      </w:r>
      <w:r>
        <w:rPr>
          <w:sz w:val="32"/>
          <w:szCs w:val="32"/>
          <w:cs/>
        </w:rPr>
        <w:t xml:space="preserve">) </w:t>
      </w:r>
      <w:r>
        <w:rPr>
          <w:sz w:val="32"/>
          <w:szCs w:val="32"/>
        </w:rPr>
        <w:t xml:space="preserve">Stateless Services </w:t>
      </w:r>
      <w:r>
        <w:rPr>
          <w:sz w:val="32"/>
          <w:szCs w:val="32"/>
          <w:cs/>
        </w:rPr>
        <w:t xml:space="preserve">— </w:t>
      </w:r>
      <w:r>
        <w:rPr>
          <w:sz w:val="32"/>
          <w:szCs w:val="32"/>
        </w:rPr>
        <w:t xml:space="preserve">Service </w:t>
      </w:r>
      <w:r>
        <w:rPr>
          <w:sz w:val="32"/>
          <w:szCs w:val="32"/>
          <w:cs/>
        </w:rPr>
        <w:t xml:space="preserve">ทุกตัวไม่เก็บ </w:t>
      </w:r>
      <w:r>
        <w:rPr>
          <w:sz w:val="32"/>
          <w:szCs w:val="32"/>
        </w:rPr>
        <w:t xml:space="preserve">Session State </w:t>
      </w:r>
      <w:r>
        <w:rPr>
          <w:sz w:val="32"/>
          <w:szCs w:val="32"/>
          <w:cs/>
        </w:rPr>
        <w:t xml:space="preserve">ไว้ใน </w:t>
      </w:r>
      <w:r>
        <w:rPr>
          <w:sz w:val="32"/>
          <w:szCs w:val="32"/>
        </w:rPr>
        <w:t xml:space="preserve">Memory </w:t>
      </w:r>
      <w:r>
        <w:rPr>
          <w:sz w:val="32"/>
          <w:szCs w:val="32"/>
          <w:cs/>
        </w:rPr>
        <w:t xml:space="preserve">ทำให้สามารถเพิ่มจำนวน </w:t>
      </w:r>
      <w:r>
        <w:rPr>
          <w:sz w:val="32"/>
          <w:szCs w:val="32"/>
        </w:rPr>
        <w:t xml:space="preserve">Instance </w:t>
      </w:r>
      <w:r>
        <w:rPr>
          <w:sz w:val="32"/>
          <w:szCs w:val="32"/>
          <w:cs/>
        </w:rPr>
        <w:t>ได้ทันทีโดยไม่เกิดปัญหาข้อมูลไม่สอดคล้องกัน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2</w:t>
      </w:r>
      <w:r>
        <w:rPr>
          <w:sz w:val="32"/>
          <w:szCs w:val="32"/>
          <w:cs/>
        </w:rPr>
        <w:t xml:space="preserve">) </w:t>
      </w:r>
      <w:r>
        <w:rPr>
          <w:sz w:val="32"/>
          <w:szCs w:val="32"/>
        </w:rPr>
        <w:t>Configuration</w:t>
      </w:r>
      <w:r>
        <w:rPr>
          <w:sz w:val="32"/>
          <w:szCs w:val="32"/>
          <w:cs/>
        </w:rPr>
        <w:t>-</w:t>
      </w:r>
      <w:r>
        <w:rPr>
          <w:sz w:val="32"/>
          <w:szCs w:val="32"/>
        </w:rPr>
        <w:t>Driven Behavior</w:t>
      </w:r>
      <w:r>
        <w:rPr>
          <w:sz w:val="32"/>
          <w:szCs w:val="32"/>
          <w:cs/>
        </w:rPr>
        <w:t xml:space="preserve"> — พฤติกรรมของระบบขับเคลื่อนด้วยค่าคงที่ที่ </w:t>
      </w:r>
      <w:r>
        <w:rPr>
          <w:sz w:val="32"/>
          <w:szCs w:val="32"/>
        </w:rPr>
        <w:t xml:space="preserve">Admin </w:t>
      </w:r>
      <w:r>
        <w:rPr>
          <w:sz w:val="32"/>
          <w:szCs w:val="32"/>
          <w:cs/>
        </w:rPr>
        <w:t xml:space="preserve">จัดการได้ ไม่ </w:t>
      </w:r>
      <w:r>
        <w:rPr>
          <w:sz w:val="32"/>
          <w:szCs w:val="32"/>
        </w:rPr>
        <w:t xml:space="preserve">Hardcode </w:t>
      </w:r>
      <w:r>
        <w:rPr>
          <w:sz w:val="32"/>
          <w:szCs w:val="32"/>
          <w:cs/>
        </w:rPr>
        <w:t>ตรรกะทางธุรกิจในโค้ด เช่น รอบเวลาแจ้งเตือน</w:t>
      </w:r>
      <w:r>
        <w:rPr>
          <w:sz w:val="32"/>
          <w:szCs w:val="32"/>
        </w:rPr>
        <w:t xml:space="preserve">, </w:t>
      </w:r>
      <w:r>
        <w:rPr>
          <w:sz w:val="32"/>
          <w:szCs w:val="32"/>
          <w:cs/>
        </w:rPr>
        <w:t>เงื่อนไขสถานะคดี</w:t>
      </w:r>
      <w:r>
        <w:rPr>
          <w:sz w:val="32"/>
          <w:szCs w:val="32"/>
        </w:rPr>
        <w:t xml:space="preserve">, </w:t>
      </w:r>
      <w:r>
        <w:rPr>
          <w:sz w:val="32"/>
          <w:szCs w:val="32"/>
          <w:cs/>
        </w:rPr>
        <w:t>ขีดจำกัดการอัปโหลด</w:t>
      </w:r>
    </w:p>
    <w:p>
      <w:pPr>
        <w:rPr>
          <w:sz w:val="32"/>
          <w:szCs w:val="32"/>
          <w:cs/>
        </w:rPr>
      </w:pPr>
      <w:r>
        <w:rPr>
          <w:rFonts w:eastAsia="TH Sarabun PSK" w:hint="cs"/>
          <w:b/>
          <w:bCs/>
          <w:color w:val="2E74B5"/>
          <w:sz w:val="32"/>
          <w:szCs w:val="32"/>
          <w14:ligatures w14:val="standardContextual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647574</wp:posOffset>
            </wp:positionV>
            <wp:extent cx="5929630" cy="6459855"/>
            <wp:effectExtent l="0" t="0" r="0" b="0"/>
            <wp:wrapThrough wrapText="bothSides">
              <wp:wrapPolygon edited="0">
                <wp:start x="0" y="0"/>
                <wp:lineTo x="0" y="21530"/>
                <wp:lineTo x="21512" y="21530"/>
                <wp:lineTo x="21512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alable Architecture-Eng No DB, Backup.drawi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645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3</w:t>
      </w:r>
      <w:r>
        <w:rPr>
          <w:sz w:val="32"/>
          <w:szCs w:val="32"/>
          <w:cs/>
        </w:rPr>
        <w:t xml:space="preserve">) </w:t>
      </w:r>
      <w:r>
        <w:rPr>
          <w:sz w:val="32"/>
          <w:szCs w:val="32"/>
        </w:rPr>
        <w:t>Infrastructure as Code</w:t>
      </w:r>
      <w:r>
        <w:rPr>
          <w:sz w:val="32"/>
          <w:szCs w:val="32"/>
          <w:cs/>
        </w:rPr>
        <w:t xml:space="preserve"> (</w:t>
      </w:r>
      <w:r>
        <w:rPr>
          <w:sz w:val="32"/>
          <w:szCs w:val="32"/>
        </w:rPr>
        <w:t>IaC</w:t>
      </w:r>
      <w:r>
        <w:rPr>
          <w:sz w:val="32"/>
          <w:szCs w:val="32"/>
          <w:cs/>
        </w:rPr>
        <w:t xml:space="preserve">) — ทุกการ </w:t>
      </w:r>
      <w:r>
        <w:rPr>
          <w:sz w:val="32"/>
          <w:szCs w:val="32"/>
        </w:rPr>
        <w:t xml:space="preserve">Deploy </w:t>
      </w:r>
      <w:r>
        <w:rPr>
          <w:sz w:val="32"/>
          <w:szCs w:val="32"/>
          <w:cs/>
        </w:rPr>
        <w:t xml:space="preserve">ผ่าน </w:t>
      </w:r>
      <w:r>
        <w:rPr>
          <w:sz w:val="32"/>
          <w:szCs w:val="32"/>
        </w:rPr>
        <w:t xml:space="preserve">GitOps </w:t>
      </w:r>
      <w:r>
        <w:rPr>
          <w:sz w:val="32"/>
          <w:szCs w:val="32"/>
          <w:cs/>
        </w:rPr>
        <w:t>(</w:t>
      </w:r>
      <w:r>
        <w:rPr>
          <w:sz w:val="32"/>
          <w:szCs w:val="32"/>
        </w:rPr>
        <w:t>ArgoCD</w:t>
      </w:r>
      <w:r>
        <w:rPr>
          <w:sz w:val="32"/>
          <w:szCs w:val="32"/>
          <w:cs/>
        </w:rPr>
        <w:t xml:space="preserve">) โดย </w:t>
      </w:r>
      <w:r>
        <w:rPr>
          <w:sz w:val="32"/>
          <w:szCs w:val="32"/>
        </w:rPr>
        <w:t xml:space="preserve">Manifest </w:t>
      </w:r>
      <w:r>
        <w:rPr>
          <w:sz w:val="32"/>
          <w:szCs w:val="32"/>
          <w:cs/>
        </w:rPr>
        <w:t xml:space="preserve">ทั้งหมดเก็บใน </w:t>
      </w:r>
      <w:r>
        <w:rPr>
          <w:sz w:val="32"/>
          <w:szCs w:val="32"/>
        </w:rPr>
        <w:t>ecmis</w:t>
      </w:r>
      <w:r>
        <w:rPr>
          <w:sz w:val="32"/>
          <w:szCs w:val="32"/>
          <w:cs/>
        </w:rPr>
        <w:t>-</w:t>
      </w:r>
      <w:r>
        <w:rPr>
          <w:sz w:val="32"/>
          <w:szCs w:val="32"/>
        </w:rPr>
        <w:t>deployment repository</w:t>
      </w:r>
      <w:r>
        <w:rPr>
          <w:sz w:val="32"/>
          <w:szCs w:val="32"/>
          <w:cs/>
        </w:rPr>
        <w:t xml:space="preserve"> ทำให้สามารถ </w:t>
      </w:r>
      <w:r>
        <w:rPr>
          <w:sz w:val="32"/>
          <w:szCs w:val="32"/>
        </w:rPr>
        <w:t xml:space="preserve">Rollback </w:t>
      </w:r>
      <w:r>
        <w:rPr>
          <w:sz w:val="32"/>
          <w:szCs w:val="32"/>
          <w:cs/>
        </w:rPr>
        <w:t>ไปยังเวอร์ชันก่อนหน้าได้ภายในเวลาไม่กี่นาที</w:t>
      </w:r>
    </w:p>
    <w:p>
      <w:pPr>
        <w:pStyle w:val="Heading1"/>
        <w:tabs>
          <w:tab w:val="left" w:pos="6708"/>
        </w:tabs>
        <w:spacing w:before="0"/>
        <w:rPr>
          <w:rFonts w:ascii="TH SarabunPSK" w:eastAsia="TH Sarabun PSK" w:hAnsi="TH SarabunPSK" w:cs="TH SarabunPSK"/>
          <w:b/>
          <w:bCs/>
          <w:noProof w:val="0"/>
          <w:color w:val="2E74B5"/>
          <w:szCs w:val="32"/>
          <w:lang w:val="en"/>
        </w:rPr>
      </w:pPr>
      <w:bookmarkStart w:id="12" w:name="_Toc232692492"/>
      <w:r>
        <w:rPr>
          <w:rFonts w:ascii="TH SarabunPSK" w:eastAsia="TH Sarabun New" w:hAnsi="TH SarabunPSK" w:cs="TH SarabunPSK"/>
          <w:b/>
          <w:bCs/>
          <w:color w:val="1B3A6B"/>
          <w:sz w:val="44"/>
          <w:szCs w:val="44"/>
          <w:cs/>
        </w:rPr>
        <w:lastRenderedPageBreak/>
        <w:t xml:space="preserve">บทที่ </w:t>
      </w:r>
      <w:r>
        <w:rPr>
          <w:rFonts w:ascii="TH SarabunPSK" w:eastAsia="TH Sarabun New" w:hAnsi="TH SarabunPSK" w:cs="TH SarabunPSK"/>
          <w:b/>
          <w:bCs/>
          <w:color w:val="1B3A6B"/>
          <w:sz w:val="44"/>
          <w:szCs w:val="44"/>
        </w:rPr>
        <w:t>3</w:t>
      </w:r>
      <w:r>
        <w:rPr>
          <w:rFonts w:ascii="TH SarabunPSK" w:eastAsia="TH Sarabun New" w:hAnsi="TH SarabunPSK" w:cs="TH SarabunPSK"/>
          <w:b/>
          <w:bCs/>
          <w:color w:val="1B3A6B"/>
          <w:sz w:val="44"/>
          <w:szCs w:val="44"/>
          <w:cs/>
        </w:rPr>
        <w:t xml:space="preserve"> การออกแบบเพื่อรองรับการขยายตัว</w:t>
      </w:r>
      <w:bookmarkEnd w:id="12"/>
    </w:p>
    <w:p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80"/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lang w:val="en"/>
        </w:rPr>
      </w:pPr>
      <w:bookmarkStart w:id="13" w:name="_Toc232692493"/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</w:rPr>
        <w:t>3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cs/>
          <w:lang w:val="en"/>
        </w:rPr>
        <w:t>.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lang w:val="en"/>
        </w:rPr>
        <w:t xml:space="preserve">1 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cs/>
          <w:lang w:val="en"/>
        </w:rPr>
        <w:t>การขยายตัวในระดับแอปพลิเคชัน (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lang w:val="en"/>
        </w:rPr>
        <w:t>Application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cs/>
          <w:lang w:val="en"/>
        </w:rPr>
        <w:t>-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lang w:val="en"/>
        </w:rPr>
        <w:t>Level Scalability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cs/>
          <w:lang w:val="en"/>
        </w:rPr>
        <w:t>)</w:t>
      </w:r>
      <w:bookmarkEnd w:id="13"/>
    </w:p>
    <w:p>
      <w:pPr>
        <w:rPr>
          <w:sz w:val="32"/>
          <w:szCs w:val="32"/>
        </w:rPr>
      </w:pPr>
      <w:r>
        <w:rPr>
          <w:sz w:val="32"/>
          <w:szCs w:val="32"/>
          <w:cs/>
        </w:rPr>
        <w:t xml:space="preserve">ระดับแอปพลิเคชันใช้กลไก </w:t>
      </w:r>
      <w:r>
        <w:rPr>
          <w:sz w:val="32"/>
          <w:szCs w:val="32"/>
        </w:rPr>
        <w:t xml:space="preserve">Horizontal Pod Autoscaler </w:t>
      </w:r>
      <w:r>
        <w:rPr>
          <w:sz w:val="32"/>
          <w:szCs w:val="32"/>
          <w:cs/>
        </w:rPr>
        <w:t>(</w:t>
      </w:r>
      <w:r>
        <w:rPr>
          <w:sz w:val="32"/>
          <w:szCs w:val="32"/>
        </w:rPr>
        <w:t>HPA</w:t>
      </w:r>
      <w:r>
        <w:rPr>
          <w:sz w:val="32"/>
          <w:szCs w:val="32"/>
          <w:cs/>
        </w:rPr>
        <w:t xml:space="preserve">) ของ </w:t>
      </w:r>
      <w:r>
        <w:rPr>
          <w:sz w:val="32"/>
          <w:szCs w:val="32"/>
        </w:rPr>
        <w:t xml:space="preserve">Kubernetes </w:t>
      </w:r>
      <w:r>
        <w:rPr>
          <w:sz w:val="32"/>
          <w:szCs w:val="32"/>
          <w:cs/>
        </w:rPr>
        <w:t xml:space="preserve">ปรับจำนวน </w:t>
      </w:r>
      <w:r>
        <w:rPr>
          <w:sz w:val="32"/>
          <w:szCs w:val="32"/>
        </w:rPr>
        <w:t xml:space="preserve">Pod </w:t>
      </w:r>
      <w:r>
        <w:rPr>
          <w:sz w:val="32"/>
          <w:szCs w:val="32"/>
          <w:cs/>
        </w:rPr>
        <w:t>อัตโนมัติตามภาระงานที่เกิดขึ้นจริง โดยไม่จำเป็นต้องหยุดระบบ</w:t>
      </w:r>
    </w:p>
    <w:p>
      <w:pPr>
        <w:rPr>
          <w:sz w:val="32"/>
          <w:szCs w:val="32"/>
        </w:rPr>
      </w:pPr>
      <w:r>
        <w:rPr>
          <w:sz w:val="32"/>
          <w:szCs w:val="32"/>
          <w:cs/>
        </w:rPr>
        <w:t xml:space="preserve">หลักการทำงานของ </w:t>
      </w:r>
      <w:r>
        <w:rPr>
          <w:sz w:val="32"/>
          <w:szCs w:val="32"/>
        </w:rPr>
        <w:t xml:space="preserve">HPA </w:t>
      </w:r>
      <w:r>
        <w:rPr>
          <w:sz w:val="32"/>
          <w:szCs w:val="32"/>
          <w:cs/>
        </w:rPr>
        <w:t xml:space="preserve">ในระบบ </w:t>
      </w:r>
      <w:r>
        <w:rPr>
          <w:sz w:val="32"/>
          <w:szCs w:val="32"/>
        </w:rPr>
        <w:t>E</w:t>
      </w:r>
      <w:r>
        <w:rPr>
          <w:sz w:val="32"/>
          <w:szCs w:val="32"/>
          <w:cs/>
        </w:rPr>
        <w:t>-</w:t>
      </w:r>
      <w:r>
        <w:rPr>
          <w:sz w:val="32"/>
          <w:szCs w:val="32"/>
        </w:rPr>
        <w:t>CMIS</w:t>
      </w:r>
      <w:r>
        <w:rPr>
          <w:sz w:val="32"/>
          <w:szCs w:val="32"/>
          <w:cs/>
        </w:rPr>
        <w:t>: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Metric </w:t>
      </w:r>
      <w:r>
        <w:rPr>
          <w:rFonts w:ascii="TH SarabunPSK" w:hAnsi="TH SarabunPSK" w:cs="TH SarabunPSK"/>
          <w:sz w:val="32"/>
          <w:szCs w:val="32"/>
          <w:cs/>
        </w:rPr>
        <w:t xml:space="preserve">หลักที่ใช้ตัดสิน: </w:t>
      </w:r>
      <w:r>
        <w:rPr>
          <w:rFonts w:ascii="TH SarabunPSK" w:hAnsi="TH SarabunPSK" w:cs="TH SarabunPSK"/>
          <w:sz w:val="32"/>
          <w:szCs w:val="32"/>
        </w:rPr>
        <w:t>CPU Utilization &gt; 70</w:t>
      </w:r>
      <w:r>
        <w:rPr>
          <w:rFonts w:ascii="TH SarabunPSK" w:hAnsi="TH SarabunPSK" w:cs="TH SarabunPSK"/>
          <w:sz w:val="32"/>
          <w:szCs w:val="32"/>
          <w:cs/>
        </w:rPr>
        <w:t xml:space="preserve">% และ </w:t>
      </w:r>
      <w:r>
        <w:rPr>
          <w:rFonts w:ascii="TH SarabunPSK" w:hAnsi="TH SarabunPSK" w:cs="TH SarabunPSK"/>
          <w:sz w:val="32"/>
          <w:szCs w:val="32"/>
        </w:rPr>
        <w:t>Memory Utilization &gt; 75</w:t>
      </w:r>
      <w:r>
        <w:rPr>
          <w:rFonts w:ascii="TH SarabunPSK" w:hAnsi="TH SarabunPSK" w:cs="TH SarabunPSK"/>
          <w:sz w:val="32"/>
          <w:szCs w:val="32"/>
          <w:cs/>
        </w:rPr>
        <w:t>%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Minimum Replicas</w:t>
      </w:r>
      <w:r>
        <w:rPr>
          <w:rFonts w:ascii="TH SarabunPSK" w:hAnsi="TH SarabunPSK" w:cs="TH SarabunPSK"/>
          <w:sz w:val="32"/>
          <w:szCs w:val="32"/>
          <w:cs/>
        </w:rPr>
        <w:t xml:space="preserve">: </w:t>
      </w:r>
      <w:r>
        <w:rPr>
          <w:rFonts w:ascii="TH SarabunPSK" w:hAnsi="TH SarabunPSK" w:cs="TH SarabunPSK"/>
          <w:sz w:val="32"/>
          <w:szCs w:val="32"/>
        </w:rPr>
        <w:t xml:space="preserve">3 Pods </w:t>
      </w:r>
      <w:r>
        <w:rPr>
          <w:rFonts w:ascii="TH SarabunPSK" w:hAnsi="TH SarabunPSK" w:cs="TH SarabunPSK"/>
          <w:sz w:val="32"/>
          <w:szCs w:val="32"/>
          <w:cs/>
        </w:rPr>
        <w:t xml:space="preserve">ต่อ </w:t>
      </w:r>
      <w:r>
        <w:rPr>
          <w:rFonts w:ascii="TH SarabunPSK" w:hAnsi="TH SarabunPSK" w:cs="TH SarabunPSK"/>
          <w:sz w:val="32"/>
          <w:szCs w:val="32"/>
        </w:rPr>
        <w:t xml:space="preserve">Service </w:t>
      </w:r>
      <w:r>
        <w:rPr>
          <w:rFonts w:ascii="TH SarabunPSK" w:hAnsi="TH SarabunPSK" w:cs="TH SarabunPSK"/>
          <w:sz w:val="32"/>
          <w:szCs w:val="32"/>
          <w:cs/>
        </w:rPr>
        <w:t xml:space="preserve">(รองรับ </w:t>
      </w:r>
      <w:r>
        <w:rPr>
          <w:rFonts w:ascii="TH SarabunPSK" w:hAnsi="TH SarabunPSK" w:cs="TH SarabunPSK"/>
          <w:sz w:val="32"/>
          <w:szCs w:val="32"/>
        </w:rPr>
        <w:t xml:space="preserve">HA </w:t>
      </w:r>
      <w:r>
        <w:rPr>
          <w:rFonts w:ascii="TH SarabunPSK" w:hAnsi="TH SarabunPSK" w:cs="TH SarabunPSK"/>
          <w:sz w:val="32"/>
          <w:szCs w:val="32"/>
          <w:cs/>
        </w:rPr>
        <w:t xml:space="preserve">— หาก </w:t>
      </w:r>
      <w:r>
        <w:rPr>
          <w:rFonts w:ascii="TH SarabunPSK" w:hAnsi="TH SarabunPSK" w:cs="TH SarabunPSK"/>
          <w:sz w:val="32"/>
          <w:szCs w:val="32"/>
        </w:rPr>
        <w:t xml:space="preserve">Pod </w:t>
      </w:r>
      <w:r>
        <w:rPr>
          <w:rFonts w:ascii="TH SarabunPSK" w:hAnsi="TH SarabunPSK" w:cs="TH SarabunPSK"/>
          <w:sz w:val="32"/>
          <w:szCs w:val="32"/>
          <w:cs/>
        </w:rPr>
        <w:t>หนึ่งล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>
        <w:rPr>
          <w:rFonts w:ascii="TH SarabunPSK" w:hAnsi="TH SarabunPSK" w:cs="TH SarabunPSK"/>
          <w:sz w:val="32"/>
          <w:szCs w:val="32"/>
          <w:cs/>
        </w:rPr>
        <w:t xml:space="preserve">ม อีก </w:t>
      </w:r>
      <w:r>
        <w:rPr>
          <w:rFonts w:ascii="TH SarabunPSK" w:hAnsi="TH SarabunPSK" w:cs="TH SarabunPSK"/>
          <w:sz w:val="32"/>
          <w:szCs w:val="32"/>
        </w:rPr>
        <w:t xml:space="preserve">Pod </w:t>
      </w:r>
      <w:r>
        <w:rPr>
          <w:rFonts w:ascii="TH SarabunPSK" w:hAnsi="TH SarabunPSK" w:cs="TH SarabunPSK"/>
          <w:sz w:val="32"/>
          <w:szCs w:val="32"/>
          <w:cs/>
        </w:rPr>
        <w:t>ยังให้บริการได้)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Maximum Replicas</w:t>
      </w:r>
      <w:r>
        <w:rPr>
          <w:rFonts w:ascii="TH SarabunPSK" w:hAnsi="TH SarabunPSK" w:cs="TH SarabunPSK"/>
          <w:sz w:val="32"/>
          <w:szCs w:val="32"/>
          <w:cs/>
        </w:rPr>
        <w:t xml:space="preserve">: </w:t>
      </w:r>
      <w:r>
        <w:rPr>
          <w:rFonts w:ascii="TH SarabunPSK" w:hAnsi="TH SarabunPSK" w:cs="TH SarabunPSK"/>
          <w:sz w:val="32"/>
          <w:szCs w:val="32"/>
        </w:rPr>
        <w:t xml:space="preserve">10 Pods </w:t>
      </w:r>
      <w:r>
        <w:rPr>
          <w:rFonts w:ascii="TH SarabunPSK" w:hAnsi="TH SarabunPSK" w:cs="TH SarabunPSK" w:hint="cs"/>
          <w:sz w:val="32"/>
          <w:szCs w:val="32"/>
          <w:cs/>
        </w:rPr>
        <w:t>โดย</w:t>
      </w:r>
      <w:r>
        <w:rPr>
          <w:rFonts w:ascii="TH SarabunPSK" w:hAnsi="TH SarabunPSK" w:cs="TH SarabunPSK"/>
          <w:sz w:val="32"/>
          <w:szCs w:val="32"/>
          <w:cs/>
        </w:rPr>
        <w:t>สมมติ</w:t>
      </w:r>
      <w:r>
        <w:rPr>
          <w:rFonts w:ascii="TH SarabunPSK" w:hAnsi="TH SarabunPSK" w:cs="TH SarabunPSK" w:hint="cs"/>
          <w:sz w:val="32"/>
          <w:szCs w:val="32"/>
          <w:cs/>
        </w:rPr>
        <w:t>จาก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CPU Request 0</w:t>
      </w:r>
      <w:r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>5 core</w:t>
      </w:r>
      <w:r>
        <w:rPr>
          <w:rFonts w:ascii="TH SarabunPSK" w:hAnsi="TH SarabunPSK" w:cs="TH SarabunPSK"/>
          <w:sz w:val="32"/>
          <w:szCs w:val="32"/>
          <w:cs/>
        </w:rPr>
        <w:t>/</w:t>
      </w:r>
      <w:r>
        <w:rPr>
          <w:rFonts w:ascii="TH SarabunPSK" w:hAnsi="TH SarabunPSK" w:cs="TH SarabunPSK"/>
          <w:sz w:val="32"/>
          <w:szCs w:val="32"/>
        </w:rPr>
        <w:t xml:space="preserve">pod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Infrastructure Overhead 25</w:t>
      </w:r>
      <w:r>
        <w:rPr>
          <w:rFonts w:ascii="TH SarabunPSK" w:hAnsi="TH SarabunPSK" w:cs="TH SarabunPSK"/>
          <w:sz w:val="32"/>
          <w:szCs w:val="32"/>
          <w:cs/>
        </w:rPr>
        <w:t>%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Scale</w:t>
      </w:r>
      <w:r>
        <w:rPr>
          <w:rFonts w:ascii="TH SarabunPSK" w:hAnsi="TH SarabunPSK" w:cs="TH SarabunPSK"/>
          <w:sz w:val="32"/>
          <w:szCs w:val="32"/>
          <w:cs/>
        </w:rPr>
        <w:t>-</w:t>
      </w:r>
      <w:r>
        <w:rPr>
          <w:rFonts w:ascii="TH SarabunPSK" w:hAnsi="TH SarabunPSK" w:cs="TH SarabunPSK"/>
          <w:sz w:val="32"/>
          <w:szCs w:val="32"/>
        </w:rPr>
        <w:t xml:space="preserve">up </w:t>
      </w:r>
      <w:r>
        <w:rPr>
          <w:rFonts w:ascii="TH SarabunPSK" w:hAnsi="TH SarabunPSK" w:cs="TH SarabunPSK"/>
          <w:sz w:val="32"/>
          <w:szCs w:val="32"/>
          <w:cs/>
        </w:rPr>
        <w:t xml:space="preserve">ใช้เวลา </w:t>
      </w:r>
      <w:r>
        <w:rPr>
          <w:rFonts w:ascii="TH SarabunPSK" w:hAnsi="TH SarabunPSK" w:cs="TH SarabunPSK"/>
          <w:sz w:val="32"/>
          <w:szCs w:val="32"/>
        </w:rPr>
        <w:t xml:space="preserve">~30 </w:t>
      </w:r>
      <w:r>
        <w:rPr>
          <w:rFonts w:ascii="TH SarabunPSK" w:hAnsi="TH SarabunPSK" w:cs="TH SarabunPSK"/>
          <w:sz w:val="32"/>
          <w:szCs w:val="32"/>
          <w:cs/>
        </w:rPr>
        <w:t>วินาที (</w:t>
      </w:r>
      <w:r>
        <w:rPr>
          <w:rFonts w:ascii="TH SarabunPSK" w:hAnsi="TH SarabunPSK" w:cs="TH SarabunPSK"/>
          <w:sz w:val="32"/>
          <w:szCs w:val="32"/>
        </w:rPr>
        <w:t>Kubernetes default</w:t>
      </w:r>
      <w:r>
        <w:rPr>
          <w:rFonts w:ascii="TH SarabunPSK" w:hAnsi="TH SarabunPSK" w:cs="TH SarabunPSK"/>
          <w:sz w:val="32"/>
          <w:szCs w:val="32"/>
          <w:cs/>
        </w:rPr>
        <w:t xml:space="preserve">) / </w:t>
      </w:r>
      <w:r>
        <w:rPr>
          <w:rFonts w:ascii="TH SarabunPSK" w:hAnsi="TH SarabunPSK" w:cs="TH SarabunPSK"/>
          <w:sz w:val="32"/>
          <w:szCs w:val="32"/>
        </w:rPr>
        <w:t>Scale</w:t>
      </w:r>
      <w:r>
        <w:rPr>
          <w:rFonts w:ascii="TH SarabunPSK" w:hAnsi="TH SarabunPSK" w:cs="TH SarabunPSK"/>
          <w:sz w:val="32"/>
          <w:szCs w:val="32"/>
          <w:cs/>
        </w:rPr>
        <w:t>-</w:t>
      </w:r>
      <w:r>
        <w:rPr>
          <w:rFonts w:ascii="TH SarabunPSK" w:hAnsi="TH SarabunPSK" w:cs="TH SarabunPSK"/>
          <w:sz w:val="32"/>
          <w:szCs w:val="32"/>
        </w:rPr>
        <w:t xml:space="preserve">down </w:t>
      </w:r>
      <w:r>
        <w:rPr>
          <w:rFonts w:ascii="TH SarabunPSK" w:hAnsi="TH SarabunPSK" w:cs="TH SarabunPSK"/>
          <w:sz w:val="32"/>
          <w:szCs w:val="32"/>
          <w:cs/>
        </w:rPr>
        <w:t xml:space="preserve">รอ </w:t>
      </w:r>
      <w:r>
        <w:rPr>
          <w:rFonts w:ascii="TH SarabunPSK" w:hAnsi="TH SarabunPSK" w:cs="TH SarabunPSK"/>
          <w:sz w:val="32"/>
          <w:szCs w:val="32"/>
        </w:rPr>
        <w:t xml:space="preserve">5 </w:t>
      </w:r>
      <w:r>
        <w:rPr>
          <w:rFonts w:ascii="TH SarabunPSK" w:hAnsi="TH SarabunPSK" w:cs="TH SarabunPSK"/>
          <w:sz w:val="32"/>
          <w:szCs w:val="32"/>
          <w:cs/>
        </w:rPr>
        <w:t xml:space="preserve">นาทีก่อนลด </w:t>
      </w:r>
      <w:r>
        <w:rPr>
          <w:rFonts w:ascii="TH SarabunPSK" w:hAnsi="TH SarabunPSK" w:cs="TH SarabunPSK"/>
          <w:sz w:val="32"/>
          <w:szCs w:val="32"/>
        </w:rPr>
        <w:t>Pod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Kong API Gateway </w:t>
      </w:r>
      <w:r>
        <w:rPr>
          <w:sz w:val="32"/>
          <w:szCs w:val="32"/>
          <w:cs/>
        </w:rPr>
        <w:t xml:space="preserve">ทำหน้าที่ </w:t>
      </w:r>
      <w:r>
        <w:rPr>
          <w:sz w:val="32"/>
          <w:szCs w:val="32"/>
        </w:rPr>
        <w:t xml:space="preserve">Load Balance </w:t>
      </w:r>
      <w:r>
        <w:rPr>
          <w:sz w:val="32"/>
          <w:szCs w:val="32"/>
          <w:cs/>
        </w:rPr>
        <w:t xml:space="preserve">คำขอระหว่าง </w:t>
      </w:r>
      <w:r>
        <w:rPr>
          <w:sz w:val="32"/>
          <w:szCs w:val="32"/>
        </w:rPr>
        <w:t xml:space="preserve">Pod </w:t>
      </w:r>
      <w:r>
        <w:rPr>
          <w:sz w:val="32"/>
          <w:szCs w:val="32"/>
          <w:cs/>
        </w:rPr>
        <w:t xml:space="preserve">ที่ขยายตัว โดยใช้ </w:t>
      </w:r>
      <w:r>
        <w:rPr>
          <w:sz w:val="32"/>
          <w:szCs w:val="32"/>
        </w:rPr>
        <w:t>Round</w:t>
      </w:r>
      <w:r>
        <w:rPr>
          <w:sz w:val="32"/>
          <w:szCs w:val="32"/>
          <w:cs/>
        </w:rPr>
        <w:t>-</w:t>
      </w:r>
      <w:r>
        <w:rPr>
          <w:sz w:val="32"/>
          <w:szCs w:val="32"/>
        </w:rPr>
        <w:t xml:space="preserve">Robin Algorithm </w:t>
      </w:r>
      <w:r>
        <w:rPr>
          <w:sz w:val="32"/>
          <w:szCs w:val="32"/>
          <w:cs/>
        </w:rPr>
        <w:t xml:space="preserve">เป็นค่าเริ่มต้น พร้อม </w:t>
      </w:r>
      <w:r>
        <w:rPr>
          <w:sz w:val="32"/>
          <w:szCs w:val="32"/>
        </w:rPr>
        <w:t xml:space="preserve">Health Check </w:t>
      </w:r>
      <w:r>
        <w:rPr>
          <w:sz w:val="32"/>
          <w:szCs w:val="32"/>
          <w:cs/>
        </w:rPr>
        <w:t xml:space="preserve">ตรวจสอบ </w:t>
      </w:r>
      <w:r>
        <w:rPr>
          <w:sz w:val="32"/>
          <w:szCs w:val="32"/>
        </w:rPr>
        <w:t xml:space="preserve">Pod </w:t>
      </w:r>
      <w:r>
        <w:rPr>
          <w:sz w:val="32"/>
          <w:szCs w:val="32"/>
          <w:cs/>
        </w:rPr>
        <w:t>ที่พร้อมให้บริการ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Service </w:t>
      </w:r>
      <w:r>
        <w:rPr>
          <w:sz w:val="32"/>
          <w:szCs w:val="32"/>
          <w:cs/>
        </w:rPr>
        <w:t xml:space="preserve">ที่คาดว่ามีภาระงานสูงสุด เช่น </w:t>
      </w:r>
      <w:r>
        <w:rPr>
          <w:sz w:val="32"/>
          <w:szCs w:val="32"/>
        </w:rPr>
        <w:t xml:space="preserve">Domain Service </w:t>
      </w:r>
      <w:r>
        <w:rPr>
          <w:sz w:val="32"/>
          <w:szCs w:val="32"/>
          <w:cs/>
        </w:rPr>
        <w:t xml:space="preserve">ที่รับผิดชอบกระบวนงานหลัก ได้รับการตั้งค่า </w:t>
      </w:r>
      <w:r>
        <w:rPr>
          <w:sz w:val="32"/>
          <w:szCs w:val="32"/>
        </w:rPr>
        <w:t xml:space="preserve">Min Replicas </w:t>
      </w:r>
      <w:r>
        <w:rPr>
          <w:sz w:val="32"/>
          <w:szCs w:val="32"/>
          <w:cs/>
        </w:rPr>
        <w:t xml:space="preserve">สูงกว่า </w:t>
      </w:r>
      <w:r>
        <w:rPr>
          <w:sz w:val="32"/>
          <w:szCs w:val="32"/>
        </w:rPr>
        <w:t xml:space="preserve">Service </w:t>
      </w:r>
      <w:r>
        <w:rPr>
          <w:sz w:val="32"/>
          <w:szCs w:val="32"/>
          <w:cs/>
        </w:rPr>
        <w:t>อื่น เพื่อรองรับการทำงานของเจ้าหน้าที่ ป.ป.ท. ในชั่วโมงทำการ (</w:t>
      </w:r>
      <w:r>
        <w:rPr>
          <w:sz w:val="32"/>
          <w:szCs w:val="32"/>
        </w:rPr>
        <w:t>Peak Hours</w:t>
      </w:r>
      <w:r>
        <w:rPr>
          <w:sz w:val="32"/>
          <w:szCs w:val="32"/>
          <w:cs/>
        </w:rPr>
        <w:t>)</w:t>
      </w:r>
    </w:p>
    <w:p>
      <w:pPr>
        <w:rPr>
          <w:i/>
          <w:iCs/>
          <w:color w:val="800000"/>
          <w:sz w:val="32"/>
          <w:szCs w:val="32"/>
        </w:rPr>
      </w:pPr>
      <w:r>
        <w:rPr>
          <w14:ligatures w14:val="standardContextual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239765</wp:posOffset>
            </wp:positionV>
            <wp:extent cx="5939790" cy="3995420"/>
            <wp:effectExtent l="0" t="0" r="3810" b="5080"/>
            <wp:wrapThrough wrapText="bothSides">
              <wp:wrapPolygon edited="0">
                <wp:start x="0" y="0"/>
                <wp:lineTo x="0" y="21524"/>
                <wp:lineTo x="21545" y="21524"/>
                <wp:lineTo x="21545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alable Architecture-3.1 App Scale (HPA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p/>
    <w:p/>
    <w:p/>
    <w:p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80"/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lang w:val="en"/>
        </w:rPr>
      </w:pPr>
      <w:bookmarkStart w:id="14" w:name="_Toc232692494"/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lang w:val="en"/>
        </w:rPr>
        <w:lastRenderedPageBreak/>
        <w:t>3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cs/>
          <w:lang w:val="en"/>
        </w:rPr>
        <w:t>.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lang w:val="en"/>
        </w:rPr>
        <w:t xml:space="preserve">2 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cs/>
          <w:lang w:val="en"/>
        </w:rPr>
        <w:t>การขยายตัวในระดับฐานข้อมูล (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lang w:val="en"/>
        </w:rPr>
        <w:t>Database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cs/>
          <w:lang w:val="en"/>
        </w:rPr>
        <w:t>-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lang w:val="en"/>
        </w:rPr>
        <w:t>Level Scalability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cs/>
          <w:lang w:val="en"/>
        </w:rPr>
        <w:t>)</w:t>
      </w:r>
      <w:bookmarkEnd w:id="14"/>
    </w:p>
    <w:p>
      <w:pPr>
        <w:rPr>
          <w:sz w:val="32"/>
          <w:szCs w:val="32"/>
        </w:rPr>
      </w:pPr>
      <w:r>
        <w:rPr>
          <w:sz w:val="32"/>
          <w:szCs w:val="32"/>
          <w:cs/>
        </w:rPr>
        <w:t xml:space="preserve">ฐานข้อมูลหลักของระบบ </w:t>
      </w:r>
      <w:r>
        <w:rPr>
          <w:sz w:val="32"/>
          <w:szCs w:val="32"/>
        </w:rPr>
        <w:t>E</w:t>
      </w:r>
      <w:r>
        <w:rPr>
          <w:sz w:val="32"/>
          <w:szCs w:val="32"/>
          <w:cs/>
        </w:rPr>
        <w:t>-</w:t>
      </w:r>
      <w:r>
        <w:rPr>
          <w:sz w:val="32"/>
          <w:szCs w:val="32"/>
        </w:rPr>
        <w:t xml:space="preserve">CMIS </w:t>
      </w:r>
      <w:r>
        <w:rPr>
          <w:sz w:val="32"/>
          <w:szCs w:val="32"/>
          <w:cs/>
        </w:rPr>
        <w:t xml:space="preserve">ใช้ </w:t>
      </w:r>
      <w:r>
        <w:rPr>
          <w:sz w:val="32"/>
          <w:szCs w:val="32"/>
        </w:rPr>
        <w:t xml:space="preserve">PostgreSQL </w:t>
      </w:r>
      <w:r>
        <w:rPr>
          <w:sz w:val="32"/>
          <w:szCs w:val="32"/>
          <w:cs/>
        </w:rPr>
        <w:t xml:space="preserve">โดยออกแบบให้รองรับการขยายตัวใน </w:t>
      </w:r>
      <w:r>
        <w:rPr>
          <w:sz w:val="32"/>
          <w:szCs w:val="32"/>
        </w:rPr>
        <w:t xml:space="preserve">3 </w:t>
      </w:r>
      <w:r>
        <w:rPr>
          <w:sz w:val="32"/>
          <w:szCs w:val="32"/>
          <w:cs/>
        </w:rPr>
        <w:t>ระดับ</w:t>
      </w:r>
    </w:p>
    <w:p>
      <w:pPr>
        <w:rPr>
          <w:sz w:val="32"/>
          <w:szCs w:val="32"/>
        </w:rPr>
      </w:pPr>
      <w:r>
        <w:rPr>
          <w:sz w:val="32"/>
          <w:szCs w:val="32"/>
          <w:cs/>
        </w:rPr>
        <w:t xml:space="preserve">ระดับที่ </w:t>
      </w:r>
      <w:r>
        <w:rPr>
          <w:sz w:val="32"/>
          <w:szCs w:val="32"/>
        </w:rPr>
        <w:t xml:space="preserve">1 </w:t>
      </w:r>
      <w:r>
        <w:rPr>
          <w:sz w:val="32"/>
          <w:szCs w:val="32"/>
          <w:cs/>
        </w:rPr>
        <w:t xml:space="preserve">— </w:t>
      </w:r>
      <w:r>
        <w:rPr>
          <w:sz w:val="32"/>
          <w:szCs w:val="32"/>
        </w:rPr>
        <w:t xml:space="preserve">Connection Pooling </w:t>
      </w:r>
      <w:r>
        <w:rPr>
          <w:sz w:val="32"/>
          <w:szCs w:val="32"/>
          <w:cs/>
        </w:rPr>
        <w:t xml:space="preserve">ด้วย </w:t>
      </w:r>
      <w:r>
        <w:rPr>
          <w:sz w:val="32"/>
          <w:szCs w:val="32"/>
        </w:rPr>
        <w:t>PgBouncer</w:t>
      </w:r>
      <w:r>
        <w:rPr>
          <w:sz w:val="32"/>
          <w:szCs w:val="32"/>
          <w:cs/>
        </w:rPr>
        <w:t>: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ป้องกัน </w:t>
      </w:r>
      <w:r>
        <w:rPr>
          <w:rFonts w:ascii="TH SarabunPSK" w:hAnsi="TH SarabunPSK" w:cs="TH SarabunPSK"/>
          <w:sz w:val="32"/>
          <w:szCs w:val="32"/>
        </w:rPr>
        <w:t xml:space="preserve">Connection Exhaustion </w:t>
      </w:r>
      <w:r>
        <w:rPr>
          <w:rFonts w:ascii="TH SarabunPSK" w:hAnsi="TH SarabunPSK" w:cs="TH SarabunPSK"/>
          <w:sz w:val="32"/>
          <w:szCs w:val="32"/>
          <w:cs/>
        </w:rPr>
        <w:t xml:space="preserve">เมื่อมี </w:t>
      </w:r>
      <w:r>
        <w:rPr>
          <w:rFonts w:ascii="TH SarabunPSK" w:hAnsi="TH SarabunPSK" w:cs="TH SarabunPSK"/>
          <w:sz w:val="32"/>
          <w:szCs w:val="32"/>
        </w:rPr>
        <w:t xml:space="preserve">Pod </w:t>
      </w:r>
      <w:r>
        <w:rPr>
          <w:rFonts w:ascii="TH SarabunPSK" w:hAnsi="TH SarabunPSK" w:cs="TH SarabunPSK"/>
          <w:sz w:val="32"/>
          <w:szCs w:val="32"/>
          <w:cs/>
        </w:rPr>
        <w:t>จำนวนมากพร้อมกัน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ใช้ </w:t>
      </w:r>
      <w:r>
        <w:rPr>
          <w:rFonts w:ascii="TH SarabunPSK" w:hAnsi="TH SarabunPSK" w:cs="TH SarabunPSK"/>
          <w:sz w:val="32"/>
          <w:szCs w:val="32"/>
        </w:rPr>
        <w:t xml:space="preserve">Transaction Pooling Mode </w:t>
      </w:r>
      <w:r>
        <w:rPr>
          <w:rFonts w:ascii="TH SarabunPSK" w:hAnsi="TH SarabunPSK" w:cs="TH SarabunPSK"/>
          <w:sz w:val="32"/>
          <w:szCs w:val="32"/>
          <w:cs/>
        </w:rPr>
        <w:t xml:space="preserve">— </w:t>
      </w:r>
      <w:r>
        <w:rPr>
          <w:rFonts w:ascii="TH SarabunPSK" w:hAnsi="TH SarabunPSK" w:cs="TH SarabunPSK"/>
          <w:sz w:val="32"/>
          <w:szCs w:val="32"/>
        </w:rPr>
        <w:t xml:space="preserve">Connection </w:t>
      </w:r>
      <w:r>
        <w:rPr>
          <w:rFonts w:ascii="TH SarabunPSK" w:hAnsi="TH SarabunPSK" w:cs="TH SarabunPSK"/>
          <w:sz w:val="32"/>
          <w:szCs w:val="32"/>
          <w:cs/>
        </w:rPr>
        <w:t xml:space="preserve">ถูกคืนกลับ </w:t>
      </w:r>
      <w:r>
        <w:rPr>
          <w:rFonts w:ascii="TH SarabunPSK" w:hAnsi="TH SarabunPSK" w:cs="TH SarabunPSK"/>
          <w:sz w:val="32"/>
          <w:szCs w:val="32"/>
        </w:rPr>
        <w:t xml:space="preserve">Pool </w:t>
      </w:r>
      <w:r>
        <w:rPr>
          <w:rFonts w:ascii="TH SarabunPSK" w:hAnsi="TH SarabunPSK" w:cs="TH SarabunPSK"/>
          <w:sz w:val="32"/>
          <w:szCs w:val="32"/>
          <w:cs/>
        </w:rPr>
        <w:t xml:space="preserve">ทันทีที่ </w:t>
      </w:r>
      <w:r>
        <w:rPr>
          <w:rFonts w:ascii="TH SarabunPSK" w:hAnsi="TH SarabunPSK" w:cs="TH SarabunPSK"/>
          <w:sz w:val="32"/>
          <w:szCs w:val="32"/>
        </w:rPr>
        <w:t xml:space="preserve">Transaction </w:t>
      </w:r>
      <w:r>
        <w:rPr>
          <w:rFonts w:ascii="TH SarabunPSK" w:hAnsi="TH SarabunPSK" w:cs="TH SarabunPSK"/>
          <w:sz w:val="32"/>
          <w:szCs w:val="32"/>
          <w:cs/>
        </w:rPr>
        <w:t>สิ้นสุด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รองรับ </w:t>
      </w:r>
      <w:r>
        <w:rPr>
          <w:rFonts w:ascii="TH SarabunPSK" w:hAnsi="TH SarabunPSK" w:cs="TH SarabunPSK"/>
          <w:sz w:val="32"/>
          <w:szCs w:val="32"/>
        </w:rPr>
        <w:t xml:space="preserve">Concurrent Connection </w:t>
      </w:r>
      <w:r>
        <w:rPr>
          <w:rFonts w:ascii="TH SarabunPSK" w:hAnsi="TH SarabunPSK" w:cs="TH SarabunPSK"/>
          <w:sz w:val="32"/>
          <w:szCs w:val="32"/>
          <w:cs/>
        </w:rPr>
        <w:t xml:space="preserve">ได้มากกว่า </w:t>
      </w:r>
      <w:r>
        <w:rPr>
          <w:rFonts w:ascii="TH SarabunPSK" w:hAnsi="TH SarabunPSK" w:cs="TH SarabunPSK"/>
          <w:sz w:val="32"/>
          <w:szCs w:val="32"/>
        </w:rPr>
        <w:t xml:space="preserve">Max Connection </w:t>
      </w:r>
      <w:r>
        <w:rPr>
          <w:rFonts w:ascii="TH SarabunPSK" w:hAnsi="TH SarabunPSK" w:cs="TH SarabunPSK"/>
          <w:sz w:val="32"/>
          <w:szCs w:val="32"/>
          <w:cs/>
        </w:rPr>
        <w:t xml:space="preserve">ของ </w:t>
      </w:r>
      <w:r>
        <w:rPr>
          <w:rFonts w:ascii="TH SarabunPSK" w:hAnsi="TH SarabunPSK" w:cs="TH SarabunPSK"/>
          <w:sz w:val="32"/>
          <w:szCs w:val="32"/>
        </w:rPr>
        <w:t xml:space="preserve">PostgreSQL </w:t>
      </w:r>
      <w:r>
        <w:rPr>
          <w:rFonts w:ascii="TH SarabunPSK" w:hAnsi="TH SarabunPSK" w:cs="TH SarabunPSK"/>
          <w:sz w:val="32"/>
          <w:szCs w:val="32"/>
          <w:cs/>
        </w:rPr>
        <w:t xml:space="preserve">เองถึง 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  <w:cs/>
        </w:rPr>
        <w:t>–</w:t>
      </w:r>
      <w:r>
        <w:rPr>
          <w:rFonts w:ascii="TH SarabunPSK" w:hAnsi="TH SarabunPSK" w:cs="TH SarabunPSK"/>
          <w:sz w:val="32"/>
          <w:szCs w:val="32"/>
        </w:rPr>
        <w:t xml:space="preserve">10 </w:t>
      </w:r>
      <w:r>
        <w:rPr>
          <w:rFonts w:ascii="TH SarabunPSK" w:hAnsi="TH SarabunPSK" w:cs="TH SarabunPSK"/>
          <w:sz w:val="32"/>
          <w:szCs w:val="32"/>
          <w:cs/>
        </w:rPr>
        <w:t>เท่า</w:t>
      </w:r>
    </w:p>
    <w:p>
      <w:pPr>
        <w:rPr>
          <w:sz w:val="32"/>
          <w:szCs w:val="32"/>
        </w:rPr>
      </w:pPr>
      <w:r>
        <w:rPr>
          <w:sz w:val="32"/>
          <w:szCs w:val="32"/>
          <w:cs/>
        </w:rPr>
        <w:t xml:space="preserve">ระดับที่ </w:t>
      </w:r>
      <w:r>
        <w:rPr>
          <w:sz w:val="32"/>
          <w:szCs w:val="32"/>
        </w:rPr>
        <w:t xml:space="preserve">2 </w:t>
      </w:r>
      <w:r>
        <w:rPr>
          <w:sz w:val="32"/>
          <w:szCs w:val="32"/>
          <w:cs/>
        </w:rPr>
        <w:t xml:space="preserve">— </w:t>
      </w:r>
      <w:r>
        <w:rPr>
          <w:sz w:val="32"/>
          <w:szCs w:val="32"/>
        </w:rPr>
        <w:t xml:space="preserve">Read Replica </w:t>
      </w:r>
      <w:r>
        <w:rPr>
          <w:sz w:val="32"/>
          <w:szCs w:val="32"/>
          <w:cs/>
        </w:rPr>
        <w:t xml:space="preserve">สำหรับ </w:t>
      </w:r>
      <w:r>
        <w:rPr>
          <w:sz w:val="32"/>
          <w:szCs w:val="32"/>
        </w:rPr>
        <w:t xml:space="preserve">Queries </w:t>
      </w:r>
      <w:r>
        <w:rPr>
          <w:sz w:val="32"/>
          <w:szCs w:val="32"/>
          <w:cs/>
        </w:rPr>
        <w:t>ที่ต้องการความเร็ว: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Query </w:t>
      </w:r>
      <w:r>
        <w:rPr>
          <w:rFonts w:ascii="TH SarabunPSK" w:hAnsi="TH SarabunPSK" w:cs="TH SarabunPSK"/>
          <w:sz w:val="32"/>
          <w:szCs w:val="32"/>
          <w:cs/>
        </w:rPr>
        <w:t xml:space="preserve">ประเภท </w:t>
      </w:r>
      <w:r>
        <w:rPr>
          <w:rFonts w:ascii="TH SarabunPSK" w:hAnsi="TH SarabunPSK" w:cs="TH SarabunPSK"/>
          <w:sz w:val="32"/>
          <w:szCs w:val="32"/>
        </w:rPr>
        <w:t xml:space="preserve">Report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Dashboard </w:t>
      </w:r>
      <w:r>
        <w:rPr>
          <w:rFonts w:ascii="TH SarabunPSK" w:hAnsi="TH SarabunPSK" w:cs="TH SarabunPSK"/>
          <w:sz w:val="32"/>
          <w:szCs w:val="32"/>
          <w:cs/>
        </w:rPr>
        <w:t xml:space="preserve">ส่งไปยัง </w:t>
      </w:r>
      <w:r>
        <w:rPr>
          <w:rFonts w:ascii="TH SarabunPSK" w:hAnsi="TH SarabunPSK" w:cs="TH SarabunPSK"/>
          <w:sz w:val="32"/>
          <w:szCs w:val="32"/>
        </w:rPr>
        <w:t xml:space="preserve">Read Replica </w:t>
      </w:r>
      <w:r>
        <w:rPr>
          <w:rFonts w:ascii="TH SarabunPSK" w:hAnsi="TH SarabunPSK" w:cs="TH SarabunPSK"/>
          <w:sz w:val="32"/>
          <w:szCs w:val="32"/>
          <w:cs/>
        </w:rPr>
        <w:t>แยกต่างหาก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ลด </w:t>
      </w:r>
      <w:r>
        <w:rPr>
          <w:rFonts w:ascii="TH SarabunPSK" w:hAnsi="TH SarabunPSK" w:cs="TH SarabunPSK"/>
          <w:sz w:val="32"/>
          <w:szCs w:val="32"/>
        </w:rPr>
        <w:t xml:space="preserve">Load </w:t>
      </w:r>
      <w:r>
        <w:rPr>
          <w:rFonts w:ascii="TH SarabunPSK" w:hAnsi="TH SarabunPSK" w:cs="TH SarabunPSK"/>
          <w:sz w:val="32"/>
          <w:szCs w:val="32"/>
          <w:cs/>
        </w:rPr>
        <w:t xml:space="preserve">บน </w:t>
      </w:r>
      <w:r>
        <w:rPr>
          <w:rFonts w:ascii="TH SarabunPSK" w:hAnsi="TH SarabunPSK" w:cs="TH SarabunPSK"/>
          <w:sz w:val="32"/>
          <w:szCs w:val="32"/>
        </w:rPr>
        <w:t xml:space="preserve">Primary Database </w:t>
      </w:r>
      <w:r>
        <w:rPr>
          <w:rFonts w:ascii="TH SarabunPSK" w:hAnsi="TH SarabunPSK" w:cs="TH SarabunPSK"/>
          <w:sz w:val="32"/>
          <w:szCs w:val="32"/>
          <w:cs/>
        </w:rPr>
        <w:t xml:space="preserve">ช่วยให้ </w:t>
      </w:r>
      <w:r>
        <w:rPr>
          <w:rFonts w:ascii="TH SarabunPSK" w:hAnsi="TH SarabunPSK" w:cs="TH SarabunPSK"/>
          <w:sz w:val="32"/>
          <w:szCs w:val="32"/>
        </w:rPr>
        <w:t xml:space="preserve">Write Operations </w:t>
      </w:r>
      <w:r>
        <w:rPr>
          <w:rFonts w:ascii="TH SarabunPSK" w:hAnsi="TH SarabunPSK" w:cs="TH SarabunPSK"/>
          <w:sz w:val="32"/>
          <w:szCs w:val="32"/>
          <w:cs/>
        </w:rPr>
        <w:t>ตอบสนองเร็วขึ้น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Streaming Replication </w:t>
      </w:r>
      <w:r>
        <w:rPr>
          <w:rFonts w:ascii="TH SarabunPSK" w:hAnsi="TH SarabunPSK" w:cs="TH SarabunPSK"/>
          <w:sz w:val="32"/>
          <w:szCs w:val="32"/>
          <w:cs/>
        </w:rPr>
        <w:t xml:space="preserve">จาก </w:t>
      </w:r>
      <w:r>
        <w:rPr>
          <w:rFonts w:ascii="TH SarabunPSK" w:hAnsi="TH SarabunPSK" w:cs="TH SarabunPSK"/>
          <w:sz w:val="32"/>
          <w:szCs w:val="32"/>
        </w:rPr>
        <w:t xml:space="preserve">Primary </w:t>
      </w:r>
      <w:r>
        <w:rPr>
          <w:rFonts w:ascii="TH SarabunPSK" w:hAnsi="TH SarabunPSK" w:cs="TH SarabunPSK"/>
          <w:sz w:val="32"/>
          <w:szCs w:val="32"/>
          <w:cs/>
        </w:rPr>
        <w:t>-</w:t>
      </w:r>
      <w:r>
        <w:rPr>
          <w:rFonts w:ascii="TH SarabunPSK" w:hAnsi="TH SarabunPSK" w:cs="TH SarabunPSK"/>
          <w:sz w:val="32"/>
          <w:szCs w:val="32"/>
        </w:rPr>
        <w:t>&gt;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Replica 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 xml:space="preserve">Lag </w:t>
      </w:r>
      <w:r>
        <w:rPr>
          <w:rFonts w:ascii="TH SarabunPSK" w:hAnsi="TH SarabunPSK" w:cs="TH SarabunPSK"/>
          <w:sz w:val="32"/>
          <w:szCs w:val="32"/>
          <w:cs/>
        </w:rPr>
        <w:t xml:space="preserve">น้อยกว่า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/>
          <w:sz w:val="32"/>
          <w:szCs w:val="32"/>
          <w:cs/>
        </w:rPr>
        <w:t xml:space="preserve">วินาทีในเครือข่าย </w:t>
      </w:r>
      <w:r>
        <w:rPr>
          <w:rFonts w:ascii="TH SarabunPSK" w:hAnsi="TH SarabunPSK" w:cs="TH SarabunPSK"/>
          <w:sz w:val="32"/>
          <w:szCs w:val="32"/>
        </w:rPr>
        <w:t>LAN</w:t>
      </w:r>
      <w:r>
        <w:rPr>
          <w:rFonts w:ascii="TH SarabunPSK" w:hAnsi="TH SarabunPSK" w:cs="TH SarabunPSK"/>
          <w:sz w:val="32"/>
          <w:szCs w:val="32"/>
          <w:cs/>
        </w:rPr>
        <w:t>)</w:t>
      </w:r>
    </w:p>
    <w:p>
      <w:pPr>
        <w:rPr>
          <w:sz w:val="32"/>
          <w:szCs w:val="32"/>
        </w:rPr>
      </w:pPr>
      <w:r>
        <w:rPr>
          <w:sz w:val="32"/>
          <w:szCs w:val="32"/>
          <w:cs/>
        </w:rPr>
        <w:t xml:space="preserve">ระดับที่ </w:t>
      </w:r>
      <w:r>
        <w:rPr>
          <w:sz w:val="32"/>
          <w:szCs w:val="32"/>
        </w:rPr>
        <w:t xml:space="preserve">3 </w:t>
      </w:r>
      <w:r>
        <w:rPr>
          <w:sz w:val="32"/>
          <w:szCs w:val="32"/>
          <w:cs/>
        </w:rPr>
        <w:t xml:space="preserve">— </w:t>
      </w:r>
      <w:r>
        <w:rPr>
          <w:sz w:val="32"/>
          <w:szCs w:val="32"/>
        </w:rPr>
        <w:t>Database per Service Pattern</w:t>
      </w:r>
      <w:r>
        <w:rPr>
          <w:sz w:val="32"/>
          <w:szCs w:val="32"/>
          <w:cs/>
        </w:rPr>
        <w:t>: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แต่ละ </w:t>
      </w:r>
      <w:r>
        <w:rPr>
          <w:rFonts w:ascii="TH SarabunPSK" w:hAnsi="TH SarabunPSK" w:cs="TH SarabunPSK"/>
          <w:sz w:val="32"/>
          <w:szCs w:val="32"/>
        </w:rPr>
        <w:t xml:space="preserve">Microservice </w:t>
      </w:r>
      <w:r>
        <w:rPr>
          <w:rFonts w:ascii="TH SarabunPSK" w:hAnsi="TH SarabunPSK" w:cs="TH SarabunPSK"/>
          <w:sz w:val="32"/>
          <w:szCs w:val="32"/>
          <w:cs/>
        </w:rPr>
        <w:t xml:space="preserve">มีฐานข้อมูลแยกเป็นของตนเอง (ไม่แชร์ </w:t>
      </w:r>
      <w:r>
        <w:rPr>
          <w:rFonts w:ascii="TH SarabunPSK" w:hAnsi="TH SarabunPSK" w:cs="TH SarabunPSK"/>
          <w:sz w:val="32"/>
          <w:szCs w:val="32"/>
        </w:rPr>
        <w:t>Schema</w:t>
      </w:r>
      <w:r>
        <w:rPr>
          <w:rFonts w:ascii="TH SarabunPSK" w:hAnsi="TH SarabunPSK" w:cs="TH SarabunPSK"/>
          <w:sz w:val="32"/>
          <w:szCs w:val="32"/>
          <w:cs/>
        </w:rPr>
        <w:t>)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ป้องกันการขยายตัวของ </w:t>
      </w:r>
      <w:r>
        <w:rPr>
          <w:rFonts w:ascii="TH SarabunPSK" w:hAnsi="TH SarabunPSK" w:cs="TH SarabunPSK"/>
          <w:sz w:val="32"/>
          <w:szCs w:val="32"/>
        </w:rPr>
        <w:t xml:space="preserve">Service </w:t>
      </w:r>
      <w:r>
        <w:rPr>
          <w:rFonts w:ascii="TH SarabunPSK" w:hAnsi="TH SarabunPSK" w:cs="TH SarabunPSK"/>
          <w:sz w:val="32"/>
          <w:szCs w:val="32"/>
          <w:cs/>
        </w:rPr>
        <w:t xml:space="preserve">หนึ่งกระทบประสิทธิภาพ </w:t>
      </w:r>
      <w:r>
        <w:rPr>
          <w:rFonts w:ascii="TH SarabunPSK" w:hAnsi="TH SarabunPSK" w:cs="TH SarabunPSK"/>
          <w:sz w:val="32"/>
          <w:szCs w:val="32"/>
        </w:rPr>
        <w:t xml:space="preserve">Service </w:t>
      </w:r>
      <w:r>
        <w:rPr>
          <w:rFonts w:ascii="TH SarabunPSK" w:hAnsi="TH SarabunPSK" w:cs="TH SarabunPSK"/>
          <w:sz w:val="32"/>
          <w:szCs w:val="32"/>
          <w:cs/>
        </w:rPr>
        <w:t>อื่น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รองรับการ </w:t>
      </w:r>
      <w:r>
        <w:rPr>
          <w:rFonts w:ascii="TH SarabunPSK" w:hAnsi="TH SarabunPSK" w:cs="TH SarabunPSK"/>
          <w:sz w:val="32"/>
          <w:szCs w:val="32"/>
        </w:rPr>
        <w:t xml:space="preserve">Migrate Schema </w:t>
      </w:r>
      <w:r>
        <w:rPr>
          <w:rFonts w:ascii="TH SarabunPSK" w:hAnsi="TH SarabunPSK" w:cs="TH SarabunPSK"/>
          <w:sz w:val="32"/>
          <w:szCs w:val="32"/>
          <w:cs/>
        </w:rPr>
        <w:t xml:space="preserve">อิสระโดยไม่ต้องหยุด </w:t>
      </w:r>
      <w:r>
        <w:rPr>
          <w:rFonts w:ascii="TH SarabunPSK" w:hAnsi="TH SarabunPSK" w:cs="TH SarabunPSK"/>
          <w:sz w:val="32"/>
          <w:szCs w:val="32"/>
        </w:rPr>
        <w:t xml:space="preserve">Service </w:t>
      </w:r>
      <w:r>
        <w:rPr>
          <w:rFonts w:ascii="TH SarabunPSK" w:hAnsi="TH SarabunPSK" w:cs="TH SarabunPSK"/>
          <w:sz w:val="32"/>
          <w:szCs w:val="32"/>
          <w:cs/>
        </w:rPr>
        <w:t>อื่น</w:t>
      </w:r>
    </w:p>
    <w:p>
      <w:pPr>
        <w:rPr>
          <w:sz w:val="32"/>
          <w:szCs w:val="32"/>
        </w:rPr>
      </w:pPr>
      <w:r>
        <w:rPr>
          <w:sz w:val="32"/>
          <w:szCs w:val="32"/>
          <w14:ligatures w14:val="standardContextual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604535</wp:posOffset>
            </wp:positionV>
            <wp:extent cx="3933825" cy="3841750"/>
            <wp:effectExtent l="0" t="0" r="9525" b="635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alable Architecture-3.2 Database Scale.drawi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  <w:cs/>
        </w:rPr>
        <w:t xml:space="preserve">ด้านความมั่นคงของข้อมูล: </w:t>
      </w:r>
      <w:r>
        <w:rPr>
          <w:sz w:val="32"/>
          <w:szCs w:val="32"/>
        </w:rPr>
        <w:t xml:space="preserve">HCI </w:t>
      </w:r>
      <w:r>
        <w:rPr>
          <w:sz w:val="32"/>
          <w:szCs w:val="32"/>
          <w:cs/>
        </w:rPr>
        <w:t xml:space="preserve">มีระบบ </w:t>
      </w:r>
      <w:r>
        <w:rPr>
          <w:sz w:val="32"/>
          <w:szCs w:val="32"/>
        </w:rPr>
        <w:t xml:space="preserve">CDP </w:t>
      </w:r>
      <w:r>
        <w:rPr>
          <w:sz w:val="32"/>
          <w:szCs w:val="32"/>
          <w:cs/>
        </w:rPr>
        <w:t>(</w:t>
      </w:r>
      <w:r>
        <w:rPr>
          <w:sz w:val="32"/>
          <w:szCs w:val="32"/>
        </w:rPr>
        <w:t>Continuous Data Protection</w:t>
      </w:r>
      <w:r>
        <w:rPr>
          <w:sz w:val="32"/>
          <w:szCs w:val="32"/>
          <w:cs/>
        </w:rPr>
        <w:t xml:space="preserve">) ในตัว รองรับ </w:t>
      </w:r>
      <w:r>
        <w:rPr>
          <w:sz w:val="32"/>
          <w:szCs w:val="32"/>
        </w:rPr>
        <w:t xml:space="preserve">RPO </w:t>
      </w:r>
      <w:r>
        <w:rPr>
          <w:sz w:val="32"/>
          <w:szCs w:val="32"/>
          <w:cs/>
        </w:rPr>
        <w:t xml:space="preserve">≤ </w:t>
      </w:r>
      <w:r>
        <w:rPr>
          <w:sz w:val="32"/>
          <w:szCs w:val="32"/>
        </w:rPr>
        <w:t xml:space="preserve">1 </w:t>
      </w:r>
      <w:r>
        <w:rPr>
          <w:sz w:val="32"/>
          <w:szCs w:val="32"/>
          <w:cs/>
        </w:rPr>
        <w:t>วินาที โดยไม่ต้องติดตั้งซอฟต์แวร์เพิ่มเติม</w:t>
      </w:r>
    </w:p>
    <w:p>
      <w:pPr>
        <w:rPr>
          <w:sz w:val="32"/>
          <w:szCs w:val="32"/>
        </w:rPr>
      </w:pPr>
    </w:p>
    <w:p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80"/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</w:rPr>
      </w:pPr>
      <w:bookmarkStart w:id="15" w:name="_Toc232692495"/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lang w:val="en"/>
        </w:rPr>
        <w:lastRenderedPageBreak/>
        <w:t>3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cs/>
        </w:rPr>
        <w:t>.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</w:rPr>
        <w:t>3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cs/>
          <w:lang w:val="en"/>
        </w:rPr>
        <w:t xml:space="preserve"> การขยายตัวในระดับโครงสร้างพื้นฐาน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cs/>
        </w:rPr>
        <w:t xml:space="preserve"> (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</w:rPr>
        <w:t>Infrastructure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cs/>
        </w:rPr>
        <w:t>-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</w:rPr>
        <w:t>Level Scalability</w:t>
      </w:r>
      <w:r>
        <w:rPr>
          <w:rFonts w:ascii="TH SarabunPSK" w:eastAsia="TH Sarabun PSK" w:hAnsi="TH SarabunPSK" w:cs="TH SarabunPSK"/>
          <w:b/>
          <w:bCs/>
          <w:noProof w:val="0"/>
          <w:color w:val="2E74B5"/>
          <w:sz w:val="36"/>
          <w:szCs w:val="36"/>
          <w:cs/>
        </w:rPr>
        <w:t>)</w:t>
      </w:r>
      <w:bookmarkEnd w:id="15"/>
    </w:p>
    <w:p>
      <w:pPr>
        <w:rPr>
          <w:sz w:val="32"/>
          <w:szCs w:val="32"/>
        </w:rPr>
      </w:pPr>
      <w:r>
        <w:rPr>
          <w:sz w:val="32"/>
          <w:szCs w:val="32"/>
          <w:cs/>
        </w:rPr>
        <w:t xml:space="preserve">โครงสร้างพื้นฐานของระบบ </w:t>
      </w:r>
      <w:r>
        <w:rPr>
          <w:sz w:val="32"/>
          <w:szCs w:val="32"/>
        </w:rPr>
        <w:t>E</w:t>
      </w:r>
      <w:r>
        <w:rPr>
          <w:sz w:val="32"/>
          <w:szCs w:val="32"/>
          <w:cs/>
        </w:rPr>
        <w:t>-</w:t>
      </w:r>
      <w:r>
        <w:rPr>
          <w:sz w:val="32"/>
          <w:szCs w:val="32"/>
        </w:rPr>
        <w:t xml:space="preserve">CMIS </w:t>
      </w:r>
      <w:r>
        <w:rPr>
          <w:sz w:val="32"/>
          <w:szCs w:val="32"/>
          <w:cs/>
        </w:rPr>
        <w:t xml:space="preserve">ออกแบบให้รองรับการขยายตัวในระดับ </w:t>
      </w:r>
      <w:r>
        <w:rPr>
          <w:sz w:val="32"/>
          <w:szCs w:val="32"/>
        </w:rPr>
        <w:t xml:space="preserve">Physical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Virtual </w:t>
      </w:r>
      <w:r>
        <w:rPr>
          <w:sz w:val="32"/>
          <w:szCs w:val="32"/>
          <w:cs/>
        </w:rPr>
        <w:t>เพื่อรองรับการเติบโตของปริมาณงานในอนาคต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5096"/>
      </w:tblGrid>
      <w:tr>
        <w:tc>
          <w:tcPr>
            <w:tcW w:w="1838" w:type="dxa"/>
            <w:shd w:val="clear" w:color="auto" w:fill="1A2F6E"/>
          </w:tcPr>
          <w:p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  <w:cs/>
              </w:rPr>
              <w:t>อุปกรณ์</w:t>
            </w:r>
          </w:p>
        </w:tc>
        <w:tc>
          <w:tcPr>
            <w:tcW w:w="2410" w:type="dxa"/>
            <w:shd w:val="clear" w:color="auto" w:fill="1A2F6E"/>
          </w:tcPr>
          <w:p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  <w:cs/>
              </w:rPr>
              <w:t>รายการ</w:t>
            </w:r>
          </w:p>
        </w:tc>
        <w:tc>
          <w:tcPr>
            <w:tcW w:w="5096" w:type="dxa"/>
            <w:shd w:val="clear" w:color="auto" w:fill="1A2F6E"/>
          </w:tcPr>
          <w:p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  <w:cs/>
              </w:rPr>
              <w:t>ข้อกำหนด</w:t>
            </w:r>
          </w:p>
        </w:tc>
      </w:tr>
      <w:tr>
        <w:tc>
          <w:tcPr>
            <w:tcW w:w="1838" w:type="dxa"/>
            <w:vMerge w:val="restart"/>
          </w:tcPr>
          <w:p>
            <w:pPr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HCI Cluster</w:t>
            </w:r>
            <w:r>
              <w:rPr>
                <w:b/>
                <w:sz w:val="32"/>
                <w:szCs w:val="32"/>
              </w:rPr>
              <w:br/>
            </w:r>
            <w:r>
              <w:rPr>
                <w:b/>
                <w:bCs/>
                <w:sz w:val="32"/>
                <w:szCs w:val="32"/>
                <w:cs/>
              </w:rPr>
              <w:t>(</w:t>
            </w:r>
            <w:r>
              <w:rPr>
                <w:b/>
                <w:sz w:val="32"/>
                <w:szCs w:val="32"/>
              </w:rPr>
              <w:t xml:space="preserve">3 </w:t>
            </w:r>
            <w:r>
              <w:rPr>
                <w:b/>
                <w:bCs/>
                <w:sz w:val="32"/>
                <w:szCs w:val="32"/>
                <w:cs/>
              </w:rPr>
              <w:t>ชุด)</w:t>
            </w:r>
          </w:p>
        </w:tc>
        <w:tc>
          <w:tcPr>
            <w:tcW w:w="2410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CPU</w:t>
            </w:r>
          </w:p>
        </w:tc>
        <w:tc>
          <w:tcPr>
            <w:tcW w:w="5096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32 Core </w:t>
            </w:r>
            <w:r>
              <w:rPr>
                <w:sz w:val="32"/>
                <w:szCs w:val="32"/>
                <w:cs/>
              </w:rPr>
              <w:t xml:space="preserve">≥ </w:t>
            </w:r>
            <w:r>
              <w:rPr>
                <w:sz w:val="32"/>
                <w:szCs w:val="32"/>
              </w:rPr>
              <w:t>2</w:t>
            </w:r>
            <w:r>
              <w:rPr>
                <w:sz w:val="32"/>
                <w:szCs w:val="32"/>
                <w:cs/>
              </w:rPr>
              <w:t>.</w:t>
            </w:r>
            <w:r>
              <w:rPr>
                <w:sz w:val="32"/>
                <w:szCs w:val="32"/>
              </w:rPr>
              <w:t xml:space="preserve">3 GHz </w:t>
            </w:r>
            <w:r>
              <w:rPr>
                <w:sz w:val="32"/>
                <w:szCs w:val="32"/>
                <w:cs/>
              </w:rPr>
              <w:t xml:space="preserve">ต่อชุด (รวม </w:t>
            </w:r>
            <w:r>
              <w:rPr>
                <w:sz w:val="32"/>
                <w:szCs w:val="32"/>
              </w:rPr>
              <w:t>96 Core</w:t>
            </w:r>
            <w:r>
              <w:rPr>
                <w:sz w:val="32"/>
                <w:szCs w:val="32"/>
                <w:cs/>
              </w:rPr>
              <w:t>)</w:t>
            </w:r>
          </w:p>
        </w:tc>
      </w:tr>
      <w:tr>
        <w:tc>
          <w:tcPr>
            <w:tcW w:w="1838" w:type="dxa"/>
            <w:vMerge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410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RAM</w:t>
            </w:r>
          </w:p>
        </w:tc>
        <w:tc>
          <w:tcPr>
            <w:tcW w:w="5096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 xml:space="preserve">≥ </w:t>
            </w:r>
            <w:r>
              <w:rPr>
                <w:sz w:val="32"/>
                <w:szCs w:val="32"/>
              </w:rPr>
              <w:t>1</w:t>
            </w:r>
            <w:r>
              <w:rPr>
                <w:sz w:val="32"/>
                <w:szCs w:val="32"/>
                <w:cs/>
              </w:rPr>
              <w:t>.</w:t>
            </w:r>
            <w:r>
              <w:rPr>
                <w:sz w:val="32"/>
                <w:szCs w:val="32"/>
              </w:rPr>
              <w:t xml:space="preserve">5 TB </w:t>
            </w:r>
            <w:r>
              <w:rPr>
                <w:sz w:val="32"/>
                <w:szCs w:val="32"/>
                <w:cs/>
              </w:rPr>
              <w:t xml:space="preserve">ต่อชุด (รวม </w:t>
            </w:r>
            <w:r>
              <w:rPr>
                <w:sz w:val="32"/>
                <w:szCs w:val="32"/>
              </w:rPr>
              <w:t>4</w:t>
            </w:r>
            <w:r>
              <w:rPr>
                <w:sz w:val="32"/>
                <w:szCs w:val="32"/>
                <w:cs/>
              </w:rPr>
              <w:t>.</w:t>
            </w:r>
            <w:r>
              <w:rPr>
                <w:sz w:val="32"/>
                <w:szCs w:val="32"/>
              </w:rPr>
              <w:t>5 TB</w:t>
            </w:r>
            <w:r>
              <w:rPr>
                <w:sz w:val="32"/>
                <w:szCs w:val="32"/>
                <w:cs/>
              </w:rPr>
              <w:t>)</w:t>
            </w:r>
          </w:p>
        </w:tc>
      </w:tr>
      <w:tr>
        <w:tc>
          <w:tcPr>
            <w:tcW w:w="1838" w:type="dxa"/>
            <w:vMerge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410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NVMe </w:t>
            </w:r>
            <w:r>
              <w:rPr>
                <w:sz w:val="32"/>
                <w:szCs w:val="32"/>
                <w:cs/>
              </w:rPr>
              <w:t>(</w:t>
            </w:r>
            <w:r>
              <w:rPr>
                <w:sz w:val="32"/>
                <w:szCs w:val="32"/>
              </w:rPr>
              <w:t>Tier 1</w:t>
            </w:r>
            <w:r>
              <w:rPr>
                <w:sz w:val="32"/>
                <w:szCs w:val="32"/>
                <w:cs/>
              </w:rPr>
              <w:t>)</w:t>
            </w:r>
          </w:p>
        </w:tc>
        <w:tc>
          <w:tcPr>
            <w:tcW w:w="5096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 xml:space="preserve">≥ </w:t>
            </w:r>
            <w:r>
              <w:rPr>
                <w:sz w:val="32"/>
                <w:szCs w:val="32"/>
              </w:rPr>
              <w:t xml:space="preserve">480 GB </w:t>
            </w:r>
            <w:r>
              <w:rPr>
                <w:sz w:val="32"/>
                <w:szCs w:val="32"/>
                <w:cs/>
              </w:rPr>
              <w:t>ต่อชุด</w:t>
            </w:r>
          </w:p>
        </w:tc>
      </w:tr>
      <w:tr>
        <w:tc>
          <w:tcPr>
            <w:tcW w:w="1838" w:type="dxa"/>
            <w:vMerge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410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SSD </w:t>
            </w:r>
            <w:r>
              <w:rPr>
                <w:sz w:val="32"/>
                <w:szCs w:val="32"/>
                <w:cs/>
              </w:rPr>
              <w:t>(</w:t>
            </w:r>
            <w:r>
              <w:rPr>
                <w:sz w:val="32"/>
                <w:szCs w:val="32"/>
              </w:rPr>
              <w:t>Tier 2</w:t>
            </w:r>
            <w:r>
              <w:rPr>
                <w:sz w:val="32"/>
                <w:szCs w:val="32"/>
                <w:cs/>
              </w:rPr>
              <w:t>)</w:t>
            </w:r>
          </w:p>
        </w:tc>
        <w:tc>
          <w:tcPr>
            <w:tcW w:w="5096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 xml:space="preserve">≥ </w:t>
            </w:r>
            <w:r>
              <w:rPr>
                <w:sz w:val="32"/>
                <w:szCs w:val="32"/>
              </w:rPr>
              <w:t>3</w:t>
            </w:r>
            <w:r>
              <w:rPr>
                <w:sz w:val="32"/>
                <w:szCs w:val="32"/>
                <w:cs/>
              </w:rPr>
              <w:t>.</w:t>
            </w:r>
            <w:r>
              <w:rPr>
                <w:sz w:val="32"/>
                <w:szCs w:val="32"/>
              </w:rPr>
              <w:t xml:space="preserve">84 TB </w:t>
            </w:r>
            <w:r>
              <w:rPr>
                <w:sz w:val="32"/>
                <w:szCs w:val="32"/>
                <w:cs/>
              </w:rPr>
              <w:t>ต่อชุด</w:t>
            </w:r>
          </w:p>
        </w:tc>
      </w:tr>
      <w:tr>
        <w:tc>
          <w:tcPr>
            <w:tcW w:w="1838" w:type="dxa"/>
            <w:vMerge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410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HDD </w:t>
            </w:r>
            <w:r>
              <w:rPr>
                <w:sz w:val="32"/>
                <w:szCs w:val="32"/>
                <w:cs/>
              </w:rPr>
              <w:t>(</w:t>
            </w:r>
            <w:r>
              <w:rPr>
                <w:sz w:val="32"/>
                <w:szCs w:val="32"/>
              </w:rPr>
              <w:t>Tier 3</w:t>
            </w:r>
            <w:r>
              <w:rPr>
                <w:sz w:val="32"/>
                <w:szCs w:val="32"/>
                <w:cs/>
              </w:rPr>
              <w:t>)</w:t>
            </w:r>
          </w:p>
        </w:tc>
        <w:tc>
          <w:tcPr>
            <w:tcW w:w="5096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 xml:space="preserve">≥ </w:t>
            </w:r>
            <w:r>
              <w:rPr>
                <w:sz w:val="32"/>
                <w:szCs w:val="32"/>
              </w:rPr>
              <w:t xml:space="preserve">8 TB </w:t>
            </w:r>
            <w:r>
              <w:rPr>
                <w:sz w:val="32"/>
                <w:szCs w:val="32"/>
                <w:cs/>
              </w:rPr>
              <w:t>ต่อชุด</w:t>
            </w:r>
          </w:p>
        </w:tc>
      </w:tr>
      <w:tr>
        <w:tc>
          <w:tcPr>
            <w:tcW w:w="1838" w:type="dxa"/>
            <w:vMerge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410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VM HA</w:t>
            </w:r>
          </w:p>
        </w:tc>
        <w:tc>
          <w:tcPr>
            <w:tcW w:w="5096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Node </w:t>
            </w:r>
            <w:r>
              <w:rPr>
                <w:sz w:val="32"/>
                <w:szCs w:val="32"/>
                <w:cs/>
              </w:rPr>
              <w:t xml:space="preserve">ล้มพร้อมกัน ≥ </w:t>
            </w:r>
            <w:r>
              <w:rPr>
                <w:sz w:val="32"/>
                <w:szCs w:val="32"/>
              </w:rPr>
              <w:t xml:space="preserve">2 </w:t>
            </w:r>
            <w:r>
              <w:rPr>
                <w:sz w:val="32"/>
                <w:szCs w:val="32"/>
                <w:cs/>
              </w:rPr>
              <w:t>โหนด ระบบยังทำงานได้ปกติ</w:t>
            </w:r>
          </w:p>
        </w:tc>
      </w:tr>
      <w:tr>
        <w:tc>
          <w:tcPr>
            <w:tcW w:w="1838" w:type="dxa"/>
            <w:vMerge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410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HCI License</w:t>
            </w:r>
          </w:p>
        </w:tc>
        <w:tc>
          <w:tcPr>
            <w:tcW w:w="5096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Perpetual per Physical CPU </w:t>
            </w:r>
            <w:r>
              <w:rPr>
                <w:sz w:val="32"/>
                <w:szCs w:val="32"/>
                <w:cs/>
              </w:rPr>
              <w:t xml:space="preserve">ไม่จำกัดจำนวน </w:t>
            </w:r>
            <w:r>
              <w:rPr>
                <w:sz w:val="32"/>
                <w:szCs w:val="32"/>
              </w:rPr>
              <w:t>VM</w:t>
            </w:r>
          </w:p>
        </w:tc>
      </w:tr>
      <w:tr>
        <w:tc>
          <w:tcPr>
            <w:tcW w:w="1838" w:type="dxa"/>
            <w:vMerge w:val="restart"/>
          </w:tcPr>
          <w:p>
            <w:pPr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Load Balancer ADC</w:t>
            </w:r>
          </w:p>
        </w:tc>
        <w:tc>
          <w:tcPr>
            <w:tcW w:w="2410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Throughput</w:t>
            </w:r>
          </w:p>
        </w:tc>
        <w:tc>
          <w:tcPr>
            <w:tcW w:w="5096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 xml:space="preserve">≥ </w:t>
            </w:r>
            <w:r>
              <w:rPr>
                <w:sz w:val="32"/>
                <w:szCs w:val="32"/>
              </w:rPr>
              <w:t>5 Gbps</w:t>
            </w:r>
          </w:p>
        </w:tc>
      </w:tr>
      <w:tr>
        <w:tc>
          <w:tcPr>
            <w:tcW w:w="1838" w:type="dxa"/>
            <w:vMerge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410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TCP Concurrent</w:t>
            </w:r>
          </w:p>
        </w:tc>
        <w:tc>
          <w:tcPr>
            <w:tcW w:w="5096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 xml:space="preserve">≥ </w:t>
            </w:r>
            <w:r>
              <w:rPr>
                <w:sz w:val="32"/>
                <w:szCs w:val="32"/>
              </w:rPr>
              <w:t xml:space="preserve">14,000,000 </w:t>
            </w:r>
            <w:r>
              <w:rPr>
                <w:sz w:val="32"/>
                <w:szCs w:val="32"/>
                <w:cs/>
              </w:rPr>
              <w:t>รายการ</w:t>
            </w:r>
          </w:p>
        </w:tc>
      </w:tr>
      <w:tr>
        <w:tc>
          <w:tcPr>
            <w:tcW w:w="1838" w:type="dxa"/>
            <w:vMerge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410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HTTP Connections</w:t>
            </w:r>
          </w:p>
        </w:tc>
        <w:tc>
          <w:tcPr>
            <w:tcW w:w="5096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 xml:space="preserve">≥ </w:t>
            </w:r>
            <w:r>
              <w:rPr>
                <w:sz w:val="32"/>
                <w:szCs w:val="32"/>
              </w:rPr>
              <w:t xml:space="preserve">24,000 </w:t>
            </w:r>
            <w:r>
              <w:rPr>
                <w:sz w:val="32"/>
                <w:szCs w:val="32"/>
                <w:cs/>
              </w:rPr>
              <w:t>ครั้ง/วินาที</w:t>
            </w:r>
          </w:p>
        </w:tc>
      </w:tr>
      <w:tr>
        <w:tc>
          <w:tcPr>
            <w:tcW w:w="1838" w:type="dxa"/>
            <w:vMerge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410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HTTPS</w:t>
            </w:r>
            <w:r>
              <w:rPr>
                <w:sz w:val="32"/>
                <w:szCs w:val="32"/>
                <w:cs/>
              </w:rPr>
              <w:t>/</w:t>
            </w:r>
            <w:r>
              <w:rPr>
                <w:sz w:val="32"/>
                <w:szCs w:val="32"/>
              </w:rPr>
              <w:t>SSL Offloading</w:t>
            </w:r>
          </w:p>
        </w:tc>
        <w:tc>
          <w:tcPr>
            <w:tcW w:w="5096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 xml:space="preserve">≥ </w:t>
            </w:r>
            <w:r>
              <w:rPr>
                <w:sz w:val="32"/>
                <w:szCs w:val="32"/>
              </w:rPr>
              <w:t xml:space="preserve">1,500 </w:t>
            </w:r>
            <w:r>
              <w:rPr>
                <w:sz w:val="32"/>
                <w:szCs w:val="32"/>
                <w:cs/>
              </w:rPr>
              <w:t>ครั้ง/วินาที</w:t>
            </w:r>
          </w:p>
        </w:tc>
      </w:tr>
      <w:tr>
        <w:tc>
          <w:tcPr>
            <w:tcW w:w="1838" w:type="dxa"/>
            <w:vMerge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410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High Availability</w:t>
            </w:r>
          </w:p>
        </w:tc>
        <w:tc>
          <w:tcPr>
            <w:tcW w:w="5096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Active</w:t>
            </w:r>
            <w:r>
              <w:rPr>
                <w:sz w:val="32"/>
                <w:szCs w:val="32"/>
                <w:cs/>
              </w:rPr>
              <w:t>/</w:t>
            </w:r>
            <w:r>
              <w:rPr>
                <w:sz w:val="32"/>
                <w:szCs w:val="32"/>
              </w:rPr>
              <w:t xml:space="preserve">Passive </w:t>
            </w:r>
            <w:r>
              <w:rPr>
                <w:sz w:val="32"/>
                <w:szCs w:val="32"/>
                <w:cs/>
              </w:rPr>
              <w:t xml:space="preserve">พร้อม </w:t>
            </w:r>
            <w:r>
              <w:rPr>
                <w:sz w:val="32"/>
                <w:szCs w:val="32"/>
              </w:rPr>
              <w:t xml:space="preserve">Failover </w:t>
            </w:r>
            <w:r>
              <w:rPr>
                <w:sz w:val="32"/>
                <w:szCs w:val="32"/>
                <w:cs/>
              </w:rPr>
              <w:t>อัตโนมัติ</w:t>
            </w:r>
          </w:p>
        </w:tc>
      </w:tr>
      <w:tr>
        <w:tc>
          <w:tcPr>
            <w:tcW w:w="1838" w:type="dxa"/>
            <w:vMerge w:val="restart"/>
          </w:tcPr>
          <w:p>
            <w:pPr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Network Switch</w:t>
            </w:r>
          </w:p>
        </w:tc>
        <w:tc>
          <w:tcPr>
            <w:tcW w:w="2410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Switching Capacity</w:t>
            </w:r>
          </w:p>
        </w:tc>
        <w:tc>
          <w:tcPr>
            <w:tcW w:w="5096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 xml:space="preserve">≥ </w:t>
            </w:r>
            <w:r>
              <w:rPr>
                <w:sz w:val="32"/>
                <w:szCs w:val="32"/>
              </w:rPr>
              <w:t>800 Gbps</w:t>
            </w:r>
          </w:p>
        </w:tc>
      </w:tr>
      <w:tr>
        <w:tc>
          <w:tcPr>
            <w:tcW w:w="1838" w:type="dxa"/>
            <w:vMerge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410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10G SFP</w:t>
            </w:r>
            <w:r>
              <w:rPr>
                <w:sz w:val="32"/>
                <w:szCs w:val="32"/>
                <w:cs/>
              </w:rPr>
              <w:t>+</w:t>
            </w:r>
          </w:p>
        </w:tc>
        <w:tc>
          <w:tcPr>
            <w:tcW w:w="5096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 xml:space="preserve">≥ </w:t>
            </w:r>
            <w:r>
              <w:rPr>
                <w:sz w:val="32"/>
                <w:szCs w:val="32"/>
              </w:rPr>
              <w:t xml:space="preserve">24 </w:t>
            </w:r>
            <w:r>
              <w:rPr>
                <w:sz w:val="32"/>
                <w:szCs w:val="32"/>
                <w:cs/>
              </w:rPr>
              <w:t>พอร์ต</w:t>
            </w:r>
          </w:p>
        </w:tc>
      </w:tr>
      <w:tr>
        <w:tc>
          <w:tcPr>
            <w:tcW w:w="1838" w:type="dxa"/>
            <w:vMerge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410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VLAN</w:t>
            </w:r>
          </w:p>
        </w:tc>
        <w:tc>
          <w:tcPr>
            <w:tcW w:w="5096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 xml:space="preserve">≥ </w:t>
            </w:r>
            <w:r>
              <w:rPr>
                <w:sz w:val="32"/>
                <w:szCs w:val="32"/>
              </w:rPr>
              <w:t xml:space="preserve">1,024 </w:t>
            </w:r>
            <w:r>
              <w:rPr>
                <w:sz w:val="32"/>
                <w:szCs w:val="32"/>
                <w:cs/>
              </w:rPr>
              <w:t>รายการ</w:t>
            </w:r>
          </w:p>
        </w:tc>
      </w:tr>
      <w:tr>
        <w:tc>
          <w:tcPr>
            <w:tcW w:w="1838" w:type="dxa"/>
            <w:vMerge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410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MAC Table</w:t>
            </w:r>
          </w:p>
        </w:tc>
        <w:tc>
          <w:tcPr>
            <w:tcW w:w="5096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 xml:space="preserve">≥ </w:t>
            </w:r>
            <w:r>
              <w:rPr>
                <w:sz w:val="32"/>
                <w:szCs w:val="32"/>
              </w:rPr>
              <w:t xml:space="preserve">16,000 </w:t>
            </w:r>
            <w:r>
              <w:rPr>
                <w:sz w:val="32"/>
                <w:szCs w:val="32"/>
                <w:cs/>
              </w:rPr>
              <w:t>รายการ</w:t>
            </w:r>
          </w:p>
        </w:tc>
      </w:tr>
    </w:tbl>
    <w:p>
      <w:pPr>
        <w:rPr>
          <w:sz w:val="32"/>
          <w:szCs w:val="32"/>
        </w:rPr>
      </w:pPr>
      <w:r>
        <w:rPr>
          <w:sz w:val="32"/>
          <w:szCs w:val="32"/>
        </w:rPr>
        <w:t>Kubernetes</w:t>
      </w:r>
      <w:r>
        <w:rPr>
          <w:sz w:val="32"/>
          <w:szCs w:val="32"/>
          <w:cs/>
        </w:rPr>
        <w:t xml:space="preserve"> บน </w:t>
      </w:r>
      <w:r>
        <w:rPr>
          <w:sz w:val="32"/>
          <w:szCs w:val="32"/>
        </w:rPr>
        <w:t>HCI</w:t>
      </w:r>
      <w:r>
        <w:rPr>
          <w:sz w:val="32"/>
          <w:szCs w:val="32"/>
          <w:cs/>
        </w:rPr>
        <w:t xml:space="preserve">: </w:t>
      </w:r>
      <w:r>
        <w:rPr>
          <w:sz w:val="32"/>
          <w:szCs w:val="32"/>
        </w:rPr>
        <w:t xml:space="preserve">Container License </w:t>
      </w:r>
      <w:r>
        <w:rPr>
          <w:sz w:val="32"/>
          <w:szCs w:val="32"/>
          <w:cs/>
        </w:rPr>
        <w:t xml:space="preserve">≥ </w:t>
      </w:r>
      <w:r>
        <w:rPr>
          <w:sz w:val="32"/>
          <w:szCs w:val="32"/>
        </w:rPr>
        <w:t>128 Core</w:t>
      </w:r>
      <w:r>
        <w:rPr>
          <w:sz w:val="32"/>
          <w:szCs w:val="32"/>
          <w:cs/>
        </w:rPr>
        <w:t>/</w:t>
      </w:r>
      <w:r>
        <w:rPr>
          <w:sz w:val="32"/>
          <w:szCs w:val="32"/>
        </w:rPr>
        <w:t>vCPU Perpetual</w:t>
      </w:r>
      <w:r>
        <w:rPr>
          <w:sz w:val="32"/>
          <w:szCs w:val="32"/>
          <w:cs/>
        </w:rPr>
        <w:t xml:space="preserve"> รองรับการเพิ่ม </w:t>
      </w:r>
      <w:r>
        <w:rPr>
          <w:sz w:val="32"/>
          <w:szCs w:val="32"/>
        </w:rPr>
        <w:t xml:space="preserve">Worker Node </w:t>
      </w:r>
      <w:r>
        <w:rPr>
          <w:sz w:val="32"/>
          <w:szCs w:val="32"/>
          <w:cs/>
        </w:rPr>
        <w:t xml:space="preserve">ในอนาคตโดยไม่ต้องหยุด </w:t>
      </w:r>
      <w:r>
        <w:rPr>
          <w:sz w:val="32"/>
          <w:szCs w:val="32"/>
        </w:rPr>
        <w:t>Cluster</w:t>
      </w:r>
    </w:p>
    <w:p>
      <w:pPr>
        <w:ind w:left="432"/>
        <w:rPr>
          <w:i/>
          <w:iCs/>
          <w:color w:val="800000"/>
          <w:sz w:val="32"/>
          <w:szCs w:val="32"/>
        </w:rPr>
      </w:pPr>
      <w:r>
        <w:rPr>
          <w:sz w:val="32"/>
          <w:szCs w:val="32"/>
          <w14:ligatures w14:val="standardContextual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64770</wp:posOffset>
            </wp:positionV>
            <wp:extent cx="4127500" cy="3647440"/>
            <wp:effectExtent l="0" t="0" r="6350" b="0"/>
            <wp:wrapThrough wrapText="bothSides">
              <wp:wrapPolygon edited="0">
                <wp:start x="0" y="0"/>
                <wp:lineTo x="0" y="21435"/>
                <wp:lineTo x="21534" y="21435"/>
                <wp:lineTo x="21534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alable Architecture-3.3 Infra Scale (HCI).drawio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ind w:left="432"/>
        <w:rPr>
          <w:sz w:val="32"/>
          <w:szCs w:val="32"/>
        </w:rPr>
      </w:pPr>
    </w:p>
    <w:p>
      <w:pPr>
        <w:ind w:left="432"/>
      </w:pPr>
    </w:p>
    <w:p>
      <w:pPr>
        <w:ind w:left="432"/>
      </w:pPr>
    </w:p>
    <w:p>
      <w:pPr>
        <w:ind w:left="432"/>
      </w:pPr>
    </w:p>
    <w:p>
      <w:pPr>
        <w:ind w:left="432"/>
      </w:pPr>
    </w:p>
    <w:p>
      <w:pPr>
        <w:ind w:left="432"/>
      </w:pPr>
    </w:p>
    <w:p>
      <w:pPr>
        <w:ind w:left="432"/>
      </w:pPr>
    </w:p>
    <w:p>
      <w:pPr>
        <w:ind w:left="432"/>
      </w:pPr>
    </w:p>
    <w:p>
      <w:pPr>
        <w:ind w:left="432"/>
      </w:pPr>
    </w:p>
    <w:p>
      <w:pPr>
        <w:ind w:left="432"/>
      </w:pPr>
    </w:p>
    <w:p>
      <w:pPr>
        <w:ind w:left="432"/>
      </w:pPr>
    </w:p>
    <w:p/>
    <w:p>
      <w:pPr>
        <w:ind w:left="432"/>
      </w:pPr>
    </w:p>
    <w:p>
      <w:pPr>
        <w:pStyle w:val="Heading1"/>
        <w:tabs>
          <w:tab w:val="left" w:pos="6708"/>
        </w:tabs>
        <w:spacing w:before="0"/>
        <w:rPr>
          <w:rFonts w:ascii="TH SarabunPSK" w:eastAsia="TH Sarabun New" w:hAnsi="TH SarabunPSK" w:cs="TH SarabunPSK"/>
          <w:b/>
          <w:bCs/>
          <w:color w:val="1B3A6B"/>
          <w:sz w:val="44"/>
          <w:szCs w:val="44"/>
        </w:rPr>
      </w:pPr>
      <w:bookmarkStart w:id="16" w:name="_Toc232692496"/>
      <w:r>
        <w:rPr>
          <w:rFonts w:ascii="TH SarabunPSK" w:eastAsia="TH Sarabun New" w:hAnsi="TH SarabunPSK" w:cs="TH SarabunPSK"/>
          <w:b/>
          <w:bCs/>
          <w:color w:val="1B3A6B"/>
          <w:sz w:val="44"/>
          <w:szCs w:val="44"/>
          <w:cs/>
        </w:rPr>
        <w:lastRenderedPageBreak/>
        <w:t xml:space="preserve">บทที่ </w:t>
      </w:r>
      <w:r>
        <w:rPr>
          <w:rFonts w:ascii="TH SarabunPSK" w:eastAsia="TH Sarabun New" w:hAnsi="TH SarabunPSK" w:cs="TH SarabunPSK"/>
          <w:b/>
          <w:bCs/>
          <w:color w:val="1B3A6B"/>
          <w:sz w:val="44"/>
          <w:szCs w:val="44"/>
        </w:rPr>
        <w:t>4</w:t>
      </w:r>
      <w:r>
        <w:rPr>
          <w:rFonts w:ascii="TH SarabunPSK" w:eastAsia="TH Sarabun New" w:hAnsi="TH SarabunPSK" w:cs="TH SarabunPSK"/>
          <w:b/>
          <w:bCs/>
          <w:color w:val="1B3A6B"/>
          <w:sz w:val="44"/>
          <w:szCs w:val="44"/>
          <w:cs/>
        </w:rPr>
        <w:t xml:space="preserve"> การบริหารจัดการค่าคงที่และการตั้งค่าระบบ</w:t>
      </w:r>
      <w:bookmarkEnd w:id="16"/>
      <w:r>
        <w:rPr>
          <w:rFonts w:ascii="TH SarabunPSK" w:eastAsia="TH Sarabun New" w:hAnsi="TH SarabunPSK" w:cs="TH SarabunPSK"/>
          <w:b/>
          <w:bCs/>
          <w:color w:val="1B3A6B"/>
          <w:sz w:val="44"/>
          <w:szCs w:val="44"/>
          <w:cs/>
        </w:rPr>
        <w:tab/>
      </w:r>
    </w:p>
    <w:p>
      <w:pPr>
        <w:pStyle w:val="Heading2"/>
        <w:rPr>
          <w:rFonts w:ascii="TH SarabunPSK" w:eastAsia="TH Sarabun New" w:hAnsi="TH SarabunPSK" w:cs="TH SarabunPSK"/>
          <w:b/>
          <w:bCs/>
          <w:color w:val="1B3A6B"/>
          <w:sz w:val="36"/>
          <w:szCs w:val="36"/>
        </w:rPr>
      </w:pPr>
      <w:bookmarkStart w:id="17" w:name="_Toc232692497"/>
      <w:r>
        <w:rPr>
          <w:rFonts w:ascii="TH SarabunPSK" w:eastAsia="TH Sarabun PSK" w:hAnsi="TH SarabunPSK" w:cs="TH SarabunPSK"/>
          <w:b/>
          <w:bCs/>
          <w:sz w:val="36"/>
          <w:szCs w:val="36"/>
        </w:rPr>
        <w:t>4</w:t>
      </w:r>
      <w:r>
        <w:rPr>
          <w:rFonts w:ascii="TH SarabunPSK" w:eastAsia="TH Sarabun PSK" w:hAnsi="TH SarabunPSK" w:cs="TH SarabunPSK"/>
          <w:b/>
          <w:bCs/>
          <w:sz w:val="36"/>
          <w:szCs w:val="36"/>
          <w:cs/>
          <w:lang w:val="en"/>
        </w:rPr>
        <w:t>.</w:t>
      </w:r>
      <w:r>
        <w:rPr>
          <w:rFonts w:ascii="TH SarabunPSK" w:eastAsia="TH Sarabun PSK" w:hAnsi="TH SarabunPSK" w:cs="TH SarabunPSK"/>
          <w:b/>
          <w:bCs/>
          <w:sz w:val="36"/>
          <w:szCs w:val="36"/>
          <w:lang w:val="en"/>
        </w:rPr>
        <w:t xml:space="preserve">1 </w:t>
      </w:r>
      <w:r>
        <w:rPr>
          <w:rFonts w:ascii="TH SarabunPSK" w:eastAsia="TH Sarabun PSK" w:hAnsi="TH SarabunPSK" w:cs="TH SarabunPSK"/>
          <w:b/>
          <w:bCs/>
          <w:sz w:val="36"/>
          <w:szCs w:val="36"/>
          <w:cs/>
          <w:lang w:val="en"/>
        </w:rPr>
        <w:t>สถาปัตยกรรมการจัดการค่าการตั้งค่า</w:t>
      </w:r>
      <w:bookmarkEnd w:id="17"/>
    </w:p>
    <w:p>
      <w:pPr>
        <w:rPr>
          <w:sz w:val="32"/>
          <w:szCs w:val="32"/>
        </w:rPr>
      </w:pPr>
      <w:r>
        <w:rPr>
          <w:sz w:val="32"/>
          <w:szCs w:val="32"/>
          <w:cs/>
        </w:rPr>
        <w:t xml:space="preserve">ระบบ </w:t>
      </w:r>
      <w:r>
        <w:rPr>
          <w:sz w:val="32"/>
          <w:szCs w:val="32"/>
        </w:rPr>
        <w:t>E</w:t>
      </w:r>
      <w:r>
        <w:rPr>
          <w:sz w:val="32"/>
          <w:szCs w:val="32"/>
          <w:cs/>
        </w:rPr>
        <w:t>-</w:t>
      </w:r>
      <w:r>
        <w:rPr>
          <w:sz w:val="32"/>
          <w:szCs w:val="32"/>
        </w:rPr>
        <w:t xml:space="preserve">CMIS </w:t>
      </w:r>
      <w:r>
        <w:rPr>
          <w:sz w:val="32"/>
          <w:szCs w:val="32"/>
          <w:cs/>
        </w:rPr>
        <w:t xml:space="preserve">แยกค่าการตั้งค่าออกจาก </w:t>
      </w:r>
      <w:r>
        <w:rPr>
          <w:sz w:val="32"/>
          <w:szCs w:val="32"/>
        </w:rPr>
        <w:t xml:space="preserve">Source Code </w:t>
      </w:r>
      <w:r>
        <w:rPr>
          <w:sz w:val="32"/>
          <w:szCs w:val="32"/>
          <w:cs/>
        </w:rPr>
        <w:t xml:space="preserve">อย่างชัดเจน ยึดหลัก </w:t>
      </w:r>
      <w:r>
        <w:rPr>
          <w:sz w:val="32"/>
          <w:szCs w:val="32"/>
        </w:rPr>
        <w:t>12</w:t>
      </w:r>
      <w:r>
        <w:rPr>
          <w:sz w:val="32"/>
          <w:szCs w:val="32"/>
          <w:cs/>
        </w:rPr>
        <w:t>-</w:t>
      </w:r>
      <w:r>
        <w:rPr>
          <w:sz w:val="32"/>
          <w:szCs w:val="32"/>
        </w:rPr>
        <w:t xml:space="preserve">Factor App </w:t>
      </w:r>
      <w:r>
        <w:rPr>
          <w:sz w:val="32"/>
          <w:szCs w:val="32"/>
          <w:cs/>
        </w:rPr>
        <w:t>(</w:t>
      </w:r>
      <w:r>
        <w:rPr>
          <w:sz w:val="32"/>
          <w:szCs w:val="32"/>
        </w:rPr>
        <w:t>Config as Environment Variable</w:t>
      </w:r>
      <w:r>
        <w:rPr>
          <w:sz w:val="32"/>
          <w:szCs w:val="32"/>
          <w:cs/>
        </w:rPr>
        <w:t xml:space="preserve">) เพื่อให้ระบบสามารถ </w:t>
      </w:r>
      <w:r>
        <w:rPr>
          <w:sz w:val="32"/>
          <w:szCs w:val="32"/>
        </w:rPr>
        <w:t xml:space="preserve">Deploy </w:t>
      </w:r>
      <w:r>
        <w:rPr>
          <w:sz w:val="32"/>
          <w:szCs w:val="32"/>
          <w:cs/>
        </w:rPr>
        <w:t xml:space="preserve">บน </w:t>
      </w:r>
      <w:r>
        <w:rPr>
          <w:sz w:val="32"/>
          <w:szCs w:val="32"/>
        </w:rPr>
        <w:t xml:space="preserve">Environment </w:t>
      </w:r>
      <w:r>
        <w:rPr>
          <w:sz w:val="32"/>
          <w:szCs w:val="32"/>
          <w:cs/>
        </w:rPr>
        <w:t>ที่แตกต่างกัน (</w:t>
      </w:r>
      <w:r>
        <w:rPr>
          <w:sz w:val="32"/>
          <w:szCs w:val="32"/>
        </w:rPr>
        <w:t xml:space="preserve">dev </w:t>
      </w:r>
      <w:r>
        <w:rPr>
          <w:sz w:val="32"/>
          <w:szCs w:val="32"/>
          <w:cs/>
        </w:rPr>
        <w:t xml:space="preserve">/ </w:t>
      </w:r>
      <w:r>
        <w:rPr>
          <w:sz w:val="32"/>
          <w:szCs w:val="32"/>
        </w:rPr>
        <w:t xml:space="preserve">uat </w:t>
      </w:r>
      <w:r>
        <w:rPr>
          <w:sz w:val="32"/>
          <w:szCs w:val="32"/>
          <w:cs/>
        </w:rPr>
        <w:t xml:space="preserve">/ </w:t>
      </w:r>
      <w:r>
        <w:rPr>
          <w:sz w:val="32"/>
          <w:szCs w:val="32"/>
        </w:rPr>
        <w:t>prod</w:t>
      </w:r>
      <w:r>
        <w:rPr>
          <w:sz w:val="32"/>
          <w:szCs w:val="32"/>
          <w:cs/>
        </w:rPr>
        <w:t xml:space="preserve">) โดยใช้ </w:t>
      </w:r>
      <w:r>
        <w:rPr>
          <w:sz w:val="32"/>
          <w:szCs w:val="32"/>
        </w:rPr>
        <w:t xml:space="preserve">Image Docker </w:t>
      </w:r>
      <w:r>
        <w:rPr>
          <w:sz w:val="32"/>
          <w:szCs w:val="32"/>
          <w:cs/>
        </w:rPr>
        <w:t xml:space="preserve">ชุดเดียวกัน ต่างแค่ค่า </w:t>
      </w:r>
      <w:r>
        <w:rPr>
          <w:sz w:val="32"/>
          <w:szCs w:val="32"/>
        </w:rPr>
        <w:t xml:space="preserve">Config </w:t>
      </w:r>
      <w:r>
        <w:rPr>
          <w:sz w:val="32"/>
          <w:szCs w:val="32"/>
          <w:cs/>
        </w:rPr>
        <w:t>เท่านั้น</w:t>
      </w:r>
    </w:p>
    <w:p>
      <w:pPr>
        <w:rPr>
          <w:sz w:val="32"/>
          <w:szCs w:val="32"/>
        </w:rPr>
      </w:pPr>
      <w:r>
        <w:rPr>
          <w:sz w:val="32"/>
          <w:szCs w:val="32"/>
          <w:cs/>
        </w:rPr>
        <w:t xml:space="preserve">ชั้นการจัดการ </w:t>
      </w:r>
      <w:r>
        <w:rPr>
          <w:sz w:val="32"/>
          <w:szCs w:val="32"/>
        </w:rPr>
        <w:t xml:space="preserve">Config </w:t>
      </w:r>
      <w:r>
        <w:rPr>
          <w:sz w:val="32"/>
          <w:szCs w:val="32"/>
          <w:cs/>
        </w:rPr>
        <w:t xml:space="preserve">แบ่งออกเป็น </w:t>
      </w:r>
      <w:r>
        <w:rPr>
          <w:sz w:val="32"/>
          <w:szCs w:val="32"/>
        </w:rPr>
        <w:t xml:space="preserve">3 </w:t>
      </w:r>
      <w:r>
        <w:rPr>
          <w:sz w:val="32"/>
          <w:szCs w:val="32"/>
          <w:cs/>
        </w:rPr>
        <w:t>ระดับ: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409"/>
        <w:gridCol w:w="2545"/>
      </w:tblGrid>
      <w:tr>
        <w:tc>
          <w:tcPr>
            <w:tcW w:w="2263" w:type="dxa"/>
            <w:shd w:val="clear" w:color="auto" w:fill="1F4E79"/>
          </w:tcPr>
          <w:p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  <w:cs/>
                <w:lang w:bidi="th-TH"/>
              </w:rPr>
              <w:t>ระดับ</w:t>
            </w:r>
          </w:p>
        </w:tc>
        <w:tc>
          <w:tcPr>
            <w:tcW w:w="2127" w:type="dxa"/>
            <w:shd w:val="clear" w:color="auto" w:fill="1F4E79"/>
          </w:tcPr>
          <w:p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  <w:cs/>
                <w:lang w:bidi="th-TH"/>
              </w:rPr>
              <w:t>กลไก / เครื่องมือ</w:t>
            </w:r>
          </w:p>
        </w:tc>
        <w:tc>
          <w:tcPr>
            <w:tcW w:w="2409" w:type="dxa"/>
            <w:shd w:val="clear" w:color="auto" w:fill="1F4E79"/>
          </w:tcPr>
          <w:p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  <w:cs/>
                <w:lang w:bidi="th-TH"/>
              </w:rPr>
              <w:t>ข้อมูลที่จัดการ</w:t>
            </w:r>
          </w:p>
        </w:tc>
        <w:tc>
          <w:tcPr>
            <w:tcW w:w="2545" w:type="dxa"/>
            <w:shd w:val="clear" w:color="auto" w:fill="1F4E79"/>
          </w:tcPr>
          <w:p>
            <w:pPr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  <w:cs/>
                <w:lang w:bidi="th-TH"/>
              </w:rPr>
              <w:t>วิธีเปลี่ยนแปลง</w:t>
            </w:r>
          </w:p>
        </w:tc>
      </w:tr>
      <w:tr>
        <w:tc>
          <w:tcPr>
            <w:tcW w:w="2263" w:type="dxa"/>
            <w:shd w:val="clear" w:color="auto" w:fill="DBEAFE"/>
          </w:tcPr>
          <w:p>
            <w:pPr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Level 1</w:t>
            </w: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Infrastructure Config</w:t>
            </w: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  <w:lang w:bidi="th-TH"/>
              </w:rPr>
              <w:t>(</w:t>
            </w:r>
            <w:r>
              <w:rPr>
                <w:sz w:val="32"/>
                <w:szCs w:val="32"/>
              </w:rPr>
              <w:t>GitOps</w:t>
            </w:r>
            <w:r>
              <w:rPr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12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ecmis</w:t>
            </w:r>
            <w:r>
              <w:rPr>
                <w:sz w:val="32"/>
                <w:szCs w:val="32"/>
                <w:cs/>
                <w:lang w:bidi="th-TH"/>
              </w:rPr>
              <w:t>-</w:t>
            </w:r>
            <w:r>
              <w:rPr>
                <w:sz w:val="32"/>
                <w:szCs w:val="32"/>
              </w:rPr>
              <w:t>deployment</w:t>
            </w: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Helm Values</w:t>
            </w: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  <w:lang w:bidi="th-TH"/>
              </w:rPr>
              <w:t>(</w:t>
            </w:r>
            <w:r>
              <w:rPr>
                <w:sz w:val="32"/>
                <w:szCs w:val="32"/>
              </w:rPr>
              <w:t xml:space="preserve">dev </w:t>
            </w:r>
            <w:r>
              <w:rPr>
                <w:sz w:val="32"/>
                <w:szCs w:val="32"/>
                <w:cs/>
                <w:lang w:bidi="th-TH"/>
              </w:rPr>
              <w:t xml:space="preserve">/ </w:t>
            </w:r>
            <w:r>
              <w:rPr>
                <w:sz w:val="32"/>
                <w:szCs w:val="32"/>
              </w:rPr>
              <w:t xml:space="preserve">uat </w:t>
            </w:r>
            <w:r>
              <w:rPr>
                <w:sz w:val="32"/>
                <w:szCs w:val="32"/>
                <w:cs/>
                <w:lang w:bidi="th-TH"/>
              </w:rPr>
              <w:t xml:space="preserve">/ </w:t>
            </w:r>
            <w:r>
              <w:rPr>
                <w:sz w:val="32"/>
                <w:szCs w:val="32"/>
              </w:rPr>
              <w:t>prod</w:t>
            </w:r>
            <w:r>
              <w:rPr>
                <w:sz w:val="32"/>
                <w:szCs w:val="32"/>
                <w:cs/>
                <w:lang w:bidi="th-TH"/>
              </w:rPr>
              <w:t>)</w:t>
            </w:r>
          </w:p>
          <w:p>
            <w:pPr>
              <w:rPr>
                <w:sz w:val="32"/>
                <w:szCs w:val="32"/>
              </w:rPr>
            </w:pP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ArgoCD</w:t>
            </w: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GitOps Controller</w:t>
            </w:r>
          </w:p>
        </w:tc>
        <w:tc>
          <w:tcPr>
            <w:tcW w:w="2409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CPU</w:t>
            </w:r>
            <w:r>
              <w:rPr>
                <w:sz w:val="32"/>
                <w:szCs w:val="32"/>
                <w:cs/>
                <w:lang w:bidi="th-TH"/>
              </w:rPr>
              <w:t>/</w:t>
            </w:r>
            <w:r>
              <w:rPr>
                <w:sz w:val="32"/>
                <w:szCs w:val="32"/>
              </w:rPr>
              <w:t>Memory Limit</w:t>
            </w: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  <w:lang w:bidi="th-TH"/>
              </w:rPr>
              <w:t xml:space="preserve">จำนวน </w:t>
            </w:r>
            <w:r>
              <w:rPr>
                <w:sz w:val="32"/>
                <w:szCs w:val="32"/>
              </w:rPr>
              <w:t>Replicas</w:t>
            </w: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Domain Name</w:t>
            </w: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Ingress Rule</w:t>
            </w:r>
          </w:p>
        </w:tc>
        <w:tc>
          <w:tcPr>
            <w:tcW w:w="2545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Git Commit</w:t>
            </w: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  <w:lang w:bidi="th-TH"/>
              </w:rPr>
              <w:t>-</w:t>
            </w:r>
            <w:r>
              <w:rPr>
                <w:sz w:val="32"/>
                <w:szCs w:val="32"/>
                <w:lang w:bidi="th-TH"/>
              </w:rPr>
              <w:t>&gt;</w:t>
            </w:r>
            <w:r>
              <w:rPr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sz w:val="32"/>
                <w:szCs w:val="32"/>
              </w:rPr>
              <w:t>ArgoCD Detect</w:t>
            </w: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  <w:lang w:bidi="th-TH"/>
              </w:rPr>
              <w:t>-</w:t>
            </w:r>
            <w:r>
              <w:rPr>
                <w:sz w:val="32"/>
                <w:szCs w:val="32"/>
                <w:lang w:bidi="th-TH"/>
              </w:rPr>
              <w:t>&gt;</w:t>
            </w:r>
            <w:r>
              <w:rPr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sz w:val="32"/>
                <w:szCs w:val="32"/>
              </w:rPr>
              <w:t>Auto Sync to Cluster</w:t>
            </w:r>
          </w:p>
          <w:p>
            <w:pPr>
              <w:rPr>
                <w:sz w:val="32"/>
                <w:szCs w:val="32"/>
              </w:rPr>
            </w:pP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  <w:lang w:bidi="th-TH"/>
              </w:rPr>
              <w:t xml:space="preserve">ผู้แก้ไข: </w:t>
            </w:r>
            <w:r>
              <w:rPr>
                <w:sz w:val="32"/>
                <w:szCs w:val="32"/>
              </w:rPr>
              <w:t xml:space="preserve">DevOps </w:t>
            </w:r>
            <w:r>
              <w:rPr>
                <w:sz w:val="32"/>
                <w:szCs w:val="32"/>
                <w:cs/>
                <w:lang w:bidi="th-TH"/>
              </w:rPr>
              <w:t xml:space="preserve">/ </w:t>
            </w:r>
            <w:r>
              <w:rPr>
                <w:sz w:val="32"/>
                <w:szCs w:val="32"/>
              </w:rPr>
              <w:t>Infra Team</w:t>
            </w:r>
          </w:p>
        </w:tc>
      </w:tr>
      <w:tr>
        <w:tc>
          <w:tcPr>
            <w:tcW w:w="2263" w:type="dxa"/>
            <w:shd w:val="clear" w:color="auto" w:fill="DCFCE7"/>
          </w:tcPr>
          <w:p>
            <w:pPr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Level 2</w:t>
            </w: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Application Config</w:t>
            </w: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  <w:lang w:bidi="th-TH"/>
              </w:rPr>
              <w:t>(</w:t>
            </w:r>
            <w:r>
              <w:rPr>
                <w:sz w:val="32"/>
                <w:szCs w:val="32"/>
              </w:rPr>
              <w:t>K8s ConfigMap</w:t>
            </w: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&amp; Secret</w:t>
            </w:r>
            <w:r>
              <w:rPr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12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ConfigMap</w:t>
            </w: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  <w:lang w:bidi="th-TH"/>
              </w:rPr>
              <w:t xml:space="preserve">(ค่า </w:t>
            </w:r>
            <w:r>
              <w:rPr>
                <w:sz w:val="32"/>
                <w:szCs w:val="32"/>
              </w:rPr>
              <w:t>Non</w:t>
            </w:r>
            <w:r>
              <w:rPr>
                <w:sz w:val="32"/>
                <w:szCs w:val="32"/>
                <w:cs/>
                <w:lang w:bidi="th-TH"/>
              </w:rPr>
              <w:t>-</w:t>
            </w:r>
            <w:r>
              <w:rPr>
                <w:sz w:val="32"/>
                <w:szCs w:val="32"/>
              </w:rPr>
              <w:t>sensitive</w:t>
            </w:r>
            <w:r>
              <w:rPr>
                <w:sz w:val="32"/>
                <w:szCs w:val="32"/>
                <w:cs/>
                <w:lang w:bidi="th-TH"/>
              </w:rPr>
              <w:t>)</w:t>
            </w:r>
          </w:p>
          <w:p>
            <w:pPr>
              <w:rPr>
                <w:sz w:val="32"/>
                <w:szCs w:val="32"/>
              </w:rPr>
            </w:pP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Secret</w:t>
            </w: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  <w:lang w:bidi="th-TH"/>
              </w:rPr>
              <w:t xml:space="preserve">(ค่า </w:t>
            </w:r>
            <w:r>
              <w:rPr>
                <w:sz w:val="32"/>
                <w:szCs w:val="32"/>
              </w:rPr>
              <w:t>Sensitive,</w:t>
            </w: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Base64 </w:t>
            </w:r>
            <w:r>
              <w:rPr>
                <w:sz w:val="32"/>
                <w:szCs w:val="32"/>
                <w:cs/>
                <w:lang w:bidi="th-TH"/>
              </w:rPr>
              <w:t xml:space="preserve">ใน </w:t>
            </w:r>
            <w:r>
              <w:rPr>
                <w:sz w:val="32"/>
                <w:szCs w:val="32"/>
              </w:rPr>
              <w:t>etcd</w:t>
            </w:r>
            <w:r>
              <w:rPr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409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Database Host</w:t>
            </w: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Service Endpoint</w:t>
            </w: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Feature Flag</w:t>
            </w:r>
          </w:p>
          <w:p>
            <w:pPr>
              <w:rPr>
                <w:sz w:val="32"/>
                <w:szCs w:val="32"/>
              </w:rPr>
            </w:pP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Database Password</w:t>
            </w: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API Key</w:t>
            </w:r>
          </w:p>
        </w:tc>
        <w:tc>
          <w:tcPr>
            <w:tcW w:w="2545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Inject </w:t>
            </w:r>
            <w:r>
              <w:rPr>
                <w:sz w:val="32"/>
                <w:szCs w:val="32"/>
                <w:cs/>
                <w:lang w:bidi="th-TH"/>
              </w:rPr>
              <w:t xml:space="preserve">เป็น </w:t>
            </w:r>
            <w:r>
              <w:rPr>
                <w:sz w:val="32"/>
                <w:szCs w:val="32"/>
              </w:rPr>
              <w:t>Env Var</w:t>
            </w: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  <w:lang w:bidi="th-TH"/>
              </w:rPr>
              <w:t xml:space="preserve">ที่ </w:t>
            </w:r>
            <w:r>
              <w:rPr>
                <w:sz w:val="32"/>
                <w:szCs w:val="32"/>
              </w:rPr>
              <w:t>Pod Startup</w:t>
            </w:r>
          </w:p>
          <w:p>
            <w:pPr>
              <w:rPr>
                <w:sz w:val="32"/>
                <w:szCs w:val="32"/>
              </w:rPr>
            </w:pP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  <w:lang w:bidi="th-TH"/>
              </w:rPr>
              <w:t xml:space="preserve">เปลี่ยนแล้ว </w:t>
            </w:r>
            <w:r>
              <w:rPr>
                <w:sz w:val="32"/>
                <w:szCs w:val="32"/>
              </w:rPr>
              <w:t>Redeploy Pod</w:t>
            </w:r>
          </w:p>
          <w:p>
            <w:pPr>
              <w:rPr>
                <w:sz w:val="32"/>
                <w:szCs w:val="32"/>
              </w:rPr>
            </w:pP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  <w:lang w:bidi="th-TH"/>
              </w:rPr>
              <w:t xml:space="preserve">ผู้แก้ไข: </w:t>
            </w:r>
            <w:r>
              <w:rPr>
                <w:sz w:val="32"/>
                <w:szCs w:val="32"/>
              </w:rPr>
              <w:t>DevOps Team</w:t>
            </w:r>
          </w:p>
        </w:tc>
      </w:tr>
      <w:tr>
        <w:tc>
          <w:tcPr>
            <w:tcW w:w="2263" w:type="dxa"/>
            <w:shd w:val="clear" w:color="auto" w:fill="FEF9C3"/>
          </w:tcPr>
          <w:p>
            <w:pPr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Level 3</w:t>
            </w: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Business Config</w:t>
            </w: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  <w:lang w:bidi="th-TH"/>
              </w:rPr>
              <w:t>(</w:t>
            </w:r>
            <w:r>
              <w:rPr>
                <w:sz w:val="32"/>
                <w:szCs w:val="32"/>
              </w:rPr>
              <w:t>Database</w:t>
            </w:r>
            <w:r>
              <w:rPr>
                <w:sz w:val="32"/>
                <w:szCs w:val="32"/>
                <w:cs/>
                <w:lang w:bidi="th-TH"/>
              </w:rPr>
              <w:t>-</w:t>
            </w:r>
            <w:r>
              <w:rPr>
                <w:sz w:val="32"/>
                <w:szCs w:val="32"/>
              </w:rPr>
              <w:t>driven</w:t>
            </w:r>
            <w:r>
              <w:rPr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212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  <w:lang w:bidi="th-TH"/>
              </w:rPr>
              <w:t xml:space="preserve">ฐานข้อมูล </w:t>
            </w:r>
            <w:r>
              <w:rPr>
                <w:sz w:val="32"/>
                <w:szCs w:val="32"/>
              </w:rPr>
              <w:t>Key</w:t>
            </w:r>
            <w:r>
              <w:rPr>
                <w:sz w:val="32"/>
                <w:szCs w:val="32"/>
                <w:cs/>
                <w:lang w:bidi="th-TH"/>
              </w:rPr>
              <w:t>-</w:t>
            </w:r>
            <w:r>
              <w:rPr>
                <w:sz w:val="32"/>
                <w:szCs w:val="32"/>
              </w:rPr>
              <w:t>Value</w:t>
            </w:r>
          </w:p>
          <w:p>
            <w:pPr>
              <w:rPr>
                <w:sz w:val="32"/>
                <w:szCs w:val="32"/>
              </w:rPr>
            </w:pP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Administration</w:t>
            </w: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Service API</w:t>
            </w:r>
          </w:p>
          <w:p>
            <w:pPr>
              <w:rPr>
                <w:sz w:val="32"/>
                <w:szCs w:val="32"/>
              </w:rPr>
            </w:pP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</w:t>
            </w:r>
            <w:r>
              <w:rPr>
                <w:sz w:val="32"/>
                <w:szCs w:val="32"/>
                <w:cs/>
                <w:lang w:bidi="th-TH"/>
              </w:rPr>
              <w:t>-</w:t>
            </w:r>
            <w:r>
              <w:rPr>
                <w:sz w:val="32"/>
                <w:szCs w:val="32"/>
              </w:rPr>
              <w:t>Memory Cache</w:t>
            </w:r>
          </w:p>
        </w:tc>
        <w:tc>
          <w:tcPr>
            <w:tcW w:w="2409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  <w:lang w:bidi="th-TH"/>
              </w:rPr>
              <w:t>เงื่อนไขสถานะคดี</w:t>
            </w: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  <w:lang w:bidi="th-TH"/>
              </w:rPr>
              <w:t>รอบการแจ้งเตือน</w:t>
            </w: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  <w:lang w:bidi="th-TH"/>
              </w:rPr>
              <w:t>ขนาดไฟล์อัปโหลด</w:t>
            </w: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  <w:lang w:bidi="th-TH"/>
              </w:rPr>
              <w:t>กำหนดเวลากระบวนงาน</w:t>
            </w:r>
          </w:p>
        </w:tc>
        <w:tc>
          <w:tcPr>
            <w:tcW w:w="2545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Admin </w:t>
            </w:r>
            <w:r>
              <w:rPr>
                <w:sz w:val="32"/>
                <w:szCs w:val="32"/>
                <w:cs/>
                <w:lang w:bidi="th-TH"/>
              </w:rPr>
              <w:t xml:space="preserve">แก้ผ่าน </w:t>
            </w:r>
            <w:r>
              <w:rPr>
                <w:sz w:val="32"/>
                <w:szCs w:val="32"/>
              </w:rPr>
              <w:t>API</w:t>
            </w: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  <w:lang w:bidi="th-TH"/>
              </w:rPr>
              <w:t xml:space="preserve">ขณะ </w:t>
            </w:r>
            <w:r>
              <w:rPr>
                <w:sz w:val="32"/>
                <w:szCs w:val="32"/>
              </w:rPr>
              <w:t>Runtime</w:t>
            </w: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  <w:lang w:bidi="th-TH"/>
              </w:rPr>
              <w:t xml:space="preserve">ไม่ต้อง </w:t>
            </w:r>
            <w:r>
              <w:rPr>
                <w:sz w:val="32"/>
                <w:szCs w:val="32"/>
              </w:rPr>
              <w:t>Restart Pod</w:t>
            </w:r>
          </w:p>
          <w:p>
            <w:pPr>
              <w:rPr>
                <w:sz w:val="32"/>
                <w:szCs w:val="32"/>
              </w:rPr>
            </w:pPr>
          </w:p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  <w:lang w:bidi="th-TH"/>
              </w:rPr>
              <w:t xml:space="preserve">ผู้แก้ไข: </w:t>
            </w:r>
            <w:r>
              <w:rPr>
                <w:sz w:val="32"/>
                <w:szCs w:val="32"/>
              </w:rPr>
              <w:t>Admin User</w:t>
            </w:r>
          </w:p>
        </w:tc>
      </w:tr>
    </w:tbl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sz w:val="32"/>
          <w:szCs w:val="32"/>
          <w14:ligatures w14:val="standardContextual"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90170</wp:posOffset>
            </wp:positionV>
            <wp:extent cx="4953000" cy="6123940"/>
            <wp:effectExtent l="0" t="0" r="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alable Architecture-4.1 Config Architecture.drawio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8" w:name="_Toc232692498"/>
    </w:p>
    <w:p>
      <w:pPr>
        <w:pStyle w:val="Heading2"/>
        <w:rPr>
          <w:rFonts w:ascii="TH SarabunPSK" w:eastAsia="TH Sarabun New" w:hAnsi="TH SarabunPSK" w:cs="TH SarabunPSK"/>
          <w:b/>
          <w:bCs/>
          <w:color w:val="1B3A6B"/>
          <w:sz w:val="36"/>
          <w:szCs w:val="36"/>
        </w:rPr>
      </w:pPr>
      <w:r>
        <w:rPr>
          <w:rFonts w:ascii="TH SarabunPSK" w:eastAsia="TH Sarabun PSK" w:hAnsi="TH SarabunPSK" w:cs="TH SarabunPSK"/>
          <w:b/>
          <w:bCs/>
          <w:sz w:val="36"/>
          <w:szCs w:val="36"/>
        </w:rPr>
        <w:t>4</w:t>
      </w:r>
      <w:r>
        <w:rPr>
          <w:rFonts w:ascii="TH SarabunPSK" w:eastAsia="TH Sarabun PSK" w:hAnsi="TH SarabunPSK" w:cs="TH SarabunPSK"/>
          <w:b/>
          <w:bCs/>
          <w:sz w:val="36"/>
          <w:szCs w:val="36"/>
          <w:cs/>
          <w:lang w:val="en"/>
        </w:rPr>
        <w:t>.</w:t>
      </w:r>
      <w:r>
        <w:rPr>
          <w:rFonts w:ascii="TH SarabunPSK" w:eastAsia="TH Sarabun PSK" w:hAnsi="TH SarabunPSK" w:cs="TH SarabunPSK"/>
          <w:b/>
          <w:bCs/>
          <w:sz w:val="36"/>
          <w:szCs w:val="36"/>
          <w:lang w:val="en"/>
        </w:rPr>
        <w:t xml:space="preserve">2 </w:t>
      </w:r>
      <w:r>
        <w:rPr>
          <w:rFonts w:ascii="TH SarabunPSK" w:eastAsia="TH Sarabun PSK" w:hAnsi="TH SarabunPSK" w:cs="TH SarabunPSK"/>
          <w:b/>
          <w:bCs/>
          <w:sz w:val="36"/>
          <w:szCs w:val="36"/>
          <w:cs/>
          <w:lang w:val="en"/>
        </w:rPr>
        <w:t>การออกแบบโครงสร้างตารางค่าคงที่</w:t>
      </w:r>
      <w:bookmarkEnd w:id="18"/>
      <w:r>
        <w:rPr>
          <w:rFonts w:ascii="TH SarabunPSK" w:eastAsia="TH Sarabun New" w:hAnsi="TH SarabunPSK" w:cs="TH SarabunPSK"/>
          <w:b/>
          <w:bCs/>
          <w:color w:val="1B3A6B"/>
          <w:sz w:val="36"/>
          <w:szCs w:val="36"/>
          <w:cs/>
        </w:rPr>
        <w:t xml:space="preserve"> </w:t>
      </w:r>
    </w:p>
    <w:p>
      <w:pPr>
        <w:rPr>
          <w:sz w:val="32"/>
          <w:szCs w:val="32"/>
        </w:rPr>
      </w:pPr>
      <w:r>
        <w:rPr>
          <w:sz w:val="32"/>
          <w:szCs w:val="32"/>
          <w:cs/>
        </w:rPr>
        <w:t xml:space="preserve">ค่าคงที่ของระบบที่ต้องการความยืดหยุ่นในการปรับเปลี่ยนโดย </w:t>
      </w:r>
      <w:r>
        <w:rPr>
          <w:sz w:val="32"/>
          <w:szCs w:val="32"/>
        </w:rPr>
        <w:t xml:space="preserve">Admin </w:t>
      </w:r>
      <w:r>
        <w:rPr>
          <w:sz w:val="32"/>
          <w:szCs w:val="32"/>
          <w:cs/>
        </w:rPr>
        <w:t xml:space="preserve">ออกแบบให้เก็บในฐานข้อมูลในรูปแบบ </w:t>
      </w:r>
      <w:r>
        <w:rPr>
          <w:sz w:val="32"/>
          <w:szCs w:val="32"/>
        </w:rPr>
        <w:t>Key</w:t>
      </w:r>
      <w:r>
        <w:rPr>
          <w:sz w:val="32"/>
          <w:szCs w:val="32"/>
          <w:cs/>
        </w:rPr>
        <w:t>-</w:t>
      </w:r>
      <w:r>
        <w:rPr>
          <w:sz w:val="32"/>
          <w:szCs w:val="32"/>
        </w:rPr>
        <w:t xml:space="preserve">Value </w:t>
      </w:r>
      <w:r>
        <w:rPr>
          <w:sz w:val="32"/>
          <w:szCs w:val="32"/>
          <w:cs/>
        </w:rPr>
        <w:t>ที่มีโครงสร้างชัดเจน</w:t>
      </w:r>
    </w:p>
    <w:p>
      <w:pPr>
        <w:rPr>
          <w:sz w:val="32"/>
          <w:szCs w:val="32"/>
        </w:rPr>
      </w:pPr>
      <w:r>
        <w:rPr>
          <w:sz w:val="32"/>
          <w:szCs w:val="32"/>
          <w:cs/>
        </w:rPr>
        <w:t>โครงสร้างข้อมูลค่าคงที่ประกอบด้วย: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รหัสอ้างอิง (</w:t>
      </w:r>
      <w:r>
        <w:rPr>
          <w:rFonts w:ascii="TH SarabunPSK" w:hAnsi="TH SarabunPSK" w:cs="TH SarabunPSK"/>
          <w:sz w:val="32"/>
          <w:szCs w:val="32"/>
        </w:rPr>
        <w:t>Primary Key</w:t>
      </w:r>
      <w:r>
        <w:rPr>
          <w:rFonts w:ascii="TH SarabunPSK" w:hAnsi="TH SarabunPSK" w:cs="TH SarabunPSK"/>
          <w:sz w:val="32"/>
          <w:szCs w:val="32"/>
          <w:cs/>
        </w:rPr>
        <w:t>) — ระบุค่าคงที่แต่ละรายการได้อย่างไม่ซ้ำกัน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กลุ่มของค่า (</w:t>
      </w:r>
      <w:r>
        <w:rPr>
          <w:rFonts w:ascii="TH SarabunPSK" w:hAnsi="TH SarabunPSK" w:cs="TH SarabunPSK"/>
          <w:sz w:val="32"/>
          <w:szCs w:val="32"/>
        </w:rPr>
        <w:t>Group</w:t>
      </w:r>
      <w:r>
        <w:rPr>
          <w:rFonts w:ascii="TH SarabunPSK" w:hAnsi="TH SarabunPSK" w:cs="TH SarabunPSK"/>
          <w:sz w:val="32"/>
          <w:szCs w:val="32"/>
          <w:cs/>
        </w:rPr>
        <w:t>) — จัดหมวดหมู่ตามประเภทของกระบวนงาน เช่น กลุ่มสถานะคดี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</w:rPr>
        <w:t>กลุ่มการแจ้งเตือน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</w:rPr>
        <w:t>กลุ่มข้อจำกัดระบบ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ชื่อค่า (</w:t>
      </w:r>
      <w:r>
        <w:rPr>
          <w:rFonts w:ascii="TH SarabunPSK" w:hAnsi="TH SarabunPSK" w:cs="TH SarabunPSK"/>
          <w:sz w:val="32"/>
          <w:szCs w:val="32"/>
        </w:rPr>
        <w:t>Key</w:t>
      </w:r>
      <w:r>
        <w:rPr>
          <w:rFonts w:ascii="TH SarabunPSK" w:hAnsi="TH SarabunPSK" w:cs="TH SarabunPSK"/>
          <w:sz w:val="32"/>
          <w:szCs w:val="32"/>
          <w:cs/>
        </w:rPr>
        <w:t>) — ระบุค่าคงที่แต่ละรายการภายในกลุ่ม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ค่า (</w:t>
      </w:r>
      <w:r>
        <w:rPr>
          <w:rFonts w:ascii="TH SarabunPSK" w:hAnsi="TH SarabunPSK" w:cs="TH SarabunPSK"/>
          <w:sz w:val="32"/>
          <w:szCs w:val="32"/>
        </w:rPr>
        <w:t>Value</w:t>
      </w:r>
      <w:r>
        <w:rPr>
          <w:rFonts w:ascii="TH SarabunPSK" w:hAnsi="TH SarabunPSK" w:cs="TH SarabunPSK"/>
          <w:sz w:val="32"/>
          <w:szCs w:val="32"/>
          <w:cs/>
        </w:rPr>
        <w:t xml:space="preserve">) — ข้อมูลที่ใช้งานจริง ระบบแปลงเป็น </w:t>
      </w:r>
      <w:r>
        <w:rPr>
          <w:rFonts w:ascii="TH SarabunPSK" w:hAnsi="TH SarabunPSK" w:cs="TH SarabunPSK"/>
          <w:sz w:val="32"/>
          <w:szCs w:val="32"/>
        </w:rPr>
        <w:t xml:space="preserve">Type </w:t>
      </w:r>
      <w:r>
        <w:rPr>
          <w:rFonts w:ascii="TH SarabunPSK" w:hAnsi="TH SarabunPSK" w:cs="TH SarabunPSK"/>
          <w:sz w:val="32"/>
          <w:szCs w:val="32"/>
          <w:cs/>
        </w:rPr>
        <w:t xml:space="preserve">ที่ถูกต้องตาม </w:t>
      </w:r>
      <w:r>
        <w:rPr>
          <w:rFonts w:ascii="TH SarabunPSK" w:hAnsi="TH SarabunPSK" w:cs="TH SarabunPSK"/>
          <w:sz w:val="32"/>
          <w:szCs w:val="32"/>
        </w:rPr>
        <w:t xml:space="preserve">Context </w:t>
      </w:r>
      <w:r>
        <w:rPr>
          <w:rFonts w:ascii="TH SarabunPSK" w:hAnsi="TH SarabunPSK" w:cs="TH SarabunPSK"/>
          <w:sz w:val="32"/>
          <w:szCs w:val="32"/>
          <w:cs/>
        </w:rPr>
        <w:t>การใช้งาน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>คำอธิบาย — อธิบายวัตถุประสงค์ของค่านั้นๆ เพื่อให้ผู้ดูแลระบบเข้าใจก่อนแก้ไข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สถานะ — เปิด/ปิดการใช้งานโดยไม่ลบข้อมูลออกจริง เพื่อรักษาประวัติการตั้งค่า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ข้อมูล </w:t>
      </w:r>
      <w:r>
        <w:rPr>
          <w:rFonts w:ascii="TH SarabunPSK" w:hAnsi="TH SarabunPSK" w:cs="TH SarabunPSK"/>
          <w:sz w:val="32"/>
          <w:szCs w:val="32"/>
        </w:rPr>
        <w:t xml:space="preserve">Audit </w:t>
      </w:r>
      <w:r>
        <w:rPr>
          <w:rFonts w:ascii="TH SarabunPSK" w:hAnsi="TH SarabunPSK" w:cs="TH SarabunPSK"/>
          <w:sz w:val="32"/>
          <w:szCs w:val="32"/>
          <w:cs/>
        </w:rPr>
        <w:t xml:space="preserve">— บันทึกผู้แก้ไขล่าสุด พร้อมวันเวลา รองรับข้อกำหนด </w:t>
      </w:r>
      <w:r>
        <w:rPr>
          <w:rFonts w:ascii="TH SarabunPSK" w:hAnsi="TH SarabunPSK" w:cs="TH SarabunPSK"/>
          <w:sz w:val="32"/>
          <w:szCs w:val="32"/>
        </w:rPr>
        <w:t xml:space="preserve">PDPA </w:t>
      </w:r>
      <w:r>
        <w:rPr>
          <w:rFonts w:ascii="TH SarabunPSK" w:hAnsi="TH SarabunPSK" w:cs="TH SarabunPSK"/>
          <w:sz w:val="32"/>
          <w:szCs w:val="32"/>
          <w:cs/>
        </w:rPr>
        <w:t>และการตรวจสอบ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ค่าเดิมก่อนแก้ไข — เก็บ </w:t>
      </w:r>
      <w:r>
        <w:rPr>
          <w:rFonts w:ascii="TH SarabunPSK" w:hAnsi="TH SarabunPSK" w:cs="TH SarabunPSK"/>
          <w:sz w:val="32"/>
          <w:szCs w:val="32"/>
        </w:rPr>
        <w:t xml:space="preserve">snapshot </w:t>
      </w:r>
      <w:r>
        <w:rPr>
          <w:rFonts w:ascii="TH SarabunPSK" w:hAnsi="TH SarabunPSK" w:cs="TH SarabunPSK"/>
          <w:sz w:val="32"/>
          <w:szCs w:val="32"/>
          <w:cs/>
        </w:rPr>
        <w:t xml:space="preserve">ค่าก่อนหน้าเพื่อให้สามารถตรวจสอบและ </w:t>
      </w:r>
      <w:r>
        <w:rPr>
          <w:rFonts w:ascii="TH SarabunPSK" w:hAnsi="TH SarabunPSK" w:cs="TH SarabunPSK"/>
          <w:sz w:val="32"/>
          <w:szCs w:val="32"/>
        </w:rPr>
        <w:t xml:space="preserve">Rollback </w:t>
      </w:r>
      <w:r>
        <w:rPr>
          <w:rFonts w:ascii="TH SarabunPSK" w:hAnsi="TH SarabunPSK" w:cs="TH SarabunPSK"/>
          <w:sz w:val="32"/>
          <w:szCs w:val="32"/>
          <w:cs/>
        </w:rPr>
        <w:t>ได้</w:t>
      </w:r>
    </w:p>
    <w:p>
      <w:pPr>
        <w:rPr>
          <w:sz w:val="32"/>
          <w:szCs w:val="32"/>
        </w:rPr>
      </w:pPr>
      <w:r>
        <w:rPr>
          <w:sz w:val="32"/>
          <w:szCs w:val="32"/>
          <w:cs/>
        </w:rPr>
        <w:t xml:space="preserve">ตัวอย่างกลุ่มค่าคงที่ในระบบ </w:t>
      </w:r>
      <w:r>
        <w:rPr>
          <w:sz w:val="32"/>
          <w:szCs w:val="32"/>
        </w:rPr>
        <w:t>E</w:t>
      </w:r>
      <w:r>
        <w:rPr>
          <w:sz w:val="32"/>
          <w:szCs w:val="32"/>
          <w:cs/>
        </w:rPr>
        <w:t>-</w:t>
      </w:r>
      <w:r>
        <w:rPr>
          <w:sz w:val="32"/>
          <w:szCs w:val="32"/>
        </w:rPr>
        <w:t>CMIS</w:t>
      </w:r>
      <w:r>
        <w:rPr>
          <w:sz w:val="32"/>
          <w:szCs w:val="32"/>
          <w:cs/>
        </w:rPr>
        <w:t>: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กลุ่มสถานะคดี — ควบคุมสถานะเริ่มต้นและการเปลี่ยนผ่านสถานะในกระบวนการดำเนินคดี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กลุ่มการแจ้งเตือน — กำหนดระยะเวลาและเงื่อนไขที่ใช้ตัดสินการส่งการแจ้งเตือนแก่เจ้าหน้าที่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กลุ่มข้อจำกัดการอัปโหลด — กำหนดขนาดและประเภทไฟล์ที่อนุญาตในแต่ละส่วนของระบบ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กลุ่มกำหนดเวลา — ระยะเวลาที่กำหนดสำหรับแต่ละขั้นตอนของกระบวนงาน</w:t>
      </w:r>
    </w:p>
    <w:p>
      <w:pPr>
        <w:pStyle w:val="Heading2"/>
        <w:rPr>
          <w:rFonts w:ascii="TH SarabunPSK" w:eastAsia="TH Sarabun PSK" w:hAnsi="TH SarabunPSK" w:cs="TH SarabunPSK"/>
          <w:b/>
          <w:bCs/>
          <w:szCs w:val="32"/>
        </w:rPr>
      </w:pPr>
      <w:bookmarkStart w:id="19" w:name="_Toc232692499"/>
      <w:r>
        <w:rPr>
          <w:rFonts w:ascii="TH SarabunPSK" w:eastAsia="TH Sarabun PSK" w:hAnsi="TH SarabunPSK" w:cs="TH SarabunPSK"/>
          <w:b/>
          <w:bCs/>
          <w:sz w:val="36"/>
          <w:szCs w:val="36"/>
        </w:rPr>
        <w:t>4</w:t>
      </w:r>
      <w:r>
        <w:rPr>
          <w:rFonts w:ascii="TH SarabunPSK" w:eastAsia="TH Sarabun PSK" w:hAnsi="TH SarabunPSK" w:cs="TH SarabunPSK"/>
          <w:b/>
          <w:bCs/>
          <w:sz w:val="36"/>
          <w:szCs w:val="36"/>
          <w:cs/>
          <w:lang w:val="en"/>
        </w:rPr>
        <w:t>.</w:t>
      </w:r>
      <w:r>
        <w:rPr>
          <w:rFonts w:ascii="TH SarabunPSK" w:eastAsia="TH Sarabun PSK" w:hAnsi="TH SarabunPSK" w:cs="TH SarabunPSK"/>
          <w:b/>
          <w:bCs/>
          <w:sz w:val="36"/>
          <w:szCs w:val="36"/>
          <w:lang w:val="en"/>
        </w:rPr>
        <w:t xml:space="preserve">3 </w:t>
      </w:r>
      <w:r>
        <w:rPr>
          <w:rFonts w:ascii="TH SarabunPSK" w:eastAsia="TH Sarabun PSK" w:hAnsi="TH SarabunPSK" w:cs="TH SarabunPSK"/>
          <w:b/>
          <w:bCs/>
          <w:sz w:val="36"/>
          <w:szCs w:val="36"/>
          <w:cs/>
          <w:lang w:val="en"/>
        </w:rPr>
        <w:t>ระบบบริหารจัดการพารามิเตอร์ของระบบ</w:t>
      </w:r>
      <w:bookmarkEnd w:id="19"/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Administration Service </w:t>
      </w:r>
      <w:r>
        <w:rPr>
          <w:sz w:val="32"/>
          <w:szCs w:val="32"/>
          <w:cs/>
        </w:rPr>
        <w:t xml:space="preserve">ทำหน้าที่เป็นศูนย์กลางในการบริหารจัดการค่าคงที่ทั้งหมด โดยมี </w:t>
      </w:r>
      <w:r>
        <w:rPr>
          <w:sz w:val="32"/>
          <w:szCs w:val="32"/>
        </w:rPr>
        <w:t xml:space="preserve">API </w:t>
      </w:r>
      <w:r>
        <w:rPr>
          <w:sz w:val="32"/>
          <w:szCs w:val="32"/>
          <w:cs/>
        </w:rPr>
        <w:t xml:space="preserve">และ </w:t>
      </w:r>
      <w:r>
        <w:rPr>
          <w:sz w:val="32"/>
          <w:szCs w:val="32"/>
        </w:rPr>
        <w:t xml:space="preserve">Admin UI </w:t>
      </w:r>
      <w:r>
        <w:rPr>
          <w:sz w:val="32"/>
          <w:szCs w:val="32"/>
          <w:cs/>
        </w:rPr>
        <w:t>ให้ผู้ดูแลระบบสามารถดูและแก้ไขค่าได้อย่างปลอดภัย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Administration Service </w:t>
      </w:r>
      <w:r>
        <w:rPr>
          <w:sz w:val="32"/>
          <w:szCs w:val="32"/>
          <w:cs/>
        </w:rPr>
        <w:t xml:space="preserve">รองรับการจัดการค่าคงที่ผ่านชุด </w:t>
      </w:r>
      <w:r>
        <w:rPr>
          <w:sz w:val="32"/>
          <w:szCs w:val="32"/>
        </w:rPr>
        <w:t xml:space="preserve">API </w:t>
      </w:r>
      <w:r>
        <w:rPr>
          <w:sz w:val="32"/>
          <w:szCs w:val="32"/>
          <w:cs/>
        </w:rPr>
        <w:t>ที่ครอบคลุมความสามารถ: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ดึงรายการค่าคงที่ทั้งหมด พร้อมความสามารถกรองตามกลุ่มหรือสถานะ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ดึงค่าคงที่รายการใดรายการหนึ่ง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แก้ไขค่าคงที่โดยผู้ดูแลระบบที่ได้รับสิทธิ์กำหนด พร้อมบันทึก </w:t>
      </w:r>
      <w:r>
        <w:rPr>
          <w:rFonts w:ascii="TH SarabunPSK" w:hAnsi="TH SarabunPSK" w:cs="TH SarabunPSK"/>
          <w:sz w:val="32"/>
          <w:szCs w:val="32"/>
        </w:rPr>
        <w:t xml:space="preserve">Audit Log </w:t>
      </w:r>
      <w:r>
        <w:rPr>
          <w:rFonts w:ascii="TH SarabunPSK" w:hAnsi="TH SarabunPSK" w:cs="TH SarabunPSK"/>
          <w:sz w:val="32"/>
          <w:szCs w:val="32"/>
          <w:cs/>
        </w:rPr>
        <w:t>อัตโนมัติ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ดูประวัติการเปลี่ยนแปลงทั้งหมด เพื่อการตรวจสอบย้อนหลัง (</w:t>
      </w:r>
      <w:r>
        <w:rPr>
          <w:rFonts w:ascii="TH SarabunPSK" w:hAnsi="TH SarabunPSK" w:cs="TH SarabunPSK"/>
          <w:sz w:val="32"/>
          <w:szCs w:val="32"/>
        </w:rPr>
        <w:t>Audit Trail</w:t>
      </w:r>
      <w:r>
        <w:rPr>
          <w:rFonts w:ascii="TH SarabunPSK" w:hAnsi="TH SarabunPSK" w:cs="TH SarabunPSK"/>
          <w:sz w:val="32"/>
          <w:szCs w:val="32"/>
          <w:cs/>
        </w:rPr>
        <w:t>)</w:t>
      </w:r>
    </w:p>
    <w:p>
      <w:pPr>
        <w:rPr>
          <w:sz w:val="32"/>
          <w:szCs w:val="32"/>
        </w:rPr>
      </w:pPr>
      <w:r>
        <w:rPr>
          <w:sz w:val="32"/>
          <w:szCs w:val="32"/>
          <w:cs/>
        </w:rPr>
        <w:t xml:space="preserve">กลไก </w:t>
      </w:r>
      <w:r>
        <w:rPr>
          <w:sz w:val="32"/>
          <w:szCs w:val="32"/>
        </w:rPr>
        <w:t xml:space="preserve">Cache </w:t>
      </w:r>
      <w:r>
        <w:rPr>
          <w:sz w:val="32"/>
          <w:szCs w:val="32"/>
          <w:cs/>
        </w:rPr>
        <w:t>เพื่อประสิทธิภาพ: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Service </w:t>
      </w:r>
      <w:r>
        <w:rPr>
          <w:rFonts w:ascii="TH SarabunPSK" w:hAnsi="TH SarabunPSK" w:cs="TH SarabunPSK"/>
          <w:sz w:val="32"/>
          <w:szCs w:val="32"/>
          <w:cs/>
        </w:rPr>
        <w:t xml:space="preserve">อื่นดึงค่า </w:t>
      </w:r>
      <w:r>
        <w:rPr>
          <w:rFonts w:ascii="TH SarabunPSK" w:hAnsi="TH SarabunPSK" w:cs="TH SarabunPSK"/>
          <w:sz w:val="32"/>
          <w:szCs w:val="32"/>
        </w:rPr>
        <w:t xml:space="preserve">Parameter </w:t>
      </w:r>
      <w:r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>
        <w:rPr>
          <w:rFonts w:ascii="TH SarabunPSK" w:hAnsi="TH SarabunPSK" w:cs="TH SarabunPSK"/>
          <w:sz w:val="32"/>
          <w:szCs w:val="32"/>
        </w:rPr>
        <w:t xml:space="preserve">Administration Service API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Cache </w:t>
      </w:r>
      <w:r>
        <w:rPr>
          <w:rFonts w:ascii="TH SarabunPSK" w:hAnsi="TH SarabunPSK" w:cs="TH SarabunPSK"/>
          <w:sz w:val="32"/>
          <w:szCs w:val="32"/>
          <w:cs/>
        </w:rPr>
        <w:t xml:space="preserve">ไว้ใน </w:t>
      </w:r>
      <w:r>
        <w:rPr>
          <w:rFonts w:ascii="TH SarabunPSK" w:hAnsi="TH SarabunPSK" w:cs="TH SarabunPSK"/>
          <w:sz w:val="32"/>
          <w:szCs w:val="32"/>
        </w:rPr>
        <w:t>In</w:t>
      </w:r>
      <w:r>
        <w:rPr>
          <w:rFonts w:ascii="TH SarabunPSK" w:hAnsi="TH SarabunPSK" w:cs="TH SarabunPSK"/>
          <w:sz w:val="32"/>
          <w:szCs w:val="32"/>
          <w:cs/>
        </w:rPr>
        <w:t>-</w:t>
      </w:r>
      <w:r>
        <w:rPr>
          <w:rFonts w:ascii="TH SarabunPSK" w:hAnsi="TH SarabunPSK" w:cs="TH SarabunPSK"/>
          <w:sz w:val="32"/>
          <w:szCs w:val="32"/>
        </w:rPr>
        <w:t xml:space="preserve">Memory </w:t>
      </w:r>
      <w:r>
        <w:rPr>
          <w:rFonts w:ascii="TH SarabunPSK" w:hAnsi="TH SarabunPSK" w:cs="TH SarabunPSK"/>
          <w:sz w:val="32"/>
          <w:szCs w:val="32"/>
          <w:cs/>
        </w:rPr>
        <w:t>ชั่วคราว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w:r>
        <w:rPr>
          <w:rFonts w:ascii="TH SarabunPSK" w:hAnsi="TH SarabunPSK" w:cs="TH SarabunPSK"/>
          <w:sz w:val="32"/>
          <w:szCs w:val="32"/>
        </w:rPr>
        <w:t xml:space="preserve">Admin </w:t>
      </w:r>
      <w:r>
        <w:rPr>
          <w:rFonts w:ascii="TH SarabunPSK" w:hAnsi="TH SarabunPSK" w:cs="TH SarabunPSK"/>
          <w:sz w:val="32"/>
          <w:szCs w:val="32"/>
          <w:cs/>
        </w:rPr>
        <w:t xml:space="preserve">แก้ไขค่า ระบบส่ง </w:t>
      </w:r>
      <w:r>
        <w:rPr>
          <w:rFonts w:ascii="TH SarabunPSK" w:hAnsi="TH SarabunPSK" w:cs="TH SarabunPSK"/>
          <w:sz w:val="32"/>
          <w:szCs w:val="32"/>
        </w:rPr>
        <w:t xml:space="preserve">Cache Invalidation Event </w:t>
      </w:r>
      <w:r>
        <w:rPr>
          <w:rFonts w:ascii="TH SarabunPSK" w:hAnsi="TH SarabunPSK" w:cs="TH SarabunPSK"/>
          <w:sz w:val="32"/>
          <w:szCs w:val="32"/>
          <w:cs/>
        </w:rPr>
        <w:t xml:space="preserve">ให้ </w:t>
      </w:r>
      <w:r>
        <w:rPr>
          <w:rFonts w:ascii="TH SarabunPSK" w:hAnsi="TH SarabunPSK" w:cs="TH SarabunPSK"/>
          <w:sz w:val="32"/>
          <w:szCs w:val="32"/>
        </w:rPr>
        <w:t xml:space="preserve">Service </w:t>
      </w:r>
      <w:r>
        <w:rPr>
          <w:rFonts w:ascii="TH SarabunPSK" w:hAnsi="TH SarabunPSK" w:cs="TH SarabunPSK"/>
          <w:sz w:val="32"/>
          <w:szCs w:val="32"/>
          <w:cs/>
        </w:rPr>
        <w:t>ที่เกี่ยวข้อง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รูปแบบนี้ช่วยลด </w:t>
      </w:r>
      <w:r>
        <w:rPr>
          <w:rFonts w:ascii="TH SarabunPSK" w:hAnsi="TH SarabunPSK" w:cs="TH SarabunPSK"/>
          <w:sz w:val="32"/>
          <w:szCs w:val="32"/>
        </w:rPr>
        <w:t xml:space="preserve">Database Load </w:t>
      </w:r>
      <w:r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>
        <w:rPr>
          <w:rFonts w:ascii="TH SarabunPSK" w:hAnsi="TH SarabunPSK" w:cs="TH SarabunPSK"/>
          <w:sz w:val="32"/>
          <w:szCs w:val="32"/>
        </w:rPr>
        <w:t xml:space="preserve">Parameter </w:t>
      </w:r>
      <w:r>
        <w:rPr>
          <w:rFonts w:ascii="TH SarabunPSK" w:hAnsi="TH SarabunPSK" w:cs="TH SarabunPSK"/>
          <w:sz w:val="32"/>
          <w:szCs w:val="32"/>
          <w:cs/>
        </w:rPr>
        <w:t>ที่ถูกอ่านบ่อยในระหว่างการใช้งานระบบ</w:t>
      </w:r>
    </w:p>
    <w:p>
      <w:pPr>
        <w:rPr>
          <w:sz w:val="32"/>
          <w:szCs w:val="32"/>
        </w:rPr>
      </w:pPr>
      <w:r>
        <w:rPr>
          <w:sz w:val="32"/>
          <w:szCs w:val="32"/>
          <w:cs/>
        </w:rPr>
        <w:t xml:space="preserve">การควบคุมการเข้าถึงและ </w:t>
      </w:r>
      <w:r>
        <w:rPr>
          <w:sz w:val="32"/>
          <w:szCs w:val="32"/>
        </w:rPr>
        <w:t>Audit</w:t>
      </w:r>
      <w:r>
        <w:rPr>
          <w:sz w:val="32"/>
          <w:szCs w:val="32"/>
          <w:cs/>
        </w:rPr>
        <w:t>: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เฉพาะผู้ดูแลระบบที่ได้รับสิทธิ์เท่านั้นที่สามารถแก้ไขค่าคงที่ระบบได้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ทุกการเปลี่ยนแปลงบันทึก </w:t>
      </w:r>
      <w:r>
        <w:rPr>
          <w:rFonts w:ascii="TH SarabunPSK" w:hAnsi="TH SarabunPSK" w:cs="TH SarabunPSK"/>
          <w:sz w:val="32"/>
          <w:szCs w:val="32"/>
        </w:rPr>
        <w:t xml:space="preserve">Audit Log </w:t>
      </w:r>
      <w:r>
        <w:rPr>
          <w:rFonts w:ascii="TH SarabunPSK" w:hAnsi="TH SarabunPSK" w:cs="TH SarabunPSK"/>
          <w:sz w:val="32"/>
          <w:szCs w:val="32"/>
          <w:cs/>
        </w:rPr>
        <w:t>โดยอัตโนมัติ (ผู้แก้ไข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</w:rPr>
        <w:t>ค่าเก่า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</w:rPr>
        <w:t>ค่าใหม่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</w:rPr>
        <w:t>เวลา)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รองรับข้อกำหนด </w:t>
      </w:r>
      <w:r>
        <w:rPr>
          <w:rFonts w:ascii="TH SarabunPSK" w:hAnsi="TH SarabunPSK" w:cs="TH SarabunPSK"/>
          <w:sz w:val="32"/>
          <w:szCs w:val="32"/>
        </w:rPr>
        <w:t xml:space="preserve">PDPA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Audit Trail</w:t>
      </w:r>
    </w:p>
    <w:p>
      <w:pPr>
        <w:pStyle w:val="ListBulle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ค่าคงที่ที่ไม่ใช้งานแล้วจะถูกปิดการใช้งาน (</w:t>
      </w:r>
      <w:r>
        <w:rPr>
          <w:rFonts w:ascii="TH SarabunPSK" w:hAnsi="TH SarabunPSK" w:cs="TH SarabunPSK"/>
          <w:sz w:val="32"/>
          <w:szCs w:val="32"/>
        </w:rPr>
        <w:t>Soft Delete</w:t>
      </w:r>
      <w:r>
        <w:rPr>
          <w:rFonts w:ascii="TH SarabunPSK" w:hAnsi="TH SarabunPSK" w:cs="TH SarabunPSK"/>
          <w:sz w:val="32"/>
          <w:szCs w:val="32"/>
          <w:cs/>
        </w:rPr>
        <w:t>) แทนการลบจริง เพื่อรักษาประวัติและรองรับการตรวจสอบ</w:t>
      </w:r>
    </w:p>
    <w:p>
      <w:pPr>
        <w:rPr>
          <w:rFonts w:eastAsia="TH Sarabun New"/>
          <w:color w:val="1B3A6B"/>
          <w:sz w:val="32"/>
          <w:szCs w:val="32"/>
          <w:cs/>
        </w:rPr>
      </w:pPr>
      <w:r>
        <w:rPr>
          <w:b/>
          <w:bCs/>
          <w:sz w:val="32"/>
          <w:szCs w:val="32"/>
          <w:cs/>
        </w:rPr>
        <w:br/>
      </w:r>
    </w:p>
    <w:sectPr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8" w:right="1134" w:bottom="1134" w:left="1418" w:header="363" w:footer="363" w:gutter="0"/>
      <w:pgBorders w:display="firstPage" w:offsetFrom="page">
        <w:top w:val="thinThickSmallGap" w:sz="24" w:space="24" w:color="1F3864" w:themeColor="accent1" w:themeShade="80"/>
        <w:left w:val="thinThickSmallGap" w:sz="24" w:space="24" w:color="1F3864" w:themeColor="accent1" w:themeShade="80"/>
        <w:bottom w:val="thickThinSmallGap" w:sz="24" w:space="24" w:color="1F3864" w:themeColor="accent1" w:themeShade="80"/>
        <w:right w:val="thickThinSmallGap" w:sz="24" w:space="24" w:color="1F3864" w:themeColor="accent1" w:themeShade="80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TH SarabunPSK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TH Sarabun New">
    <w:altName w:val="Times New Roman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PSK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Footer"/>
      <w:tabs>
        <w:tab w:val="left" w:pos="3037"/>
        <w:tab w:val="left" w:pos="3675"/>
        <w:tab w:val="center" w:pos="4677"/>
        <w:tab w:val="center" w:pos="5233"/>
      </w:tabs>
      <w:rPr>
        <w:rFonts w:cs="TH SarabunPSK"/>
        <w:sz w:val="32"/>
        <w:szCs w:val="40"/>
      </w:rPr>
    </w:pPr>
    <w:r>
      <w:rPr>
        <w:rFonts w:cs="TH SarabunPSK"/>
        <w:sz w:val="32"/>
        <w:szCs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-499745</wp:posOffset>
              </wp:positionH>
              <wp:positionV relativeFrom="paragraph">
                <wp:posOffset>-127000</wp:posOffset>
              </wp:positionV>
              <wp:extent cx="6659880" cy="0"/>
              <wp:effectExtent l="57150" t="57150" r="64770" b="95250"/>
              <wp:wrapNone/>
              <wp:docPr id="2015721414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5988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53A44E9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9.35pt;margin-top:-10pt;width:524.4pt;height:0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PSK"/>
        <w:sz w:val="32"/>
        <w:szCs w:val="3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Header"/>
      <w:ind w:left="993" w:firstLine="1167"/>
      <w:jc w:val="right"/>
      <w:rPr>
        <w:rFonts w:cs="TH SarabunPSK"/>
        <w:b/>
        <w:bCs/>
        <w:sz w:val="26"/>
        <w:szCs w:val="26"/>
      </w:rPr>
    </w:pPr>
    <w:r>
      <w:rPr>
        <w:rFonts w:cs="TH SarabunPSK" w:hint="c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1498203604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>
      <w:rPr>
        <w:rFonts w:cs="TH SarabunPSK" w:hint="cs"/>
        <w:b/>
        <w:bCs/>
        <w:sz w:val="26"/>
        <w:szCs w:val="26"/>
      </w:rPr>
      <w:br/>
    </w:r>
    <w:r>
      <w:rPr>
        <w:rFonts w:cs="TH SarabunPSK" w:hint="cs"/>
        <w:sz w:val="24"/>
        <w:szCs w:val="24"/>
      </w:rPr>
      <w:t xml:space="preserve">Electronic Case Management Intelligence System </w:t>
    </w:r>
    <w:r>
      <w:rPr>
        <w:rFonts w:cs="TH SarabunPSK" w:hint="cs"/>
        <w:sz w:val="24"/>
        <w:szCs w:val="24"/>
        <w:cs/>
      </w:rPr>
      <w:t>(</w:t>
    </w:r>
    <w:r>
      <w:rPr>
        <w:rFonts w:cs="TH SarabunPSK" w:hint="cs"/>
        <w:sz w:val="24"/>
        <w:szCs w:val="24"/>
      </w:rPr>
      <w:t>E</w:t>
    </w:r>
    <w:r>
      <w:rPr>
        <w:rFonts w:cs="TH SarabunPSK" w:hint="cs"/>
        <w:sz w:val="24"/>
        <w:szCs w:val="24"/>
        <w:cs/>
      </w:rPr>
      <w:t>-</w:t>
    </w:r>
    <w:r>
      <w:rPr>
        <w:rFonts w:cs="TH SarabunPSK" w:hint="cs"/>
        <w:sz w:val="24"/>
        <w:szCs w:val="24"/>
      </w:rPr>
      <w:t>CMIS</w:t>
    </w:r>
    <w:r>
      <w:rPr>
        <w:rFonts w:cs="TH SarabunPSK" w:hint="cs"/>
        <w:sz w:val="24"/>
        <w:szCs w:val="24"/>
        <w:cs/>
      </w:rPr>
      <w:t>)</w:t>
    </w:r>
  </w:p>
  <w:p>
    <w:pPr>
      <w:pStyle w:val="Header"/>
      <w:jc w:val="right"/>
      <w:rPr>
        <w:rFonts w:cs="TH SarabunPSK"/>
        <w:sz w:val="24"/>
        <w:szCs w:val="24"/>
      </w:rPr>
    </w:pPr>
    <w:r>
      <w:rPr>
        <w:rFonts w:cs="TH SarabunPSK" w:hint="cs"/>
        <w:b/>
        <w:bCs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margin">
                <wp:posOffset>-499745</wp:posOffset>
              </wp:positionH>
              <wp:positionV relativeFrom="paragraph">
                <wp:posOffset>130810</wp:posOffset>
              </wp:positionV>
              <wp:extent cx="6660000" cy="0"/>
              <wp:effectExtent l="0" t="19050" r="26670" b="19050"/>
              <wp:wrapNone/>
              <wp:docPr id="301" name="Straight Connector 3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7B329BA5" id="Straight Connector 30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9.35pt,10.3pt" to="485.0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" strokecolor="#4472c4 [3204]" strokeweight="3pt">
              <v:stroke linestyle="thickThin"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6FC46BA"/>
    <w:lvl w:ilvl="0">
      <w:start w:val="1"/>
      <w:numFmt w:val="bullet"/>
      <w:pStyle w:val="List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32"/>
        <w:szCs w:val="32"/>
      </w:rPr>
    </w:lvl>
  </w:abstractNum>
  <w:abstractNum w:abstractNumId="1" w15:restartNumberingAfterBreak="0">
    <w:nsid w:val="277F6983"/>
    <w:multiLevelType w:val="hybridMultilevel"/>
    <w:tmpl w:val="96805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1F7DB1"/>
    <w:multiLevelType w:val="hybridMultilevel"/>
    <w:tmpl w:val="D068A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DB08D3"/>
    <w:multiLevelType w:val="multilevel"/>
    <w:tmpl w:val="74EAC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66302F"/>
    <w:multiLevelType w:val="multilevel"/>
    <w:tmpl w:val="72AE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0"/>
    <w:lvlOverride w:ilvl="0">
      <w:startOverride w:val="1"/>
    </w:lvlOverride>
  </w:num>
  <w:num w:numId="4">
    <w:abstractNumId w:val="0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AADFF9-AFEF-4F1C-9DE0-AC8E60C09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H SarabunPSK" w:eastAsia="TH SarabunPSK" w:hAnsi="TH SarabunPSK" w:cs="TH SarabunPSK"/>
      <w:noProof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noProof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noProof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noProof/>
      <w:color w:val="2F5496" w:themeColor="accent1" w:themeShade="BF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noProof/>
      <w:color w:val="2F5496" w:themeColor="accent1" w:themeShade="BF"/>
      <w:szCs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noProof/>
      <w:color w:val="595959" w:themeColor="text1" w:themeTint="A6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noProof/>
      <w:color w:val="595959" w:themeColor="text1" w:themeTint="A6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noProof/>
      <w:color w:val="272727" w:themeColor="text1" w:themeTint="D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noProof/>
      <w:color w:val="272727" w:themeColor="text1" w:themeTint="D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rFonts w:cs="Angsana New"/>
      <w:i/>
      <w:iCs/>
      <w:noProof/>
      <w:color w:val="404040" w:themeColor="text1" w:themeTint="BF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cs="Angsana New"/>
      <w:i/>
      <w:iCs/>
      <w:noProof/>
      <w:color w:val="2F5496" w:themeColor="accent1" w:themeShade="BF"/>
      <w:szCs w:val="32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 w:line="276" w:lineRule="auto"/>
    </w:pPr>
    <w:rPr>
      <w:rFonts w:asciiTheme="minorHAnsi" w:eastAsiaTheme="minorEastAsia" w:hAnsiTheme="minorHAnsi" w:cstheme="minorBidi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345"/>
      </w:tabs>
      <w:spacing w:after="100" w:line="276" w:lineRule="auto"/>
      <w:ind w:left="220"/>
    </w:pPr>
    <w:rPr>
      <w:rFonts w:eastAsia="TH Sarabun New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pPr>
      <w:spacing w:after="100" w:line="276" w:lineRule="auto"/>
      <w:ind w:left="440"/>
    </w:pPr>
    <w:rPr>
      <w:rFonts w:asciiTheme="minorHAnsi" w:eastAsiaTheme="minorEastAsia" w:hAnsiTheme="minorHAnsi" w:cstheme="minorBidi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Pr>
      <w:rFonts w:ascii="TH SarabunPSK" w:eastAsia="TH SarabunPSK" w:hAnsi="TH SarabunPSK" w:cs="Angsana New"/>
      <w:noProof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H SarabunPSK" w:eastAsia="TH SarabunPSK" w:hAnsi="TH SarabunPSK" w:cs="Angsana New"/>
      <w:noProof/>
      <w:kern w:val="0"/>
      <w14:ligatures w14:val="none"/>
    </w:rPr>
  </w:style>
  <w:style w:type="paragraph" w:styleId="ListBullet">
    <w:name w:val="List Bullet"/>
    <w:basedOn w:val="Normal"/>
    <w:uiPriority w:val="99"/>
    <w:unhideWhenUsed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ascii="Tahoma" w:eastAsia="Times New Roman" w:hAnsi="Tahoma" w:cs="Tahoma"/>
      <w:noProof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4B685B-BD6B-4689-B99B-7A603CEBB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1</Pages>
  <Words>2089</Words>
  <Characters>11911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IZAMU</dc:creator>
  <cp:keywords/>
  <dc:description/>
  <cp:lastModifiedBy>Jedsadakorn Suma</cp:lastModifiedBy>
  <cp:revision>200</cp:revision>
  <cp:lastPrinted>2026-06-22T02:33:00Z</cp:lastPrinted>
  <dcterms:created xsi:type="dcterms:W3CDTF">2026-06-15T06:57:00Z</dcterms:created>
  <dcterms:modified xsi:type="dcterms:W3CDTF">2026-06-22T02:33:00Z</dcterms:modified>
</cp:coreProperties>
</file>