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000000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000000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2B441B35" w:rsidR="0068419D" w:rsidRPr="00BA1C59" w:rsidRDefault="00022AE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วันพฤหัสบดีที่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มิถุนายน พ.ศ.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>2569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เวลา </w:t>
      </w:r>
      <w:r w:rsidR="00701C78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0 น. ถึง </w:t>
      </w:r>
      <w:r w:rsidR="00701C78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17</w:t>
      </w:r>
      <w:r w:rsidRPr="000761CA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701C78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15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0C063F89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ณ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 อาคาร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SWP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ชั้น </w:t>
      </w:r>
      <w:r w:rsidR="00701C78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19</w:t>
      </w:r>
      <w:r w:rsidR="00B56199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 xml:space="preserve"> ห้อง </w:t>
      </w:r>
      <w:r w:rsidR="00B56199">
        <w:rPr>
          <w:rFonts w:ascii="TH SarabunPSK" w:eastAsia="Arial Unicode MS" w:hAnsi="TH SarabunPSK" w:cs="TH SarabunPSK"/>
          <w:b/>
          <w:bCs/>
          <w:sz w:val="32"/>
          <w:szCs w:val="32"/>
        </w:rPr>
        <w:t>Meeting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1B8E51C5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000EC8FE" w14:textId="39E4E7EC" w:rsidR="0059044B" w:rsidRDefault="00B56199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56199">
        <w:rPr>
          <w:rFonts w:ascii="TH SarabunPSK" w:eastAsia="TH SarabunPSK" w:hAnsi="TH SarabunPSK" w:cs="TH SarabunPSK"/>
          <w:sz w:val="32"/>
          <w:szCs w:val="32"/>
          <w:cs/>
        </w:rPr>
        <w:t>นางสาวนภวรรณ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56199">
        <w:rPr>
          <w:rFonts w:ascii="TH SarabunPSK" w:eastAsia="TH SarabunPSK" w:hAnsi="TH SarabunPSK" w:cs="TH SarabunPSK"/>
          <w:sz w:val="32"/>
          <w:szCs w:val="32"/>
          <w:cs/>
        </w:rPr>
        <w:t>วิจิตรรัตน</w:t>
      </w:r>
      <w:r w:rsidR="0059044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CB37A5">
        <w:rPr>
          <w:rFonts w:ascii="TH SarabunPSK" w:eastAsia="TH SarabunPSK" w:hAnsi="TH SarabunPSK" w:cs="TH SarabunPSK"/>
          <w:color w:val="EE0000"/>
          <w:sz w:val="32"/>
          <w:szCs w:val="32"/>
        </w:rPr>
        <w:tab/>
      </w:r>
      <w:r w:rsidR="00D156D4" w:rsidRPr="00D156D4">
        <w:rPr>
          <w:rFonts w:ascii="TH SarabunPSK" w:eastAsia="TH SarabunPSK" w:hAnsi="TH SarabunPSK" w:cs="TH SarabunPSK"/>
          <w:sz w:val="32"/>
          <w:szCs w:val="32"/>
          <w:cs/>
        </w:rPr>
        <w:t>ผู้อํานวยการกลุ</w:t>
      </w:r>
      <w:r w:rsidR="00D156D4">
        <w:rPr>
          <w:rFonts w:ascii="TH SarabunPSK" w:eastAsia="TH SarabunPSK" w:hAnsi="TH SarabunPSK" w:cs="TH SarabunPSK" w:hint="cs"/>
          <w:sz w:val="32"/>
          <w:szCs w:val="32"/>
          <w:cs/>
        </w:rPr>
        <w:t>่ม</w:t>
      </w:r>
      <w:r w:rsidR="00D156D4" w:rsidRPr="00D156D4">
        <w:rPr>
          <w:rFonts w:ascii="TH SarabunPSK" w:eastAsia="TH SarabunPSK" w:hAnsi="TH SarabunPSK" w:cs="TH SarabunPSK"/>
          <w:sz w:val="32"/>
          <w:szCs w:val="32"/>
          <w:cs/>
        </w:rPr>
        <w:t>งานบริหารติดตามคดี</w:t>
      </w:r>
    </w:p>
    <w:p w14:paraId="70E709A1" w14:textId="241FFED8" w:rsidR="00D156D4" w:rsidRDefault="00D156D4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</w:t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 xml:space="preserve">กฤษญกร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สีหาวงษ์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นักสืบสวนสอบสวนชํานาญการ</w:t>
      </w:r>
    </w:p>
    <w:p w14:paraId="2AAEDA16" w14:textId="407129D7" w:rsidR="00D156D4" w:rsidRDefault="00D156D4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 xml:space="preserve">ประดับ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นักวิชาการคอมพิวเตอร์ปฏิบัติการ</w:t>
      </w:r>
    </w:p>
    <w:p w14:paraId="6479C780" w14:textId="39CD12C0" w:rsidR="00D156D4" w:rsidRDefault="00D156D4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156D4">
        <w:rPr>
          <w:rFonts w:ascii="TH SarabunPSK" w:eastAsia="TH SarabunPSK" w:hAnsi="TH SarabunPSK" w:cs="TH SarabunPSK"/>
          <w:sz w:val="32"/>
          <w:szCs w:val="32"/>
          <w:cs/>
        </w:rPr>
        <w:t xml:space="preserve">นางสาวณพัสตร์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ศรีสมเกียรติ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ผู้อํานวยการกองบริหารคด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ี</w:t>
      </w:r>
    </w:p>
    <w:p w14:paraId="5ACDB2AF" w14:textId="454AB577" w:rsidR="00D156D4" w:rsidRDefault="00D156D4" w:rsidP="00A168F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156D4">
        <w:rPr>
          <w:rFonts w:ascii="TH SarabunPSK" w:eastAsia="TH SarabunPSK" w:hAnsi="TH SarabunPSK" w:cs="TH SarabunPSK"/>
          <w:sz w:val="32"/>
          <w:szCs w:val="32"/>
          <w:cs/>
        </w:rPr>
        <w:t xml:space="preserve">นายวิฐฎากรณ์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คงหน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eastAsia="TH SarabunPSK" w:hAnsi="TH SarabunPSK" w:cs="TH SarabunPSK"/>
          <w:sz w:val="32"/>
          <w:szCs w:val="32"/>
          <w:cs/>
        </w:rPr>
        <w:t>นิติกรชํานาญการพิเศษ</w:t>
      </w:r>
    </w:p>
    <w:p w14:paraId="52416681" w14:textId="55A9FEF0" w:rsidR="0059044B" w:rsidRPr="0046006B" w:rsidRDefault="0059044B" w:rsidP="0059044B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18E41EB1" w14:textId="77777777" w:rsidR="00B56199" w:rsidRDefault="0059044B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5F00C900" w14:textId="357E8229" w:rsidR="00D156D4" w:rsidRPr="00D156D4" w:rsidRDefault="00D156D4" w:rsidP="00D156D4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D156D4">
        <w:rPr>
          <w:rFonts w:ascii="TH SarabunPSK" w:hAnsi="TH SarabunPSK" w:cs="TH SarabunPSK"/>
          <w:sz w:val="32"/>
          <w:szCs w:val="32"/>
          <w:cs/>
        </w:rPr>
        <w:t xml:space="preserve">สิทธิศักดิ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156D4">
        <w:rPr>
          <w:rFonts w:ascii="TH SarabunPSK" w:hAnsi="TH SarabunPSK" w:cs="TH SarabunPSK"/>
          <w:sz w:val="32"/>
          <w:szCs w:val="32"/>
          <w:cs/>
        </w:rPr>
        <w:t>พิมพ์ทองภูม</w:t>
      </w:r>
      <w:r w:rsidR="0059044B" w:rsidRPr="0046006B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2D3A40F3" w14:textId="5CAF5E26" w:rsidR="00CB37A5" w:rsidRDefault="00CB37A5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CB37A5">
        <w:rPr>
          <w:rFonts w:ascii="TH SarabunPSK" w:hAnsi="TH SarabunPSK" w:cs="TH SarabunPSK"/>
          <w:sz w:val="32"/>
          <w:szCs w:val="32"/>
          <w:cs/>
        </w:rPr>
        <w:t xml:space="preserve">นายภูริพัฒน์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CB37A5">
        <w:rPr>
          <w:rFonts w:ascii="TH SarabunPSK" w:hAnsi="TH SarabunPSK" w:cs="TH SarabunPSK"/>
          <w:sz w:val="32"/>
          <w:szCs w:val="32"/>
          <w:cs/>
        </w:rPr>
        <w:t>เหมกุล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35F76450" w14:textId="45D4F51E" w:rsidR="00E3504D" w:rsidRDefault="00E3504D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 w:rsidR="00400C6A">
        <w:rPr>
          <w:rFonts w:ascii="TH SarabunPSK" w:hAnsi="TH SarabunPSK" w:cs="TH SarabunPSK" w:hint="cs"/>
          <w:sz w:val="32"/>
          <w:szCs w:val="32"/>
          <w:cs/>
        </w:rPr>
        <w:t>ยสวรุจ</w:t>
      </w:r>
      <w:r w:rsidR="00400C6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 w:rsidR="00400C6A">
        <w:rPr>
          <w:rFonts w:ascii="TH SarabunPSK" w:hAnsi="TH SarabunPSK" w:cs="TH SarabunPSK" w:hint="cs"/>
          <w:sz w:val="32"/>
          <w:szCs w:val="32"/>
          <w:cs/>
        </w:rPr>
        <w:t>องเมือง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4618BFA7" w14:textId="479B8100" w:rsidR="00B64F24" w:rsidRPr="00C440EF" w:rsidRDefault="00B64F24" w:rsidP="0059044B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B64F24">
        <w:rPr>
          <w:rFonts w:ascii="TH SarabunPSK" w:hAnsi="TH SarabunPSK" w:cs="TH SarabunPSK"/>
          <w:sz w:val="32"/>
          <w:szCs w:val="32"/>
          <w:cs/>
        </w:rPr>
        <w:t xml:space="preserve">นายวริทธิ์ธร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4F24">
        <w:rPr>
          <w:rFonts w:ascii="TH SarabunPSK" w:hAnsi="TH SarabunPSK" w:cs="TH SarabunPSK"/>
          <w:sz w:val="32"/>
          <w:szCs w:val="32"/>
          <w:cs/>
        </w:rPr>
        <w:t>สดาวงษ์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467CBC6F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B90AD7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0 น.</w:t>
      </w:r>
    </w:p>
    <w:p w14:paraId="0000000E" w14:textId="2BBB249B" w:rsidR="0068419D" w:rsidRPr="00283BD4" w:rsidRDefault="008371D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7F16905" w14:textId="15C596E3" w:rsidR="008371D2" w:rsidRDefault="008371D2" w:rsidP="00963EF9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>1</w:t>
      </w:r>
      <w:r w:rsidR="006B6ECE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เรื่อง การทบทวนและกำหนดบทบาทผู้ใช้งาน (</w:t>
      </w:r>
      <w:r w:rsidR="00701C78" w:rsidRPr="00701C78">
        <w:rPr>
          <w:rFonts w:ascii="TH SarabunPSK" w:eastAsia="Arial Unicode MS" w:hAnsi="TH SarabunPSK" w:cs="TH SarabunPSK"/>
          <w:sz w:val="32"/>
          <w:szCs w:val="32"/>
        </w:rPr>
        <w:t xml:space="preserve">User Roles)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ในกระบวนงานไต่สวน</w:t>
      </w:r>
    </w:p>
    <w:p w14:paraId="3D58FD6D" w14:textId="55770DFB" w:rsidR="00701C78" w:rsidRDefault="006B6ECE" w:rsidP="00701C78">
      <w:pPr>
        <w:rPr>
          <w:rFonts w:ascii="TH SarabunPSK" w:hAnsi="TH SarabunPSK" w:cs="TH SarabunPSK"/>
          <w:sz w:val="32"/>
          <w:szCs w:val="32"/>
        </w:rPr>
      </w:pPr>
      <w:r>
        <w:rPr>
          <w:rFonts w:cstheme="minorBidi"/>
          <w:cs/>
        </w:rPr>
        <w:tab/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ประชุมได้หารือถึงการระบุกลุ่มผู้ใช้งานในระบบ (</w:t>
      </w:r>
      <w:r w:rsidR="00701C78" w:rsidRPr="00701C78">
        <w:rPr>
          <w:rFonts w:ascii="TH SarabunPSK" w:hAnsi="TH SarabunPSK" w:cs="TH SarabunPSK"/>
          <w:sz w:val="32"/>
          <w:szCs w:val="32"/>
        </w:rPr>
        <w:t xml:space="preserve">Actor)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โดยคณะกรรมการ ป.ป.ท. ให้ความเห็นว่าควรปรับแก้คำเรียกให้ตรงตามระเบียบและกฎหมาย เช่น เปลี่ยนจาก "พนักงานของ ป.ป.ช." เป็น "เจ้าหน้าที่ของ ป.ป.ท." ให้ระบบต้องแยกบทบาทของ "คณะพนักงานไต่สวน" และ "คณะอนุกรรมการไต่สวน" ออกจากกันให้ชัดเจนเนื่องจากมีหน้าที่และขั้นตอนทางกฎหมายที่แตกต่างกัน รวมถึงต้องเพิ่มบทบาทของ "เลขาธิการ" และ "ประธานกรรมการ" ให้เป็นผู้ลงนามคำสั่งตั้งคณะไต่สวนตามมาตราที่เกี่ยวข้องด้วย</w:t>
      </w:r>
    </w:p>
    <w:p w14:paraId="2E24A5EB" w14:textId="44DDD439" w:rsidR="008371D2" w:rsidRPr="00701C78" w:rsidRDefault="008371D2" w:rsidP="00701C78">
      <w:pPr>
        <w:rPr>
          <w:rFonts w:ascii="TH SarabunPSK" w:hAnsi="TH SarabunPSK" w:cs="TH SarabunPSK"/>
          <w:sz w:val="32"/>
          <w:szCs w:val="32"/>
        </w:rPr>
      </w:pPr>
      <w:r w:rsidRPr="00701C78">
        <w:rPr>
          <w:rFonts w:ascii="TH SarabunPSK" w:hAnsi="TH SarabunPSK" w:cs="TH SarabunPSK"/>
          <w:sz w:val="32"/>
          <w:szCs w:val="32"/>
          <w:cs/>
        </w:rPr>
        <w:t>มติที่ประชุม :</w:t>
      </w:r>
      <w:r w:rsidRPr="00701C78">
        <w:rPr>
          <w:rFonts w:ascii="TH SarabunPSK" w:hAnsi="TH SarabunPSK" w:cs="TH SarabunPSK"/>
          <w:sz w:val="32"/>
          <w:szCs w:val="32"/>
        </w:rPr>
        <w:t xml:space="preserve"> </w:t>
      </w:r>
      <w:r w:rsidR="006B6ECE" w:rsidRPr="00701C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ให้ทางบริษัทผู้พัฒนาปรับแก้ชื่อกลุ่มผู้ใช้งานในระบบให้ถูกต้องตามกฎหมาย และกำหนดระดับสิทธิ์</w:t>
      </w:r>
      <w:r w:rsidR="00701C7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ของแต่ละบทบาทในแผนภาพกระบวนงาน ให้ชัดเจน เพื่อใช้ในการตั้งค่าระบบต่อไป</w:t>
      </w:r>
    </w:p>
    <w:p w14:paraId="3949594F" w14:textId="68701582" w:rsidR="006B6ECE" w:rsidRDefault="006B6ECE" w:rsidP="006B6ECE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>2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เรื่อง การออกแบบกระบวนงานไต่สวนเบื้องต้นและไต่สวนชี้มูล</w:t>
      </w:r>
    </w:p>
    <w:p w14:paraId="4DF40CF5" w14:textId="2302FE2D" w:rsidR="006B6ECE" w:rsidRPr="006B6ECE" w:rsidRDefault="006B6ECE" w:rsidP="006B6ECE">
      <w:pPr>
        <w:rPr>
          <w:rFonts w:cstheme="minorBidi"/>
        </w:rPr>
      </w:pPr>
      <w:r>
        <w:rPr>
          <w:rFonts w:cstheme="minorBidi"/>
          <w:cs/>
        </w:rPr>
        <w:tab/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 xml:space="preserve">กระบวนการออกคำสั่งไต่สวนจะแบ่งเป็น 2 เส้นทางหลัก คือ หากตั้งเป็นคณะอนุกรรมการไต่สวน ผู้ลงนามคือประธานกรรมการ ป.ป.ท. แต่ถ้าเป็นคณะพนักงานไต่สวน ผู้ลงนามคือเลขาธิการฯ สำหรับขั้นตอนการพิจารณารายงานไต่สวน ก่อนที่จะนำเสนอเข้าที่ประชุมบอร์ด ป.ป.ท. ปกติจะต้องผ่านการพิจารณาจากคณะอนุกรรมการกรองก่อน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แ</w:t>
      </w:r>
      <w:r w:rsidR="00701C78" w:rsidRPr="00701C78">
        <w:rPr>
          <w:rFonts w:ascii="TH SarabunPSK" w:eastAsia="Arial Unicode MS" w:hAnsi="TH SarabunPSK" w:cs="TH SarabunPSK" w:hint="cs"/>
          <w:sz w:val="32"/>
          <w:szCs w:val="32"/>
          <w:cs/>
        </w:rPr>
        <w:t>ต่ถ้า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มีความจำเป็นเร่งด่วน หรือคดีใกล้ขาดอายุความ/ทยอยขาดอายุความ เจ้าหน้าที่สามารถนำเสนอต่อเลขาธิการเพื่อพิจารณาส่งเรื่องเข้าบอร์ด ป.ป.ท. ได้โดยตรง ซึ่งเป็นการลัดขั้นตอน</w:t>
      </w:r>
      <w:r w:rsidR="00701C78" w:rsidRPr="00701C78">
        <w:rPr>
          <w:rFonts w:ascii="TH SarabunPSK" w:hAnsi="TH SarabunPSK" w:cs="TH SarabunPSK"/>
          <w:sz w:val="32"/>
          <w:szCs w:val="32"/>
        </w:rPr>
        <w:t xml:space="preserve">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การกลั่นกรอง</w:t>
      </w:r>
    </w:p>
    <w:p w14:paraId="26A1E401" w14:textId="79F6207D" w:rsidR="006B6ECE" w:rsidRDefault="006B6ECE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เห็นชอบให้บริษัทปรับปรุง</w:t>
      </w:r>
      <w:r w:rsid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Use Case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โดยแยกเส้นทางการอนุมัติของคณะพนักงานไต่สวนและคณะอนุกรรมการไต่สวน พร้อมทั้งออกแบบ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Workflow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ให้รองรับการลัดขั้นตอน</w:t>
      </w:r>
      <w:r w:rsid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คณะอนุกรรม</w:t>
      </w:r>
      <w:r w:rsidR="00701C78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จะกรอง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กรณีคดีเร่งด่วนหรือใกล้ขาดอายุความให้สามารถส่งตรงเข้าบอร์ด ป.ป.ท. ได้</w:t>
      </w:r>
    </w:p>
    <w:p w14:paraId="19618489" w14:textId="77777777" w:rsidR="00701C78" w:rsidRPr="001D5EEA" w:rsidRDefault="00701C78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1499F681" w14:textId="77777777" w:rsidR="00701C78" w:rsidRDefault="00701C78">
      <w:pPr>
        <w:rPr>
          <w:rFonts w:ascii="TH SarabunPSK" w:eastAsia="Arial Unicode MS" w:hAnsi="TH SarabunPSK" w:cs="TH SarabunPSK"/>
          <w:b/>
          <w:bCs/>
          <w:sz w:val="32"/>
          <w:szCs w:val="32"/>
          <w:cs/>
        </w:rPr>
      </w:pPr>
      <w:r>
        <w:rPr>
          <w:rFonts w:ascii="TH SarabunPSK" w:eastAsia="Arial Unicode MS" w:hAnsi="TH SarabunPSK" w:cs="TH SarabunPSK"/>
          <w:sz w:val="32"/>
          <w:szCs w:val="32"/>
          <w:cs/>
        </w:rPr>
        <w:br w:type="page"/>
      </w:r>
    </w:p>
    <w:p w14:paraId="6B164675" w14:textId="26D6AC3A" w:rsidR="006B6ECE" w:rsidRDefault="006B6ECE" w:rsidP="006B6ECE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lastRenderedPageBreak/>
        <w:t xml:space="preserve">ระเบียบวาระที่ 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>3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เรื่อง กระบวนงานหลังคณะกรรมการ ป.ป.ท. มีมติชี้มูลความผิด</w:t>
      </w:r>
    </w:p>
    <w:p w14:paraId="5099DDD4" w14:textId="724945BB" w:rsidR="006B6ECE" w:rsidRPr="006B6ECE" w:rsidRDefault="006B6ECE" w:rsidP="006B6ECE">
      <w:pPr>
        <w:rPr>
          <w:rFonts w:cstheme="minorBidi"/>
        </w:rPr>
      </w:pPr>
      <w:r>
        <w:rPr>
          <w:rFonts w:cstheme="minorBidi"/>
          <w:cs/>
        </w:rPr>
        <w:tab/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เมื่อคณะกรรมการ ป.ป.ท. มีมติชี้มูลความผิดเรียบร้อยแล้ว หากเป็นความผิดทางอาญา ระบบจะต้องรองรับการรวบรวมสำนวนเพื่อส่งต่อให้พนักงานอัยการ หากอัยการมีข้อสั่งการให้ไต่สวนเพิ่มเติม (เช่น ให้แจ้งข้อหาเพิ่มเติม หรือเพิ่มผู้ถูกกล่าวหา) ระบบจะต้องมีกระบวนการตีกลับสำนวนมาให้นักสืบดำเนินการและรายงานบอร์ดให้ทราบ ในทางกลับกัน หากเป็นความผิดทางวินัย (ประพฤติมิชอบ) ระบบจะต้องส่งเรื่องไปยังหน่วยงานต้นสังกัดเพื่อดำเนินการทางวินัยต่อไป</w:t>
      </w:r>
    </w:p>
    <w:p w14:paraId="39DFFA70" w14:textId="1EEAA2CE" w:rsidR="006B6ECE" w:rsidRDefault="006B6ECE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="00701C78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 xml:space="preserve">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ให้บริษัทเพิ่มกระบวนการในระบบรองรับกรณีที่อัยการสั่งให้ไต่สวนเพิ่มเติม (แจ้งข้อหา/เพิ่มผู้ถูกกล่าวหา) และให้แยกเส้นทางกระบวนงานอย่างเด็ดขาดระหว่างคดีอาญา (ส่งอัยการ) และคดีวินัย (ส่งต้นสังกัด)</w:t>
      </w:r>
    </w:p>
    <w:p w14:paraId="60552168" w14:textId="77777777" w:rsidR="00701C78" w:rsidRPr="001D5EEA" w:rsidRDefault="00701C78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12DBEBF1" w14:textId="50BAB4E3" w:rsidR="006B6ECE" w:rsidRDefault="006B6ECE" w:rsidP="006B6ECE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>4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เรื่อง การจัดการแยก/รวมสำนวนคดี และการดำเนินการแก้ไขปัญหาความเดือดร้อน</w:t>
      </w:r>
    </w:p>
    <w:p w14:paraId="19F72D7B" w14:textId="3723B699" w:rsidR="006B6ECE" w:rsidRPr="00701C78" w:rsidRDefault="006B6ECE" w:rsidP="006B6ECE">
      <w:pPr>
        <w:rPr>
          <w:rFonts w:ascii="TH SarabunPSK" w:hAnsi="TH SarabunPSK" w:cs="TH SarabunPSK"/>
          <w:sz w:val="32"/>
          <w:szCs w:val="32"/>
        </w:rPr>
      </w:pPr>
      <w:r>
        <w:rPr>
          <w:rFonts w:cstheme="minorBidi"/>
          <w:cs/>
        </w:rPr>
        <w:tab/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ในกรณีที่พบว่าต้องมีการแยกหรือรวมสำนวน (แยกเลข/รวมเลขคดี) พนักงาน ป.ป.ท. จะเป็นผู้เสนอ แต่ผู้อนุมัติชี้ขาดคือคณะกรรมการ ป.ป.ท. (บอร์ด) เท่านั้น ซึ่งเมื่ออนุมัติแล้วสำนวนจะต้องถูกส่งกลับไปที่ศูนย์รับเรื่องเพื่อทำการออกเลขสำนวนใหม่ในระบบ นอกจากนี้ สำหรับกระบวนงานแก้ปัญหาความเดือดร้อน (ม.</w:t>
      </w:r>
      <w:r w:rsidR="00701C78" w:rsidRPr="00701C78">
        <w:rPr>
          <w:rFonts w:ascii="TH SarabunPSK" w:hAnsi="TH SarabunPSK" w:cs="TH SarabunPSK"/>
          <w:sz w:val="32"/>
          <w:szCs w:val="32"/>
        </w:rPr>
        <w:t xml:space="preserve">58/2)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 xml:space="preserve">ระบบจะต้องมีการติดตามการแจ้งหัวหน้าส่วนราชการให้ดำเนินการแก้ไขภายในระยะเวลา </w:t>
      </w:r>
      <w:r w:rsidR="00701C78" w:rsidRPr="00701C78">
        <w:rPr>
          <w:rFonts w:ascii="TH SarabunPSK" w:hAnsi="TH SarabunPSK" w:cs="TH SarabunPSK"/>
          <w:sz w:val="32"/>
          <w:szCs w:val="32"/>
        </w:rPr>
        <w:t xml:space="preserve">60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วัน หากพ้นกำหนดแล้วยังไม่ดำเนินการ สำนักงาน ป.ป.ท. จะทำการประกาศเป็นการทั่วไป</w:t>
      </w:r>
    </w:p>
    <w:p w14:paraId="3A98929D" w14:textId="00050D8D" w:rsidR="006B6ECE" w:rsidRDefault="006B6ECE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ให้บริษัทเพิ่มขั้นตอนการขออนุมัติแยก/รวมสำนวนโดยคณะกรรมการ ป.ป.ท. และเชื่อมโยงกลับไปออกเลขที่ศูนย์รับเรื่อง พร้อมทั้งเพิ่มระบบแจ้งเตือน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นับระยะเวลา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60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วัน สำหรับกรณีการแก้ไขปัญหาความเดือดร้อน หากครบกำหนดให้มีระบบรองรับการประกาศเป็นการทั่วไป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</w:p>
    <w:p w14:paraId="25259605" w14:textId="77777777" w:rsidR="00701C78" w:rsidRPr="001D5EEA" w:rsidRDefault="00701C78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BFCAA59" w14:textId="467E8A1D" w:rsidR="006B6ECE" w:rsidRDefault="006B6ECE" w:rsidP="006B6ECE">
      <w:pPr>
        <w:pStyle w:val="Heading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5 </w:t>
      </w:r>
      <w:r w:rsidR="00701C78" w:rsidRPr="00701C78">
        <w:rPr>
          <w:rFonts w:ascii="TH SarabunPSK" w:eastAsia="Arial Unicode MS" w:hAnsi="TH SarabunPSK" w:cs="TH SarabunPSK"/>
          <w:sz w:val="32"/>
          <w:szCs w:val="32"/>
          <w:cs/>
        </w:rPr>
        <w:t>เรื่อง การพัฒนาระบบเพื่อลดความซ้ำซ้อนของการบันทึกข้อมูล (</w:t>
      </w:r>
      <w:r w:rsidR="00701C78" w:rsidRPr="00701C78">
        <w:rPr>
          <w:rFonts w:ascii="TH SarabunPSK" w:eastAsia="Arial Unicode MS" w:hAnsi="TH SarabunPSK" w:cs="TH SarabunPSK"/>
          <w:sz w:val="32"/>
          <w:szCs w:val="32"/>
        </w:rPr>
        <w:t>Single Data Input)</w:t>
      </w:r>
    </w:p>
    <w:p w14:paraId="27201829" w14:textId="1B721C6D" w:rsidR="006B6ECE" w:rsidRPr="006B6ECE" w:rsidRDefault="006B6ECE" w:rsidP="006B6ECE">
      <w:pPr>
        <w:rPr>
          <w:rFonts w:cstheme="minorBidi"/>
        </w:rPr>
      </w:pPr>
      <w:r>
        <w:rPr>
          <w:rFonts w:cstheme="minorBidi"/>
          <w:cs/>
        </w:rPr>
        <w:tab/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 xml:space="preserve">ปัจจุบันเจ้าหน้าที่มีความซ้ำซ้อนในการบันทึกข้อมูลคดีหลายระบบ ทั้งระบบ </w:t>
      </w:r>
      <w:r w:rsidR="00701C78" w:rsidRPr="00701C78">
        <w:rPr>
          <w:rFonts w:ascii="TH SarabunPSK" w:hAnsi="TH SarabunPSK" w:cs="TH SarabunPSK"/>
          <w:sz w:val="32"/>
          <w:szCs w:val="32"/>
        </w:rPr>
        <w:t xml:space="preserve">PCMS, </w:t>
      </w:r>
      <w:r w:rsidR="00701C78" w:rsidRPr="00701C78">
        <w:rPr>
          <w:rFonts w:ascii="TH SarabunPSK" w:hAnsi="TH SarabunPSK" w:cs="TH SarabunPSK"/>
          <w:sz w:val="32"/>
          <w:szCs w:val="32"/>
          <w:cs/>
        </w:rPr>
        <w:t>ระบบไต่สวนเดิม และต้องพิมพ์เอกสารเป็นกระดาษแยกต่างหากเพื่อรายงาน คณะกรรมการจึงมีข้อกำหนดให้รวมระบบทั้งหมดเข้าด้วยกัน โดยเมื่อมีการออกเลขคดีและบันทึกข้อมูลเพียงครั้งเดียว ข้อมูลดังกล่าวจะต้องถูกส่งต่อไปยังขั้นตอนต่างๆ อัตโนมัติ เพื่อพิมพ์ออกมาเป็นแบบฟอร์มเอกสารที่สมบูรณ์ได้ทันที ลดการพิมพ์ซ้ำซ้อน</w:t>
      </w:r>
    </w:p>
    <w:p w14:paraId="154BB23E" w14:textId="085EF231" w:rsidR="006B6ECE" w:rsidRDefault="006B6ECE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ให้บริษัทออกแบบระบบให้ผู้ใช้งานนำเข้าข้อมูลเพียงครั้งเดียว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01C78" w:rsidRPr="00701C7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แล้วระบบสามารถประมวลผล ดึงข้อมูลไปใส่ในแบบฟอร์มรายงานและเอกสารต่างๆ ตลอดงานได้อัตโนมัติ</w:t>
      </w:r>
    </w:p>
    <w:p w14:paraId="63B5EB51" w14:textId="77777777" w:rsidR="006B6ECE" w:rsidRPr="001D5EEA" w:rsidRDefault="006B6ECE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0000029" w14:textId="7EBA4C53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ปิดประชุม เวลา 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1</w:t>
      </w:r>
      <w:r w:rsidR="006B6ECE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7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6B6ECE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15</w:t>
      </w:r>
      <w:r w:rsidR="0092688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น.</w:t>
      </w:r>
    </w:p>
    <w:p w14:paraId="0000002A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2B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0000002C" w14:textId="1775F303" w:rsidR="00DF209A" w:rsidRDefault="00CB37A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Arial Unicode MS" w:hAnsi="TH SarabunPSK" w:cs="TH SarabunPSK" w:hint="cs"/>
          <w:sz w:val="32"/>
          <w:szCs w:val="32"/>
          <w:cs/>
        </w:rPr>
        <w:t>นายสวรุจ สองเมือง</w:t>
      </w:r>
    </w:p>
    <w:p w14:paraId="30787420" w14:textId="5FC3FF61" w:rsidR="002D3265" w:rsidRPr="00B90AD7" w:rsidRDefault="00DF209A" w:rsidP="00B90AD7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="002D3265" w:rsidRPr="002D326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ภาพถ่ายการประชุม</w:t>
      </w:r>
    </w:p>
    <w:p w14:paraId="05D07BF3" w14:textId="77777777" w:rsidR="002D3265" w:rsidRDefault="002D3265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A25BB94" w14:textId="77777777" w:rsidR="00B90AD7" w:rsidRDefault="00B90AD7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drawing>
          <wp:inline distT="0" distB="0" distL="0" distR="0" wp14:anchorId="04F738F9" wp14:editId="761D408B">
            <wp:extent cx="5363210" cy="3352420"/>
            <wp:effectExtent l="0" t="0" r="8890" b="635"/>
            <wp:docPr id="52598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80640" name=""/>
                    <pic:cNvPicPr/>
                  </pic:nvPicPr>
                  <pic:blipFill rotWithShape="1">
                    <a:blip r:embed="rId6"/>
                    <a:srcRect t="1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338" cy="3372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BB9C3" w14:textId="77777777" w:rsidR="00B90AD7" w:rsidRDefault="00B90AD7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F1185C3" w14:textId="7F375AB0" w:rsidR="002D3265" w:rsidRDefault="00B90AD7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drawing>
          <wp:inline distT="0" distB="0" distL="0" distR="0" wp14:anchorId="099F1F68" wp14:editId="32F5F087">
            <wp:extent cx="5353558" cy="4015740"/>
            <wp:effectExtent l="0" t="0" r="0" b="3810"/>
            <wp:docPr id="26321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4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756" cy="40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265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6D5259A9" w14:textId="20C134C1" w:rsidR="00DF209A" w:rsidRDefault="00DF209A" w:rsidP="00DF209A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2912CBBA" w14:textId="0B8B1874" w:rsidR="00CB37A5" w:rsidRDefault="00D156D4" w:rsidP="002D3265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156D4"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7235DC00" wp14:editId="44B283FC">
            <wp:extent cx="5416550" cy="3821676"/>
            <wp:effectExtent l="0" t="0" r="0" b="7620"/>
            <wp:docPr id="21433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7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719" cy="38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7FC1" w14:textId="45BEB145" w:rsidR="0068419D" w:rsidRPr="005C09A9" w:rsidRDefault="00D156D4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156D4"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3FA37417" wp14:editId="0285EC8E">
            <wp:extent cx="5422900" cy="3833690"/>
            <wp:effectExtent l="0" t="0" r="6350" b="0"/>
            <wp:docPr id="123639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92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686" cy="38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9D" w:rsidRPr="005C09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4A845332-CFFD-44E8-83EF-34263974D55B}"/>
    <w:embedBold r:id="rId2" w:fontKey="{3440C107-21F5-4D23-81CD-59B9F5D23B8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34D8CA-B7E6-462D-A58F-F3B211A2917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CBE2E08B-45F6-45F2-875C-F25DB1017A74}"/>
    <w:embedBold r:id="rId5" w:fontKey="{FE86D9F4-FAA2-4FF7-9321-2D2656F5D9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CB91700-449C-410E-A4AA-CA7B5189BA1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D78367F3-EFD1-4853-946D-1E6E4A174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BD211AE-0139-4191-99A0-0D7DBC170A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D35"/>
    <w:multiLevelType w:val="multilevel"/>
    <w:tmpl w:val="92C62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DE115F"/>
    <w:multiLevelType w:val="hybridMultilevel"/>
    <w:tmpl w:val="1398EFB8"/>
    <w:lvl w:ilvl="0" w:tplc="8A10EA28">
      <w:start w:val="1"/>
      <w:numFmt w:val="decimal"/>
      <w:lvlText w:val="1.1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AB58D6"/>
    <w:multiLevelType w:val="multilevel"/>
    <w:tmpl w:val="CAE67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180771"/>
    <w:multiLevelType w:val="multilevel"/>
    <w:tmpl w:val="69BCB3E4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4" w15:restartNumberingAfterBreak="0">
    <w:nsid w:val="11C85298"/>
    <w:multiLevelType w:val="multilevel"/>
    <w:tmpl w:val="CBFE8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9614D93"/>
    <w:multiLevelType w:val="multilevel"/>
    <w:tmpl w:val="A2C86626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6" w15:restartNumberingAfterBreak="0">
    <w:nsid w:val="1BD32F0C"/>
    <w:multiLevelType w:val="hybridMultilevel"/>
    <w:tmpl w:val="15C6BCAE"/>
    <w:lvl w:ilvl="0" w:tplc="8A10EA28">
      <w:start w:val="1"/>
      <w:numFmt w:val="decimal"/>
      <w:lvlText w:val="1.1.%1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8" w15:restartNumberingAfterBreak="0">
    <w:nsid w:val="1E11298B"/>
    <w:multiLevelType w:val="multilevel"/>
    <w:tmpl w:val="FCAA91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24E23C9D"/>
    <w:multiLevelType w:val="multilevel"/>
    <w:tmpl w:val="278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4708"/>
    <w:multiLevelType w:val="multilevel"/>
    <w:tmpl w:val="A74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509EA"/>
    <w:multiLevelType w:val="hybridMultilevel"/>
    <w:tmpl w:val="8C0E8342"/>
    <w:lvl w:ilvl="0" w:tplc="EA6CCB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659A9"/>
    <w:multiLevelType w:val="multilevel"/>
    <w:tmpl w:val="9A8089A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2"/>
      <w:lvlJc w:val="left"/>
      <w:pPr>
        <w:ind w:left="600" w:hanging="360"/>
      </w:pPr>
      <w:rPr>
        <w:rFonts w:ascii="TH SarabunPSK" w:eastAsia="Arial Unicode MS" w:hAnsi="TH SarabunPSK" w:cs="TH SarabunPSK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3" w15:restartNumberingAfterBreak="0">
    <w:nsid w:val="407B7C5D"/>
    <w:multiLevelType w:val="multilevel"/>
    <w:tmpl w:val="84008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4F06712"/>
    <w:multiLevelType w:val="multilevel"/>
    <w:tmpl w:val="DD2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02D77"/>
    <w:multiLevelType w:val="multilevel"/>
    <w:tmpl w:val="CDBC2B0A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6" w15:restartNumberingAfterBreak="0">
    <w:nsid w:val="49BA2AFE"/>
    <w:multiLevelType w:val="multilevel"/>
    <w:tmpl w:val="0F8E0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9EE7070"/>
    <w:multiLevelType w:val="hybridMultilevel"/>
    <w:tmpl w:val="1EC24E2A"/>
    <w:lvl w:ilvl="0" w:tplc="A7725D64">
      <w:start w:val="1"/>
      <w:numFmt w:val="decimal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9" w15:restartNumberingAfterBreak="0">
    <w:nsid w:val="514747AA"/>
    <w:multiLevelType w:val="hybridMultilevel"/>
    <w:tmpl w:val="10642CC6"/>
    <w:lvl w:ilvl="0" w:tplc="8A10EA28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53F56"/>
    <w:multiLevelType w:val="multilevel"/>
    <w:tmpl w:val="F4423CD0"/>
    <w:lvl w:ilvl="0">
      <w:start w:val="4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 Unicode MS" w:hint="default"/>
        <w:b/>
      </w:rPr>
    </w:lvl>
  </w:abstractNum>
  <w:abstractNum w:abstractNumId="21" w15:restartNumberingAfterBreak="0">
    <w:nsid w:val="523F70E6"/>
    <w:multiLevelType w:val="multilevel"/>
    <w:tmpl w:val="1492A3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22" w15:restartNumberingAfterBreak="0">
    <w:nsid w:val="52DB527E"/>
    <w:multiLevelType w:val="multilevel"/>
    <w:tmpl w:val="BF42BDB0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23" w15:restartNumberingAfterBreak="0">
    <w:nsid w:val="59747363"/>
    <w:multiLevelType w:val="hybridMultilevel"/>
    <w:tmpl w:val="8AE2987A"/>
    <w:lvl w:ilvl="0" w:tplc="2C7873AC">
      <w:start w:val="1"/>
      <w:numFmt w:val="decimal"/>
      <w:lvlText w:val="1.2.%1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97C0B55"/>
    <w:multiLevelType w:val="multilevel"/>
    <w:tmpl w:val="CE542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A8A07DB"/>
    <w:multiLevelType w:val="multilevel"/>
    <w:tmpl w:val="266A1D3A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26" w15:restartNumberingAfterBreak="0">
    <w:nsid w:val="71872666"/>
    <w:multiLevelType w:val="multilevel"/>
    <w:tmpl w:val="A1F48CA2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27" w15:restartNumberingAfterBreak="0">
    <w:nsid w:val="744B36B1"/>
    <w:multiLevelType w:val="multilevel"/>
    <w:tmpl w:val="FD288B2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ascii="TH SarabunPSK" w:eastAsia="Arial" w:hAnsi="TH SarabunPSK" w:cs="TH SarabunPSK"/>
        <w:b/>
        <w:bCs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E553E"/>
    <w:multiLevelType w:val="hybridMultilevel"/>
    <w:tmpl w:val="0A7A52A0"/>
    <w:lvl w:ilvl="0" w:tplc="7576C04E">
      <w:start w:val="1"/>
      <w:numFmt w:val="decimal"/>
      <w:lvlText w:val="1.2.%1"/>
      <w:lvlJc w:val="left"/>
      <w:pPr>
        <w:ind w:left="24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169369">
    <w:abstractNumId w:val="0"/>
  </w:num>
  <w:num w:numId="2" w16cid:durableId="394159391">
    <w:abstractNumId w:val="16"/>
  </w:num>
  <w:num w:numId="3" w16cid:durableId="1793480694">
    <w:abstractNumId w:val="2"/>
  </w:num>
  <w:num w:numId="4" w16cid:durableId="623583426">
    <w:abstractNumId w:val="13"/>
  </w:num>
  <w:num w:numId="5" w16cid:durableId="1104301472">
    <w:abstractNumId w:val="4"/>
  </w:num>
  <w:num w:numId="6" w16cid:durableId="821192864">
    <w:abstractNumId w:val="24"/>
  </w:num>
  <w:num w:numId="7" w16cid:durableId="511995249">
    <w:abstractNumId w:val="17"/>
  </w:num>
  <w:num w:numId="8" w16cid:durableId="412091411">
    <w:abstractNumId w:val="18"/>
  </w:num>
  <w:num w:numId="9" w16cid:durableId="1892424468">
    <w:abstractNumId w:val="7"/>
  </w:num>
  <w:num w:numId="10" w16cid:durableId="1507479430">
    <w:abstractNumId w:val="12"/>
  </w:num>
  <w:num w:numId="11" w16cid:durableId="1639533365">
    <w:abstractNumId w:val="3"/>
  </w:num>
  <w:num w:numId="12" w16cid:durableId="1198395982">
    <w:abstractNumId w:val="15"/>
  </w:num>
  <w:num w:numId="13" w16cid:durableId="699550928">
    <w:abstractNumId w:val="5"/>
  </w:num>
  <w:num w:numId="14" w16cid:durableId="1345984826">
    <w:abstractNumId w:val="26"/>
  </w:num>
  <w:num w:numId="15" w16cid:durableId="1310130577">
    <w:abstractNumId w:val="22"/>
  </w:num>
  <w:num w:numId="16" w16cid:durableId="1167669542">
    <w:abstractNumId w:val="25"/>
  </w:num>
  <w:num w:numId="17" w16cid:durableId="790825827">
    <w:abstractNumId w:val="20"/>
  </w:num>
  <w:num w:numId="18" w16cid:durableId="1429153054">
    <w:abstractNumId w:val="11"/>
  </w:num>
  <w:num w:numId="19" w16cid:durableId="1191380882">
    <w:abstractNumId w:val="6"/>
  </w:num>
  <w:num w:numId="20" w16cid:durableId="1147473683">
    <w:abstractNumId w:val="1"/>
  </w:num>
  <w:num w:numId="21" w16cid:durableId="1600258179">
    <w:abstractNumId w:val="19"/>
  </w:num>
  <w:num w:numId="22" w16cid:durableId="1961254514">
    <w:abstractNumId w:val="28"/>
  </w:num>
  <w:num w:numId="23" w16cid:durableId="194776867">
    <w:abstractNumId w:val="23"/>
  </w:num>
  <w:num w:numId="24" w16cid:durableId="1744837514">
    <w:abstractNumId w:val="27"/>
  </w:num>
  <w:num w:numId="25" w16cid:durableId="328947618">
    <w:abstractNumId w:val="14"/>
  </w:num>
  <w:num w:numId="26" w16cid:durableId="1608543740">
    <w:abstractNumId w:val="21"/>
  </w:num>
  <w:num w:numId="27" w16cid:durableId="1187525554">
    <w:abstractNumId w:val="8"/>
  </w:num>
  <w:num w:numId="28" w16cid:durableId="383480396">
    <w:abstractNumId w:val="10"/>
  </w:num>
  <w:num w:numId="29" w16cid:durableId="1099333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22AE0"/>
    <w:rsid w:val="0004004F"/>
    <w:rsid w:val="00045B71"/>
    <w:rsid w:val="00052DB1"/>
    <w:rsid w:val="000530D7"/>
    <w:rsid w:val="000761CA"/>
    <w:rsid w:val="000C7B78"/>
    <w:rsid w:val="00104D12"/>
    <w:rsid w:val="00127620"/>
    <w:rsid w:val="00132EF7"/>
    <w:rsid w:val="00134172"/>
    <w:rsid w:val="001468C5"/>
    <w:rsid w:val="00175E10"/>
    <w:rsid w:val="00184E8C"/>
    <w:rsid w:val="001D5EEA"/>
    <w:rsid w:val="00277283"/>
    <w:rsid w:val="00283BD4"/>
    <w:rsid w:val="0029743F"/>
    <w:rsid w:val="002D3265"/>
    <w:rsid w:val="003A35B2"/>
    <w:rsid w:val="00400C6A"/>
    <w:rsid w:val="00406725"/>
    <w:rsid w:val="00467E24"/>
    <w:rsid w:val="004C125A"/>
    <w:rsid w:val="004E23B9"/>
    <w:rsid w:val="004E5EDF"/>
    <w:rsid w:val="00515362"/>
    <w:rsid w:val="005835AD"/>
    <w:rsid w:val="0059044B"/>
    <w:rsid w:val="005B6141"/>
    <w:rsid w:val="005C09A9"/>
    <w:rsid w:val="005F0297"/>
    <w:rsid w:val="00611CF9"/>
    <w:rsid w:val="006340B6"/>
    <w:rsid w:val="00643655"/>
    <w:rsid w:val="00644FC7"/>
    <w:rsid w:val="0065426F"/>
    <w:rsid w:val="0066213D"/>
    <w:rsid w:val="00663D53"/>
    <w:rsid w:val="00671617"/>
    <w:rsid w:val="006738B0"/>
    <w:rsid w:val="0068419D"/>
    <w:rsid w:val="006B0AD5"/>
    <w:rsid w:val="006B6ECE"/>
    <w:rsid w:val="006C4278"/>
    <w:rsid w:val="006F4FBD"/>
    <w:rsid w:val="0070141C"/>
    <w:rsid w:val="00701C78"/>
    <w:rsid w:val="00762BE7"/>
    <w:rsid w:val="00797A74"/>
    <w:rsid w:val="007A1444"/>
    <w:rsid w:val="00807DB4"/>
    <w:rsid w:val="008371D2"/>
    <w:rsid w:val="008521DA"/>
    <w:rsid w:val="00926881"/>
    <w:rsid w:val="00960945"/>
    <w:rsid w:val="00963EF9"/>
    <w:rsid w:val="0099650D"/>
    <w:rsid w:val="00A168FC"/>
    <w:rsid w:val="00AA6B04"/>
    <w:rsid w:val="00AC3C21"/>
    <w:rsid w:val="00AD0C84"/>
    <w:rsid w:val="00AE4936"/>
    <w:rsid w:val="00B310E8"/>
    <w:rsid w:val="00B56199"/>
    <w:rsid w:val="00B64F24"/>
    <w:rsid w:val="00B90AD7"/>
    <w:rsid w:val="00BA1C59"/>
    <w:rsid w:val="00BC013D"/>
    <w:rsid w:val="00BC1193"/>
    <w:rsid w:val="00BF78A9"/>
    <w:rsid w:val="00C33828"/>
    <w:rsid w:val="00C37B9A"/>
    <w:rsid w:val="00C53CAB"/>
    <w:rsid w:val="00C70B73"/>
    <w:rsid w:val="00CB37A5"/>
    <w:rsid w:val="00CE24C6"/>
    <w:rsid w:val="00D07BFD"/>
    <w:rsid w:val="00D156D4"/>
    <w:rsid w:val="00D30FDB"/>
    <w:rsid w:val="00D66AE2"/>
    <w:rsid w:val="00D72B04"/>
    <w:rsid w:val="00DC2CB7"/>
    <w:rsid w:val="00DD07B5"/>
    <w:rsid w:val="00DF209A"/>
    <w:rsid w:val="00E3504D"/>
    <w:rsid w:val="00E63A33"/>
    <w:rsid w:val="00E930A5"/>
    <w:rsid w:val="00EA78F8"/>
    <w:rsid w:val="00EC721B"/>
    <w:rsid w:val="00EF17A5"/>
    <w:rsid w:val="00F46A0E"/>
    <w:rsid w:val="00FE0C4D"/>
    <w:rsid w:val="00FE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ECE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  <w:style w:type="character" w:styleId="Hyperlink">
    <w:name w:val="Hyperlink"/>
    <w:basedOn w:val="DefaultParagraphFont"/>
    <w:uiPriority w:val="99"/>
    <w:unhideWhenUsed/>
    <w:rsid w:val="00045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B7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B6ECE"/>
    <w:rPr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D1ACA-FC04-46B6-90E7-CBE52EF9A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687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IZAMU</cp:lastModifiedBy>
  <cp:revision>4</cp:revision>
  <cp:lastPrinted>2026-06-04T11:24:00Z</cp:lastPrinted>
  <dcterms:created xsi:type="dcterms:W3CDTF">2026-06-04T10:42:00Z</dcterms:created>
  <dcterms:modified xsi:type="dcterms:W3CDTF">2026-06-08T02:48:00Z</dcterms:modified>
</cp:coreProperties>
</file>