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776B9EBD" w:rsidR="00366B57" w:rsidRPr="0046006B" w:rsidRDefault="373875C9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วัน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พฤหัสบดี</w:t>
      </w:r>
      <w:r w:rsidR="000D4AD1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ที่ </w:t>
      </w:r>
      <w:r w:rsidR="00F434E0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9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เมษายน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2569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 w:rsidR="00582691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9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 w:rsidR="00582691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2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:0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04C95DD2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อาคาร</w:t>
      </w:r>
      <w:r w:rsidR="00C432D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ซอฟต์แวร์ปาร์ค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58269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2 </w:t>
      </w:r>
      <w:r w:rsidR="0058269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ศทส.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42ADD1DE" w14:textId="54F71DA1" w:rsidR="00366B57" w:rsidRDefault="00BB4E26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bookmarkStart w:id="0" w:name="_Hlk226632026"/>
      <w:r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="006F43CD">
        <w:rPr>
          <w:rFonts w:ascii="TH SarabunPSK" w:eastAsia="TH SarabunPSK" w:hAnsi="TH SarabunPSK" w:cs="TH SarabunPSK" w:hint="cs"/>
          <w:sz w:val="32"/>
          <w:szCs w:val="32"/>
          <w:cs/>
        </w:rPr>
        <w:t xml:space="preserve">.ต.ต.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จัก</w:t>
      </w:r>
      <w:r w:rsidR="00DC5C09">
        <w:rPr>
          <w:rFonts w:ascii="TH SarabunPSK" w:eastAsia="TH SarabunPSK" w:hAnsi="TH SarabunPSK" w:cs="TH SarabunPSK" w:hint="cs"/>
          <w:sz w:val="32"/>
          <w:szCs w:val="32"/>
          <w:cs/>
        </w:rPr>
        <w:t>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กฤษณ์</w:t>
      </w:r>
      <w:bookmarkEnd w:id="0"/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ประจันพล</w:t>
      </w:r>
      <w:r w:rsidR="005D6706" w:rsidRPr="0046006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096895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 w:rsidR="00264B10">
        <w:rPr>
          <w:rFonts w:ascii="TH SarabunPSK" w:eastAsia="TH SarabunPSK" w:hAnsi="TH SarabunPSK" w:cs="TH SarabunPSK" w:hint="cs"/>
          <w:sz w:val="32"/>
          <w:szCs w:val="32"/>
          <w:cs/>
        </w:rPr>
        <w:t>สืบสวนสอบสวน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ชำนาญการ</w:t>
      </w:r>
      <w:r w:rsidR="00264B10">
        <w:rPr>
          <w:rFonts w:ascii="TH SarabunPSK" w:eastAsia="TH SarabunPSK" w:hAnsi="TH SarabunPSK" w:cs="TH SarabunPSK" w:hint="cs"/>
          <w:sz w:val="32"/>
          <w:szCs w:val="32"/>
          <w:cs/>
        </w:rPr>
        <w:t>พิเศษ</w:t>
      </w:r>
    </w:p>
    <w:p w14:paraId="258F9982" w14:textId="79062214" w:rsidR="00264B10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</w:t>
      </w:r>
      <w:r w:rsidR="00DC5C09">
        <w:rPr>
          <w:rFonts w:ascii="TH SarabunPSK" w:eastAsia="TH SarabunPSK" w:hAnsi="TH SarabunPSK" w:cs="TH SarabunPSK" w:hint="cs"/>
          <w:sz w:val="32"/>
          <w:szCs w:val="32"/>
          <w:cs/>
        </w:rPr>
        <w:t>ยโสภณ</w:t>
      </w:r>
      <w:r w:rsidR="00DC5C09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proofErr w:type="spellStart"/>
      <w:r w:rsidR="00DC5C09">
        <w:rPr>
          <w:rFonts w:ascii="TH SarabunPSK" w:eastAsia="TH SarabunPSK" w:hAnsi="TH SarabunPSK" w:cs="TH SarabunPSK" w:hint="cs"/>
          <w:sz w:val="32"/>
          <w:szCs w:val="32"/>
          <w:cs/>
        </w:rPr>
        <w:t>ธี</w:t>
      </w:r>
      <w:proofErr w:type="spellEnd"/>
      <w:r w:rsidR="00DC5C09">
        <w:rPr>
          <w:rFonts w:ascii="TH SarabunPSK" w:eastAsia="TH SarabunPSK" w:hAnsi="TH SarabunPSK" w:cs="TH SarabunPSK" w:hint="cs"/>
          <w:sz w:val="32"/>
          <w:szCs w:val="32"/>
          <w:cs/>
        </w:rPr>
        <w:t>ระวงศ์ภิญโญ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สืบสวนสอบสวน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ชำนาญการ</w:t>
      </w:r>
    </w:p>
    <w:p w14:paraId="659F1D88" w14:textId="6B786566" w:rsidR="00264B10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</w:t>
      </w:r>
      <w:r w:rsidR="00DC5C09">
        <w:rPr>
          <w:rFonts w:ascii="TH SarabunPSK" w:eastAsia="TH SarabunPSK" w:hAnsi="TH SarabunPSK" w:cs="TH SarabunPSK" w:hint="cs"/>
          <w:sz w:val="32"/>
          <w:szCs w:val="32"/>
          <w:cs/>
        </w:rPr>
        <w:t>อรทัย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DC5C09">
        <w:rPr>
          <w:rFonts w:ascii="TH SarabunPSK" w:eastAsia="TH SarabunPSK" w:hAnsi="TH SarabunPSK" w:cs="TH SarabunPSK" w:hint="cs"/>
          <w:sz w:val="32"/>
          <w:szCs w:val="32"/>
          <w:cs/>
        </w:rPr>
        <w:t>เพชรสันทัด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720694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 w:rsidR="006A430B">
        <w:rPr>
          <w:rFonts w:ascii="TH SarabunPSK" w:eastAsia="TH SarabunPSK" w:hAnsi="TH SarabunPSK" w:cs="TH SarabunPSK" w:hint="cs"/>
          <w:sz w:val="32"/>
          <w:szCs w:val="32"/>
          <w:cs/>
        </w:rPr>
        <w:t>วิชาการคอมพิวเตอร์</w:t>
      </w:r>
      <w:r w:rsidR="00720694" w:rsidRPr="00720694">
        <w:rPr>
          <w:rFonts w:ascii="TH SarabunPSK" w:eastAsia="TH SarabunPSK" w:hAnsi="TH SarabunPSK" w:cs="TH SarabunPSK"/>
          <w:sz w:val="32"/>
          <w:szCs w:val="32"/>
          <w:cs/>
        </w:rPr>
        <w:t>ชำนาญการ</w:t>
      </w:r>
    </w:p>
    <w:p w14:paraId="6D3FBEDA" w14:textId="2EE72230" w:rsidR="00264B10" w:rsidRDefault="006A430B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นายศรนรินทร์</w:t>
      </w:r>
      <w:r w:rsidR="00720694" w:rsidRPr="00DD6A1F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DD6A1F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วุฒิเฟย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720694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720694">
        <w:rPr>
          <w:rFonts w:ascii="TH SarabunPSK" w:eastAsia="TH SarabunPSK" w:hAnsi="TH SarabunPSK" w:cs="TH SarabunPSK"/>
          <w:sz w:val="32"/>
          <w:szCs w:val="32"/>
          <w:cs/>
        </w:rPr>
        <w:t>นักสืบสวนสอบสวน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ปฏิบัติ</w:t>
      </w:r>
      <w:r w:rsidR="00720694" w:rsidRPr="00720694">
        <w:rPr>
          <w:rFonts w:ascii="TH SarabunPSK" w:eastAsia="TH SarabunPSK" w:hAnsi="TH SarabunPSK" w:cs="TH SarabunPSK"/>
          <w:sz w:val="32"/>
          <w:szCs w:val="32"/>
          <w:cs/>
        </w:rPr>
        <w:t>การ</w:t>
      </w:r>
    </w:p>
    <w:p w14:paraId="08EC26BF" w14:textId="77777777" w:rsidR="005E3432" w:rsidRPr="0046006B" w:rsidRDefault="005E3432" w:rsidP="005E3432">
      <w:pPr>
        <w:pStyle w:val="ListParagraph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779153F" w14:textId="3B694265" w:rsidR="00450624" w:rsidRPr="0046006B" w:rsidRDefault="6CD2CA2C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45062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417A13" w14:textId="25405C22" w:rsidR="00450624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>นัก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0EB3AC27" w14:textId="613ABBB8" w:rsidR="00402382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ณัฐกาณ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ต์</w:t>
      </w:r>
      <w:proofErr w:type="spellEnd"/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กั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ณ</w:t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โส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ภณ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746D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3AFD51D" w14:textId="0B80A4B0" w:rsidR="00397A8B" w:rsidRPr="0046006B" w:rsidRDefault="00264B10" w:rsidP="00397A8B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ธัญ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ธิ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ตา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กร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วรร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ณวณ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ัช</w:t>
      </w:r>
      <w:proofErr w:type="spellEnd"/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35CDE375" w14:textId="17073B75" w:rsidR="00402382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</w:t>
      </w:r>
      <w:proofErr w:type="spellStart"/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ริพัฒน์</w:t>
      </w:r>
      <w:proofErr w:type="spellEnd"/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124A634B" w14:textId="69E87CC3" w:rsidR="00553C68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นพวรรณ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อัง</w:t>
      </w:r>
      <w:proofErr w:type="spellStart"/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คต</w:t>
      </w:r>
      <w:proofErr w:type="spellEnd"/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รีรัตน์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571375EA" w14:textId="77777777" w:rsidR="00402382" w:rsidRPr="0046006B" w:rsidRDefault="00402382" w:rsidP="00E1709B">
      <w:pPr>
        <w:pStyle w:val="ListParagraph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64F0645" w14:textId="11506DD3" w:rsidR="18BD8502" w:rsidRPr="0046006B" w:rsidRDefault="18BD850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D608901" w14:textId="77777777" w:rsidR="00E1709B" w:rsidRPr="0046006B" w:rsidRDefault="00E1709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87F4D6F" w14:textId="77777777" w:rsidR="00C83B57" w:rsidRPr="0046006B" w:rsidRDefault="00C83B57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40538611" w14:textId="45DFBFB9" w:rsidR="19853A6D" w:rsidRPr="0046006B" w:rsidRDefault="19853A6D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58269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9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1DB14" w14:textId="136EB0B3" w:rsidR="00366B57" w:rsidRPr="0046006B" w:rsidRDefault="007D27B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ระเบียบ</w:t>
      </w:r>
      <w:r w:rsidR="373875C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30F12432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="00AF022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C2734D" w:rsidRPr="00C2734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การรับคำร้อง</w:t>
      </w:r>
      <w:r w:rsidR="00C2734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ขอคุ้มครองพยาน</w:t>
      </w:r>
      <w:r w:rsidR="00C2734D" w:rsidRPr="00C2734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และการเชื่อมโยงข้อมูลคดีหลัก</w:t>
      </w:r>
      <w:r w:rsidR="00C2734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กับระบบไต่สวน</w:t>
      </w:r>
    </w:p>
    <w:p w14:paraId="08BFCFDE" w14:textId="2024EB8A" w:rsidR="00C83B57" w:rsidRPr="0046006B" w:rsidRDefault="00C83B57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bookmarkStart w:id="1" w:name="_Hlk226632082"/>
      <w:r w:rsidR="00C2734D" w:rsidRPr="00C2734D">
        <w:rPr>
          <w:rFonts w:ascii="TH SarabunPSK" w:eastAsia="TH SarabunPSK" w:hAnsi="TH SarabunPSK" w:cs="TH SarabunPSK"/>
          <w:sz w:val="32"/>
          <w:szCs w:val="32"/>
          <w:cs/>
        </w:rPr>
        <w:t>พันตำรวจตรีจักรกฤษณ์</w:t>
      </w:r>
      <w:r w:rsidR="00C2734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bookmarkEnd w:id="1"/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60745874" w14:textId="77777777" w:rsidR="00C2734D" w:rsidRDefault="00C2734D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2734D">
        <w:rPr>
          <w:rFonts w:ascii="TH SarabunPSK" w:eastAsia="TH SarabunPSK" w:hAnsi="TH SarabunPSK" w:cs="TH SarabunPSK"/>
          <w:sz w:val="32"/>
          <w:szCs w:val="32"/>
          <w:cs/>
        </w:rPr>
        <w:t>ระบบต้องสามารถดึงข้อมูลจากระบบไต่สวน (กิจกรรม 5) มาใช้ได้ทันทีเมื่อมีการระบุ "เลขคดี" เพื่อลดความซ้ำซ้อนในการกรอกชื่อผู้ร้อง ผู้ถูกกล่าวหา หรือพฤติการณ์คดี</w:t>
      </w:r>
    </w:p>
    <w:p w14:paraId="4C1935B0" w14:textId="1FAF028C" w:rsidR="00C2734D" w:rsidRDefault="002F7462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ระบบต้อง</w:t>
      </w:r>
      <w:r w:rsidR="00C2734D" w:rsidRPr="00C2734D">
        <w:rPr>
          <w:rFonts w:ascii="TH SarabunPSK" w:eastAsia="TH SarabunPSK" w:hAnsi="TH SarabunPSK" w:cs="TH SarabunPSK"/>
          <w:sz w:val="32"/>
          <w:szCs w:val="32"/>
          <w:cs/>
        </w:rPr>
        <w:t>รองรับ</w:t>
      </w:r>
      <w:r w:rsidR="00C2734D">
        <w:rPr>
          <w:rFonts w:ascii="TH SarabunPSK" w:eastAsia="TH SarabunPSK" w:hAnsi="TH SarabunPSK" w:cs="TH SarabunPSK" w:hint="cs"/>
          <w:sz w:val="32"/>
          <w:szCs w:val="32"/>
          <w:cs/>
        </w:rPr>
        <w:t>การยื่นคำขอคุ้มครองพยาน</w:t>
      </w:r>
      <w:r w:rsidR="00C2734D" w:rsidRPr="00C2734D">
        <w:rPr>
          <w:rFonts w:ascii="TH SarabunPSK" w:eastAsia="TH SarabunPSK" w:hAnsi="TH SarabunPSK" w:cs="TH SarabunPSK"/>
          <w:sz w:val="32"/>
          <w:szCs w:val="32"/>
          <w:cs/>
        </w:rPr>
        <w:t xml:space="preserve"> 3 รูปแบบหลัก </w:t>
      </w:r>
      <w:r w:rsidR="0066290D">
        <w:rPr>
          <w:rFonts w:ascii="TH SarabunPSK" w:eastAsia="TH SarabunPSK" w:hAnsi="TH SarabunPSK" w:cs="TH SarabunPSK" w:hint="cs"/>
          <w:sz w:val="32"/>
          <w:szCs w:val="32"/>
          <w:cs/>
        </w:rPr>
        <w:t>ดังนี้</w:t>
      </w:r>
    </w:p>
    <w:p w14:paraId="79FBB13B" w14:textId="12A28A4B" w:rsidR="00C2734D" w:rsidRDefault="00C2734D" w:rsidP="00C2734D">
      <w:pPr>
        <w:pStyle w:val="ListParagraph"/>
        <w:numPr>
          <w:ilvl w:val="1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2734D">
        <w:rPr>
          <w:rFonts w:ascii="TH SarabunPSK" w:eastAsia="TH SarabunPSK" w:hAnsi="TH SarabunPSK" w:cs="TH SarabunPSK"/>
          <w:sz w:val="32"/>
          <w:szCs w:val="32"/>
          <w:cs/>
        </w:rPr>
        <w:t>พยานยื่นเอง</w:t>
      </w:r>
    </w:p>
    <w:p w14:paraId="5757B23D" w14:textId="0197AD6D" w:rsidR="00C2734D" w:rsidRDefault="00C2734D" w:rsidP="00C2734D">
      <w:pPr>
        <w:pStyle w:val="ListParagraph"/>
        <w:numPr>
          <w:ilvl w:val="1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2734D">
        <w:rPr>
          <w:rFonts w:ascii="TH SarabunPSK" w:eastAsia="TH SarabunPSK" w:hAnsi="TH SarabunPSK" w:cs="TH SarabunPSK"/>
          <w:sz w:val="32"/>
          <w:szCs w:val="32"/>
          <w:cs/>
        </w:rPr>
        <w:t xml:space="preserve">ยื่นผ่านสื่ออิเล็กทรอนิกส์/โทรศัพท์โดยมีเจ้าหน้าที่บันทึกแทน </w:t>
      </w:r>
    </w:p>
    <w:p w14:paraId="0BC0370E" w14:textId="569D2B17" w:rsidR="00C2734D" w:rsidRDefault="00C2734D" w:rsidP="00C2734D">
      <w:pPr>
        <w:pStyle w:val="ListParagraph"/>
        <w:numPr>
          <w:ilvl w:val="1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2734D">
        <w:rPr>
          <w:rFonts w:ascii="TH SarabunPSK" w:eastAsia="TH SarabunPSK" w:hAnsi="TH SarabunPSK" w:cs="TH SarabunPSK"/>
          <w:sz w:val="32"/>
          <w:szCs w:val="32"/>
          <w:cs/>
        </w:rPr>
        <w:t xml:space="preserve">เจ้าหน้าที่เห็นควรให้คุ้มครองเอง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โดยตัวผู้ถูกคุ้มครอง</w:t>
      </w:r>
      <w:r w:rsidRPr="00C2734D">
        <w:rPr>
          <w:rFonts w:ascii="TH SarabunPSK" w:eastAsia="TH SarabunPSK" w:hAnsi="TH SarabunPSK" w:cs="TH SarabunPSK"/>
          <w:sz w:val="32"/>
          <w:szCs w:val="32"/>
          <w:cs/>
        </w:rPr>
        <w:t>ต้อง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ให้ความ</w:t>
      </w:r>
      <w:r w:rsidRPr="00C2734D">
        <w:rPr>
          <w:rFonts w:ascii="TH SarabunPSK" w:eastAsia="TH SarabunPSK" w:hAnsi="TH SarabunPSK" w:cs="TH SarabunPSK"/>
          <w:sz w:val="32"/>
          <w:szCs w:val="32"/>
          <w:cs/>
        </w:rPr>
        <w:t>ยินยอม</w:t>
      </w:r>
    </w:p>
    <w:p w14:paraId="434DCB62" w14:textId="339C25CC" w:rsidR="00ED2ED7" w:rsidRPr="0046006B" w:rsidRDefault="00E4142E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4142E">
        <w:rPr>
          <w:rFonts w:ascii="TH SarabunPSK" w:eastAsia="TH SarabunPSK" w:hAnsi="TH SarabunPSK" w:cs="TH SarabunPSK"/>
          <w:sz w:val="32"/>
          <w:szCs w:val="32"/>
          <w:cs/>
        </w:rPr>
        <w:t>ระบบต้องจำกัดสิทธิ์ให้เห็นข้อมูลได้เฉพาะเจ้าหน้าที่กองคุ้มครองพยาน (กอท.)</w:t>
      </w:r>
      <w:r w:rsidR="002F746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 xml:space="preserve"> เจ้าหน้าที่ที่เกี่ยวข้องโดย</w:t>
      </w:r>
      <w:r w:rsidR="002F7462">
        <w:rPr>
          <w:rFonts w:ascii="TH SarabunPSK" w:eastAsia="TH SarabunPSK" w:hAnsi="TH SarabunPSK" w:cs="TH SarabunPSK" w:hint="cs"/>
          <w:sz w:val="32"/>
          <w:szCs w:val="32"/>
          <w:cs/>
        </w:rPr>
        <w:t>ตรง และ</w:t>
      </w:r>
      <w:r w:rsidR="002F7462" w:rsidRPr="002F7462">
        <w:rPr>
          <w:rFonts w:ascii="TH SarabunPSK" w:eastAsia="TH SarabunPSK" w:hAnsi="TH SarabunPSK" w:cs="TH SarabunPSK"/>
          <w:sz w:val="32"/>
          <w:szCs w:val="32"/>
          <w:cs/>
        </w:rPr>
        <w:t>กองอำนวยการต่อต้านการทุจริต (กอท.)</w:t>
      </w:r>
      <w:r w:rsidR="002F746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2F7462" w:rsidRPr="002F7462">
        <w:rPr>
          <w:rFonts w:ascii="TH SarabunPSK" w:eastAsia="TH SarabunPSK" w:hAnsi="TH SarabunPSK" w:cs="TH SarabunPSK"/>
          <w:sz w:val="32"/>
          <w:szCs w:val="32"/>
          <w:cs/>
        </w:rPr>
        <w:t>ที่</w:t>
      </w:r>
      <w:r w:rsidR="002F7462">
        <w:rPr>
          <w:rFonts w:ascii="TH SarabunPSK" w:eastAsia="TH SarabunPSK" w:hAnsi="TH SarabunPSK" w:cs="TH SarabunPSK" w:hint="cs"/>
          <w:sz w:val="32"/>
          <w:szCs w:val="32"/>
          <w:cs/>
        </w:rPr>
        <w:t>จะ</w:t>
      </w:r>
      <w:r w:rsidR="002F7462" w:rsidRPr="002F7462">
        <w:rPr>
          <w:rFonts w:ascii="TH SarabunPSK" w:eastAsia="TH SarabunPSK" w:hAnsi="TH SarabunPSK" w:cs="TH SarabunPSK"/>
          <w:sz w:val="32"/>
          <w:szCs w:val="32"/>
          <w:cs/>
        </w:rPr>
        <w:t>สามารถดูข้อมูลในส่วนของ "ระบบคุ้มครองพยาน" และ "ระบบฐานข้อมูลหมายจับ" ได้ทั้งหมด เนื่องจากทำหน้าที่เป็นทะเบียนกลางในการประสานงานและบันทึกข้อมูล</w:t>
      </w:r>
    </w:p>
    <w:p w14:paraId="435B365C" w14:textId="295B09E9" w:rsidR="007D27B2" w:rsidRPr="0046006B" w:rsidRDefault="00B0769A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6C737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3F550455" w14:textId="77777777" w:rsidR="007D27B2" w:rsidRPr="0046006B" w:rsidRDefault="007D27B2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0FDC3FAA" w14:textId="12D845AD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2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E4142E" w:rsidRPr="00E4142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ระบบคัดกรองและอำนาจ</w:t>
      </w:r>
      <w:r w:rsidR="002F7462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ใน</w:t>
      </w:r>
      <w:r w:rsidR="00E4142E" w:rsidRPr="00E4142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การอนุมัติกรณีเร่งด่วน</w:t>
      </w:r>
    </w:p>
    <w:p w14:paraId="0F830D17" w14:textId="436CC721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464E1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C2734D" w:rsidRPr="00C2734D">
        <w:rPr>
          <w:rFonts w:ascii="TH SarabunPSK" w:eastAsia="TH SarabunPSK" w:hAnsi="TH SarabunPSK" w:cs="TH SarabunPSK"/>
          <w:sz w:val="32"/>
          <w:szCs w:val="32"/>
          <w:cs/>
        </w:rPr>
        <w:t xml:space="preserve">พันตำรวจตรีจักรกฤษณ์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1D2C8D1C" w14:textId="2C29D512" w:rsidR="00ED2ED7" w:rsidRPr="00ED2ED7" w:rsidRDefault="00E4142E" w:rsidP="00ED2ED7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4142E">
        <w:rPr>
          <w:rFonts w:ascii="TH SarabunPSK" w:eastAsia="TH SarabunPSK" w:hAnsi="TH SarabunPSK" w:cs="TH SarabunPSK"/>
          <w:sz w:val="32"/>
          <w:szCs w:val="32"/>
          <w:cs/>
        </w:rPr>
        <w:t>เจ้าหน้าที่ต้องสามารถระบุในระบบได้ว่า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คำขอคุ้มครองพยานฉบับนั้น ๆ 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>เป็น "กรณี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ทั่วไป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>" หรือ "กรณีเร่งด่วน"</w:t>
      </w:r>
    </w:p>
    <w:p w14:paraId="72C533FA" w14:textId="3D3F3A43" w:rsidR="00E4142E" w:rsidRDefault="00E4142E" w:rsidP="00E4142E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อำนาจใน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>การอนุมัติคำขอคุ้มครองพยาน</w:t>
      </w:r>
      <w:r w:rsidR="002F7462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แบ่งเป็น 2 กรณี </w:t>
      </w:r>
      <w:r w:rsidR="0066290D">
        <w:rPr>
          <w:rFonts w:ascii="TH SarabunPSK" w:eastAsia="TH SarabunPSK" w:hAnsi="TH SarabunPSK" w:cs="TH SarabunPSK" w:hint="cs"/>
          <w:sz w:val="32"/>
          <w:szCs w:val="32"/>
          <w:cs/>
        </w:rPr>
        <w:t>ดังนี้</w:t>
      </w:r>
    </w:p>
    <w:p w14:paraId="40FB2ABF" w14:textId="2D4E7965" w:rsidR="00E4142E" w:rsidRDefault="00E4142E" w:rsidP="00DA7026">
      <w:pPr>
        <w:pStyle w:val="ListParagraph"/>
        <w:numPr>
          <w:ilvl w:val="2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4142E">
        <w:rPr>
          <w:rFonts w:ascii="TH SarabunPSK" w:eastAsia="TH SarabunPSK" w:hAnsi="TH SarabunPSK" w:cs="TH SarabunPSK" w:hint="cs"/>
          <w:sz w:val="32"/>
          <w:szCs w:val="32"/>
          <w:cs/>
        </w:rPr>
        <w:t>กรณีทั่วไป จะ</w:t>
      </w:r>
      <w:r w:rsidR="002F7462">
        <w:rPr>
          <w:rFonts w:ascii="TH SarabunPSK" w:eastAsia="TH SarabunPSK" w:hAnsi="TH SarabunPSK" w:cs="TH SarabunPSK" w:hint="cs"/>
          <w:sz w:val="32"/>
          <w:szCs w:val="32"/>
          <w:cs/>
        </w:rPr>
        <w:t>ทำการ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>เสนอ</w:t>
      </w:r>
      <w:r w:rsidR="0066290D">
        <w:rPr>
          <w:rFonts w:ascii="TH SarabunPSK" w:eastAsia="TH SarabunPSK" w:hAnsi="TH SarabunPSK" w:cs="TH SarabunPSK" w:hint="cs"/>
          <w:sz w:val="32"/>
          <w:szCs w:val="32"/>
          <w:cs/>
        </w:rPr>
        <w:t>คำร้อง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 xml:space="preserve">ผ่านลำดับชั้น </w:t>
      </w:r>
      <w:r w:rsidR="0066290D" w:rsidRPr="0066290D">
        <w:rPr>
          <w:rFonts w:ascii="TH SarabunPSK" w:eastAsia="TH SarabunPSK" w:hAnsi="TH SarabunPSK" w:cs="TH SarabunPSK"/>
          <w:sz w:val="32"/>
          <w:szCs w:val="32"/>
          <w:cs/>
        </w:rPr>
        <w:t>จากพนักงานเจ้าหน้าที่เจ้าของสำนวน เสนอผ่าน ผู้อำนวยการกอง/สำนัก ตามด้วย รองเลขาธิการ และจบที่ เลขาธิการ ป.ป.ท. เป็นผู้อนุมัติ</w:t>
      </w:r>
      <w:r w:rsidR="0066290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97E47" w:rsidRPr="00497E47">
        <w:rPr>
          <w:rFonts w:ascii="TH SarabunPSK" w:eastAsia="TH SarabunPSK" w:hAnsi="TH SarabunPSK" w:cs="TH SarabunPSK"/>
          <w:sz w:val="32"/>
          <w:szCs w:val="32"/>
          <w:cs/>
        </w:rPr>
        <w:t>โดยระบบต้องรองรับกรณีที่เลขาธิการมอบหมายให้รองเลขาธิการเป็นผู้ลงนามอนุมัติแทนได้</w:t>
      </w:r>
    </w:p>
    <w:p w14:paraId="791555C6" w14:textId="6E4CD328" w:rsidR="00E4142E" w:rsidRPr="00E4142E" w:rsidRDefault="00E4142E" w:rsidP="00DA7026">
      <w:pPr>
        <w:pStyle w:val="ListParagraph"/>
        <w:numPr>
          <w:ilvl w:val="2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>กรณีเร่งด่วน ระบบ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จะ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 xml:space="preserve">ต้องรองรับให้ </w:t>
      </w:r>
      <w:r w:rsidR="0066290D" w:rsidRPr="0066290D">
        <w:rPr>
          <w:rFonts w:ascii="TH SarabunPSK" w:eastAsia="TH SarabunPSK" w:hAnsi="TH SarabunPSK" w:cs="TH SarabunPSK"/>
          <w:sz w:val="32"/>
          <w:szCs w:val="32"/>
          <w:cs/>
        </w:rPr>
        <w:t>ผู้อำนวยการ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>สำนัก/เขต สามารถกดอนุมัติคุ้มครองชั่วคราวได้ทันที แล้วจึงรายงานเลขาธิการ</w:t>
      </w:r>
      <w:r w:rsidR="00497E47" w:rsidRPr="00497E47">
        <w:rPr>
          <w:rFonts w:ascii="TH SarabunPSK" w:eastAsia="TH SarabunPSK" w:hAnsi="TH SarabunPSK" w:cs="TH SarabunPSK"/>
          <w:sz w:val="32"/>
          <w:szCs w:val="32"/>
          <w:cs/>
        </w:rPr>
        <w:t>เพื่อทราบหรือพิจารณา</w:t>
      </w:r>
      <w:r w:rsidR="0066290D"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 w:rsidRPr="00E4142E">
        <w:rPr>
          <w:rFonts w:ascii="TH SarabunPSK" w:eastAsia="TH SarabunPSK" w:hAnsi="TH SarabunPSK" w:cs="TH SarabunPSK"/>
          <w:sz w:val="32"/>
          <w:szCs w:val="32"/>
          <w:cs/>
        </w:rPr>
        <w:t>ภายหลัง</w:t>
      </w:r>
    </w:p>
    <w:p w14:paraId="1069D4C3" w14:textId="7CB56D5F" w:rsidR="00ED2ED7" w:rsidRPr="00ED2ED7" w:rsidRDefault="002F7462" w:rsidP="00ED2ED7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หาก</w:t>
      </w:r>
      <w:r w:rsidR="00E4142E" w:rsidRPr="00E4142E">
        <w:rPr>
          <w:rFonts w:ascii="TH SarabunPSK" w:eastAsia="TH SarabunPSK" w:hAnsi="TH SarabunPSK" w:cs="TH SarabunPSK"/>
          <w:sz w:val="32"/>
          <w:szCs w:val="32"/>
          <w:cs/>
        </w:rPr>
        <w:t>เลขาธิการไม่อนุมัติ ระบบต้องรองรับขั้นตอนการอุทธรณ์ไปยังคณะกรรมการ ป.ป.ท</w:t>
      </w:r>
      <w:r w:rsidR="00DA7026">
        <w:rPr>
          <w:rFonts w:ascii="TH SarabunPSK" w:eastAsia="TH SarabunPSK" w:hAnsi="TH SarabunPSK" w:cs="TH SarabunPSK" w:hint="cs"/>
          <w:sz w:val="32"/>
          <w:szCs w:val="32"/>
          <w:cs/>
        </w:rPr>
        <w:t xml:space="preserve">. </w:t>
      </w:r>
      <w:r w:rsidR="00E4142E" w:rsidRPr="00E4142E">
        <w:rPr>
          <w:rFonts w:ascii="TH SarabunPSK" w:eastAsia="TH SarabunPSK" w:hAnsi="TH SarabunPSK" w:cs="TH SarabunPSK"/>
          <w:sz w:val="32"/>
          <w:szCs w:val="32"/>
          <w:cs/>
        </w:rPr>
        <w:t>ภายใน 30 วัน</w:t>
      </w:r>
      <w:r w:rsidR="00E4142E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ซึ่งหาก</w:t>
      </w:r>
      <w:r w:rsidR="00E4142E" w:rsidRPr="00E4142E">
        <w:rPr>
          <w:rFonts w:ascii="TH SarabunPSK" w:eastAsia="TH SarabunPSK" w:hAnsi="TH SarabunPSK" w:cs="TH SarabunPSK"/>
          <w:sz w:val="32"/>
          <w:szCs w:val="32"/>
          <w:cs/>
        </w:rPr>
        <w:t>คณะกรรมการ ป.ป.ท.</w:t>
      </w:r>
      <w:r w:rsidR="00E4142E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77425D">
        <w:rPr>
          <w:rFonts w:ascii="TH SarabunPSK" w:eastAsia="TH SarabunPSK" w:hAnsi="TH SarabunPSK" w:cs="TH SarabunPSK" w:hint="cs"/>
          <w:sz w:val="32"/>
          <w:szCs w:val="32"/>
          <w:cs/>
        </w:rPr>
        <w:t>มีมติเห็นชอบคำขอ</w:t>
      </w:r>
      <w:r w:rsidR="00E4142E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คุ้มครองพยาน </w:t>
      </w:r>
      <w:r w:rsidR="0077425D">
        <w:rPr>
          <w:rFonts w:ascii="TH SarabunPSK" w:eastAsia="TH SarabunPSK" w:hAnsi="TH SarabunPSK" w:cs="TH SarabunPSK" w:hint="cs"/>
          <w:sz w:val="32"/>
          <w:szCs w:val="32"/>
          <w:cs/>
        </w:rPr>
        <w:t>ระบบ</w:t>
      </w:r>
      <w:r w:rsidR="00E4142E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จ</w:t>
      </w:r>
      <w:r w:rsidR="0077425D">
        <w:rPr>
          <w:rFonts w:ascii="TH SarabunPSK" w:eastAsia="TH SarabunPSK" w:hAnsi="TH SarabunPSK" w:cs="TH SarabunPSK" w:hint="cs"/>
          <w:sz w:val="32"/>
          <w:szCs w:val="32"/>
          <w:cs/>
        </w:rPr>
        <w:t>ะดำเนินการต่อไปจนผู้ขอความคุ้มครองจะได้รับการคุ้มครอง แต่หาก</w:t>
      </w:r>
      <w:r w:rsidR="0077425D" w:rsidRPr="00E4142E">
        <w:rPr>
          <w:rFonts w:ascii="TH SarabunPSK" w:eastAsia="TH SarabunPSK" w:hAnsi="TH SarabunPSK" w:cs="TH SarabunPSK"/>
          <w:sz w:val="32"/>
          <w:szCs w:val="32"/>
          <w:cs/>
        </w:rPr>
        <w:t>คณะกรรมการ ป.ป.ท.</w:t>
      </w:r>
      <w:r w:rsidR="0077425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ไม่มีมติเห็นชอบคำขอคุ้มครองพยาน จะเป็นการยุติคำขอคุ้มครองพยานฉบับนั้น ๆ ทันที</w:t>
      </w:r>
    </w:p>
    <w:p w14:paraId="5DA4D239" w14:textId="315F5EA6" w:rsidR="0022362F" w:rsidRPr="0046006B" w:rsidRDefault="00B0769A" w:rsidP="0022362F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2" w:name="_Hlk226028407"/>
      <w:r w:rsidR="00C92152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2"/>
    </w:p>
    <w:p w14:paraId="14843514" w14:textId="4EB4B24E" w:rsidR="009F504D" w:rsidRPr="0046006B" w:rsidRDefault="009F504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4036F590" w14:textId="4EEC89F1" w:rsidR="00B0769A" w:rsidRPr="0046006B" w:rsidRDefault="00B0769A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3 เรื่อง </w:t>
      </w:r>
      <w:r w:rsidR="0077425D" w:rsidRPr="0077425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การกำกับระยะเวลาและวิธีการคุ้มครอง</w:t>
      </w:r>
    </w:p>
    <w:p w14:paraId="7E3D416C" w14:textId="3F200718" w:rsidR="00574A83" w:rsidRPr="0046006B" w:rsidRDefault="00B0769A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C2734D" w:rsidRPr="00C2734D">
        <w:rPr>
          <w:rFonts w:ascii="TH SarabunPSK" w:eastAsia="TH SarabunPSK" w:hAnsi="TH SarabunPSK" w:cs="TH SarabunPSK"/>
          <w:sz w:val="32"/>
          <w:szCs w:val="32"/>
          <w:cs/>
        </w:rPr>
        <w:t xml:space="preserve">พันตำรวจตรีจักรกฤษณ์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B9B6E38" w14:textId="0DF5B9DE" w:rsidR="00E46792" w:rsidRDefault="0077425D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 w:rsidRPr="0077425D">
        <w:rPr>
          <w:rFonts w:ascii="TH SarabunPSK" w:eastAsia="TH SarabunPSK" w:hAnsi="TH SarabunPSK" w:cs="TH SarabunPSK"/>
          <w:sz w:val="32"/>
          <w:szCs w:val="32"/>
          <w:cs/>
        </w:rPr>
        <w:t>ระบบต้องคุมระยะเวลาคุ้มครองเบื้องต้นรวมไม่เกิน 6 เดือน โดยการอนุมัติแต่ละครั้งต้องไม่เกิน 3 เดือน</w:t>
      </w:r>
    </w:p>
    <w:p w14:paraId="6989A435" w14:textId="70114066" w:rsidR="0077425D" w:rsidRDefault="0077425D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 w:rsidRPr="0077425D">
        <w:rPr>
          <w:rFonts w:ascii="TH SarabunPSK" w:eastAsia="TH SarabunPSK" w:hAnsi="TH SarabunPSK" w:cs="TH SarabunPSK"/>
          <w:sz w:val="32"/>
          <w:szCs w:val="32"/>
          <w:cs/>
        </w:rPr>
        <w:t>มีระบบแจ้งเตือนเจ้าของเรื่องก่อนครบกำหนดเวลาคุ้มครอง เพื่อพิจารณาขยายเวลาหรือสั่งยุติ</w:t>
      </w:r>
    </w:p>
    <w:p w14:paraId="5BD8563E" w14:textId="06A9283B" w:rsidR="0077425D" w:rsidRDefault="0077425D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 w:rsidRPr="0077425D">
        <w:rPr>
          <w:rFonts w:ascii="TH SarabunPSK" w:eastAsia="TH SarabunPSK" w:hAnsi="TH SarabunPSK" w:cs="TH SarabunPSK"/>
          <w:sz w:val="32"/>
          <w:szCs w:val="32"/>
          <w:cs/>
        </w:rPr>
        <w:t>ระบบต้องมี</w:t>
      </w:r>
      <w:r w:rsidR="00136ABB">
        <w:rPr>
          <w:rFonts w:ascii="TH SarabunPSK" w:eastAsia="TH SarabunPSK" w:hAnsi="TH SarabunPSK" w:cs="TH SarabunPSK" w:hint="cs"/>
          <w:sz w:val="32"/>
          <w:szCs w:val="32"/>
          <w:cs/>
        </w:rPr>
        <w:t>ตัวเลือก</w:t>
      </w:r>
      <w:r w:rsidR="00136ABB" w:rsidRPr="00136ABB">
        <w:rPr>
          <w:rFonts w:ascii="TH SarabunPSK" w:eastAsia="TH SarabunPSK" w:hAnsi="TH SarabunPSK" w:cs="TH SarabunPSK"/>
          <w:sz w:val="32"/>
          <w:szCs w:val="32"/>
          <w:cs/>
        </w:rPr>
        <w:t xml:space="preserve">มาตรการคุ้มครองพยานเบื้องต้น 4 รูปแบบ ตามระเบียบฯ </w:t>
      </w:r>
      <w:r w:rsidR="00136ABB">
        <w:rPr>
          <w:rFonts w:ascii="TH SarabunPSK" w:eastAsia="TH SarabunPSK" w:hAnsi="TH SarabunPSK" w:cs="TH SarabunPSK" w:hint="cs"/>
          <w:sz w:val="32"/>
          <w:szCs w:val="32"/>
          <w:cs/>
        </w:rPr>
        <w:t>ปี</w:t>
      </w:r>
      <w:r w:rsidR="00136ABB" w:rsidRPr="00136ABB">
        <w:rPr>
          <w:rFonts w:ascii="TH SarabunPSK" w:eastAsia="TH SarabunPSK" w:hAnsi="TH SarabunPSK" w:cs="TH SarabunPSK"/>
          <w:sz w:val="32"/>
          <w:szCs w:val="32"/>
          <w:cs/>
        </w:rPr>
        <w:t xml:space="preserve"> 2554</w:t>
      </w:r>
      <w:r w:rsidR="00136AB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ได้แก่</w:t>
      </w:r>
      <w:r w:rsidRPr="0077425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</w:p>
    <w:p w14:paraId="3FAAFB31" w14:textId="01C07B32" w:rsidR="00D27DE6" w:rsidRDefault="00136ABB" w:rsidP="00D27DE6">
      <w:pPr>
        <w:pStyle w:val="ListParagraph"/>
        <w:numPr>
          <w:ilvl w:val="1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00136ABB">
        <w:rPr>
          <w:rFonts w:ascii="TH SarabunPSK" w:eastAsia="TH SarabunPSK" w:hAnsi="TH SarabunPSK" w:cs="TH SarabunPSK"/>
          <w:sz w:val="32"/>
          <w:szCs w:val="32"/>
          <w:cs/>
        </w:rPr>
        <w:t xml:space="preserve">การจัดชุดเจ้าหน้าที่คุ้มครองความปลอดภัย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136ABB">
        <w:rPr>
          <w:rFonts w:ascii="TH SarabunPSK" w:eastAsia="TH SarabunPSK" w:hAnsi="TH SarabunPSK" w:cs="TH SarabunPSK"/>
          <w:sz w:val="32"/>
          <w:szCs w:val="32"/>
          <w:cs/>
        </w:rPr>
        <w:t>การมอบหมายชุดปฏิบัติการเพื่อเฝ้าระวังและรักษาความปลอดภัยให้แก่พยานหรือบุคคลใกล้ชิดอย่างใกล้ชิด</w:t>
      </w:r>
    </w:p>
    <w:p w14:paraId="20D4E4FB" w14:textId="2572685E" w:rsidR="00D27DE6" w:rsidRDefault="00136ABB" w:rsidP="00D27DE6">
      <w:pPr>
        <w:pStyle w:val="ListParagraph"/>
        <w:numPr>
          <w:ilvl w:val="1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00136ABB">
        <w:rPr>
          <w:rFonts w:ascii="TH SarabunPSK" w:eastAsia="TH SarabunPSK" w:hAnsi="TH SarabunPSK" w:cs="TH SarabunPSK"/>
          <w:sz w:val="32"/>
          <w:szCs w:val="32"/>
          <w:cs/>
        </w:rPr>
        <w:t xml:space="preserve">การจัดหาที่พำนักในสถานที่ปลอดภัย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136ABB">
        <w:rPr>
          <w:rFonts w:ascii="TH SarabunPSK" w:eastAsia="TH SarabunPSK" w:hAnsi="TH SarabunPSK" w:cs="TH SarabunPSK"/>
          <w:sz w:val="32"/>
          <w:szCs w:val="32"/>
          <w:cs/>
        </w:rPr>
        <w:t>การจัดให้พยานพำนักในสถานที่ที่เหมาะสมและมีความมั่นคงปลอดภัยสูงสุด ตามที่พยานไว้วางใจหรือตามที่สำนักงานกำหนด</w:t>
      </w:r>
    </w:p>
    <w:p w14:paraId="72BB1400" w14:textId="1800C83C" w:rsidR="00D27DE6" w:rsidRDefault="00136ABB" w:rsidP="00D27DE6">
      <w:pPr>
        <w:pStyle w:val="ListParagraph"/>
        <w:numPr>
          <w:ilvl w:val="1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00136ABB">
        <w:rPr>
          <w:rFonts w:ascii="TH SarabunPSK" w:eastAsia="TH SarabunPSK" w:hAnsi="TH SarabunPSK" w:cs="TH SarabunPSK"/>
          <w:sz w:val="32"/>
          <w:szCs w:val="32"/>
          <w:cs/>
        </w:rPr>
        <w:t>การปกปิดอ</w:t>
      </w:r>
      <w:proofErr w:type="spellStart"/>
      <w:r w:rsidRPr="00136ABB">
        <w:rPr>
          <w:rFonts w:ascii="TH SarabunPSK" w:eastAsia="TH SarabunPSK" w:hAnsi="TH SarabunPSK" w:cs="TH SarabunPSK"/>
          <w:sz w:val="32"/>
          <w:szCs w:val="32"/>
          <w:cs/>
        </w:rPr>
        <w:t>ัต</w:t>
      </w:r>
      <w:proofErr w:type="spellEnd"/>
      <w:r w:rsidRPr="00136ABB">
        <w:rPr>
          <w:rFonts w:ascii="TH SarabunPSK" w:eastAsia="TH SarabunPSK" w:hAnsi="TH SarabunPSK" w:cs="TH SarabunPSK"/>
          <w:sz w:val="32"/>
          <w:szCs w:val="32"/>
          <w:cs/>
        </w:rPr>
        <w:t>ลักษณ์และรักษาชั้นความลั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  <w:r w:rsidRPr="00136AB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136ABB">
        <w:rPr>
          <w:rFonts w:ascii="TH SarabunPSK" w:eastAsia="TH SarabunPSK" w:hAnsi="TH SarabunPSK" w:cs="TH SarabunPSK"/>
          <w:sz w:val="32"/>
          <w:szCs w:val="32"/>
          <w:cs/>
        </w:rPr>
        <w:t>การบริหารจัดการข้อมูลเพื่อปกปิดชื่อตัว นามสกุล ที่อยู่ ภาพถ่าย หรือข้อมูลอื่นใดที่สามารถระบุตัวตนของพยานได้</w:t>
      </w:r>
    </w:p>
    <w:p w14:paraId="58992BE0" w14:textId="662F1FEF" w:rsidR="00CB7170" w:rsidRPr="00D27DE6" w:rsidRDefault="00136ABB" w:rsidP="00D27DE6">
      <w:pPr>
        <w:pStyle w:val="ListParagraph"/>
        <w:numPr>
          <w:ilvl w:val="1"/>
          <w:numId w:val="19"/>
        </w:numPr>
        <w:rPr>
          <w:rFonts w:ascii="TH SarabunPSK" w:eastAsia="TH SarabunPSK" w:hAnsi="TH SarabunPSK" w:cs="TH SarabunPSK"/>
          <w:sz w:val="32"/>
          <w:szCs w:val="32"/>
          <w:cs/>
        </w:rPr>
      </w:pPr>
      <w:r w:rsidRPr="00136ABB">
        <w:rPr>
          <w:rFonts w:ascii="TH SarabunPSK" w:eastAsia="TH SarabunPSK" w:hAnsi="TH SarabunPSK" w:cs="TH SarabunPSK"/>
          <w:sz w:val="32"/>
          <w:szCs w:val="32"/>
          <w:cs/>
        </w:rPr>
        <w:t xml:space="preserve">การบูรณาการประสานงานเพื่อการคุ้มครอง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136ABB">
        <w:rPr>
          <w:rFonts w:ascii="TH SarabunPSK" w:eastAsia="TH SarabunPSK" w:hAnsi="TH SarabunPSK" w:cs="TH SarabunPSK"/>
          <w:sz w:val="32"/>
          <w:szCs w:val="32"/>
          <w:cs/>
        </w:rPr>
        <w:t>การประสานความร่วมมือกับหน่วยงานภายนอกที่มีภารกิจเกี่ยวข้อง (เช่น สำนักงานตำรวจแห่งชาติ หรือกรมคุ้มครองสิทธิและเสรีภาพ) เพื่อร่วมดำเนินการคุ้มครองความปลอดภัย</w:t>
      </w:r>
    </w:p>
    <w:p w14:paraId="641FF46F" w14:textId="0C5ABA26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3" w:name="_Hlk226030553"/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3"/>
    </w:p>
    <w:p w14:paraId="71246310" w14:textId="38F13A64" w:rsidR="002862FC" w:rsidRPr="0046006B" w:rsidRDefault="002862FC" w:rsidP="00574A83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631D131" w14:textId="2A975465" w:rsidR="002862FC" w:rsidRPr="0046006B" w:rsidRDefault="002862FC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4 เรื่อง </w:t>
      </w:r>
      <w:r w:rsidR="00D27DE6" w:rsidRPr="00D27DE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การบริหารจัดการเอกสาร</w:t>
      </w:r>
      <w:r w:rsidR="00D27DE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27DE6" w:rsidRPr="00D27DE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รายงานผลการปฏิบัติ</w:t>
      </w:r>
      <w:r w:rsidR="00D27DE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และการขยายระยะเวลาคุ้มครอง</w:t>
      </w:r>
    </w:p>
    <w:p w14:paraId="15C7ACCE" w14:textId="4ABCEFD8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C2734D" w:rsidRPr="00C2734D">
        <w:rPr>
          <w:rFonts w:ascii="TH SarabunPSK" w:eastAsia="TH SarabunPSK" w:hAnsi="TH SarabunPSK" w:cs="TH SarabunPSK"/>
          <w:sz w:val="32"/>
          <w:szCs w:val="32"/>
          <w:cs/>
        </w:rPr>
        <w:t xml:space="preserve">พันตำรวจตรีจักรกฤษณ์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25B72A17" w14:textId="32583016" w:rsidR="000445B5" w:rsidRPr="0046006B" w:rsidRDefault="00D27DE6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27DE6">
        <w:rPr>
          <w:rFonts w:ascii="TH SarabunPSK" w:eastAsia="TH SarabunPSK" w:hAnsi="TH SarabunPSK" w:cs="TH SarabunPSK"/>
          <w:sz w:val="32"/>
          <w:szCs w:val="32"/>
          <w:cs/>
        </w:rPr>
        <w:lastRenderedPageBreak/>
        <w:t xml:space="preserve">ระบบต้องรองรับการกรอกและ </w:t>
      </w:r>
      <w:r w:rsidRPr="00D27DE6">
        <w:rPr>
          <w:rFonts w:ascii="TH SarabunPSK" w:eastAsia="TH SarabunPSK" w:hAnsi="TH SarabunPSK" w:cs="TH SarabunPSK"/>
          <w:sz w:val="32"/>
          <w:szCs w:val="32"/>
        </w:rPr>
        <w:t xml:space="preserve">Export 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เอกสารตามแบบฟอร์ม คบ.1 - คบ.17 เช่น บันทึกคำให้การ (คบ.3)</w:t>
      </w:r>
      <w:r w:rsidRPr="00D27DE6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คำสั่งแต่งตั้งชุดคุ้มครอง (คบ.8)</w:t>
      </w:r>
      <w:r w:rsidRPr="00D27DE6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และบันทึกข้อตกลง (คบ.11)</w:t>
      </w:r>
    </w:p>
    <w:p w14:paraId="7ED68281" w14:textId="7B3E5DAC" w:rsidR="000445B5" w:rsidRPr="0046006B" w:rsidRDefault="00D27DE6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รองรับการ</w:t>
      </w:r>
      <w:proofErr w:type="spellStart"/>
      <w:r w:rsidRPr="00D27DE6">
        <w:rPr>
          <w:rFonts w:ascii="TH SarabunPSK" w:eastAsia="TH SarabunPSK" w:hAnsi="TH SarabunPSK" w:cs="TH SarabunPSK"/>
          <w:sz w:val="32"/>
          <w:szCs w:val="32"/>
          <w:cs/>
        </w:rPr>
        <w:t>อัปโห</w:t>
      </w:r>
      <w:proofErr w:type="spellEnd"/>
      <w:r w:rsidRPr="00D27DE6">
        <w:rPr>
          <w:rFonts w:ascii="TH SarabunPSK" w:eastAsia="TH SarabunPSK" w:hAnsi="TH SarabunPSK" w:cs="TH SarabunPSK"/>
          <w:sz w:val="32"/>
          <w:szCs w:val="32"/>
          <w:cs/>
        </w:rPr>
        <w:t>ลดไฟล์สแกนรายงาน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รายเดือน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จากตำรวจในพื้นที่ (</w:t>
      </w:r>
      <w:proofErr w:type="spellStart"/>
      <w:r w:rsidRPr="00D27DE6">
        <w:rPr>
          <w:rFonts w:ascii="TH SarabunPSK" w:eastAsia="TH SarabunPSK" w:hAnsi="TH SarabunPSK" w:cs="TH SarabunPSK"/>
          <w:sz w:val="32"/>
          <w:szCs w:val="32"/>
          <w:cs/>
        </w:rPr>
        <w:t>สพ</w:t>
      </w:r>
      <w:proofErr w:type="spellEnd"/>
      <w:r w:rsidRPr="00D27DE6">
        <w:rPr>
          <w:rFonts w:ascii="TH SarabunPSK" w:eastAsia="TH SarabunPSK" w:hAnsi="TH SarabunPSK" w:cs="TH SarabunPSK"/>
          <w:sz w:val="32"/>
          <w:szCs w:val="32"/>
          <w:cs/>
        </w:rPr>
        <w:t>.) หรือชุดปฏิบัติการ เช่น รายงานการตรวจเยี่ยม และหลักฐานการเบิกจ่ายค่าเลี้ยงชีพพยาน</w:t>
      </w:r>
    </w:p>
    <w:p w14:paraId="7C0075B9" w14:textId="734F7BA9" w:rsidR="004015E1" w:rsidRPr="0046006B" w:rsidRDefault="00D27DE6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27DE6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ระบบต้องรองรับฟังก์ชัน </w:t>
      </w:r>
      <w:r w:rsidRPr="00D27DE6">
        <w:rPr>
          <w:rFonts w:ascii="TH SarabunPSK" w:eastAsia="TH SarabunPSK" w:hAnsi="TH SarabunPSK" w:cs="TH SarabunPSK"/>
          <w:sz w:val="32"/>
          <w:szCs w:val="32"/>
        </w:rPr>
        <w:t xml:space="preserve">Extend 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ระยะเวลาโดยใช้เลขคำร้องเดิม หากพิจารณาแล้วว่าพยานยังไม่ปลอดภัย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แต่ถ้าไม่สามารถเพิ่มระยะเวลาการคุ้มครองได้แล้ว ต้องส่งเรื่องการคุ้มครองต่อไปให้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กรมคุ้มครองสิทธิและเสรีภาพ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ดำเนินการต่อไป</w:t>
      </w:r>
    </w:p>
    <w:p w14:paraId="4EB96EA0" w14:textId="7A62B442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29987745" w14:textId="77777777" w:rsidR="0055746D" w:rsidRDefault="0055746D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5268A05" w14:textId="77777777" w:rsidR="00264B10" w:rsidRDefault="00264B10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397B2A27" w14:textId="6A47832B" w:rsidR="002862FC" w:rsidRPr="0046006B" w:rsidRDefault="002862FC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5 เรื่อง </w:t>
      </w:r>
      <w:r w:rsidR="00D27DE6" w:rsidRPr="00D27DE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ระบบฐานข้อมูลการดำเนินการตามหมายจับ</w:t>
      </w:r>
      <w:r w:rsidR="00D27DE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852C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และ</w:t>
      </w:r>
      <w:r w:rsidR="002852CD" w:rsidRPr="002852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ความคาดหวัง</w:t>
      </w:r>
      <w:r w:rsidR="002852C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เพิ่มเติม</w:t>
      </w:r>
    </w:p>
    <w:p w14:paraId="1D76553E" w14:textId="4D4A204A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C2734D" w:rsidRPr="00C2734D">
        <w:rPr>
          <w:rFonts w:ascii="TH SarabunPSK" w:eastAsia="TH SarabunPSK" w:hAnsi="TH SarabunPSK" w:cs="TH SarabunPSK"/>
          <w:sz w:val="32"/>
          <w:szCs w:val="32"/>
          <w:cs/>
        </w:rPr>
        <w:t xml:space="preserve">พันตำรวจตรีจักรกฤษณ์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7CB56FA6" w14:textId="7DEC699E" w:rsidR="00293241" w:rsidRPr="0046006B" w:rsidRDefault="00D27DE6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ระบบต้อง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รองรับการบันทึกรายละเอียดหมายจับ ตำหนิรูปพรรณ และภาพถ่ายผู้ต้องหา</w:t>
      </w:r>
    </w:p>
    <w:p w14:paraId="57893F45" w14:textId="294BDF91" w:rsidR="00293241" w:rsidRPr="0046006B" w:rsidRDefault="00D27DE6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ต้อง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สามารถ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 xml:space="preserve">แสดงสถานะหมายจับได้แบบ </w:t>
      </w:r>
      <w:r w:rsidRPr="00D27DE6">
        <w:rPr>
          <w:rFonts w:ascii="TH SarabunPSK" w:eastAsia="TH SarabunPSK" w:hAnsi="TH SarabunPSK" w:cs="TH SarabunPSK"/>
          <w:sz w:val="32"/>
          <w:szCs w:val="32"/>
        </w:rPr>
        <w:t xml:space="preserve">Real-time 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เช่น อยู่ระหว่างประสานงาน</w:t>
      </w:r>
      <w:r w:rsidRPr="00D27DE6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จับกุมได้แล้ว</w:t>
      </w:r>
      <w:r w:rsidRPr="00D27DE6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27DE6">
        <w:rPr>
          <w:rFonts w:ascii="TH SarabunPSK" w:eastAsia="TH SarabunPSK" w:hAnsi="TH SarabunPSK" w:cs="TH SarabunPSK"/>
          <w:sz w:val="32"/>
          <w:szCs w:val="32"/>
          <w:cs/>
        </w:rPr>
        <w:t>ขาดอายุความ หรือผู้ต้องหาเสียชีวิต</w:t>
      </w:r>
    </w:p>
    <w:p w14:paraId="2344A830" w14:textId="03595E19" w:rsidR="00574A83" w:rsidRDefault="00DA7026" w:rsidP="002852CD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</w:t>
      </w:r>
      <w:r w:rsidRPr="00DA7026">
        <w:rPr>
          <w:rFonts w:ascii="TH SarabunPSK" w:eastAsia="TH SarabunPSK" w:hAnsi="TH SarabunPSK" w:cs="TH SarabunPSK"/>
          <w:sz w:val="32"/>
          <w:szCs w:val="32"/>
          <w:cs/>
        </w:rPr>
        <w:t>ต้องมีการคำนวณและแจ้งเตือนหมายจับที่ใกล้หมดอายุความ โดยเฉพาะกรณีที่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“</w:t>
      </w:r>
      <w:r w:rsidRPr="00DA7026">
        <w:rPr>
          <w:rFonts w:ascii="TH SarabunPSK" w:eastAsia="TH SarabunPSK" w:hAnsi="TH SarabunPSK" w:cs="TH SarabunPSK"/>
          <w:sz w:val="32"/>
          <w:szCs w:val="32"/>
          <w:cs/>
        </w:rPr>
        <w:t>อายุความสะดุดหยุดลง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” </w:t>
      </w:r>
      <w:r w:rsidRPr="00DA7026">
        <w:rPr>
          <w:rFonts w:ascii="TH SarabunPSK" w:eastAsia="TH SarabunPSK" w:hAnsi="TH SarabunPSK" w:cs="TH SarabunPSK"/>
          <w:sz w:val="32"/>
          <w:szCs w:val="32"/>
          <w:cs/>
        </w:rPr>
        <w:t>ตามกฎหมายใหม่เดือนเมษายนปี 2559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กรณีที่เกิดการหนีคดี</w:t>
      </w:r>
    </w:p>
    <w:p w14:paraId="62B7F7B2" w14:textId="470E86F9" w:rsidR="002820C9" w:rsidRDefault="002820C9" w:rsidP="002852CD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ความคาดหวังเพิ่มเติม</w:t>
      </w:r>
    </w:p>
    <w:p w14:paraId="6E4411DD" w14:textId="4BC94D6F" w:rsidR="002820C9" w:rsidRPr="002820C9" w:rsidRDefault="00DA7026" w:rsidP="002820C9">
      <w:pPr>
        <w:pStyle w:val="ListParagraph"/>
        <w:numPr>
          <w:ilvl w:val="1"/>
          <w:numId w:val="3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A7026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ระบบสามารถเชื่อมโยงกับฐานข้อมูลของ สำนักงานตำรวจแห่งชาติ และระบบ </w:t>
      </w:r>
      <w:r w:rsidRPr="00DA7026">
        <w:rPr>
          <w:rFonts w:ascii="TH SarabunPSK" w:eastAsia="TH SarabunPSK" w:hAnsi="TH SarabunPSK" w:cs="TH SarabunPSK"/>
          <w:sz w:val="32"/>
          <w:szCs w:val="32"/>
        </w:rPr>
        <w:t xml:space="preserve">AWIS </w:t>
      </w:r>
      <w:r w:rsidRPr="00DA7026">
        <w:rPr>
          <w:rFonts w:ascii="TH SarabunPSK" w:eastAsia="TH SarabunPSK" w:hAnsi="TH SarabunPSK" w:cs="TH SarabunPSK"/>
          <w:sz w:val="32"/>
          <w:szCs w:val="32"/>
          <w:cs/>
        </w:rPr>
        <w:t>ของศาล เพ</w:t>
      </w:r>
      <w:proofErr w:type="spellStart"/>
      <w:r w:rsidRPr="00DA7026">
        <w:rPr>
          <w:rFonts w:ascii="TH SarabunPSK" w:eastAsia="TH SarabunPSK" w:hAnsi="TH SarabunPSK" w:cs="TH SarabunPSK"/>
          <w:sz w:val="32"/>
          <w:szCs w:val="32"/>
          <w:cs/>
        </w:rPr>
        <w:t>ื่</w:t>
      </w:r>
      <w:proofErr w:type="spellEnd"/>
      <w:r w:rsidRPr="00DA7026">
        <w:rPr>
          <w:rFonts w:ascii="TH SarabunPSK" w:eastAsia="TH SarabunPSK" w:hAnsi="TH SarabunPSK" w:cs="TH SarabunPSK"/>
          <w:sz w:val="32"/>
          <w:szCs w:val="32"/>
          <w:cs/>
        </w:rPr>
        <w:t>ออ</w:t>
      </w:r>
      <w:proofErr w:type="spellStart"/>
      <w:r w:rsidRPr="00DA7026">
        <w:rPr>
          <w:rFonts w:ascii="TH SarabunPSK" w:eastAsia="TH SarabunPSK" w:hAnsi="TH SarabunPSK" w:cs="TH SarabunPSK"/>
          <w:sz w:val="32"/>
          <w:szCs w:val="32"/>
          <w:cs/>
        </w:rPr>
        <w:t>ัป</w:t>
      </w:r>
      <w:proofErr w:type="spellEnd"/>
      <w:r w:rsidRPr="00DA7026">
        <w:rPr>
          <w:rFonts w:ascii="TH SarabunPSK" w:eastAsia="TH SarabunPSK" w:hAnsi="TH SarabunPSK" w:cs="TH SarabunPSK"/>
          <w:sz w:val="32"/>
          <w:szCs w:val="32"/>
          <w:cs/>
        </w:rPr>
        <w:t>เดตสถานะการออกหมายหรือเพิกถอนหมายได้โดยอัตโนมัติในอนาคต</w:t>
      </w:r>
    </w:p>
    <w:p w14:paraId="45BB216C" w14:textId="45EA3F9F" w:rsidR="18BD8502" w:rsidRPr="0046006B" w:rsidRDefault="002F48EF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B262F6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B262F6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</w:p>
    <w:p w14:paraId="4B8C271F" w14:textId="77777777" w:rsidR="003E505C" w:rsidRPr="0046006B" w:rsidRDefault="003E505C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EFC295" w14:textId="2E5223B2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C2734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C2734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45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1B04F5" w14:textId="09A7F337" w:rsidR="373875C9" w:rsidRPr="0046006B" w:rsidRDefault="005E3432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นางสาวนพวรรณ อัง</w:t>
      </w:r>
      <w:proofErr w:type="spellStart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คต</w:t>
      </w:r>
      <w:proofErr w:type="spellEnd"/>
      <w:r w:rsidRPr="0046006B">
        <w:rPr>
          <w:rFonts w:ascii="TH SarabunPSK" w:eastAsia="TH SarabunPSK" w:hAnsi="TH SarabunPSK" w:cs="TH SarabunPSK"/>
          <w:sz w:val="32"/>
          <w:szCs w:val="32"/>
          <w:cs/>
        </w:rPr>
        <w:t>รีรัตน์</w:t>
      </w:r>
    </w:p>
    <w:p w14:paraId="79EDCF33" w14:textId="3322667D" w:rsidR="004130D8" w:rsidRDefault="004130D8" w:rsidP="00E1709B">
      <w:pPr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49C2A0ED" w14:textId="77777777" w:rsidR="004130D8" w:rsidRDefault="004130D8">
      <w:pPr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br w:type="page"/>
      </w:r>
    </w:p>
    <w:p w14:paraId="788DF4FB" w14:textId="1FECF3AC" w:rsidR="00E1709B" w:rsidRDefault="004130D8" w:rsidP="004130D8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</w:t>
      </w:r>
      <w:proofErr w:type="spellStart"/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ชื่อ</w:t>
      </w:r>
    </w:p>
    <w:p w14:paraId="02C1490A" w14:textId="2A8AE7F9" w:rsidR="004130D8" w:rsidRPr="0046006B" w:rsidRDefault="00BB4E26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DF20616" wp14:editId="6B2E6D0C">
            <wp:extent cx="5731510" cy="4064000"/>
            <wp:effectExtent l="0" t="0" r="2540" b="0"/>
            <wp:docPr id="89291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19853" name="Picture 8929198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0D8" w:rsidRPr="0046006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22407" w14:textId="77777777" w:rsidR="00303F90" w:rsidRDefault="00303F90">
      <w:pPr>
        <w:spacing w:after="0"/>
      </w:pPr>
      <w:r>
        <w:separator/>
      </w:r>
    </w:p>
  </w:endnote>
  <w:endnote w:type="continuationSeparator" w:id="0">
    <w:p w14:paraId="2ECFA74E" w14:textId="77777777" w:rsidR="00303F90" w:rsidRDefault="00303F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rPr>
              <w:noProof/>
            </w:rPr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CE2C" w14:textId="77777777" w:rsidR="00303F90" w:rsidRDefault="00303F90">
      <w:pPr>
        <w:spacing w:after="0"/>
      </w:pPr>
      <w:r>
        <w:separator/>
      </w:r>
    </w:p>
  </w:footnote>
  <w:footnote w:type="continuationSeparator" w:id="0">
    <w:p w14:paraId="20655F98" w14:textId="77777777" w:rsidR="00303F90" w:rsidRDefault="00303F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C8"/>
    <w:multiLevelType w:val="hybridMultilevel"/>
    <w:tmpl w:val="F2B25B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D23F1"/>
    <w:multiLevelType w:val="hybridMultilevel"/>
    <w:tmpl w:val="0E4A6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BDA671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C040F0"/>
    <w:multiLevelType w:val="hybridMultilevel"/>
    <w:tmpl w:val="6748B9F8"/>
    <w:lvl w:ilvl="0" w:tplc="FC96B4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76A64C7C">
      <w:start w:val="1"/>
      <w:numFmt w:val="decimal"/>
      <w:lvlText w:val="2.%3."/>
      <w:lvlJc w:val="left"/>
      <w:pPr>
        <w:ind w:left="24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9C2975"/>
    <w:multiLevelType w:val="hybridMultilevel"/>
    <w:tmpl w:val="C054F7A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A2AEC"/>
    <w:multiLevelType w:val="hybridMultilevel"/>
    <w:tmpl w:val="2AC2D2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3420273"/>
    <w:multiLevelType w:val="hybridMultilevel"/>
    <w:tmpl w:val="8D5433C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6A64C7C">
      <w:start w:val="1"/>
      <w:numFmt w:val="decimal"/>
      <w:lvlText w:val="2.%2."/>
      <w:lvlJc w:val="left"/>
      <w:pPr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C441529"/>
    <w:multiLevelType w:val="hybridMultilevel"/>
    <w:tmpl w:val="F1DAEA46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8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C75D6"/>
    <w:multiLevelType w:val="hybridMultilevel"/>
    <w:tmpl w:val="1DFEDF62"/>
    <w:lvl w:ilvl="0" w:tplc="F78ECF8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0" w15:restartNumberingAfterBreak="0">
    <w:nsid w:val="24BA2896"/>
    <w:multiLevelType w:val="hybridMultilevel"/>
    <w:tmpl w:val="BF50E52A"/>
    <w:lvl w:ilvl="0" w:tplc="D242C9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7317F"/>
    <w:multiLevelType w:val="multilevel"/>
    <w:tmpl w:val="86AE2D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27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20" w:hanging="2160"/>
      </w:pPr>
      <w:rPr>
        <w:rFonts w:hint="default"/>
      </w:rPr>
    </w:lvl>
  </w:abstractNum>
  <w:abstractNum w:abstractNumId="12" w15:restartNumberingAfterBreak="0">
    <w:nsid w:val="265C5E37"/>
    <w:multiLevelType w:val="hybridMultilevel"/>
    <w:tmpl w:val="8F4E24C4"/>
    <w:lvl w:ilvl="0" w:tplc="D61A2124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C1B4B"/>
    <w:multiLevelType w:val="hybridMultilevel"/>
    <w:tmpl w:val="F17A6946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4" w15:restartNumberingAfterBreak="0">
    <w:nsid w:val="2A0C4621"/>
    <w:multiLevelType w:val="hybridMultilevel"/>
    <w:tmpl w:val="4280A46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21A14CD"/>
    <w:multiLevelType w:val="hybridMultilevel"/>
    <w:tmpl w:val="D004C736"/>
    <w:lvl w:ilvl="0" w:tplc="131C872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36A6D9A"/>
    <w:multiLevelType w:val="hybridMultilevel"/>
    <w:tmpl w:val="F0FE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F33A4"/>
    <w:multiLevelType w:val="hybridMultilevel"/>
    <w:tmpl w:val="68DA0B1A"/>
    <w:lvl w:ilvl="0" w:tplc="8292B3F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039BA"/>
    <w:multiLevelType w:val="hybridMultilevel"/>
    <w:tmpl w:val="C396CBBC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46893"/>
    <w:multiLevelType w:val="hybridMultilevel"/>
    <w:tmpl w:val="A38828F2"/>
    <w:lvl w:ilvl="0" w:tplc="21F2A8B4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20" w15:restartNumberingAfterBreak="0">
    <w:nsid w:val="4BE26BFA"/>
    <w:multiLevelType w:val="hybridMultilevel"/>
    <w:tmpl w:val="C51A176A"/>
    <w:lvl w:ilvl="0" w:tplc="8AB6D38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1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22" w15:restartNumberingAfterBreak="0">
    <w:nsid w:val="53301826"/>
    <w:multiLevelType w:val="multilevel"/>
    <w:tmpl w:val="2242BE7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56A2497A"/>
    <w:multiLevelType w:val="hybridMultilevel"/>
    <w:tmpl w:val="CC546C40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4" w15:restartNumberingAfterBreak="0">
    <w:nsid w:val="5B163759"/>
    <w:multiLevelType w:val="hybridMultilevel"/>
    <w:tmpl w:val="E18A3108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02A36"/>
    <w:multiLevelType w:val="hybridMultilevel"/>
    <w:tmpl w:val="11A0728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33C70"/>
    <w:multiLevelType w:val="hybridMultilevel"/>
    <w:tmpl w:val="781AE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64DF186B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8" w15:restartNumberingAfterBreak="0">
    <w:nsid w:val="6A631E13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B9A528E"/>
    <w:multiLevelType w:val="hybridMultilevel"/>
    <w:tmpl w:val="D032A3B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22A6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EC13664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2" w15:restartNumberingAfterBreak="0">
    <w:nsid w:val="7705478A"/>
    <w:multiLevelType w:val="hybridMultilevel"/>
    <w:tmpl w:val="E15E94E4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 w16cid:durableId="412091411">
    <w:abstractNumId w:val="21"/>
  </w:num>
  <w:num w:numId="2" w16cid:durableId="804739266">
    <w:abstractNumId w:val="24"/>
  </w:num>
  <w:num w:numId="3" w16cid:durableId="1416631419">
    <w:abstractNumId w:val="17"/>
  </w:num>
  <w:num w:numId="4" w16cid:durableId="1892424468">
    <w:abstractNumId w:val="8"/>
  </w:num>
  <w:num w:numId="5" w16cid:durableId="1530602577">
    <w:abstractNumId w:val="12"/>
  </w:num>
  <w:num w:numId="6" w16cid:durableId="303776253">
    <w:abstractNumId w:val="25"/>
  </w:num>
  <w:num w:numId="7" w16cid:durableId="505903172">
    <w:abstractNumId w:val="13"/>
  </w:num>
  <w:num w:numId="8" w16cid:durableId="637539385">
    <w:abstractNumId w:val="32"/>
  </w:num>
  <w:num w:numId="9" w16cid:durableId="2015183292">
    <w:abstractNumId w:val="18"/>
  </w:num>
  <w:num w:numId="10" w16cid:durableId="2045714393">
    <w:abstractNumId w:val="29"/>
  </w:num>
  <w:num w:numId="11" w16cid:durableId="882400339">
    <w:abstractNumId w:val="20"/>
  </w:num>
  <w:num w:numId="12" w16cid:durableId="2003582950">
    <w:abstractNumId w:val="3"/>
  </w:num>
  <w:num w:numId="13" w16cid:durableId="1794402325">
    <w:abstractNumId w:val="9"/>
  </w:num>
  <w:num w:numId="14" w16cid:durableId="717165047">
    <w:abstractNumId w:val="31"/>
  </w:num>
  <w:num w:numId="15" w16cid:durableId="941765560">
    <w:abstractNumId w:val="27"/>
  </w:num>
  <w:num w:numId="16" w16cid:durableId="1116758412">
    <w:abstractNumId w:val="15"/>
  </w:num>
  <w:num w:numId="17" w16cid:durableId="1302808093">
    <w:abstractNumId w:val="7"/>
  </w:num>
  <w:num w:numId="18" w16cid:durableId="498664190">
    <w:abstractNumId w:val="10"/>
  </w:num>
  <w:num w:numId="19" w16cid:durableId="1016812221">
    <w:abstractNumId w:val="11"/>
  </w:num>
  <w:num w:numId="20" w16cid:durableId="73011917">
    <w:abstractNumId w:val="28"/>
  </w:num>
  <w:num w:numId="21" w16cid:durableId="1779135088">
    <w:abstractNumId w:val="2"/>
  </w:num>
  <w:num w:numId="22" w16cid:durableId="848298418">
    <w:abstractNumId w:val="30"/>
  </w:num>
  <w:num w:numId="23" w16cid:durableId="221068083">
    <w:abstractNumId w:val="23"/>
  </w:num>
  <w:num w:numId="24" w16cid:durableId="1467045690">
    <w:abstractNumId w:val="5"/>
  </w:num>
  <w:num w:numId="25" w16cid:durableId="135143108">
    <w:abstractNumId w:val="1"/>
  </w:num>
  <w:num w:numId="26" w16cid:durableId="1404062762">
    <w:abstractNumId w:val="26"/>
  </w:num>
  <w:num w:numId="27" w16cid:durableId="506486364">
    <w:abstractNumId w:val="19"/>
  </w:num>
  <w:num w:numId="28" w16cid:durableId="423037646">
    <w:abstractNumId w:val="16"/>
  </w:num>
  <w:num w:numId="29" w16cid:durableId="1611863761">
    <w:abstractNumId w:val="0"/>
  </w:num>
  <w:num w:numId="30" w16cid:durableId="507253155">
    <w:abstractNumId w:val="4"/>
  </w:num>
  <w:num w:numId="31" w16cid:durableId="56712766">
    <w:abstractNumId w:val="22"/>
  </w:num>
  <w:num w:numId="32" w16cid:durableId="498814174">
    <w:abstractNumId w:val="14"/>
  </w:num>
  <w:num w:numId="33" w16cid:durableId="422729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26423"/>
    <w:rsid w:val="0002E56F"/>
    <w:rsid w:val="00032596"/>
    <w:rsid w:val="000445B5"/>
    <w:rsid w:val="00096895"/>
    <w:rsid w:val="000D4AD1"/>
    <w:rsid w:val="00127ABF"/>
    <w:rsid w:val="00136ABB"/>
    <w:rsid w:val="001845A4"/>
    <w:rsid w:val="001B486D"/>
    <w:rsid w:val="001C1023"/>
    <w:rsid w:val="0020565F"/>
    <w:rsid w:val="00220A46"/>
    <w:rsid w:val="0022362F"/>
    <w:rsid w:val="00230DCF"/>
    <w:rsid w:val="00231D01"/>
    <w:rsid w:val="00264B10"/>
    <w:rsid w:val="002820C9"/>
    <w:rsid w:val="002852CD"/>
    <w:rsid w:val="002862FC"/>
    <w:rsid w:val="0028701F"/>
    <w:rsid w:val="00293241"/>
    <w:rsid w:val="002C617D"/>
    <w:rsid w:val="002C727B"/>
    <w:rsid w:val="002D0BB5"/>
    <w:rsid w:val="002E7CA0"/>
    <w:rsid w:val="002F11E9"/>
    <w:rsid w:val="002F48EF"/>
    <w:rsid w:val="002F5909"/>
    <w:rsid w:val="002F7462"/>
    <w:rsid w:val="0030342D"/>
    <w:rsid w:val="00303F90"/>
    <w:rsid w:val="00316991"/>
    <w:rsid w:val="0033299F"/>
    <w:rsid w:val="003527EF"/>
    <w:rsid w:val="00366B57"/>
    <w:rsid w:val="00366B6E"/>
    <w:rsid w:val="003809AB"/>
    <w:rsid w:val="0038733C"/>
    <w:rsid w:val="00397A8B"/>
    <w:rsid w:val="003A14D3"/>
    <w:rsid w:val="003A1845"/>
    <w:rsid w:val="003B7EE0"/>
    <w:rsid w:val="003E505C"/>
    <w:rsid w:val="003F3048"/>
    <w:rsid w:val="004015E1"/>
    <w:rsid w:val="00402382"/>
    <w:rsid w:val="004130D8"/>
    <w:rsid w:val="0041586E"/>
    <w:rsid w:val="00425D19"/>
    <w:rsid w:val="004465F6"/>
    <w:rsid w:val="00450624"/>
    <w:rsid w:val="0046006B"/>
    <w:rsid w:val="00464E19"/>
    <w:rsid w:val="00475CDF"/>
    <w:rsid w:val="00497E47"/>
    <w:rsid w:val="004B0A53"/>
    <w:rsid w:val="004C616B"/>
    <w:rsid w:val="004C74C1"/>
    <w:rsid w:val="004E68E7"/>
    <w:rsid w:val="005075D0"/>
    <w:rsid w:val="00510DD2"/>
    <w:rsid w:val="005154A8"/>
    <w:rsid w:val="00533C34"/>
    <w:rsid w:val="00546BEB"/>
    <w:rsid w:val="00553C68"/>
    <w:rsid w:val="0055746D"/>
    <w:rsid w:val="0056580B"/>
    <w:rsid w:val="00574A83"/>
    <w:rsid w:val="00582691"/>
    <w:rsid w:val="00592E56"/>
    <w:rsid w:val="00596A0F"/>
    <w:rsid w:val="005B19BF"/>
    <w:rsid w:val="005C25D4"/>
    <w:rsid w:val="005C5F95"/>
    <w:rsid w:val="005D1B25"/>
    <w:rsid w:val="005D6706"/>
    <w:rsid w:val="005E3432"/>
    <w:rsid w:val="00617DA5"/>
    <w:rsid w:val="00636276"/>
    <w:rsid w:val="00637506"/>
    <w:rsid w:val="0066290D"/>
    <w:rsid w:val="006629A5"/>
    <w:rsid w:val="00665A37"/>
    <w:rsid w:val="00692632"/>
    <w:rsid w:val="006A430B"/>
    <w:rsid w:val="006B2B00"/>
    <w:rsid w:val="006C7371"/>
    <w:rsid w:val="006F1F65"/>
    <w:rsid w:val="006F3D69"/>
    <w:rsid w:val="006F43CD"/>
    <w:rsid w:val="00711302"/>
    <w:rsid w:val="00720694"/>
    <w:rsid w:val="00724F9B"/>
    <w:rsid w:val="00745C64"/>
    <w:rsid w:val="007506C6"/>
    <w:rsid w:val="00753E3F"/>
    <w:rsid w:val="00764DC1"/>
    <w:rsid w:val="00765C11"/>
    <w:rsid w:val="00774208"/>
    <w:rsid w:val="0077425D"/>
    <w:rsid w:val="007D27B2"/>
    <w:rsid w:val="007D597F"/>
    <w:rsid w:val="00814E0B"/>
    <w:rsid w:val="00842001"/>
    <w:rsid w:val="008940FF"/>
    <w:rsid w:val="008F49F0"/>
    <w:rsid w:val="009335FF"/>
    <w:rsid w:val="009405CF"/>
    <w:rsid w:val="009544E1"/>
    <w:rsid w:val="009A4F0F"/>
    <w:rsid w:val="009C1C85"/>
    <w:rsid w:val="009F504D"/>
    <w:rsid w:val="00A27216"/>
    <w:rsid w:val="00A27A80"/>
    <w:rsid w:val="00A447B1"/>
    <w:rsid w:val="00A770C7"/>
    <w:rsid w:val="00A8513A"/>
    <w:rsid w:val="00A87EC9"/>
    <w:rsid w:val="00AC2575"/>
    <w:rsid w:val="00AD455C"/>
    <w:rsid w:val="00AF022A"/>
    <w:rsid w:val="00AF15FB"/>
    <w:rsid w:val="00B0769A"/>
    <w:rsid w:val="00B135F4"/>
    <w:rsid w:val="00B262F6"/>
    <w:rsid w:val="00B30284"/>
    <w:rsid w:val="00B32869"/>
    <w:rsid w:val="00B371A6"/>
    <w:rsid w:val="00B57761"/>
    <w:rsid w:val="00B62ABC"/>
    <w:rsid w:val="00B95B90"/>
    <w:rsid w:val="00BB3DCE"/>
    <w:rsid w:val="00BB4E26"/>
    <w:rsid w:val="00C04DA0"/>
    <w:rsid w:val="00C138C0"/>
    <w:rsid w:val="00C2734D"/>
    <w:rsid w:val="00C432D3"/>
    <w:rsid w:val="00C83B57"/>
    <w:rsid w:val="00C92152"/>
    <w:rsid w:val="00C933C8"/>
    <w:rsid w:val="00C97E89"/>
    <w:rsid w:val="00CB7170"/>
    <w:rsid w:val="00CD45E9"/>
    <w:rsid w:val="00D20E59"/>
    <w:rsid w:val="00D23A5B"/>
    <w:rsid w:val="00D27DE6"/>
    <w:rsid w:val="00D31331"/>
    <w:rsid w:val="00D609DE"/>
    <w:rsid w:val="00D674B7"/>
    <w:rsid w:val="00D739C0"/>
    <w:rsid w:val="00D7510F"/>
    <w:rsid w:val="00DA7026"/>
    <w:rsid w:val="00DB1941"/>
    <w:rsid w:val="00DC594E"/>
    <w:rsid w:val="00DC5C09"/>
    <w:rsid w:val="00DD6A1F"/>
    <w:rsid w:val="00DE0866"/>
    <w:rsid w:val="00DE4432"/>
    <w:rsid w:val="00E06854"/>
    <w:rsid w:val="00E1709B"/>
    <w:rsid w:val="00E318C1"/>
    <w:rsid w:val="00E3393F"/>
    <w:rsid w:val="00E405C6"/>
    <w:rsid w:val="00E4142E"/>
    <w:rsid w:val="00E43A6A"/>
    <w:rsid w:val="00E46792"/>
    <w:rsid w:val="00E65980"/>
    <w:rsid w:val="00EA184A"/>
    <w:rsid w:val="00EB14DE"/>
    <w:rsid w:val="00EC7F5A"/>
    <w:rsid w:val="00ED0754"/>
    <w:rsid w:val="00ED2ED7"/>
    <w:rsid w:val="00ED7397"/>
    <w:rsid w:val="00EE02AB"/>
    <w:rsid w:val="00F01328"/>
    <w:rsid w:val="00F070F5"/>
    <w:rsid w:val="00F434E0"/>
    <w:rsid w:val="00F700D2"/>
    <w:rsid w:val="00F878D0"/>
    <w:rsid w:val="00F93BCE"/>
    <w:rsid w:val="00FB3813"/>
    <w:rsid w:val="00FB5DC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F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807</Words>
  <Characters>4604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PHURIPHAT HAEMAKUL</cp:lastModifiedBy>
  <cp:revision>12</cp:revision>
  <dcterms:created xsi:type="dcterms:W3CDTF">2026-04-09T03:37:00Z</dcterms:created>
  <dcterms:modified xsi:type="dcterms:W3CDTF">2026-06-02T03:56:00Z</dcterms:modified>
</cp:coreProperties>
</file>