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13D" w:rsidRPr="00C83595" w:rsidRDefault="00804AD2" w:rsidP="00C83595">
      <w:pPr>
        <w:spacing w:before="1440" w:after="60" w:line="300" w:lineRule="auto"/>
        <w:jc w:val="center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b/>
          <w:bCs/>
          <w:color w:val="1A2F6E"/>
          <w:sz w:val="44"/>
          <w:szCs w:val="44"/>
          <w:cs/>
        </w:rPr>
        <w:t>สำนักงานคณะกรรมการป้องกันและปราบปรามการทุจริตในภาครัฐ</w:t>
      </w:r>
    </w:p>
    <w:p w:rsidR="0014013D" w:rsidRPr="00C83595" w:rsidRDefault="00804AD2" w:rsidP="00C83595">
      <w:pPr>
        <w:spacing w:after="120" w:line="300" w:lineRule="auto"/>
        <w:jc w:val="center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b/>
          <w:bCs/>
          <w:color w:val="1A2F6E"/>
          <w:sz w:val="44"/>
          <w:szCs w:val="44"/>
          <w:cs/>
        </w:rPr>
        <w:t>(สำนักงาน ป.ป.ท.)</w:t>
      </w:r>
    </w:p>
    <w:p w:rsidR="0014013D" w:rsidRPr="00C83595" w:rsidRDefault="00804AD2" w:rsidP="00C83595">
      <w:pPr>
        <w:spacing w:before="80" w:after="40" w:line="300" w:lineRule="auto"/>
        <w:jc w:val="center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b/>
          <w:bCs/>
          <w:color w:val="1A2F6E"/>
          <w:sz w:val="44"/>
          <w:szCs w:val="44"/>
          <w:cs/>
        </w:rPr>
        <w:t>รายงานการออกแบบสถาปัตยกรรมระบบเบื้องต้น</w:t>
      </w:r>
    </w:p>
    <w:p w:rsidR="0014013D" w:rsidRPr="00C83595" w:rsidRDefault="00804AD2" w:rsidP="00C83595">
      <w:pPr>
        <w:spacing w:after="120" w:line="300" w:lineRule="auto"/>
        <w:jc w:val="center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b/>
          <w:bCs/>
          <w:color w:val="0D5E6C"/>
          <w:sz w:val="36"/>
          <w:szCs w:val="36"/>
        </w:rPr>
        <w:t>Preliminary System Architecture Design Report</w:t>
      </w:r>
    </w:p>
    <w:tbl>
      <w:tblPr>
        <w:tblStyle w:val="TableNormal0"/>
        <w:tblW w:w="7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4000"/>
      </w:tblGrid>
      <w:tr w:rsidR="0014013D" w:rsidRPr="00C83595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C83595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000000"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C83595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  <w:cs/>
              </w:rPr>
              <w:t xml:space="preserve">กิจการค้าร่วม 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</w:rPr>
              <w:t>SS CONSORTIUM</w:t>
            </w:r>
          </w:p>
        </w:tc>
      </w:tr>
      <w:tr w:rsidR="0014013D" w:rsidRPr="00C83595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C83595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000000"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C83595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  <w:cs/>
              </w:rPr>
              <w:t>๑๔/๒๕๖๙</w:t>
            </w:r>
          </w:p>
        </w:tc>
      </w:tr>
      <w:tr w:rsidR="0014013D" w:rsidRPr="00C83595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C83595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000000"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C83595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</w:rPr>
              <w:t xml:space="preserve">1  |  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  <w:cs/>
              </w:rPr>
              <w:t xml:space="preserve">กำหนดส่งมอบ 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</w:rPr>
              <w:t xml:space="preserve">22 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  <w:cs/>
              </w:rPr>
              <w:t xml:space="preserve">มิถุนายน 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</w:rPr>
              <w:t>2569</w:t>
            </w:r>
          </w:p>
        </w:tc>
      </w:tr>
      <w:tr w:rsidR="0014013D" w:rsidRPr="00C83595">
        <w:trPr>
          <w:jc w:val="center"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C83595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000000"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C83595">
            <w:pPr>
              <w:spacing w:before="80" w:after="80" w:line="30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</w:rPr>
              <w:t>1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  <w:cs/>
              </w:rPr>
              <w:t>.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</w:rPr>
              <w:t xml:space="preserve">0  |  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  <w:cs/>
              </w:rPr>
              <w:t xml:space="preserve">วันที่จัดทำ 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</w:rPr>
              <w:t xml:space="preserve">19 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  <w:cs/>
              </w:rPr>
              <w:t xml:space="preserve">เมษายน </w:t>
            </w:r>
            <w:r>
              <w:rPr>
                <w:rFonts w:asciiTheme="majorBidi" w:eastAsia="Angsana New" w:hAnsiTheme="majorBidi" w:cstheme="majorBidi"/>
                <w:color w:val="000000"/>
                <w:sz w:val="36"/>
                <w:szCs w:val="36"/>
              </w:rPr>
              <w:t>2569</w:t>
            </w:r>
          </w:p>
        </w:tc>
      </w:tr>
    </w:tbl>
    <w:p w:rsidR="0014013D" w:rsidRPr="00C83595" w:rsidRDefault="00804AD2" w:rsidP="00C83595">
      <w:pPr>
        <w:spacing w:before="80" w:after="80" w:line="300" w:lineRule="auto"/>
        <w:jc w:val="center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i/>
          <w:iCs/>
          <w:color w:val="888888"/>
          <w:sz w:val="28"/>
          <w:szCs w:val="28"/>
          <w:cs/>
        </w:rPr>
        <w:t xml:space="preserve">เอกสารนี้จัดทำตามสัญญาเลขที่ ๑๔/๒๕๖๙ เพื่อส่งมอบในงวดที่ </w:t>
      </w:r>
      <w:r>
        <w:rPr>
          <w:rFonts w:asciiTheme="majorBidi" w:eastAsia="Angsana New" w:hAnsiTheme="majorBidi" w:cstheme="majorBidi"/>
          <w:i/>
          <w:iCs/>
          <w:color w:val="888888"/>
          <w:sz w:val="28"/>
          <w:szCs w:val="28"/>
        </w:rPr>
        <w:t xml:space="preserve">1 </w:t>
      </w:r>
      <w:r>
        <w:rPr>
          <w:rFonts w:asciiTheme="majorBidi" w:eastAsia="Angsana New" w:hAnsiTheme="majorBidi" w:cstheme="majorBidi"/>
          <w:i/>
          <w:iCs/>
          <w:color w:val="888888"/>
          <w:sz w:val="28"/>
          <w:szCs w:val="28"/>
          <w:cs/>
        </w:rPr>
        <w:t xml:space="preserve">ของโครงการ </w:t>
      </w:r>
      <w:r>
        <w:rPr>
          <w:rFonts w:asciiTheme="majorBidi" w:eastAsia="Angsana New" w:hAnsiTheme="majorBidi" w:cstheme="majorBidi"/>
          <w:i/>
          <w:iCs/>
          <w:color w:val="888888"/>
          <w:sz w:val="28"/>
          <w:szCs w:val="28"/>
        </w:rPr>
        <w:t>E</w:t>
      </w:r>
      <w:r>
        <w:rPr>
          <w:rFonts w:asciiTheme="majorBidi" w:eastAsia="Angsana New" w:hAnsiTheme="majorBidi" w:cstheme="majorBidi"/>
          <w:i/>
          <w:iCs/>
          <w:color w:val="888888"/>
          <w:sz w:val="28"/>
          <w:szCs w:val="28"/>
          <w:cs/>
        </w:rPr>
        <w:t>-</w:t>
      </w:r>
      <w:r>
        <w:rPr>
          <w:rFonts w:asciiTheme="majorBidi" w:eastAsia="Angsana New" w:hAnsiTheme="majorBidi" w:cstheme="majorBidi"/>
          <w:i/>
          <w:iCs/>
          <w:color w:val="888888"/>
          <w:sz w:val="28"/>
          <w:szCs w:val="28"/>
        </w:rPr>
        <w:t>CMIS</w:t>
      </w:r>
    </w:p>
    <w:p w:rsidR="0014013D" w:rsidRPr="00C83595" w:rsidRDefault="00804AD2" w:rsidP="00C83595">
      <w:pPr>
        <w:spacing w:before="120" w:line="300" w:lineRule="auto"/>
        <w:jc w:val="center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b/>
          <w:bCs/>
          <w:color w:val="0D5E6C"/>
          <w:sz w:val="36"/>
          <w:szCs w:val="36"/>
          <w:cs/>
        </w:rPr>
        <w:t>โครงการพัฒนาระบบการจัดการคดีทุจริตและประพฤติมิชอบ</w:t>
      </w:r>
    </w:p>
    <w:p w:rsidR="0014013D" w:rsidRPr="00C83595" w:rsidRDefault="00804AD2" w:rsidP="00C83595">
      <w:pPr>
        <w:spacing w:before="40" w:after="480" w:line="300" w:lineRule="auto"/>
        <w:jc w:val="center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b/>
          <w:bCs/>
          <w:color w:val="0D5E6C"/>
          <w:sz w:val="36"/>
          <w:szCs w:val="36"/>
        </w:rPr>
        <w:t xml:space="preserve">Electronic Case Management Intelligence System </w:t>
      </w:r>
      <w:r>
        <w:rPr>
          <w:rFonts w:asciiTheme="majorBidi" w:eastAsia="Angsana New" w:hAnsiTheme="majorBidi" w:cstheme="majorBidi"/>
          <w:b/>
          <w:bCs/>
          <w:color w:val="0D5E6C"/>
          <w:sz w:val="36"/>
          <w:szCs w:val="36"/>
          <w:cs/>
        </w:rPr>
        <w:t>(</w:t>
      </w:r>
      <w:r>
        <w:rPr>
          <w:rFonts w:asciiTheme="majorBidi" w:eastAsia="Angsana New" w:hAnsiTheme="majorBidi" w:cstheme="majorBidi"/>
          <w:b/>
          <w:bCs/>
          <w:color w:val="0D5E6C"/>
          <w:sz w:val="36"/>
          <w:szCs w:val="36"/>
        </w:rPr>
        <w:t>E</w:t>
      </w:r>
      <w:r>
        <w:rPr>
          <w:rFonts w:asciiTheme="majorBidi" w:eastAsia="Angsana New" w:hAnsiTheme="majorBidi" w:cstheme="majorBidi"/>
          <w:b/>
          <w:bCs/>
          <w:color w:val="0D5E6C"/>
          <w:sz w:val="36"/>
          <w:szCs w:val="36"/>
          <w:cs/>
        </w:rPr>
        <w:t>-</w:t>
      </w:r>
      <w:r>
        <w:rPr>
          <w:rFonts w:asciiTheme="majorBidi" w:eastAsia="Angsana New" w:hAnsiTheme="majorBidi" w:cstheme="majorBidi"/>
          <w:b/>
          <w:bCs/>
          <w:color w:val="0D5E6C"/>
          <w:sz w:val="36"/>
          <w:szCs w:val="36"/>
        </w:rPr>
        <w:t>CMIS</w:t>
      </w:r>
      <w:r>
        <w:rPr>
          <w:rFonts w:asciiTheme="majorBidi" w:eastAsia="Angsana New" w:hAnsiTheme="majorBidi" w:cstheme="majorBidi"/>
          <w:b/>
          <w:bCs/>
          <w:color w:val="0D5E6C"/>
          <w:sz w:val="36"/>
          <w:szCs w:val="36"/>
          <w:cs/>
        </w:rPr>
        <w:t>)</w:t>
      </w:r>
    </w:p>
    <w:p w:rsidR="00C83595" w:rsidRPr="00C83595" w:rsidRDefault="00C83595" w:rsidP="00C83595">
      <w:pPr>
        <w:spacing w:before="40" w:after="480" w:line="300" w:lineRule="auto"/>
        <w:jc w:val="center"/>
        <w:rPr>
          <w:rFonts w:asciiTheme="majorBidi" w:hAnsiTheme="majorBidi" w:cstheme="majorBidi"/>
        </w:rPr>
      </w:pPr>
    </w:p>
    <w:p w:rsidR="00C83595" w:rsidRPr="00C83595" w:rsidRDefault="00C83595" w:rsidP="00C83595">
      <w:pPr>
        <w:spacing w:before="40" w:after="480" w:line="300" w:lineRule="auto"/>
        <w:jc w:val="center"/>
        <w:rPr>
          <w:rFonts w:asciiTheme="majorBidi" w:hAnsiTheme="majorBidi" w:cstheme="majorBidi"/>
        </w:rPr>
      </w:pPr>
    </w:p>
    <w:p w:rsidR="00C83595" w:rsidRPr="00C83595" w:rsidRDefault="00C83595" w:rsidP="00C83595">
      <w:pPr>
        <w:spacing w:before="40" w:after="480" w:line="300" w:lineRule="auto"/>
        <w:jc w:val="center"/>
        <w:rPr>
          <w:rFonts w:asciiTheme="majorBidi" w:hAnsiTheme="majorBidi" w:cstheme="majorBidi"/>
        </w:rPr>
      </w:pPr>
    </w:p>
    <w:p w:rsidR="0014013D" w:rsidRPr="00C83595" w:rsidRDefault="0014013D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 w:hint="cs"/>
        </w:rPr>
      </w:pPr>
      <w:bookmarkStart w:id="0" w:name="_GoBack"/>
      <w:bookmarkEnd w:id="0"/>
    </w:p>
    <w:p w:rsidR="00C83595" w:rsidRPr="00F0580E" w:rsidRDefault="00C83595" w:rsidP="00177065">
      <w:pPr>
        <w:shd w:val="clear" w:color="auto" w:fill="1A2F6E"/>
        <w:spacing w:before="240" w:after="120" w:line="300" w:lineRule="auto"/>
        <w:rPr>
          <w:rFonts w:asciiTheme="majorBidi" w:eastAsia="Angsana New" w:hAnsiTheme="majorBidi" w:cstheme="majorBidi"/>
          <w:color w:val="000000"/>
          <w:sz w:val="40"/>
          <w:szCs w:val="40"/>
          <w:cs/>
          <w:lang w:val="en-US"/>
        </w:rPr>
      </w:pPr>
      <w:r>
        <w:rPr>
          <w:rFonts w:asciiTheme="majorBidi" w:eastAsia="Angsana New" w:hAnsiTheme="majorBidi" w:cstheme="majorBidi"/>
          <w:b/>
          <w:bCs/>
          <w:color w:val="FFFFFF"/>
          <w:sz w:val="40"/>
          <w:szCs w:val="40"/>
          <w:cs/>
        </w:rPr>
        <w:lastRenderedPageBreak/>
        <w:t>สารบัญ</w:t>
      </w:r>
    </w:p>
    <w:p w:rsidR="00C83595" w:rsidRPr="00C83595" w:rsidRDefault="00C83595">
      <w:pPr>
        <w:pStyle w:val="TOC1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fldChar w:fldCharType="begin"/>
      </w:r>
      <w:r>
        <w:rPr>
          <w:rFonts w:asciiTheme="majorBidi" w:hAnsiTheme="majorBidi" w:cstheme="majorBidi"/>
          <w:sz w:val="32"/>
          <w:szCs w:val="32"/>
        </w:rPr>
        <w:instrText xml:space="preserve">TOC \o </w:instrText>
      </w:r>
      <w:r>
        <w:rPr>
          <w:rFonts w:asciiTheme="majorBidi" w:hAnsiTheme="majorBidi"/>
          <w:sz w:val="32"/>
          <w:szCs w:val="32"/>
          <w:cs/>
        </w:rPr>
        <w:instrText>"</w:instrText>
      </w:r>
      <w:r>
        <w:rPr>
          <w:rFonts w:asciiTheme="majorBidi" w:hAnsiTheme="majorBidi" w:cstheme="majorBidi"/>
          <w:sz w:val="32"/>
          <w:szCs w:val="32"/>
          <w:cs/>
        </w:rPr>
        <w:instrText xml:space="preserve">1-3" </w:instrText>
      </w:r>
      <w:r>
        <w:rPr>
          <w:rFonts w:asciiTheme="majorBidi" w:hAnsiTheme="majorBidi" w:cstheme="majorBidi"/>
          <w:sz w:val="32"/>
          <w:szCs w:val="32"/>
        </w:rPr>
        <w:instrText>\h \z \u</w:instrText>
      </w:r>
      <w:r>
        <w:rPr>
          <w:rFonts w:asciiTheme="majorBidi" w:hAnsiTheme="majorBidi" w:cstheme="majorBidi"/>
          <w:sz w:val="32"/>
          <w:szCs w:val="32"/>
          <w:cs/>
        </w:rPr>
        <w:fldChar w:fldCharType="separate"/>
      </w:r>
      <w:hyperlink w:anchor="_Toc229685890" w:history="1">
        <w:r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บทที่ </w:t>
        </w:r>
        <w:r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1  </w:t>
        </w:r>
        <w:r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บทนำ</w:t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_Toc229685890 \h </w:instrText>
        </w:r>
        <w:r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 w:rsidR="00B77BAA">
          <w:rPr>
            <w:rFonts w:asciiTheme="majorBidi" w:hAnsiTheme="majorBidi" w:cstheme="majorBidi"/>
            <w:noProof/>
            <w:webHidden/>
            <w:sz w:val="32"/>
            <w:szCs w:val="32"/>
          </w:rPr>
          <w:t>3</w:t>
        </w:r>
        <w:r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891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1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ความเป็นมา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_Toc229685891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4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892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2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วัตถุประสงค์ของเอกสาร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_Toc229685892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4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893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3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ขอบเขต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_Toc229685893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4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894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4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นิยามและคำย่อที่ใช้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_Toc229685894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4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1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895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บทที่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2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ภาพรวมระบบ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E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-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CMIS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_Toc229685895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7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896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2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1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วิสัยทัศน์สถาปัตยกรรม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_Toc229685896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7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897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2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2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ระบบย่อยทั้ง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14 Services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_Toc229685897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8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898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2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3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กลุ่มผู้ใช้งาน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_Toc229685898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9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1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899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บทที่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3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สถาปัตยกรรมซอฟต์แวร์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_Toc229685899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10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00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3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1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รูปแบบ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Microservices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_Toc229685900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10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01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3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2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แผนภาพสถาปัตยกรรมระบบ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_Toc229685901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11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02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3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3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เทคโนโลยีที่ใช้ (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Technology Stack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)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_Toc229685902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11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03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3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4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รายละเอียด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Backend Microservices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_Toc229685903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13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3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04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Group A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—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Core Case Workflow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(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TOR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กิจกรรม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4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–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7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)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_Toc229685904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13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3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05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Group B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—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Legal and Intelligence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(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TOR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กิจกรรม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8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–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11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)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_Toc229685905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13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3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06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Group C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—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Analytics and Operations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(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TOR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กิจกรรม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12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–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13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)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_Toc229685906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14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3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07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Group D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—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Admin &amp; Operations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(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TOR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กิจกรรม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14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)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_Toc229685907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14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1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08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บทที่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lang w:val="en-US"/>
          </w:rPr>
          <w:t>4</w:t>
        </w:r>
        <w:r w:rsidR="00C83595">
          <w:rPr>
            <w:rStyle w:val="Hyperlink"/>
            <w:rFonts w:asciiTheme="majorBidi" w:eastAsia="Angsana New" w:hAnsiTheme="majorBidi"/>
            <w:noProof/>
            <w:sz w:val="32"/>
            <w:szCs w:val="32"/>
            <w:cs/>
          </w:rPr>
          <w:t xml:space="preserve">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สถาปัตยกรรมฐานข้อมูล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_Toc229685908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15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09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4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  PostgreSQL 16 High Availability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_Toc229685909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15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10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4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2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การออกแบบฐานข้อมูล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_Toc229685910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15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11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4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3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การปฏิบัติตาม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PDPA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_Toc229685911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17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1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12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บทที่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5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สถาปัตยกรรมความมั่นคงปลอดภัย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_Toc229685912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19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13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5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1  Authentication &amp;amp; Authorization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_Toc229685913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19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1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14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บทที่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6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สถาปัตยกรรมการเชื่อมต่อระบบภายนอก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_Toc229685914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20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15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lang w:val="en-US"/>
          </w:rPr>
          <w:t>6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1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ภาพรวมการเชื่อมต่อ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_Toc229685915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20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16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lang w:val="en-US"/>
          </w:rPr>
          <w:t>6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2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รายการหน่วยงานภายนอก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11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แห่ง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_Toc229685916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20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1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17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บทที่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7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มาตรฐานและการปฏิบัติตามข้อกำหนด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_Toc229685917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22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18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7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1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มาตรฐานที่นำไปใช้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_Toc229685918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22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1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19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 xml:space="preserve">บทที่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8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สรุปสถาปัตยกรรม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_Toc229685919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23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B77BAA">
      <w:pPr>
        <w:pStyle w:val="TOC2"/>
        <w:tabs>
          <w:tab w:val="right" w:leader="dot" w:pos="9628"/>
        </w:tabs>
        <w:rPr>
          <w:rFonts w:asciiTheme="majorBidi" w:hAnsiTheme="majorBidi" w:cstheme="majorBidi"/>
          <w:noProof/>
          <w:sz w:val="32"/>
          <w:szCs w:val="32"/>
        </w:rPr>
      </w:pPr>
      <w:hyperlink w:anchor="_Toc229685920" w:history="1"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>8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.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</w:rPr>
          <w:t xml:space="preserve">1  </w:t>
        </w:r>
        <w:r w:rsidR="00C83595">
          <w:rPr>
            <w:rStyle w:val="Hyperlink"/>
            <w:rFonts w:asciiTheme="majorBidi" w:eastAsia="Angsana New" w:hAnsiTheme="majorBidi" w:cstheme="majorBidi"/>
            <w:noProof/>
            <w:sz w:val="32"/>
            <w:szCs w:val="32"/>
            <w:cs/>
          </w:rPr>
          <w:t>สรุปสถาปัตยกรรม</w:t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tab/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begin"/>
        </w:r>
        <w:r w:rsidR="00C83595">
          <w:rPr>
            <w:rFonts w:asciiTheme="majorBidi" w:hAnsiTheme="majorBidi" w:cstheme="majorBidi"/>
            <w:noProof/>
            <w:webHidden/>
            <w:sz w:val="32"/>
            <w:szCs w:val="32"/>
          </w:rPr>
          <w:instrText xml:space="preserve"> PAGEREF _Toc229685920 \h </w:instrTex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separate"/>
        </w:r>
        <w:r>
          <w:rPr>
            <w:rFonts w:asciiTheme="majorBidi" w:hAnsiTheme="majorBidi" w:cstheme="majorBidi"/>
            <w:noProof/>
            <w:webHidden/>
            <w:sz w:val="32"/>
            <w:szCs w:val="32"/>
          </w:rPr>
          <w:t>23</w:t>
        </w:r>
        <w:r w:rsidR="00C83595">
          <w:rPr>
            <w:rStyle w:val="Hyperlink"/>
            <w:rFonts w:asciiTheme="majorBidi" w:hAnsiTheme="majorBidi" w:cstheme="majorBidi"/>
            <w:noProof/>
            <w:sz w:val="32"/>
            <w:szCs w:val="32"/>
            <w:cs/>
          </w:rPr>
          <w:fldChar w:fldCharType="end"/>
        </w:r>
      </w:hyperlink>
    </w:p>
    <w:p w:rsidR="00C83595" w:rsidRPr="00C83595" w:rsidRDefault="00C83595" w:rsidP="00C83595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32"/>
          <w:szCs w:val="32"/>
          <w:cs/>
        </w:rPr>
        <w:fldChar w:fldCharType="end"/>
      </w: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  <w:cs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C83595" w:rsidRPr="00C83595" w:rsidRDefault="00C83595" w:rsidP="00804AD2">
      <w:pPr>
        <w:jc w:val="thaiDistribute"/>
        <w:rPr>
          <w:rFonts w:asciiTheme="majorBidi" w:hAnsiTheme="majorBidi" w:cstheme="majorBidi"/>
        </w:rPr>
      </w:pPr>
    </w:p>
    <w:p w:rsidR="0014013D" w:rsidRPr="00C83595" w:rsidRDefault="00804AD2" w:rsidP="00804AD2">
      <w:pPr>
        <w:pStyle w:val="Heading1"/>
        <w:shd w:val="clear" w:color="auto" w:fill="1A2F6E"/>
        <w:jc w:val="thaiDistribute"/>
        <w:rPr>
          <w:rFonts w:asciiTheme="majorBidi" w:hAnsiTheme="majorBidi" w:cstheme="majorBidi"/>
        </w:rPr>
      </w:pPr>
      <w:bookmarkStart w:id="1" w:name="_Toc229685890"/>
      <w:r>
        <w:rPr>
          <w:rFonts w:asciiTheme="majorBidi" w:eastAsia="Angsana New" w:hAnsiTheme="majorBidi" w:cstheme="majorBidi"/>
          <w:sz w:val="40"/>
          <w:szCs w:val="40"/>
          <w:cs/>
        </w:rPr>
        <w:t xml:space="preserve">บทที่ </w:t>
      </w:r>
      <w:r>
        <w:rPr>
          <w:rFonts w:asciiTheme="majorBidi" w:eastAsia="Angsana New" w:hAnsiTheme="majorBidi" w:cstheme="majorBidi"/>
          <w:sz w:val="40"/>
          <w:szCs w:val="40"/>
        </w:rPr>
        <w:t xml:space="preserve">1  </w:t>
      </w:r>
      <w:r>
        <w:rPr>
          <w:rFonts w:asciiTheme="majorBidi" w:eastAsia="Angsana New" w:hAnsiTheme="majorBidi" w:cstheme="majorBidi"/>
          <w:sz w:val="40"/>
          <w:szCs w:val="40"/>
          <w:cs/>
        </w:rPr>
        <w:t>บทนำ</w:t>
      </w:r>
      <w:bookmarkEnd w:id="1"/>
    </w:p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2" w:name="_Toc229685891"/>
      <w:r>
        <w:rPr>
          <w:rFonts w:asciiTheme="majorBidi" w:eastAsia="Angsana New" w:hAnsiTheme="majorBidi" w:cstheme="majorBidi"/>
          <w:color w:val="000000"/>
          <w:sz w:val="36"/>
          <w:szCs w:val="36"/>
        </w:rPr>
        <w:lastRenderedPageBreak/>
        <w:t>1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1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ความเป็นมา</w:t>
      </w:r>
      <w:bookmarkEnd w:id="2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สำนักงานคณะกรรมการป้องกันและปราบปรามการทุจริตในภาครัฐ (สำนักงาน ป.ป.ท.) มีภารกิจหลักในการป้องกันและปราบปรามการทุจริตและประพฤติมิชอบของเจ้าหน้าที่รัฐ ซึ่งในปัจจุบันกระบวนงานต่าง ๆ ยังดำเนินการผ่านระบบเอกสารและฐานข้อมูลที่แยกส่วน ทำให้การติดตาม ตรวจสอบ และรายงานผลยังขาดประสิทธิภาพ</w:t>
      </w:r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โครงการพัฒนาระบบ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จึงมุ่งเน้นการนำเทคโนโลยีดิจิทัลมาปรับใช้ในการบริหารจัดการสำนวนคดีแบบครบวงจร บนสถาปัตยกรรม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Microservices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ที่พัฒนาด้วย .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NET Core 8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ประกอบด้วย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18 Repositories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และ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14 Services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เชื่อมโยงข้อมูลกับหน่วยงานภายนอก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11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แห่ง และรองรับการวิเคราะห์ข้อมูลเชิงลึก เพื่อยกระดับประสิทธิภาพการปฏิบัติงาน</w:t>
      </w:r>
    </w:p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3" w:name="_Toc229685892"/>
      <w:r>
        <w:rPr>
          <w:rFonts w:asciiTheme="majorBidi" w:eastAsia="Angsana New" w:hAnsiTheme="majorBidi" w:cstheme="majorBidi"/>
          <w:color w:val="000000"/>
          <w:sz w:val="36"/>
          <w:szCs w:val="36"/>
        </w:rPr>
        <w:t>1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2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วัตถุประสงค์ของเอกสาร</w:t>
      </w:r>
      <w:bookmarkEnd w:id="3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เอกสารฉบับนี้มีวัตถุประสงค์เพื่อ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กำหนดสถาปัตยกรรมระบบซอฟต์แวร์และโครงสร้างพื้นฐานของ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ในระดับเบื้องต้น (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Preliminary Architecture Design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) บนพื้นฐาน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Microservices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(.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NET Core 8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)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ระบุ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Technology Stack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ที่เลือกใช้พร้อมเหตุผลการตัดสินใจ (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Architecture Decision Records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)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แสดงสถาปัตยกรรมความมั่นคงปลอดภัย เครือข่าย และการเชื่อมต่อระบบภายนอก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11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แห่ง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เป็นพื้นฐานสำหรับการออกแบบรายละเอียดในงวดที่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2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(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System Design Report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)</w:t>
      </w:r>
    </w:p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4" w:name="_Toc229685893"/>
      <w:r>
        <w:rPr>
          <w:rFonts w:asciiTheme="majorBidi" w:eastAsia="Angsana New" w:hAnsiTheme="majorBidi" w:cstheme="majorBidi"/>
          <w:color w:val="000000"/>
          <w:sz w:val="36"/>
          <w:szCs w:val="36"/>
        </w:rPr>
        <w:t>1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3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ขอบเขต</w:t>
      </w:r>
      <w:bookmarkEnd w:id="4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eastAsia="Angsana New" w:hAnsiTheme="majorBidi" w:cstheme="majorBidi"/>
          <w:color w:val="000000"/>
          <w:sz w:val="32"/>
          <w:szCs w:val="32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เอกสารครอบคลุม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14 Services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ของ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(กิจกรรมที่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4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–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14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) รวมถึงสถาปัตยกรรมโครงสร้างพื้นฐาน ระบบความปลอดภัย และการเชื่อมต่อกับหน่วยงานภายนอก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11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แห่ง </w:t>
      </w:r>
    </w:p>
    <w:p w:rsidR="00804AD2" w:rsidRPr="00C83595" w:rsidRDefault="00804AD2" w:rsidP="00804AD2">
      <w:pPr>
        <w:spacing w:before="80" w:after="80" w:line="300" w:lineRule="auto"/>
        <w:jc w:val="thaiDistribute"/>
        <w:rPr>
          <w:rFonts w:asciiTheme="majorBidi" w:eastAsia="Angsana New" w:hAnsiTheme="majorBidi" w:cstheme="majorBidi"/>
          <w:color w:val="000000"/>
          <w:sz w:val="32"/>
          <w:szCs w:val="32"/>
        </w:rPr>
      </w:pPr>
    </w:p>
    <w:p w:rsidR="00804AD2" w:rsidRPr="00C83595" w:rsidRDefault="00804AD2" w:rsidP="00804AD2">
      <w:pPr>
        <w:spacing w:before="80" w:after="80" w:line="300" w:lineRule="auto"/>
        <w:jc w:val="thaiDistribute"/>
        <w:rPr>
          <w:rFonts w:asciiTheme="majorBidi" w:eastAsia="Angsana New" w:hAnsiTheme="majorBidi" w:cstheme="majorBidi"/>
          <w:color w:val="000000"/>
          <w:sz w:val="32"/>
          <w:szCs w:val="32"/>
        </w:rPr>
      </w:pPr>
    </w:p>
    <w:p w:rsidR="00804AD2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</w:p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5" w:name="_Toc229685894"/>
      <w:r>
        <w:rPr>
          <w:rFonts w:asciiTheme="majorBidi" w:eastAsia="Angsana New" w:hAnsiTheme="majorBidi" w:cstheme="majorBidi"/>
          <w:color w:val="000000"/>
          <w:sz w:val="36"/>
          <w:szCs w:val="36"/>
        </w:rPr>
        <w:t>1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4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นิยามและคำย่อที่ใช้</w:t>
      </w:r>
      <w:bookmarkEnd w:id="5"/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438"/>
      </w:tblGrid>
      <w:tr w:rsidR="0014013D" w:rsidRPr="00C83595">
        <w:trPr>
          <w:tblHeader/>
        </w:trPr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lastRenderedPageBreak/>
              <w:t>คำย่อ</w:t>
            </w:r>
          </w:p>
        </w:tc>
        <w:tc>
          <w:tcPr>
            <w:tcW w:w="7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ความหมาย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CMIS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Electronic Case Management Intelligence System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— ระบบบริหารจัดการและติดตามสำนวนคดีทุจริตและประพฤติมิชอบในภาครัฐ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ป.ป.ท.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สำนักงานคณะกรรมการป้องกันและปราบปรามการทุจริตในภาครัฐ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Microservices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สถาปัตยกรรมซอฟต์แวร์ที่แบ่งระบบออกเป็น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ขนาดเล็กอิสระ แต่ละ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มี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Codebase, Database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Deploy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แยกกัน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K8s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Kubernetes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ระบบ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Container Orchestration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สำหรับบริหารจัดการ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Docker Container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PostgreSQL HA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PostgreSQL 16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ฐานข้อมูลแบบ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High Availability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ด้วย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Patroni Cluster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CI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CD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Continuous Integration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Continuous Deployment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กระบวนการ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Build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Test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Deploy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อัตโนมัติ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RBAC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Role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Based Access Control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การควบคุมสิทธิ์การเข้าถึงตาม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Role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PDPA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พระราชบัญญัติคุ้มครองข้อมูลส่วนบุคคล พ.ศ.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2562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ThaID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ระบบการยืนยันตัวตนดิจิทัล ของกรมการปกครอง รองรับ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OAuth2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OIDC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SSO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Single Sign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— การเข้าสู่ระบบครั้งเดียวเพื่อเข้าถึงหลายระบบ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JWT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JSON Web Token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มาตรฐาน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Token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สำหรับ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API Authentication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HPA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Horizontal Pod Autoscaler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กลไก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Auto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scaling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ของ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Kubernetes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EF Core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Entity Framework Core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ORM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สำหรับ .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NET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lastRenderedPageBreak/>
              <w:t>AS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IS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สภาพกระบวนงานปัจจุบันก่อนพัฒนาระบบ</w:t>
            </w:r>
          </w:p>
        </w:tc>
      </w:tr>
      <w:tr w:rsidR="0014013D" w:rsidRPr="00C83595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BE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สภาพกระบวนงานที่ต้องการหลังพัฒนาระบบ</w:t>
            </w:r>
          </w:p>
        </w:tc>
      </w:tr>
    </w:tbl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Data Classification Framework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: จำแนกข้อมูลเป็น 4 ระดับ (Public / Internal / Confidential / Strictly Confidential) ตามระดับความอ่อนไหว — ระดับ 4 ต้องเข้ารหัส AES-256 และ Mask เมื่อแสดงผล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Column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-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Level Encryption &amp; Display Masking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: ฟิลด์ข้อมูลส่วนบุคคลระดับ 4 (เช่น id_card_no, phone) เข้ารหัส AES-256 ระดับ Column พร้อม Full Mask เมื่อแสดงผล — ฟิลด์ระดับ 3 (เช่น full_name, address) ใช้ Partial Mask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Row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-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Level Security 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(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RLS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): กำหนด Policy บน PostgreSQL ให้เจ้าหน้าที่เห็นเฉพาะสำนวนที่รับผิดชอบ (own policy) หัวหน้าเห็นทุกเรื่องในหน่วยงาน (supervisor policy) และ Admin เข้าถึงได้ทั้งหมด (admin policy)</w:t>
      </w:r>
    </w:p>
    <w:p w:rsidR="0014013D" w:rsidRPr="00FB1C62" w:rsidRDefault="00804AD2" w:rsidP="00804AD2">
      <w:pPr>
        <w:pStyle w:val="Heading3"/>
        <w:rPr>
          <w:sz w:val="30"/>
          <w:szCs w:val="30"/>
        </w:rPr>
      </w:pPr>
      <w:r w:rsidRPr="00FB1C62">
        <w:rPr>
          <w:rFonts w:ascii="Angsana New" w:eastAsia="Angsana New" w:hAnsi="Angsana New" w:cs="Angsana New"/>
          <w:sz w:val="36"/>
          <w:szCs w:val="36"/>
        </w:rPr>
        <w:t>Data Classification Framework</w:t>
      </w: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5838"/>
      </w:tblGrid>
      <w:tr w:rsidR="0014013D">
        <w:trPr>
          <w:tblHeader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2"/>
                <w:szCs w:val="32"/>
                <w:cs/>
              </w:rPr>
              <w:t>ระดับ / ชื่อ</w:t>
            </w:r>
          </w:p>
        </w:tc>
        <w:tc>
          <w:tcPr>
            <w:tcW w:w="5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2"/>
                <w:szCs w:val="32"/>
                <w:cs/>
              </w:rPr>
              <w:t>คำอธิบายและมาตรการป้องกัน</w:t>
            </w:r>
          </w:p>
        </w:tc>
      </w:tr>
      <w:tr w:rsidR="0014013D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Public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(สาธารณะ)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ข้อมูลเปิดเผยได้ ไม่ต้องเข้ารหัส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|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มาตรการ: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SSL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เท่านั้น</w:t>
            </w:r>
          </w:p>
        </w:tc>
      </w:tr>
      <w:tr w:rsidR="0014013D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2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Internal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(ภายในองค์กร)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ใช้งานภายใน ป.ป.ท. เท่านั้น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|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มาตรการ: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RBAC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SSL</w:t>
            </w:r>
          </w:p>
        </w:tc>
      </w:tr>
      <w:tr w:rsidR="0014013D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3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Confidential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(ลับ)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หากรั่วไหลเสียหายต่อคดีหรือบุคคล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|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มาตรการ: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SSL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Partial Mask</w:t>
            </w:r>
          </w:p>
        </w:tc>
      </w:tr>
      <w:tr w:rsidR="0014013D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4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Strictly Conf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. (ลับมาก)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PDPA Sensitive Data |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มาตรการ: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AES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256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SSL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Full Mask</w:t>
            </w:r>
          </w:p>
        </w:tc>
      </w:tr>
    </w:tbl>
    <w:p w:rsidR="0014013D" w:rsidRPr="00C83595" w:rsidRDefault="00804AD2" w:rsidP="00804AD2">
      <w:pPr>
        <w:jc w:val="thaiDistribute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s/>
        </w:rPr>
        <w:br w:type="page"/>
      </w:r>
    </w:p>
    <w:p w:rsidR="0014013D" w:rsidRPr="00C83595" w:rsidRDefault="00804AD2" w:rsidP="00804AD2">
      <w:pPr>
        <w:pStyle w:val="Heading1"/>
        <w:shd w:val="clear" w:color="auto" w:fill="1A2F6E"/>
        <w:jc w:val="thaiDistribute"/>
        <w:rPr>
          <w:rFonts w:asciiTheme="majorBidi" w:hAnsiTheme="majorBidi" w:cstheme="majorBidi"/>
        </w:rPr>
      </w:pPr>
      <w:bookmarkStart w:id="6" w:name="_Toc229685895"/>
      <w:r>
        <w:rPr>
          <w:rFonts w:asciiTheme="majorBidi" w:eastAsia="Angsana New" w:hAnsiTheme="majorBidi" w:cstheme="majorBidi"/>
          <w:sz w:val="40"/>
          <w:szCs w:val="40"/>
          <w:cs/>
        </w:rPr>
        <w:lastRenderedPageBreak/>
        <w:t xml:space="preserve">บทที่ </w:t>
      </w:r>
      <w:r>
        <w:rPr>
          <w:rFonts w:asciiTheme="majorBidi" w:eastAsia="Angsana New" w:hAnsiTheme="majorBidi" w:cstheme="majorBidi"/>
          <w:sz w:val="40"/>
          <w:szCs w:val="40"/>
        </w:rPr>
        <w:t xml:space="preserve">2  </w:t>
      </w:r>
      <w:r>
        <w:rPr>
          <w:rFonts w:asciiTheme="majorBidi" w:eastAsia="Angsana New" w:hAnsiTheme="majorBidi" w:cstheme="majorBidi"/>
          <w:sz w:val="40"/>
          <w:szCs w:val="40"/>
          <w:cs/>
        </w:rPr>
        <w:t xml:space="preserve">ภาพรวมระบบ </w:t>
      </w:r>
      <w:r>
        <w:rPr>
          <w:rFonts w:asciiTheme="majorBidi" w:eastAsia="Angsana New" w:hAnsiTheme="majorBidi" w:cstheme="majorBidi"/>
          <w:sz w:val="40"/>
          <w:szCs w:val="40"/>
        </w:rPr>
        <w:t>E</w:t>
      </w:r>
      <w:r>
        <w:rPr>
          <w:rFonts w:asciiTheme="majorBidi" w:eastAsia="Angsana New" w:hAnsiTheme="majorBidi" w:cstheme="majorBidi"/>
          <w:sz w:val="40"/>
          <w:szCs w:val="40"/>
          <w:cs/>
        </w:rPr>
        <w:t>-</w:t>
      </w:r>
      <w:r>
        <w:rPr>
          <w:rFonts w:asciiTheme="majorBidi" w:eastAsia="Angsana New" w:hAnsiTheme="majorBidi" w:cstheme="majorBidi"/>
          <w:sz w:val="40"/>
          <w:szCs w:val="40"/>
        </w:rPr>
        <w:t>CMIS</w:t>
      </w:r>
      <w:bookmarkEnd w:id="6"/>
    </w:p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7" w:name="_Toc229685896"/>
      <w:r>
        <w:rPr>
          <w:rFonts w:asciiTheme="majorBidi" w:eastAsia="Angsana New" w:hAnsiTheme="majorBidi" w:cstheme="majorBidi"/>
          <w:color w:val="000000"/>
          <w:sz w:val="36"/>
          <w:szCs w:val="36"/>
        </w:rPr>
        <w:t>2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1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วิสัยทัศน์สถาปัตยกรรม</w:t>
      </w:r>
      <w:bookmarkEnd w:id="7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ระบบ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ออกแบบภายใต้หลักการหลัก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5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ประการ ดังนี้</w:t>
      </w:r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838"/>
      </w:tblGrid>
      <w:tr w:rsidR="0014013D" w:rsidRPr="00C83595">
        <w:trPr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6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รายละเอียด</w:t>
            </w:r>
          </w:p>
        </w:tc>
      </w:tr>
      <w:tr w:rsidR="0014013D" w:rsidRPr="00C83595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Microservices &amp; Scalable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จัดระบบเป็น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14 Services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อิสระตามระบบงาน สามารถ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Scale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แต่ละ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ด้วย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Kubernetes HPA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โดยไม่กระทบส่วนอื่น</w:t>
            </w:r>
          </w:p>
        </w:tc>
      </w:tr>
      <w:tr w:rsidR="0014013D" w:rsidRPr="00C83595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Security by Design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ออกแบบความมั่นคงปลอดภัยตั้งแต่ระดับ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Architecture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โดยใช้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ThaID OAuth2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OIDC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สำหรับ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SSO, JWT Token, MFA</w:t>
            </w:r>
          </w:p>
        </w:tc>
      </w:tr>
      <w:tr w:rsidR="0014013D" w:rsidRPr="00C83595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Data Sovereignty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ข้อมูลของ ป.ป.ท. จัดเก็บ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On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Premise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ภายในเครือข่ายของหน่วยงาน ไม่ขึ้นกับ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Public Cloud</w:t>
            </w:r>
          </w:p>
        </w:tc>
      </w:tr>
      <w:tr w:rsidR="0014013D" w:rsidRPr="00C83595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Interoperability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รองรับการแลกเปลี่ยนข้อมูลกับระบบภายนอก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11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หน่วยงาน ผ่าน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REST, SOAP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OAuth2</w:t>
            </w:r>
          </w:p>
        </w:tc>
      </w:tr>
      <w:tr w:rsidR="0014013D" w:rsidRPr="00C83595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Maintainability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โค้ดและสถาปัตยกรรมออกแบบให้ทีมงาน ป.ป.ท. สามารถดูแลและต่อยอดได้ในระยะยาว ด้วย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18 Repositories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ที่มีขอบเขตชัดเจน</w:t>
            </w:r>
          </w:p>
        </w:tc>
      </w:tr>
    </w:tbl>
    <w:p w:rsidR="00804AD2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eastAsia="Angsana New" w:hAnsiTheme="majorBidi" w:cstheme="majorBidi"/>
          <w:color w:val="000000"/>
          <w:sz w:val="36"/>
          <w:szCs w:val="36"/>
        </w:rPr>
      </w:pPr>
    </w:p>
    <w:p w:rsidR="00804AD2" w:rsidRPr="00177065" w:rsidRDefault="00804AD2" w:rsidP="00177065"/>
    <w:p w:rsidR="00804AD2" w:rsidRPr="00177065" w:rsidRDefault="00804AD2" w:rsidP="00177065"/>
    <w:p w:rsidR="00804AD2" w:rsidRPr="00177065" w:rsidRDefault="00804AD2" w:rsidP="00177065"/>
    <w:p w:rsidR="00177065" w:rsidRPr="00177065" w:rsidRDefault="00177065" w:rsidP="00177065">
      <w:bookmarkStart w:id="8" w:name="_Toc229685897"/>
    </w:p>
    <w:p w:rsidR="00177065" w:rsidRPr="00177065" w:rsidRDefault="00177065" w:rsidP="00177065"/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Pr="00177065" w:rsidRDefault="00177065" w:rsidP="00177065">
      <w:pPr>
        <w:rPr>
          <w:rFonts w:cstheme="minorBidi"/>
        </w:rPr>
      </w:pPr>
    </w:p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6"/>
          <w:szCs w:val="36"/>
        </w:rPr>
        <w:lastRenderedPageBreak/>
        <w:t>2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2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 xml:space="preserve">ระบบย่อยทั้ง 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>14 Services</w:t>
      </w:r>
      <w:bookmarkEnd w:id="8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ประกอบด้วย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14 Services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ใน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4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กลุ่ม บน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18 Repositories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ตามขอบเขตของงาน (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TOR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กิจกรรมที่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4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–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14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) ดังนี้</w:t>
      </w:r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700"/>
        <w:gridCol w:w="3838"/>
        <w:gridCol w:w="1600"/>
      </w:tblGrid>
      <w:tr w:rsidR="0014013D" w:rsidRPr="00C83595">
        <w:trPr>
          <w:tblHeader/>
        </w:trPr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กลุ่ม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</w:rPr>
              <w:t>Service</w:t>
            </w:r>
          </w:p>
        </w:tc>
        <w:tc>
          <w:tcPr>
            <w:tcW w:w="3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</w:rPr>
              <w:t>TOR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ComplaintService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รับเรื่องร้องเรียนทุกช่องทาง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4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InvestigationService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กระบวนงานไต่สวน สืบสวน วิจัย สำนวนกล่าวหา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5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WitnessService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ระบบคุ้มครองพยาน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6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CommitteeService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ระบบมติคณะกรรมการ ป.ป.ท. และการติดตาม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7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B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PersonCheckService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ตรวจสอบประวัติบุคคล เชื่อมต่อภายนอก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15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ช่องทาง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8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B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ArrestWarrantService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ระบบหมายจับ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9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B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LegalService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กฎหมายทางคดี อัยการ ศาล ปกครอง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10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B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MigrationService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นำเข้า/ถ่ายโอนข้อมูลคดีย้อนหลัง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11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C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AnalyticsService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สถิติ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12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ชี้วัด +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BI Dashboard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12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C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ReportService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Export Word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Excel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PDF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12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lastRenderedPageBreak/>
              <w:t>Group C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WorkflowService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State Machine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Lifecycle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 ควบคุมกระบวนงานคดี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5, 7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C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NotificationService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แจ้งเตือน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LINE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Email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Push Notification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13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Group 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AdminService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User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Role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Org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Digital Sign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ระบบบริหารกลาง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14</w:t>
            </w:r>
          </w:p>
        </w:tc>
      </w:tr>
      <w:tr w:rsidR="0014013D" w:rsidRPr="00C83595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Platform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IntegrationService</w:t>
            </w:r>
          </w:p>
        </w:tc>
        <w:tc>
          <w:tcPr>
            <w:tcW w:w="3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Facade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สำหรับเชื่อมต่อระบบภายนอก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11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แห่ง 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Circuit Breaker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13</w:t>
            </w:r>
          </w:p>
        </w:tc>
      </w:tr>
    </w:tbl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9" w:name="_Toc229685898"/>
      <w:r>
        <w:rPr>
          <w:rFonts w:asciiTheme="majorBidi" w:eastAsia="Angsana New" w:hAnsiTheme="majorBidi" w:cstheme="majorBidi"/>
          <w:color w:val="000000"/>
          <w:sz w:val="36"/>
          <w:szCs w:val="36"/>
        </w:rPr>
        <w:t>2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3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กลุ่มผู้ใช้งาน</w:t>
      </w:r>
      <w:bookmarkEnd w:id="9"/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600"/>
        <w:gridCol w:w="3438"/>
      </w:tblGrid>
      <w:tr w:rsidR="0014013D" w:rsidRPr="00C83595">
        <w:trPr>
          <w:tblHeader/>
        </w:trPr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บทบาท</w:t>
            </w:r>
          </w:p>
        </w:tc>
        <w:tc>
          <w:tcPr>
            <w:tcW w:w="3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การเข้าถึงระบบ</w:t>
            </w:r>
          </w:p>
        </w:tc>
      </w:tr>
      <w:tr w:rsidR="0014013D" w:rsidRPr="00C83595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ประชาชนทั่วไป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ยื่นเรื่องร้องเรียน ติดตามสถานะ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CitizenPortal</w:t>
            </w:r>
          </w:p>
        </w:tc>
      </w:tr>
      <w:tr w:rsidR="0014013D" w:rsidRPr="00C83595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เจ้าหน้าที่ ป.ป.ท. เขต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–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9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รับเรื่องร้องเรียน ส่งต่อสำนวน บันทึกคดี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Blazor WASM Web App</w:t>
            </w:r>
          </w:p>
        </w:tc>
      </w:tr>
      <w:tr w:rsidR="0014013D" w:rsidRPr="00C83595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ผู้ดูแลระบบ 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Admin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จัดการระบบ บัญชีผู้ใช้ สิทธิ์ ตั้งค่า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Admin Panel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Blazor WASM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Restricted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14013D" w:rsidRPr="00C83595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ผู้ดูแลระบบ 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Super Admin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จัดการ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Role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Org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Digital Sign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ทุกระดับ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Admin Panel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Elevated Privilege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14013D" w:rsidRPr="00C83595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ผู้บริหาร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ติดตามสถิติ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Dashboard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อนุมัติ รายงานผล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Blazor Dashboard</w:t>
            </w:r>
          </w:p>
        </w:tc>
      </w:tr>
    </w:tbl>
    <w:p w:rsidR="0014013D" w:rsidRPr="00C83595" w:rsidRDefault="00804AD2" w:rsidP="00804AD2">
      <w:pPr>
        <w:pStyle w:val="Heading1"/>
        <w:shd w:val="clear" w:color="auto" w:fill="1A2F6E"/>
        <w:jc w:val="thaiDistribute"/>
        <w:rPr>
          <w:rFonts w:asciiTheme="majorBidi" w:hAnsiTheme="majorBidi" w:cstheme="majorBidi"/>
        </w:rPr>
      </w:pPr>
      <w:bookmarkStart w:id="10" w:name="_Toc229685899"/>
      <w:r>
        <w:rPr>
          <w:rFonts w:asciiTheme="majorBidi" w:eastAsia="Angsana New" w:hAnsiTheme="majorBidi" w:cstheme="majorBidi"/>
          <w:sz w:val="40"/>
          <w:szCs w:val="40"/>
          <w:cs/>
        </w:rPr>
        <w:lastRenderedPageBreak/>
        <w:t xml:space="preserve">บทที่ </w:t>
      </w:r>
      <w:r>
        <w:rPr>
          <w:rFonts w:asciiTheme="majorBidi" w:eastAsia="Angsana New" w:hAnsiTheme="majorBidi" w:cstheme="majorBidi"/>
          <w:sz w:val="40"/>
          <w:szCs w:val="40"/>
        </w:rPr>
        <w:t xml:space="preserve">3  </w:t>
      </w:r>
      <w:r>
        <w:rPr>
          <w:rFonts w:asciiTheme="majorBidi" w:eastAsia="Angsana New" w:hAnsiTheme="majorBidi" w:cstheme="majorBidi"/>
          <w:sz w:val="40"/>
          <w:szCs w:val="40"/>
          <w:cs/>
        </w:rPr>
        <w:t>สถาปัตยกรรมซอฟต์แวร์</w:t>
      </w:r>
      <w:bookmarkEnd w:id="10"/>
    </w:p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11" w:name="_Toc229685900"/>
      <w:r>
        <w:rPr>
          <w:rFonts w:asciiTheme="majorBidi" w:eastAsia="Angsana New" w:hAnsiTheme="majorBidi" w:cstheme="majorBidi"/>
          <w:color w:val="000000"/>
          <w:sz w:val="36"/>
          <w:szCs w:val="36"/>
        </w:rPr>
        <w:t>3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1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 xml:space="preserve">รูปแบบ 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>Microservices</w:t>
      </w:r>
      <w:bookmarkEnd w:id="11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เลือกใช้รูปแบบ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Microservices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บน .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NET Core 8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เนื่องจากมีความเหมาะสมกับบริบทของโครงการที่มีขอบเขตงานชัดเจนตาม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TOR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แต่ละกิจกรรม โดยแต่ละ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Service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มีความเป็นอิสระสมบูรณ์แบบ ดังนี้</w:t>
      </w:r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438"/>
      </w:tblGrid>
      <w:tr w:rsidR="0014013D" w:rsidRPr="00C83595"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คุณสมบัติ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รายละเอียด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Independent Deployment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แต่ละ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Service Deploy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แยกกันบน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Kubernetes Pod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ไม่จำเป็นต้อง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Deploy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พร้อมกัน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Bounded Context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แต่ละ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รับผิดชอบ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Domain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ของตนเองอย่างชัดเจน ตามขอบเขต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Async Communication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Services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สื่อสารผ่าน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RabbitMQ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Async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) และ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REST API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Sync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) ไม่มี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Direct DB Access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ข้าม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Service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Independent Scaling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ใช้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Kubernetes HPA Scale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แต่ละ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อิสระ เช่น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NotificationService min 2 replicas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Fault Isolation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การล้มเหลวของ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หนึ่งไม่กระทบ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อื่น ด้วย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Circuit Breaker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Polly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</w:tr>
    </w:tbl>
    <w:p w:rsidR="00804AD2" w:rsidRPr="00177065" w:rsidRDefault="00804AD2" w:rsidP="00177065"/>
    <w:p w:rsidR="00804AD2" w:rsidRDefault="00804AD2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Pr="00177065" w:rsidRDefault="00177065" w:rsidP="00177065">
      <w:pPr>
        <w:rPr>
          <w:rFonts w:cstheme="minorBidi"/>
        </w:rPr>
      </w:pPr>
    </w:p>
    <w:p w:rsidR="00177065" w:rsidRPr="00177065" w:rsidRDefault="00177065" w:rsidP="00177065"/>
    <w:p w:rsidR="00177065" w:rsidRPr="00177065" w:rsidRDefault="00177065" w:rsidP="00177065"/>
    <w:p w:rsidR="00804AD2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eastAsia="Angsana New" w:hAnsiTheme="majorBidi" w:cstheme="majorBidi"/>
          <w:color w:val="000000"/>
          <w:sz w:val="36"/>
          <w:szCs w:val="36"/>
        </w:rPr>
      </w:pPr>
    </w:p>
    <w:p w:rsidR="00804AD2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eastAsia="Angsana New" w:hAnsiTheme="majorBidi" w:cstheme="majorBidi"/>
          <w:color w:val="000000"/>
          <w:sz w:val="36"/>
          <w:szCs w:val="36"/>
        </w:rPr>
      </w:pPr>
    </w:p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12" w:name="_Toc229685901"/>
      <w:r>
        <w:rPr>
          <w:rFonts w:asciiTheme="majorBidi" w:eastAsia="Angsana New" w:hAnsiTheme="majorBidi" w:cstheme="majorBidi"/>
          <w:color w:val="000000"/>
          <w:sz w:val="36"/>
          <w:szCs w:val="36"/>
        </w:rPr>
        <w:lastRenderedPageBreak/>
        <w:t>3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2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แผนภาพสถาปัตยกรรมระบบ</w:t>
      </w:r>
      <w:bookmarkEnd w:id="12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แผนภาพด้านล่างแสดงภาพรวมสถาปัตยกรรมระบบ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ครบทุก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Layer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ตั้งแต่กลุ่มผู้ใช้งาน (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Client Layer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) จนถึง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Data Layer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และการเชื่อมต่อระบบภายนอก</w:t>
      </w:r>
    </w:p>
    <w:p w:rsidR="00177065" w:rsidRDefault="00177065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eastAsia="Angsana New" w:hAnsiTheme="majorBidi" w:cstheme="majorBidi"/>
          <w:color w:val="000000"/>
          <w:sz w:val="36"/>
          <w:szCs w:val="36"/>
        </w:rPr>
      </w:pPr>
      <w:bookmarkStart w:id="13" w:name="_Toc229685902"/>
      <w:r>
        <w:rPr>
          <w:rFonts w:asciiTheme="majorBidi" w:eastAsia="Angsana New" w:hAnsiTheme="majorBidi" w:cstheme="majorBidi"/>
          <w:noProof/>
          <w:color w:val="000000"/>
          <w:sz w:val="36"/>
          <w:szCs w:val="36"/>
          <w:lang w:val="en-US"/>
        </w:rPr>
        <w:drawing>
          <wp:inline distT="0" distB="0" distL="0" distR="0">
            <wp:extent cx="6120130" cy="4359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stem Architecture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6"/>
          <w:szCs w:val="36"/>
        </w:rPr>
        <w:t>3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3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เทคโนโลยีที่ใช้ (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>Technology Stack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)</w:t>
      </w:r>
      <w:bookmarkEnd w:id="13"/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200"/>
        <w:gridCol w:w="4438"/>
      </w:tblGrid>
      <w:tr w:rsidR="0014013D" w:rsidRPr="00C83595">
        <w:trPr>
          <w:tblHeader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</w:rPr>
              <w:t>Layer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เทคโนโลยี</w:t>
            </w:r>
          </w:p>
        </w:tc>
        <w:tc>
          <w:tcPr>
            <w:tcW w:w="4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รายละเอียด</w:t>
            </w:r>
          </w:p>
        </w:tc>
      </w:tr>
      <w:tr w:rsidR="0014013D" w:rsidRPr="00C8359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Presentation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Blazor WASM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(.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NET 8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) +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Flutter 3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x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Web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: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Blazor WebAssembly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พร้อม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Responsive UI | Mobile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: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Flutter iOS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Android</w:t>
            </w:r>
          </w:p>
        </w:tc>
      </w:tr>
      <w:tr w:rsidR="0014013D" w:rsidRPr="00C8359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API Gateway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API Gateway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JWT Bearer Token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Rate Limiting, SSL Termination, Load Balancing, Routing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ไปยัง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Microservices</w:t>
            </w:r>
          </w:p>
        </w:tc>
      </w:tr>
      <w:tr w:rsidR="0014013D" w:rsidRPr="00C8359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lastRenderedPageBreak/>
              <w:t>Authentication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ThaID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OAuth2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OIDC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SSO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SSO Redirect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ผ่านกรมการปกครอง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JWT Token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ส่งกลับสู่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API Gateway</w:t>
            </w:r>
          </w:p>
        </w:tc>
      </w:tr>
      <w:tr w:rsidR="0014013D" w:rsidRPr="00C8359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Backend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NET Core 8 Microservices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14 Services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บน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18 Repositories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แบ่งเป็น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4 Groups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Integration Platform</w:t>
            </w:r>
          </w:p>
        </w:tc>
      </w:tr>
      <w:tr w:rsidR="0014013D" w:rsidRPr="00C8359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Message Queue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RabbitMQ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Async Task Processing, Event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Driven Integration, Dead Letter Queue</w:t>
            </w:r>
          </w:p>
        </w:tc>
      </w:tr>
      <w:tr w:rsidR="0014013D" w:rsidRPr="00C8359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Data Access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Entity Framework Core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EF Core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ORM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สำหรับ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CRUD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ทุก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ผ่าน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EF Core</w:t>
            </w:r>
          </w:p>
        </w:tc>
      </w:tr>
      <w:tr w:rsidR="0014013D" w:rsidRPr="00C8359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Database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PostgreSQL 16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High Availability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Patroni Cluster, pgBouncer Connection Pooling, WAL Streaming Replication</w:t>
            </w:r>
          </w:p>
        </w:tc>
      </w:tr>
      <w:tr w:rsidR="0014013D" w:rsidRPr="00C8359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Cache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Redis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Session Cache, API Response Cache, Distributed Lock</w:t>
            </w:r>
          </w:p>
        </w:tc>
      </w:tr>
      <w:tr w:rsidR="0014013D" w:rsidRPr="00C8359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File Storage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MinIO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S3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compatible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เก็บไฟล์แนบ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หลักฐาน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, Digital Signature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ไม่ขึ้นกับ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Cloud</w:t>
            </w:r>
          </w:p>
        </w:tc>
      </w:tr>
      <w:tr w:rsidR="0014013D" w:rsidRPr="00C83595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Audit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audit_logs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PostgreSQL 16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ตาราง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Centralized Audit Log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ไม่สามารถแก้ไขได้โดย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User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ทั่วไป</w:t>
            </w:r>
          </w:p>
        </w:tc>
      </w:tr>
    </w:tbl>
    <w:p w:rsidR="00804AD2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eastAsia="Angsana New" w:hAnsiTheme="majorBidi" w:cstheme="majorBidi"/>
          <w:color w:val="000000"/>
          <w:sz w:val="36"/>
          <w:szCs w:val="36"/>
        </w:rPr>
      </w:pPr>
    </w:p>
    <w:p w:rsidR="00804AD2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eastAsia="Angsana New" w:hAnsiTheme="majorBidi" w:cstheme="majorBidi"/>
          <w:color w:val="000000"/>
          <w:sz w:val="36"/>
          <w:szCs w:val="36"/>
        </w:rPr>
      </w:pPr>
    </w:p>
    <w:p w:rsidR="00804AD2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eastAsia="Angsana New" w:hAnsiTheme="majorBidi" w:cstheme="majorBidi"/>
          <w:color w:val="000000"/>
          <w:sz w:val="36"/>
          <w:szCs w:val="36"/>
        </w:rPr>
      </w:pPr>
    </w:p>
    <w:p w:rsidR="0014013D" w:rsidRPr="00C83595" w:rsidRDefault="00804AD2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14" w:name="_Toc229685903"/>
      <w:r>
        <w:rPr>
          <w:rFonts w:asciiTheme="majorBidi" w:eastAsia="Angsana New" w:hAnsiTheme="majorBidi" w:cstheme="majorBidi"/>
          <w:color w:val="000000"/>
          <w:sz w:val="36"/>
          <w:szCs w:val="36"/>
        </w:rPr>
        <w:lastRenderedPageBreak/>
        <w:t>3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4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 xml:space="preserve">รายละเอียด 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>Backend Microservices</w:t>
      </w:r>
      <w:bookmarkEnd w:id="14"/>
    </w:p>
    <w:p w:rsidR="0014013D" w:rsidRPr="00C83595" w:rsidRDefault="00804AD2" w:rsidP="00804AD2">
      <w:pPr>
        <w:pStyle w:val="Heading3"/>
        <w:jc w:val="thaiDistribute"/>
        <w:rPr>
          <w:rFonts w:asciiTheme="majorBidi" w:hAnsiTheme="majorBidi" w:cstheme="majorBidi"/>
        </w:rPr>
      </w:pPr>
      <w:bookmarkStart w:id="15" w:name="_Toc229685904"/>
      <w:r>
        <w:rPr>
          <w:rFonts w:asciiTheme="majorBidi" w:eastAsia="Angsana New" w:hAnsiTheme="majorBidi" w:cstheme="majorBidi"/>
          <w:sz w:val="32"/>
          <w:szCs w:val="32"/>
        </w:rPr>
        <w:t xml:space="preserve">Group A </w:t>
      </w:r>
      <w:r>
        <w:rPr>
          <w:rFonts w:asciiTheme="majorBidi" w:eastAsia="Angsana New" w:hAnsiTheme="majorBidi" w:cstheme="majorBidi"/>
          <w:sz w:val="32"/>
          <w:szCs w:val="32"/>
          <w:cs/>
        </w:rPr>
        <w:t xml:space="preserve">— </w:t>
      </w:r>
      <w:r>
        <w:rPr>
          <w:rFonts w:asciiTheme="majorBidi" w:eastAsia="Angsana New" w:hAnsiTheme="majorBidi" w:cstheme="majorBidi"/>
          <w:sz w:val="32"/>
          <w:szCs w:val="32"/>
        </w:rPr>
        <w:t xml:space="preserve">Core Case Workflow  </w:t>
      </w:r>
      <w:r>
        <w:rPr>
          <w:rFonts w:asciiTheme="majorBidi" w:eastAsia="Angsana New" w:hAnsiTheme="majorBidi" w:cstheme="majorBidi"/>
          <w:sz w:val="32"/>
          <w:szCs w:val="32"/>
          <w:cs/>
        </w:rPr>
        <w:t>(</w:t>
      </w:r>
      <w:r>
        <w:rPr>
          <w:rFonts w:asciiTheme="majorBidi" w:eastAsia="Angsana New" w:hAnsiTheme="majorBidi" w:cstheme="majorBidi"/>
          <w:sz w:val="32"/>
          <w:szCs w:val="32"/>
        </w:rPr>
        <w:t xml:space="preserve">TOR </w:t>
      </w:r>
      <w:r>
        <w:rPr>
          <w:rFonts w:asciiTheme="majorBidi" w:eastAsia="Angsana New" w:hAnsiTheme="majorBidi" w:cstheme="majorBidi"/>
          <w:sz w:val="32"/>
          <w:szCs w:val="32"/>
          <w:cs/>
        </w:rPr>
        <w:t xml:space="preserve">กิจกรรม </w:t>
      </w:r>
      <w:r>
        <w:rPr>
          <w:rFonts w:asciiTheme="majorBidi" w:eastAsia="Angsana New" w:hAnsiTheme="majorBidi" w:cstheme="majorBidi"/>
          <w:sz w:val="32"/>
          <w:szCs w:val="32"/>
        </w:rPr>
        <w:t>4</w:t>
      </w:r>
      <w:r>
        <w:rPr>
          <w:rFonts w:asciiTheme="majorBidi" w:eastAsia="Angsana New" w:hAnsiTheme="majorBidi" w:cstheme="majorBidi"/>
          <w:sz w:val="32"/>
          <w:szCs w:val="32"/>
          <w:cs/>
        </w:rPr>
        <w:t>–</w:t>
      </w:r>
      <w:r>
        <w:rPr>
          <w:rFonts w:asciiTheme="majorBidi" w:eastAsia="Angsana New" w:hAnsiTheme="majorBidi" w:cstheme="majorBidi"/>
          <w:sz w:val="32"/>
          <w:szCs w:val="32"/>
        </w:rPr>
        <w:t>7</w:t>
      </w:r>
      <w:r>
        <w:rPr>
          <w:rFonts w:asciiTheme="majorBidi" w:eastAsia="Angsana New" w:hAnsiTheme="majorBidi" w:cstheme="majorBidi"/>
          <w:sz w:val="32"/>
          <w:szCs w:val="32"/>
          <w:cs/>
        </w:rPr>
        <w:t>)</w:t>
      </w:r>
      <w:bookmarkEnd w:id="15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กลุ่มนี้ครอบคลุมกระบวนงานหลักของการจัดการสำนวนคดีตั้งแต่การรับเรื่องจนถึงมติคณะกรรมการ</w:t>
      </w:r>
    </w:p>
    <w:tbl>
      <w:tblPr>
        <w:tblStyle w:val="TableNormal0"/>
        <w:tblW w:w="9634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834"/>
      </w:tblGrid>
      <w:tr w:rsidR="00804AD2" w:rsidRPr="00C83595" w:rsidTr="00804AD2">
        <w:trPr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AD2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</w:rPr>
              <w:t>Service</w:t>
            </w:r>
          </w:p>
        </w:tc>
        <w:tc>
          <w:tcPr>
            <w:tcW w:w="683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AD2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หน้าที่หลัก</w:t>
            </w:r>
          </w:p>
        </w:tc>
      </w:tr>
      <w:tr w:rsidR="00804AD2" w:rsidRPr="00C83595" w:rsidTr="00804AD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AD2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ComplaintService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4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8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AD2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รับเรื่องร้องเรียนทุกช่องทาง 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Web, API, CitizenPortal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804AD2" w:rsidRPr="00C83595" w:rsidTr="00804AD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AD2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InvestigationService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5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8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AD2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ดำเนินกระบวนงานกล่าวหา: ไต่สวน / สืบสวน / วิจัย ครบทุกขั้นตอน</w:t>
            </w:r>
          </w:p>
        </w:tc>
      </w:tr>
      <w:tr w:rsidR="00804AD2" w:rsidRPr="00C83595" w:rsidTr="00804AD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AD2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WitnessService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6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8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AD2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คุ้มครองพยาน: ข้อมูลบุคคล/อุปกรณ์/สถานที่/มาตรการคุ้มครอง</w:t>
            </w:r>
          </w:p>
        </w:tc>
      </w:tr>
      <w:tr w:rsidR="00804AD2" w:rsidRPr="00C83595" w:rsidTr="00804AD2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AD2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CommitteeService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7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8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04AD2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บริหารจัดการมติ ป.ป.ท.: ระเบียบวาระ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การลงมติ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ติดตามผล</w:t>
            </w:r>
          </w:p>
        </w:tc>
      </w:tr>
    </w:tbl>
    <w:p w:rsidR="0014013D" w:rsidRPr="00C83595" w:rsidRDefault="00804AD2" w:rsidP="00804AD2">
      <w:pPr>
        <w:pStyle w:val="Heading3"/>
        <w:jc w:val="thaiDistribute"/>
        <w:rPr>
          <w:rFonts w:asciiTheme="majorBidi" w:hAnsiTheme="majorBidi" w:cstheme="majorBidi"/>
        </w:rPr>
      </w:pPr>
      <w:bookmarkStart w:id="16" w:name="_Toc229685905"/>
      <w:r>
        <w:rPr>
          <w:rFonts w:asciiTheme="majorBidi" w:eastAsia="Angsana New" w:hAnsiTheme="majorBidi" w:cstheme="majorBidi"/>
          <w:sz w:val="32"/>
          <w:szCs w:val="32"/>
        </w:rPr>
        <w:t xml:space="preserve">Group B </w:t>
      </w:r>
      <w:r>
        <w:rPr>
          <w:rFonts w:asciiTheme="majorBidi" w:eastAsia="Angsana New" w:hAnsiTheme="majorBidi" w:cstheme="majorBidi"/>
          <w:sz w:val="32"/>
          <w:szCs w:val="32"/>
          <w:cs/>
        </w:rPr>
        <w:t xml:space="preserve">— </w:t>
      </w:r>
      <w:r>
        <w:rPr>
          <w:rFonts w:asciiTheme="majorBidi" w:eastAsia="Angsana New" w:hAnsiTheme="majorBidi" w:cstheme="majorBidi"/>
          <w:sz w:val="32"/>
          <w:szCs w:val="32"/>
        </w:rPr>
        <w:t xml:space="preserve">Legal and Intelligence  </w:t>
      </w:r>
      <w:r>
        <w:rPr>
          <w:rFonts w:asciiTheme="majorBidi" w:eastAsia="Angsana New" w:hAnsiTheme="majorBidi" w:cstheme="majorBidi"/>
          <w:sz w:val="32"/>
          <w:szCs w:val="32"/>
          <w:cs/>
        </w:rPr>
        <w:t>(</w:t>
      </w:r>
      <w:r>
        <w:rPr>
          <w:rFonts w:asciiTheme="majorBidi" w:eastAsia="Angsana New" w:hAnsiTheme="majorBidi" w:cstheme="majorBidi"/>
          <w:sz w:val="32"/>
          <w:szCs w:val="32"/>
        </w:rPr>
        <w:t xml:space="preserve">TOR </w:t>
      </w:r>
      <w:r>
        <w:rPr>
          <w:rFonts w:asciiTheme="majorBidi" w:eastAsia="Angsana New" w:hAnsiTheme="majorBidi" w:cstheme="majorBidi"/>
          <w:sz w:val="32"/>
          <w:szCs w:val="32"/>
          <w:cs/>
        </w:rPr>
        <w:t xml:space="preserve">กิจกรรม </w:t>
      </w:r>
      <w:r>
        <w:rPr>
          <w:rFonts w:asciiTheme="majorBidi" w:eastAsia="Angsana New" w:hAnsiTheme="majorBidi" w:cstheme="majorBidi"/>
          <w:sz w:val="32"/>
          <w:szCs w:val="32"/>
        </w:rPr>
        <w:t>8</w:t>
      </w:r>
      <w:r>
        <w:rPr>
          <w:rFonts w:asciiTheme="majorBidi" w:eastAsia="Angsana New" w:hAnsiTheme="majorBidi" w:cstheme="majorBidi"/>
          <w:sz w:val="32"/>
          <w:szCs w:val="32"/>
          <w:cs/>
        </w:rPr>
        <w:t>–</w:t>
      </w:r>
      <w:r>
        <w:rPr>
          <w:rFonts w:asciiTheme="majorBidi" w:eastAsia="Angsana New" w:hAnsiTheme="majorBidi" w:cstheme="majorBidi"/>
          <w:sz w:val="32"/>
          <w:szCs w:val="32"/>
        </w:rPr>
        <w:t>11</w:t>
      </w:r>
      <w:r>
        <w:rPr>
          <w:rFonts w:asciiTheme="majorBidi" w:eastAsia="Angsana New" w:hAnsiTheme="majorBidi" w:cstheme="majorBidi"/>
          <w:sz w:val="32"/>
          <w:szCs w:val="32"/>
          <w:cs/>
        </w:rPr>
        <w:t>)</w:t>
      </w:r>
      <w:bookmarkEnd w:id="16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กลุ่มนี้รองรับกระบวนงานด้านกฎหมาย การตรวจสอบบุคคล และหมายจับ</w:t>
      </w:r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438"/>
      </w:tblGrid>
      <w:tr w:rsidR="0014013D" w:rsidRPr="00C83595"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</w:rPr>
              <w:t>Service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หน้าที่หลัก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PersonCheckService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8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ตรวจสอบประวัติบุคคลและกระบวนงานภายหลังมติ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ArrestWarrantService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9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ระบบหมายจับ: ออกหมาย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ติดตาม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ดำเนินการตามหมาย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LegalService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10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กฎหมายในทางคดี: อัยการ / ศาล / ปกครอง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,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จัดการเอกสารคำพิพากษา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MigrationService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11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นำเข้า/ถ่ายโอนข้อมูลคดีทุจริตย้อนหลัง (กิจกรรมชั่วคราว ไม่ใช่ระบบถาวร)</w:t>
            </w:r>
          </w:p>
        </w:tc>
      </w:tr>
    </w:tbl>
    <w:p w:rsidR="00804AD2" w:rsidRPr="00C83595" w:rsidRDefault="00804AD2" w:rsidP="00804AD2">
      <w:pPr>
        <w:pStyle w:val="Heading3"/>
        <w:jc w:val="thaiDistribute"/>
        <w:rPr>
          <w:rFonts w:asciiTheme="majorBidi" w:eastAsia="Angsana New" w:hAnsiTheme="majorBidi" w:cstheme="majorBidi"/>
          <w:sz w:val="32"/>
          <w:szCs w:val="32"/>
        </w:rPr>
      </w:pPr>
    </w:p>
    <w:p w:rsidR="00804AD2" w:rsidRPr="00C83595" w:rsidRDefault="00804AD2" w:rsidP="00804AD2">
      <w:pPr>
        <w:pStyle w:val="Heading3"/>
        <w:jc w:val="thaiDistribute"/>
        <w:rPr>
          <w:rFonts w:asciiTheme="majorBidi" w:eastAsia="Angsana New" w:hAnsiTheme="majorBidi" w:cstheme="majorBidi"/>
          <w:sz w:val="32"/>
          <w:szCs w:val="32"/>
        </w:rPr>
      </w:pPr>
    </w:p>
    <w:p w:rsidR="0014013D" w:rsidRPr="00C83595" w:rsidRDefault="00804AD2" w:rsidP="00804AD2">
      <w:pPr>
        <w:pStyle w:val="Heading3"/>
        <w:jc w:val="thaiDistribute"/>
        <w:rPr>
          <w:rFonts w:asciiTheme="majorBidi" w:hAnsiTheme="majorBidi" w:cstheme="majorBidi"/>
        </w:rPr>
      </w:pPr>
      <w:bookmarkStart w:id="17" w:name="_Toc229685906"/>
      <w:r>
        <w:rPr>
          <w:rFonts w:asciiTheme="majorBidi" w:eastAsia="Angsana New" w:hAnsiTheme="majorBidi" w:cstheme="majorBidi"/>
          <w:sz w:val="32"/>
          <w:szCs w:val="32"/>
        </w:rPr>
        <w:lastRenderedPageBreak/>
        <w:t xml:space="preserve">Group C </w:t>
      </w:r>
      <w:r>
        <w:rPr>
          <w:rFonts w:asciiTheme="majorBidi" w:eastAsia="Angsana New" w:hAnsiTheme="majorBidi" w:cstheme="majorBidi"/>
          <w:sz w:val="32"/>
          <w:szCs w:val="32"/>
          <w:cs/>
        </w:rPr>
        <w:t xml:space="preserve">— </w:t>
      </w:r>
      <w:r>
        <w:rPr>
          <w:rFonts w:asciiTheme="majorBidi" w:eastAsia="Angsana New" w:hAnsiTheme="majorBidi" w:cstheme="majorBidi"/>
          <w:sz w:val="32"/>
          <w:szCs w:val="32"/>
        </w:rPr>
        <w:t xml:space="preserve">Analytics and Operations  </w:t>
      </w:r>
      <w:r>
        <w:rPr>
          <w:rFonts w:asciiTheme="majorBidi" w:eastAsia="Angsana New" w:hAnsiTheme="majorBidi" w:cstheme="majorBidi"/>
          <w:sz w:val="32"/>
          <w:szCs w:val="32"/>
          <w:cs/>
        </w:rPr>
        <w:t>(</w:t>
      </w:r>
      <w:r>
        <w:rPr>
          <w:rFonts w:asciiTheme="majorBidi" w:eastAsia="Angsana New" w:hAnsiTheme="majorBidi" w:cstheme="majorBidi"/>
          <w:sz w:val="32"/>
          <w:szCs w:val="32"/>
        </w:rPr>
        <w:t xml:space="preserve">TOR </w:t>
      </w:r>
      <w:r>
        <w:rPr>
          <w:rFonts w:asciiTheme="majorBidi" w:eastAsia="Angsana New" w:hAnsiTheme="majorBidi" w:cstheme="majorBidi"/>
          <w:sz w:val="32"/>
          <w:szCs w:val="32"/>
          <w:cs/>
        </w:rPr>
        <w:t xml:space="preserve">กิจกรรม </w:t>
      </w:r>
      <w:r>
        <w:rPr>
          <w:rFonts w:asciiTheme="majorBidi" w:eastAsia="Angsana New" w:hAnsiTheme="majorBidi" w:cstheme="majorBidi"/>
          <w:sz w:val="32"/>
          <w:szCs w:val="32"/>
        </w:rPr>
        <w:t>12</w:t>
      </w:r>
      <w:r>
        <w:rPr>
          <w:rFonts w:asciiTheme="majorBidi" w:eastAsia="Angsana New" w:hAnsiTheme="majorBidi" w:cstheme="majorBidi"/>
          <w:sz w:val="32"/>
          <w:szCs w:val="32"/>
          <w:cs/>
        </w:rPr>
        <w:t>–</w:t>
      </w:r>
      <w:r>
        <w:rPr>
          <w:rFonts w:asciiTheme="majorBidi" w:eastAsia="Angsana New" w:hAnsiTheme="majorBidi" w:cstheme="majorBidi"/>
          <w:sz w:val="32"/>
          <w:szCs w:val="32"/>
        </w:rPr>
        <w:t>13</w:t>
      </w:r>
      <w:r>
        <w:rPr>
          <w:rFonts w:asciiTheme="majorBidi" w:eastAsia="Angsana New" w:hAnsiTheme="majorBidi" w:cstheme="majorBidi"/>
          <w:sz w:val="32"/>
          <w:szCs w:val="32"/>
          <w:cs/>
        </w:rPr>
        <w:t>)</w:t>
      </w:r>
      <w:bookmarkEnd w:id="17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กลุ่มนี้รองรับการวิเคราะห์ข้อมูล การรายงาน การแจ้งเตือน และการควบคุม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Workflow</w:t>
      </w:r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438"/>
      </w:tblGrid>
      <w:tr w:rsidR="0014013D" w:rsidRPr="00C83595"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</w:rPr>
              <w:t>Service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หน้าที่หลัก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AnalyticsService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12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สถิติ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12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ชี้วัด +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BI Dashboard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: แสดงผลเชิงสถิติสำนวนคดีทุกมิติ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ReportService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12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Export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รายงานในรูปแบบ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Word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Excel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PDF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ตามเงื่อนไขที่กำหนด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WorkflowService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5, 7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State Machine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Lifecycle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) ควบคุม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Lifecycle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ของสำนวนคดีทุกสถานะ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NotificationService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13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รับ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Event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จาก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RabbitMQ </w:t>
            </w:r>
            <w:r>
              <w:rPr>
                <w:rFonts w:ascii="Times New Roman" w:eastAsia="Angsana New" w:hAnsi="Times New Roman" w:cs="Angsana New" w:hint="cs"/>
                <w:color w:val="000000"/>
                <w:sz w:val="32"/>
                <w:szCs w:val="32"/>
                <w:cs/>
              </w:rPr>
              <w:t>→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Angsana New" w:eastAsia="Angsana New" w:hAnsi="Angsana New" w:cs="Angsana New" w:hint="cs"/>
                <w:color w:val="000000"/>
                <w:sz w:val="32"/>
                <w:szCs w:val="32"/>
                <w:cs/>
              </w:rPr>
              <w:t>ส่งแจ้ง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เตือน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Email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Push Notification</w:t>
            </w:r>
          </w:p>
        </w:tc>
      </w:tr>
    </w:tbl>
    <w:p w:rsidR="0014013D" w:rsidRPr="00C83595" w:rsidRDefault="00804AD2" w:rsidP="00804AD2">
      <w:pPr>
        <w:pStyle w:val="Heading3"/>
        <w:jc w:val="thaiDistribute"/>
        <w:rPr>
          <w:rFonts w:asciiTheme="majorBidi" w:hAnsiTheme="majorBidi" w:cstheme="majorBidi"/>
        </w:rPr>
      </w:pPr>
      <w:bookmarkStart w:id="18" w:name="_Toc229685907"/>
      <w:r>
        <w:rPr>
          <w:rFonts w:asciiTheme="majorBidi" w:eastAsia="Angsana New" w:hAnsiTheme="majorBidi" w:cstheme="majorBidi"/>
          <w:sz w:val="32"/>
          <w:szCs w:val="32"/>
        </w:rPr>
        <w:t xml:space="preserve">Group D </w:t>
      </w:r>
      <w:r>
        <w:rPr>
          <w:rFonts w:asciiTheme="majorBidi" w:eastAsia="Angsana New" w:hAnsiTheme="majorBidi" w:cstheme="majorBidi"/>
          <w:sz w:val="32"/>
          <w:szCs w:val="32"/>
          <w:cs/>
        </w:rPr>
        <w:t xml:space="preserve">— </w:t>
      </w:r>
      <w:r>
        <w:rPr>
          <w:rFonts w:asciiTheme="majorBidi" w:eastAsia="Angsana New" w:hAnsiTheme="majorBidi" w:cstheme="majorBidi"/>
          <w:sz w:val="32"/>
          <w:szCs w:val="32"/>
        </w:rPr>
        <w:t xml:space="preserve">Admin &amp; Operations  </w:t>
      </w:r>
      <w:r>
        <w:rPr>
          <w:rFonts w:asciiTheme="majorBidi" w:eastAsia="Angsana New" w:hAnsiTheme="majorBidi" w:cstheme="majorBidi"/>
          <w:sz w:val="32"/>
          <w:szCs w:val="32"/>
          <w:cs/>
        </w:rPr>
        <w:t>(</w:t>
      </w:r>
      <w:r>
        <w:rPr>
          <w:rFonts w:asciiTheme="majorBidi" w:eastAsia="Angsana New" w:hAnsiTheme="majorBidi" w:cstheme="majorBidi"/>
          <w:sz w:val="32"/>
          <w:szCs w:val="32"/>
        </w:rPr>
        <w:t xml:space="preserve">TOR </w:t>
      </w:r>
      <w:r>
        <w:rPr>
          <w:rFonts w:asciiTheme="majorBidi" w:eastAsia="Angsana New" w:hAnsiTheme="majorBidi" w:cstheme="majorBidi"/>
          <w:sz w:val="32"/>
          <w:szCs w:val="32"/>
          <w:cs/>
        </w:rPr>
        <w:t xml:space="preserve">กิจกรรม </w:t>
      </w:r>
      <w:r>
        <w:rPr>
          <w:rFonts w:asciiTheme="majorBidi" w:eastAsia="Angsana New" w:hAnsiTheme="majorBidi" w:cstheme="majorBidi"/>
          <w:sz w:val="32"/>
          <w:szCs w:val="32"/>
        </w:rPr>
        <w:t>14</w:t>
      </w:r>
      <w:r>
        <w:rPr>
          <w:rFonts w:asciiTheme="majorBidi" w:eastAsia="Angsana New" w:hAnsiTheme="majorBidi" w:cstheme="majorBidi"/>
          <w:sz w:val="32"/>
          <w:szCs w:val="32"/>
          <w:cs/>
        </w:rPr>
        <w:t>)</w:t>
      </w:r>
      <w:bookmarkEnd w:id="18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กลุ่มนี้รองรับการบริหารจัดการระบบและผู้ใช้งานทั้งหมด</w:t>
      </w:r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438"/>
      </w:tblGrid>
      <w:tr w:rsidR="0014013D" w:rsidRPr="00C83595"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</w:rPr>
              <w:t>Service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รายละเอียด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AdminService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TOR 14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ระบบบริหารกลาง ครอบคลุม: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User Management, Role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Permission, Organization Structure, Digital Signature</w:t>
            </w:r>
          </w:p>
        </w:tc>
      </w:tr>
    </w:tbl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804AD2" w:rsidRPr="00C83595" w:rsidRDefault="00804AD2" w:rsidP="00804AD2">
      <w:pPr>
        <w:rPr>
          <w:rFonts w:asciiTheme="majorBidi" w:hAnsiTheme="majorBidi" w:cstheme="majorBidi"/>
        </w:rPr>
      </w:pPr>
    </w:p>
    <w:p w:rsidR="0014013D" w:rsidRPr="00C83595" w:rsidRDefault="0014013D" w:rsidP="00804AD2">
      <w:pPr>
        <w:jc w:val="thaiDistribute"/>
        <w:rPr>
          <w:rFonts w:asciiTheme="majorBidi" w:hAnsiTheme="majorBidi" w:cstheme="majorBidi"/>
        </w:rPr>
      </w:pPr>
    </w:p>
    <w:p w:rsidR="0014013D" w:rsidRPr="00C83595" w:rsidRDefault="00804AD2" w:rsidP="00804AD2">
      <w:pPr>
        <w:pStyle w:val="Heading1"/>
        <w:shd w:val="clear" w:color="auto" w:fill="1A2F6E"/>
        <w:jc w:val="thaiDistribute"/>
        <w:rPr>
          <w:rFonts w:asciiTheme="majorBidi" w:hAnsiTheme="majorBidi" w:cstheme="majorBidi"/>
        </w:rPr>
      </w:pPr>
      <w:bookmarkStart w:id="19" w:name="_Toc229685908"/>
      <w:r>
        <w:rPr>
          <w:rFonts w:asciiTheme="majorBidi" w:eastAsia="Angsana New" w:hAnsiTheme="majorBidi" w:cstheme="majorBidi"/>
          <w:sz w:val="40"/>
          <w:szCs w:val="40"/>
          <w:cs/>
        </w:rPr>
        <w:lastRenderedPageBreak/>
        <w:t xml:space="preserve">บทที่ </w:t>
      </w:r>
      <w:r>
        <w:rPr>
          <w:rFonts w:asciiTheme="majorBidi" w:eastAsia="Angsana New" w:hAnsiTheme="majorBidi" w:cstheme="majorBidi"/>
          <w:sz w:val="40"/>
          <w:szCs w:val="40"/>
          <w:lang w:val="en-US"/>
        </w:rPr>
        <w:t>4</w:t>
      </w:r>
      <w:r>
        <w:rPr>
          <w:rFonts w:asciiTheme="majorBidi" w:eastAsia="Angsana New" w:hAnsiTheme="majorBidi" w:cs="Angsana New"/>
          <w:sz w:val="40"/>
          <w:szCs w:val="40"/>
          <w:cs/>
        </w:rPr>
        <w:t xml:space="preserve">  </w:t>
      </w:r>
      <w:r>
        <w:rPr>
          <w:rFonts w:asciiTheme="majorBidi" w:eastAsia="Angsana New" w:hAnsiTheme="majorBidi" w:cstheme="majorBidi"/>
          <w:sz w:val="40"/>
          <w:szCs w:val="40"/>
          <w:cs/>
        </w:rPr>
        <w:t>สถาปัตยกรรมฐานข้อมูล</w:t>
      </w:r>
      <w:bookmarkEnd w:id="19"/>
    </w:p>
    <w:p w:rsidR="0014013D" w:rsidRPr="00C83595" w:rsidRDefault="00192E76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20" w:name="_Toc229685909"/>
      <w:r>
        <w:rPr>
          <w:rFonts w:asciiTheme="majorBidi" w:eastAsia="Angsana New" w:hAnsiTheme="majorBidi" w:cstheme="majorBidi"/>
          <w:color w:val="000000"/>
          <w:sz w:val="36"/>
          <w:szCs w:val="36"/>
        </w:rPr>
        <w:t>4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>1  PostgreSQL 16 High Availability</w:t>
      </w:r>
      <w:bookmarkEnd w:id="20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ระบบฐานข้อมูลหลักของ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คือ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PostgreSQL 16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ในรูปแบบ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High Availability Cluster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ด้วย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Patroni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ซึ่งรองรับ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Automatic Failover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เมื่อ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Primary Node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ขัดข้อง</w:t>
      </w:r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438"/>
      </w:tblGrid>
      <w:tr w:rsidR="0014013D" w:rsidRPr="00C83595"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องค์ประกอบ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บทบาท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PostgreSQL Primary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Leader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Read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Write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รับ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Transaction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ทั้งหมด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|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ส่ง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WAL Stream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ไปยัง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Standby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PostgreSQL Standby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Replica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Read Only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รับ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Streaming Replication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จาก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Primary | Auto Promote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เมื่อ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Primary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ล้มเหลว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Patroni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ควบคุม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HA Cluster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Automatic Failover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ด้วย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etcd Consensus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pgBouncer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Connection Pooling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ลด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Connection Overhead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ของ .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NET Services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HAProxy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Load Balancer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กระจาย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Read Query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ไปยัง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Standby Node</w:t>
            </w:r>
          </w:p>
        </w:tc>
      </w:tr>
    </w:tbl>
    <w:p w:rsidR="0014013D" w:rsidRPr="00C83595" w:rsidRDefault="00192E76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21" w:name="_Toc229685910"/>
      <w:r>
        <w:rPr>
          <w:rFonts w:asciiTheme="majorBidi" w:eastAsia="Angsana New" w:hAnsiTheme="majorBidi" w:cstheme="majorBidi"/>
          <w:color w:val="000000"/>
          <w:sz w:val="36"/>
          <w:szCs w:val="36"/>
        </w:rPr>
        <w:t>4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2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การออกแบบฐานข้อมูล</w:t>
      </w:r>
      <w:bookmarkEnd w:id="21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ฐานข้อมูล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ออกแบบตามหลักการ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Schema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per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Service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เพื่อรองรับ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Microservices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โดยแต่ละ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Service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มี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Database Schema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ของตัวเองและไม่เข้าถึงข้อมูล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Schema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ของ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 Service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อื่นโดยตรง</w:t>
      </w:r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38"/>
      </w:tblGrid>
      <w:tr w:rsidR="0014013D" w:rsidRPr="00C83595"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</w:rPr>
              <w:t xml:space="preserve">Schema </w:t>
            </w: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</w:rPr>
              <w:t>Service</w:t>
            </w:r>
          </w:p>
        </w:tc>
        <w:tc>
          <w:tcPr>
            <w:tcW w:w="60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ตัวอย่างตารางหลัก</w:t>
            </w:r>
          </w:p>
        </w:tc>
      </w:tr>
      <w:tr w:rsidR="0014013D" w:rsidRPr="00C83595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cmp </w:t>
            </w:r>
            <w:r>
              <w:rPr>
                <w:rFonts w:asciiTheme="majorBidi" w:eastAsia="Angsana New" w:hAnsiTheme="majorBidi" w:cs="Angsana New"/>
                <w:color w:val="000000"/>
                <w:sz w:val="32"/>
                <w:szCs w:val="32"/>
                <w:cs/>
              </w:rPr>
              <w:t>(ระบบรับเรื่องร้องเรียน)</w:t>
            </w:r>
          </w:p>
        </w:tc>
        <w:tc>
          <w:tcPr>
            <w:tcW w:w="6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tbl_cmp_complaint, tbl_cmp_complainant, tbl_cmp_officer</w:t>
            </w:r>
          </w:p>
        </w:tc>
      </w:tr>
      <w:tr w:rsidR="0014013D" w:rsidRPr="00C83595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acc </w:t>
            </w:r>
            <w:r>
              <w:rPr>
                <w:rFonts w:asciiTheme="majorBidi" w:eastAsia="Angsana New" w:hAnsiTheme="majorBidi" w:cs="Angsana New"/>
                <w:color w:val="000000"/>
                <w:sz w:val="32"/>
                <w:szCs w:val="32"/>
                <w:cs/>
              </w:rPr>
              <w:t>(ระบบกระบวนการดำเนินงานกล่าวหา)</w:t>
            </w:r>
          </w:p>
        </w:tc>
        <w:tc>
          <w:tcPr>
            <w:tcW w:w="6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tbl_acc_case, tbl_acc_assignment, tbl_acc_investigation_basic</w:t>
            </w:r>
          </w:p>
        </w:tc>
      </w:tr>
      <w:tr w:rsidR="0014013D" w:rsidRPr="00C83595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lastRenderedPageBreak/>
              <w:t xml:space="preserve">wit </w:t>
            </w:r>
            <w:r>
              <w:rPr>
                <w:rFonts w:asciiTheme="majorBidi" w:eastAsia="Angsana New" w:hAnsiTheme="majorBidi" w:cs="Angsana New"/>
                <w:color w:val="000000"/>
                <w:sz w:val="32"/>
                <w:szCs w:val="32"/>
                <w:cs/>
              </w:rPr>
              <w:t>(ระบบคุ้มครองพยาน)</w:t>
            </w:r>
          </w:p>
        </w:tc>
        <w:tc>
          <w:tcPr>
            <w:tcW w:w="6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tbl_wit_request, tbl_wit_protection, tbl_wit_appeal</w:t>
            </w:r>
          </w:p>
        </w:tc>
      </w:tr>
      <w:tr w:rsidR="0014013D" w:rsidRPr="00C83595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res </w:t>
            </w:r>
            <w:r>
              <w:rPr>
                <w:rFonts w:asciiTheme="majorBidi" w:eastAsia="Angsana New" w:hAnsiTheme="majorBidi" w:cs="Angsana New"/>
                <w:color w:val="000000"/>
                <w:sz w:val="32"/>
                <w:szCs w:val="32"/>
                <w:cs/>
              </w:rPr>
              <w:t>(ระบบมติคณะกรรมการ ป.ป.ท.)</w:t>
            </w:r>
          </w:p>
        </w:tc>
        <w:tc>
          <w:tcPr>
            <w:tcW w:w="6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tbl_res_committee_case, tbl_res_meeting, tbl_res_resolution</w:t>
            </w:r>
          </w:p>
        </w:tc>
      </w:tr>
      <w:tr w:rsidR="0014013D" w:rsidRPr="00C83595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chk </w:t>
            </w:r>
            <w:r>
              <w:rPr>
                <w:rFonts w:asciiTheme="majorBidi" w:eastAsia="Angsana New" w:hAnsiTheme="majorBidi" w:cs="Angsana New"/>
                <w:color w:val="000000"/>
                <w:sz w:val="32"/>
                <w:szCs w:val="32"/>
                <w:cs/>
              </w:rPr>
              <w:t>(ระบบตรวจสอบประวัติบุคคล)</w:t>
            </w:r>
          </w:p>
        </w:tc>
        <w:tc>
          <w:tcPr>
            <w:tcW w:w="6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tbl_chk_person_record, tbl_chk_case_tracking, tbl_chk_discipline</w:t>
            </w:r>
          </w:p>
        </w:tc>
      </w:tr>
      <w:tr w:rsidR="0014013D" w:rsidRPr="00C83595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war </w:t>
            </w:r>
            <w:r>
              <w:rPr>
                <w:rFonts w:asciiTheme="majorBidi" w:eastAsia="Angsana New" w:hAnsiTheme="majorBidi" w:cs="Angsana New"/>
                <w:color w:val="000000"/>
                <w:sz w:val="32"/>
                <w:szCs w:val="32"/>
                <w:cs/>
              </w:rPr>
              <w:t>(ระบบหมายจับ)</w:t>
            </w:r>
          </w:p>
        </w:tc>
        <w:tc>
          <w:tcPr>
            <w:tcW w:w="6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tbl_war_arrest_warrant, tbl_war_verification, tbl_war_status_history</w:t>
            </w:r>
          </w:p>
        </w:tc>
      </w:tr>
      <w:tr w:rsidR="0014013D" w:rsidRPr="00C83595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law </w:t>
            </w:r>
            <w:r>
              <w:rPr>
                <w:rFonts w:asciiTheme="majorBidi" w:eastAsia="Angsana New" w:hAnsiTheme="majorBidi" w:cs="Angsana New"/>
                <w:color w:val="000000"/>
                <w:sz w:val="32"/>
                <w:szCs w:val="32"/>
                <w:cs/>
              </w:rPr>
              <w:t>(ระบบกฐหมายในทางคดี)</w:t>
            </w:r>
          </w:p>
        </w:tc>
        <w:tc>
          <w:tcPr>
            <w:tcW w:w="6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tbl_law_legal_case, tbl_law_court_proceeding, tbl_law_info_request</w:t>
            </w:r>
          </w:p>
        </w:tc>
      </w:tr>
      <w:tr w:rsidR="0014013D" w:rsidRPr="00C83595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rpt </w:t>
            </w:r>
            <w:r>
              <w:rPr>
                <w:rFonts w:asciiTheme="majorBidi" w:eastAsia="Angsana New" w:hAnsiTheme="majorBidi" w:cs="Angsana New"/>
                <w:color w:val="000000"/>
                <w:sz w:val="32"/>
                <w:szCs w:val="32"/>
                <w:cs/>
              </w:rPr>
              <w:t>(ระบบวิเคราะห์และรายงานผล)</w:t>
            </w:r>
          </w:p>
        </w:tc>
        <w:tc>
          <w:tcPr>
            <w:tcW w:w="6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tbl_rpt_template, tbl_rpt_instance, tbl_rpt_dashboard_config</w:t>
            </w:r>
          </w:p>
        </w:tc>
      </w:tr>
      <w:tr w:rsidR="0014013D" w:rsidRPr="00C83595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api </w:t>
            </w:r>
            <w:r>
              <w:rPr>
                <w:rFonts w:asciiTheme="majorBidi" w:eastAsia="Angsana New" w:hAnsiTheme="majorBidi" w:cs="Angsana New"/>
                <w:color w:val="000000"/>
                <w:sz w:val="32"/>
                <w:szCs w:val="32"/>
                <w:cs/>
              </w:rPr>
              <w:t>(กระบวนงานเชื่อมโยงข้อมูล)</w:t>
            </w:r>
          </w:p>
        </w:tc>
        <w:tc>
          <w:tcPr>
            <w:tcW w:w="6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tbl_api_endpoint, tbl_api_connection_log, tbl_api_mapping</w:t>
            </w:r>
          </w:p>
        </w:tc>
      </w:tr>
      <w:tr w:rsidR="0014013D" w:rsidRPr="00C83595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sys </w:t>
            </w:r>
            <w:r>
              <w:rPr>
                <w:rFonts w:asciiTheme="majorBidi" w:eastAsia="Angsana New" w:hAnsiTheme="majorBidi" w:cs="Angsana New"/>
                <w:color w:val="000000"/>
                <w:sz w:val="32"/>
                <w:szCs w:val="32"/>
                <w:cs/>
              </w:rPr>
              <w:t>(ระบบบริหารกลางและสนับสนุน)</w:t>
            </w:r>
          </w:p>
        </w:tc>
        <w:tc>
          <w:tcPr>
            <w:tcW w:w="6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tbl_sys_user, tbl_sys_role, tbl_sys_permission</w:t>
            </w:r>
          </w:p>
        </w:tc>
      </w:tr>
    </w:tbl>
    <w:p w:rsidR="00192E76" w:rsidRDefault="00192E76" w:rsidP="00177065">
      <w:pPr>
        <w:rPr>
          <w:rFonts w:cstheme="minorBidi"/>
        </w:rPr>
      </w:pPr>
    </w:p>
    <w:p w:rsidR="00FB1C62" w:rsidRDefault="00FB1C62" w:rsidP="00177065">
      <w:pPr>
        <w:rPr>
          <w:rFonts w:cstheme="minorBidi"/>
        </w:rPr>
      </w:pPr>
    </w:p>
    <w:p w:rsidR="00FB1C62" w:rsidRDefault="00FB1C62" w:rsidP="00177065">
      <w:pPr>
        <w:rPr>
          <w:rFonts w:cstheme="minorBidi"/>
        </w:rPr>
      </w:pPr>
    </w:p>
    <w:p w:rsidR="00FB1C62" w:rsidRDefault="00FB1C62" w:rsidP="00177065">
      <w:pPr>
        <w:rPr>
          <w:rFonts w:cstheme="minorBidi"/>
        </w:rPr>
      </w:pPr>
    </w:p>
    <w:p w:rsidR="00FB1C62" w:rsidRDefault="00FB1C62" w:rsidP="00177065">
      <w:pPr>
        <w:rPr>
          <w:rFonts w:cstheme="minorBidi" w:hint="cs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 w:hint="cs"/>
        </w:rPr>
      </w:pPr>
    </w:p>
    <w:p w:rsidR="00177065" w:rsidRDefault="00177065" w:rsidP="00177065">
      <w:pPr>
        <w:rPr>
          <w:rFonts w:cstheme="minorBidi"/>
        </w:rPr>
      </w:pPr>
    </w:p>
    <w:p w:rsidR="00FB1C62" w:rsidRDefault="00FB1C62" w:rsidP="00177065">
      <w:pPr>
        <w:rPr>
          <w:rFonts w:cstheme="minorBidi"/>
        </w:rPr>
      </w:pPr>
    </w:p>
    <w:p w:rsidR="00FB1C62" w:rsidRDefault="00FB1C62" w:rsidP="00177065">
      <w:pPr>
        <w:rPr>
          <w:rFonts w:cstheme="minorBidi"/>
        </w:rPr>
      </w:pPr>
    </w:p>
    <w:p w:rsidR="00FB1C62" w:rsidRDefault="00FB1C62" w:rsidP="00177065">
      <w:pPr>
        <w:rPr>
          <w:rFonts w:cstheme="minorBidi"/>
        </w:rPr>
      </w:pPr>
    </w:p>
    <w:p w:rsidR="00FB1C62" w:rsidRDefault="00FB1C62" w:rsidP="00177065">
      <w:pPr>
        <w:rPr>
          <w:rFonts w:cstheme="minorBidi"/>
        </w:rPr>
      </w:pPr>
    </w:p>
    <w:p w:rsidR="00FB1C62" w:rsidRDefault="00FB1C62" w:rsidP="00177065">
      <w:pPr>
        <w:rPr>
          <w:rFonts w:cstheme="minorBidi" w:hint="cs"/>
        </w:rPr>
      </w:pPr>
    </w:p>
    <w:p w:rsidR="00177065" w:rsidRPr="00177065" w:rsidRDefault="00177065" w:rsidP="00177065">
      <w:pPr>
        <w:rPr>
          <w:rFonts w:cstheme="minorBidi"/>
        </w:rPr>
      </w:pPr>
    </w:p>
    <w:p w:rsidR="00192E76" w:rsidRPr="00177065" w:rsidRDefault="00192E76" w:rsidP="00177065"/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Pr="00177065" w:rsidRDefault="00177065" w:rsidP="00177065">
      <w:pPr>
        <w:rPr>
          <w:rFonts w:cstheme="minorBidi"/>
        </w:rPr>
      </w:pPr>
    </w:p>
    <w:p w:rsidR="00192E76" w:rsidRPr="00C83595" w:rsidRDefault="00192E76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eastAsia="Angsana New" w:hAnsiTheme="majorBidi" w:cstheme="majorBidi" w:hint="cs"/>
          <w:color w:val="000000"/>
          <w:sz w:val="36"/>
          <w:szCs w:val="36"/>
        </w:rPr>
      </w:pPr>
    </w:p>
    <w:p w:rsidR="0014013D" w:rsidRPr="00C83595" w:rsidRDefault="00192E76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22" w:name="_Toc229685911"/>
      <w:r>
        <w:rPr>
          <w:rFonts w:asciiTheme="majorBidi" w:eastAsia="Angsana New" w:hAnsiTheme="majorBidi" w:cstheme="majorBidi"/>
          <w:color w:val="000000"/>
          <w:sz w:val="36"/>
          <w:szCs w:val="36"/>
        </w:rPr>
        <w:lastRenderedPageBreak/>
        <w:t>4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3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 xml:space="preserve">การปฏิบัติตาม 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>PDPA</w:t>
      </w:r>
      <w:bookmarkEnd w:id="22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ระบบออกแบบให้สอดคล้องกับ พ.ร.บ. คุ้มครองข้อมูลส่วนบุคคล พ.ศ.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2562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ในประเด็นสำคัญ ดังนี้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</w:rPr>
        <w:t>Data Minimization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: จัดเก็บเฉพาะข้อมูลที่จำเป็นต่อการดำเนินคดีเท่านั้น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</w:rPr>
        <w:t>Data Encryption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: ข้อมูลส่วนบุคคล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 Sensitive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เข้ารหัส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AES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256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ทั้งใน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Transit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(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TLS 1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3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) และ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At Rest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</w:rPr>
        <w:t>Access Control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: กำหนดสิทธิ์เข้าถึงข้อมูลส่วนบุคคลตาม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Need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to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Know Principle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ผ่าน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RBAC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ใน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AdminService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</w:rPr>
        <w:t>Data Retention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: กำหนดนโยบายเก็บรักษาและลบข้อมูลตามระยะเวลาที่กฎหมายกำหนด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</w:rPr>
        <w:t>Right of Access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: รองรับ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API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สำหรับตอบสนองสิทธิ์ของเจ้าของข้อมูลตาม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PDPA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มาตรา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30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–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36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Data Classification Framework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: จำแนกข้อมูลเป็น 4 ระดับ (Public / Internal / Confidential / Strictly Confidential) ตามระดับความอ่อนไหว — ระดับ 4 ต้องเข้ารหัส AES-256 และ Mask เมื่อแสดงผล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Column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-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Level Encryption &amp; Display Masking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: ฟิลด์ข้อมูลส่วนบุคคลระดับ 4 (เช่น id_card_no, phone) เข้ารหัส AES-256 ระดับ Column พร้อม Full Mask เมื่อแสดงผล — ฟิลด์ระดับ 3 (เช่น full_name, address) ใช้ Partial Mask</w:t>
      </w:r>
    </w:p>
    <w:p w:rsidR="0014013D" w:rsidRPr="00C83595" w:rsidRDefault="00804AD2" w:rsidP="00804AD2">
      <w:pPr>
        <w:numPr>
          <w:ilvl w:val="0"/>
          <w:numId w:val="1"/>
        </w:numPr>
        <w:spacing w:before="40" w:after="60" w:line="300" w:lineRule="auto"/>
        <w:jc w:val="thaiDistribute"/>
        <w:rPr>
          <w:rFonts w:asciiTheme="majorBidi" w:hAnsiTheme="majorBidi" w:cstheme="majorBidi"/>
        </w:rPr>
      </w:pPr>
      <w:r>
        <w:rPr>
          <w:rFonts w:ascii="Angsana New" w:eastAsia="Angsana New" w:hAnsi="Angsana New" w:cs="Angsana New"/>
          <w:color w:val="000000"/>
          <w:sz w:val="32"/>
          <w:szCs w:val="32"/>
        </w:rPr>
        <w:t>Row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-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 xml:space="preserve">Level Security 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(</w:t>
      </w:r>
      <w:r>
        <w:rPr>
          <w:rFonts w:ascii="Angsana New" w:eastAsia="Angsana New" w:hAnsi="Angsana New" w:cs="Angsana New"/>
          <w:color w:val="000000"/>
          <w:sz w:val="32"/>
          <w:szCs w:val="32"/>
        </w:rPr>
        <w:t>RLS</w:t>
      </w:r>
      <w:r>
        <w:rPr>
          <w:rFonts w:ascii="Angsana New" w:eastAsia="Angsana New" w:hAnsi="Angsana New" w:cs="Angsana New"/>
          <w:color w:val="000000"/>
          <w:sz w:val="32"/>
          <w:szCs w:val="32"/>
          <w:cs/>
        </w:rPr>
        <w:t>): กำหนด Policy บน PostgreSQL ให้เจ้าหน้าที่เห็นเฉพาะสำนวนที่รับผิดชอบ (own policy) หัวหน้าเห็นทุกเรื่องในหน่วยงาน (supervisor policy) และ Admin เข้าถึงได้ทั้งหมด (admin policy)</w:t>
      </w:r>
    </w:p>
    <w:p w:rsidR="0014013D" w:rsidRPr="00FB1C62" w:rsidRDefault="00804AD2" w:rsidP="00804AD2">
      <w:pPr>
        <w:pStyle w:val="Heading3"/>
        <w:rPr>
          <w:sz w:val="30"/>
          <w:szCs w:val="30"/>
        </w:rPr>
      </w:pPr>
      <w:r w:rsidRPr="00FB1C62">
        <w:rPr>
          <w:rFonts w:ascii="Angsana New" w:eastAsia="Angsana New" w:hAnsi="Angsana New" w:cs="Angsana New"/>
          <w:sz w:val="36"/>
          <w:szCs w:val="36"/>
        </w:rPr>
        <w:t>Data Classification Framework</w:t>
      </w:r>
    </w:p>
    <w:tbl>
      <w:tblPr>
        <w:tblW w:w="963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5838"/>
      </w:tblGrid>
      <w:tr w:rsidR="0014013D">
        <w:trPr>
          <w:tblHeader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2"/>
                <w:szCs w:val="32"/>
                <w:cs/>
              </w:rPr>
              <w:t>ระดับ / ชื่อ</w:t>
            </w:r>
          </w:p>
        </w:tc>
        <w:tc>
          <w:tcPr>
            <w:tcW w:w="5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center"/>
            </w:pPr>
            <w:r>
              <w:rPr>
                <w:rFonts w:ascii="Angsana New" w:eastAsia="Angsana New" w:hAnsi="Angsana New" w:cs="Angsana New"/>
                <w:b/>
                <w:bCs/>
                <w:color w:val="FFFFFF"/>
                <w:sz w:val="32"/>
                <w:szCs w:val="32"/>
                <w:cs/>
              </w:rPr>
              <w:t>คำอธิบายและมาตรการป้องกัน</w:t>
            </w:r>
          </w:p>
        </w:tc>
      </w:tr>
      <w:tr w:rsidR="0014013D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Public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(สาธารณะ)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ข้อมูลเปิดเผยได้ ไม่ต้องเข้ารหัส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|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มาตรการ: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SSL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เท่านั้น</w:t>
            </w:r>
          </w:p>
        </w:tc>
      </w:tr>
      <w:tr w:rsidR="0014013D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2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Internal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(ภายในองค์กร)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ใช้งานภายใน ป.ป.ท. เท่านั้น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|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มาตรการ: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RBAC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SSL</w:t>
            </w:r>
          </w:p>
        </w:tc>
      </w:tr>
      <w:tr w:rsidR="0014013D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3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Confidential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(ลับ)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หากรั่วไหลเสียหายต่อคดีหรือบุคคล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|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มาตรการ: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SSL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Partial Mask</w:t>
            </w:r>
          </w:p>
        </w:tc>
      </w:tr>
      <w:tr w:rsidR="0014013D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lastRenderedPageBreak/>
              <w:t xml:space="preserve">4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Strictly Conf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. (ลับมาก)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0F53" w:rsidRDefault="00B77BAA">
            <w:pPr>
              <w:spacing w:before="80" w:after="80" w:line="300" w:lineRule="auto"/>
              <w:jc w:val="thaiDistribute"/>
            </w:pP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PDPA Sensitive Data |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มาตรการ: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AES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256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 xml:space="preserve">SSL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="Angsana New" w:eastAsia="Angsana New" w:hAnsi="Angsana New" w:cs="Angsana New"/>
                <w:color w:val="000000"/>
                <w:sz w:val="32"/>
                <w:szCs w:val="32"/>
              </w:rPr>
              <w:t>Full Mask</w:t>
            </w:r>
          </w:p>
        </w:tc>
      </w:tr>
    </w:tbl>
    <w:p w:rsidR="0014013D" w:rsidRDefault="0014013D" w:rsidP="00804AD2">
      <w:pPr>
        <w:spacing w:before="60" w:after="60" w:line="300" w:lineRule="auto"/>
        <w:jc w:val="thaiDistribute"/>
        <w:rPr>
          <w:rFonts w:asciiTheme="majorBidi" w:hAnsiTheme="majorBidi" w:cstheme="majorBidi" w:hint="cs"/>
          <w:i/>
          <w:iCs/>
          <w:color w:val="666666"/>
          <w:sz w:val="28"/>
          <w:szCs w:val="28"/>
        </w:rPr>
      </w:pPr>
    </w:p>
    <w:p w:rsidR="0014013D" w:rsidRPr="00C83595" w:rsidRDefault="00804AD2" w:rsidP="00804AD2">
      <w:pPr>
        <w:jc w:val="thaiDistribute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s/>
        </w:rPr>
        <w:br w:type="page"/>
      </w:r>
    </w:p>
    <w:p w:rsidR="0014013D" w:rsidRPr="00C83595" w:rsidRDefault="00804AD2" w:rsidP="00804AD2">
      <w:pPr>
        <w:pStyle w:val="Heading1"/>
        <w:shd w:val="clear" w:color="auto" w:fill="1A2F6E"/>
        <w:jc w:val="thaiDistribute"/>
        <w:rPr>
          <w:rFonts w:asciiTheme="majorBidi" w:hAnsiTheme="majorBidi" w:cstheme="majorBidi"/>
        </w:rPr>
      </w:pPr>
      <w:bookmarkStart w:id="23" w:name="_Toc229685912"/>
      <w:r>
        <w:rPr>
          <w:rFonts w:asciiTheme="majorBidi" w:eastAsia="Angsana New" w:hAnsiTheme="majorBidi" w:cstheme="majorBidi"/>
          <w:sz w:val="40"/>
          <w:szCs w:val="40"/>
          <w:cs/>
        </w:rPr>
        <w:lastRenderedPageBreak/>
        <w:t xml:space="preserve">บทที่ </w:t>
      </w:r>
      <w:r>
        <w:rPr>
          <w:rFonts w:asciiTheme="majorBidi" w:eastAsia="Angsana New" w:hAnsiTheme="majorBidi" w:cstheme="majorBidi"/>
          <w:sz w:val="40"/>
          <w:szCs w:val="40"/>
        </w:rPr>
        <w:t xml:space="preserve">5  </w:t>
      </w:r>
      <w:r>
        <w:rPr>
          <w:rFonts w:asciiTheme="majorBidi" w:eastAsia="Angsana New" w:hAnsiTheme="majorBidi" w:cstheme="majorBidi"/>
          <w:sz w:val="40"/>
          <w:szCs w:val="40"/>
          <w:cs/>
        </w:rPr>
        <w:t>สถาปัตยกรรมความมั่นคงปลอดภัย</w:t>
      </w:r>
      <w:bookmarkEnd w:id="23"/>
    </w:p>
    <w:p w:rsidR="0014013D" w:rsidRPr="00C83595" w:rsidRDefault="00192E76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24" w:name="_Toc229685913"/>
      <w:r>
        <w:rPr>
          <w:rFonts w:asciiTheme="majorBidi" w:eastAsia="Angsana New" w:hAnsiTheme="majorBidi" w:cstheme="majorBidi"/>
          <w:color w:val="000000"/>
          <w:sz w:val="36"/>
          <w:szCs w:val="36"/>
        </w:rPr>
        <w:t>5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>1  Authentication &amp;amp; Authorization</w:t>
      </w:r>
      <w:bookmarkEnd w:id="24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ระบบ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ใช้กลไก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Authentication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แบบ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Centralized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ผ่าน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ThaID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ของกรมการปกครอง รองรับ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Single Sign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On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(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SSO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) สำหรับผู้ใช้งานทุกประเภท</w:t>
      </w:r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438"/>
      </w:tblGrid>
      <w:tr w:rsidR="0014013D" w:rsidRPr="00C83595"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กลไก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รายละเอียด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ThaID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OAuth2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/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OIDC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SSO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ผู้ใช้งาน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Redirect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ไปยัง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ThaID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(กรมการปกครอง) เพื่อยืนยันตัวตน ก่อน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Redirect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กลับพร้อม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JWT Token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JWT Bearer Token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API Authentication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ด้วย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JWT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อายุสั้น: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Access Token 15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นาที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| Refresh Token 8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ชั่วโมง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755E2B">
            <w:pPr>
              <w:spacing w:before="80" w:after="80" w:line="30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Multi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Factor Authentication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MFA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ผู้ใช้งานทุกคนต้องผ่าน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MFA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ก่อนเข้าระบบ รองรับ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OTP Application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SMS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755E2B">
            <w:pPr>
              <w:spacing w:before="80" w:after="80" w:line="30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RBAC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Role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Based Access Control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กำหนด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Role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ตามหน่วยงานและบทบาท เช่น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Officer, Supervisor, Commissioner, Admin, Super Admin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API Gateway Authorization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ตรวจสอบ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JWT Token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Scope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ทุก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Request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ก่อน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Route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ไปยัง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Microservice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ปลายทาง</w:t>
            </w:r>
          </w:p>
        </w:tc>
      </w:tr>
    </w:tbl>
    <w:p w:rsidR="00C83595" w:rsidRDefault="00C8359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Default="00177065" w:rsidP="00177065">
      <w:pPr>
        <w:rPr>
          <w:rFonts w:cstheme="minorBidi"/>
        </w:rPr>
      </w:pPr>
    </w:p>
    <w:p w:rsidR="00177065" w:rsidRPr="00177065" w:rsidRDefault="00177065" w:rsidP="00177065">
      <w:pPr>
        <w:rPr>
          <w:rFonts w:cstheme="minorBidi"/>
        </w:rPr>
      </w:pPr>
    </w:p>
    <w:p w:rsidR="00C83595" w:rsidRPr="00177065" w:rsidRDefault="00C83595" w:rsidP="00177065"/>
    <w:p w:rsidR="00C83595" w:rsidRPr="00C83595" w:rsidRDefault="00C83595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eastAsia="Angsana New" w:hAnsiTheme="majorBidi" w:cstheme="majorBidi"/>
          <w:color w:val="000000"/>
          <w:sz w:val="36"/>
          <w:szCs w:val="36"/>
          <w:lang w:val="en-US"/>
        </w:rPr>
      </w:pPr>
    </w:p>
    <w:p w:rsidR="0014013D" w:rsidRPr="00C83595" w:rsidRDefault="00804AD2" w:rsidP="00804AD2">
      <w:pPr>
        <w:pStyle w:val="Heading1"/>
        <w:shd w:val="clear" w:color="auto" w:fill="1A2F6E"/>
        <w:jc w:val="thaiDistribute"/>
        <w:rPr>
          <w:rFonts w:asciiTheme="majorBidi" w:hAnsiTheme="majorBidi" w:cstheme="majorBidi"/>
        </w:rPr>
      </w:pPr>
      <w:bookmarkStart w:id="25" w:name="_Toc229685914"/>
      <w:r>
        <w:rPr>
          <w:rFonts w:asciiTheme="majorBidi" w:eastAsia="Angsana New" w:hAnsiTheme="majorBidi" w:cstheme="majorBidi"/>
          <w:sz w:val="40"/>
          <w:szCs w:val="40"/>
          <w:cs/>
        </w:rPr>
        <w:lastRenderedPageBreak/>
        <w:t xml:space="preserve">บทที่ </w:t>
      </w:r>
      <w:r>
        <w:rPr>
          <w:rFonts w:asciiTheme="majorBidi" w:eastAsia="Angsana New" w:hAnsiTheme="majorBidi" w:cstheme="majorBidi"/>
          <w:sz w:val="40"/>
          <w:szCs w:val="40"/>
        </w:rPr>
        <w:t xml:space="preserve">6  </w:t>
      </w:r>
      <w:r>
        <w:rPr>
          <w:rFonts w:asciiTheme="majorBidi" w:eastAsia="Angsana New" w:hAnsiTheme="majorBidi" w:cstheme="majorBidi"/>
          <w:sz w:val="40"/>
          <w:szCs w:val="40"/>
          <w:cs/>
        </w:rPr>
        <w:t>สถาปัตยกรรมการเชื่อมต่อระบบภายนอก</w:t>
      </w:r>
      <w:bookmarkEnd w:id="25"/>
    </w:p>
    <w:p w:rsidR="0014013D" w:rsidRPr="00C83595" w:rsidRDefault="00C83595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26" w:name="_Toc229685915"/>
      <w:r>
        <w:rPr>
          <w:rFonts w:asciiTheme="majorBidi" w:eastAsia="Angsana New" w:hAnsiTheme="majorBidi" w:cstheme="majorBidi"/>
          <w:color w:val="000000"/>
          <w:sz w:val="36"/>
          <w:szCs w:val="36"/>
          <w:lang w:val="en-US"/>
        </w:rPr>
        <w:t>6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1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ภาพรวมการเชื่อมต่อ</w:t>
      </w:r>
      <w:bookmarkEnd w:id="26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เชื่อมต่อกับหน่วยงานภายนอก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11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แห่ง ผ่าน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IntegrationService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(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Facade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) ซึ่งทำหน้าที่ควบคุมการรับ-ส่งข้อมูล ตรวจสอบสิทธิ์ และบันทึก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Log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การใช้งาน โดยใช้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RabbitMQ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สำหรับ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Asynchronous Integration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และ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REST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/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SOAP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สำหรับ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Synchronous Query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โดยทุก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Connection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ผ่าน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Circuit Breaker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(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Polly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) เพื่อป้องกัน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Cascade Failure</w:t>
      </w:r>
    </w:p>
    <w:p w:rsidR="0014013D" w:rsidRPr="00C83595" w:rsidRDefault="00C83595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27" w:name="_Toc229685916"/>
      <w:r>
        <w:rPr>
          <w:rFonts w:asciiTheme="majorBidi" w:eastAsia="Angsana New" w:hAnsiTheme="majorBidi" w:cstheme="majorBidi"/>
          <w:color w:val="000000"/>
          <w:sz w:val="36"/>
          <w:szCs w:val="36"/>
          <w:lang w:val="en-US"/>
        </w:rPr>
        <w:t>6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2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 xml:space="preserve">รายการหน่วยงานภายนอก 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11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แห่ง</w:t>
      </w:r>
      <w:bookmarkEnd w:id="27"/>
    </w:p>
    <w:tbl>
      <w:tblPr>
        <w:tblStyle w:val="TableNormal0"/>
        <w:tblW w:w="9351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2500"/>
        <w:gridCol w:w="3658"/>
        <w:gridCol w:w="2693"/>
      </w:tblGrid>
      <w:tr w:rsidR="00177065" w:rsidRPr="00C83595" w:rsidTr="00177065">
        <w:trPr>
          <w:tblHeader/>
        </w:trP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</w:rPr>
              <w:t>#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หน่วยงาน</w:t>
            </w:r>
          </w:p>
        </w:tc>
        <w:tc>
          <w:tcPr>
            <w:tcW w:w="365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ข้อมูลที่แลกเปลี่ยน</w:t>
            </w:r>
          </w:p>
        </w:tc>
        <w:tc>
          <w:tcPr>
            <w:tcW w:w="269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กลุ่มข้อมูล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DPIS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— กรมการปกครอง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ฐานข้อมูลบุคคล (ทะเบียนราษฎร์)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บุคคล/ทะเบียน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DOL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— กรมที่ดิน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ข้อมูลทะเบียนที่ดิน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บุคคล/ทะเบียน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DLT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— กรมขนส่งทางบก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ข้อมูลยานพาหนะและเจ้าของ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บุคคล/ทะเบียน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SSO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— ประกันสังคม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ข้อมูลผู้ประกันตนและนายจ้าง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บุคคล/ทะเบียน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NACC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— ป.ป.ช.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ข้อมูลบัญชีทรัพย์สินและหนี้สิน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หน่วยงานกฎหมาย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AWIS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— กระทรวงยุติธรรม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ระบบอายัดทรัพย์สินและหมายจับ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หน่วยงานกฎหมาย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CitizenPortal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— แอปภาครัฐ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ช่องทางรับเรื่องร้องเรียนจากประชาชน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รับเรื่อง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NSTP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— สนท. กพร.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ระบบรับเรื่องร้องเรียนภาครัฐ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รับเรื่อง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lastRenderedPageBreak/>
              <w:t>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LINE Notify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ส่งการแจ้งเตือนถึงเจ้าหน้าที่และประชาชน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การแจ้งเตือน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Email Server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SMTP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ส่งอีเมลแจ้งเตือนและรายงาน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การแจ้งเตือน</w:t>
            </w:r>
          </w:p>
        </w:tc>
      </w:tr>
      <w:tr w:rsidR="00177065" w:rsidRPr="00C83595" w:rsidTr="00177065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ThaID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OAuth2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OIDC</w:t>
            </w:r>
          </w:p>
        </w:tc>
        <w:tc>
          <w:tcPr>
            <w:tcW w:w="36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ยืนยันตัวตนประชาชนและเจ้าหน้าที่ 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SSO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6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77065" w:rsidRPr="00C83595" w:rsidRDefault="00177065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Authentication</w:t>
            </w:r>
          </w:p>
        </w:tc>
      </w:tr>
    </w:tbl>
    <w:p w:rsidR="0014013D" w:rsidRPr="00C83595" w:rsidRDefault="0014013D" w:rsidP="00C83595">
      <w:pPr>
        <w:rPr>
          <w:rFonts w:asciiTheme="majorBidi" w:hAnsiTheme="majorBidi" w:cstheme="majorBidi"/>
        </w:rPr>
      </w:pPr>
    </w:p>
    <w:p w:rsidR="0014013D" w:rsidRPr="00C83595" w:rsidRDefault="00804AD2" w:rsidP="00C8359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s/>
        </w:rPr>
        <w:br w:type="page"/>
      </w:r>
    </w:p>
    <w:p w:rsidR="0014013D" w:rsidRPr="00C83595" w:rsidRDefault="00804AD2" w:rsidP="00804AD2">
      <w:pPr>
        <w:pStyle w:val="Heading1"/>
        <w:shd w:val="clear" w:color="auto" w:fill="1A2F6E"/>
        <w:jc w:val="thaiDistribute"/>
        <w:rPr>
          <w:rFonts w:asciiTheme="majorBidi" w:hAnsiTheme="majorBidi" w:cstheme="majorBidi"/>
        </w:rPr>
      </w:pPr>
      <w:bookmarkStart w:id="28" w:name="_Toc229685917"/>
      <w:r>
        <w:rPr>
          <w:rFonts w:asciiTheme="majorBidi" w:eastAsia="Angsana New" w:hAnsiTheme="majorBidi" w:cstheme="majorBidi"/>
          <w:sz w:val="40"/>
          <w:szCs w:val="40"/>
          <w:cs/>
        </w:rPr>
        <w:lastRenderedPageBreak/>
        <w:t xml:space="preserve">บทที่ </w:t>
      </w:r>
      <w:r>
        <w:rPr>
          <w:rFonts w:asciiTheme="majorBidi" w:eastAsia="Angsana New" w:hAnsiTheme="majorBidi" w:cstheme="majorBidi"/>
          <w:sz w:val="40"/>
          <w:szCs w:val="40"/>
        </w:rPr>
        <w:t xml:space="preserve">7  </w:t>
      </w:r>
      <w:r>
        <w:rPr>
          <w:rFonts w:asciiTheme="majorBidi" w:eastAsia="Angsana New" w:hAnsiTheme="majorBidi" w:cstheme="majorBidi"/>
          <w:sz w:val="40"/>
          <w:szCs w:val="40"/>
          <w:cs/>
        </w:rPr>
        <w:t>มาตรฐานและการปฏิบัติตามข้อกำหนด</w:t>
      </w:r>
      <w:bookmarkEnd w:id="28"/>
    </w:p>
    <w:p w:rsidR="0014013D" w:rsidRPr="00C83595" w:rsidRDefault="00C83595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29" w:name="_Toc229685918"/>
      <w:r>
        <w:rPr>
          <w:rFonts w:asciiTheme="majorBidi" w:eastAsia="Angsana New" w:hAnsiTheme="majorBidi" w:cstheme="majorBidi"/>
          <w:color w:val="000000"/>
          <w:sz w:val="36"/>
          <w:szCs w:val="36"/>
        </w:rPr>
        <w:t>7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1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มาตรฐานที่นำไปใช้</w:t>
      </w:r>
      <w:bookmarkEnd w:id="29"/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6238"/>
      </w:tblGrid>
      <w:tr w:rsidR="0014013D" w:rsidRPr="00C83595">
        <w:trPr>
          <w:tblHeader/>
        </w:trPr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มาตรฐาน</w:t>
            </w:r>
          </w:p>
        </w:tc>
        <w:tc>
          <w:tcPr>
            <w:tcW w:w="62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รายละเอียดและขอบเขตการนำไปใช้</w:t>
            </w:r>
          </w:p>
        </w:tc>
      </w:tr>
      <w:tr w:rsidR="0014013D" w:rsidRPr="00C83595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ISO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IEC 29110</w:t>
            </w:r>
          </w:p>
        </w:tc>
        <w:tc>
          <w:tcPr>
            <w:tcW w:w="6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มาตรฐานกระบวนการวิศวกรรมซอฟต์แวร์สำหรับองค์กรขนาดเล็ก-กลาง ครอบคลุม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Project Management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Software Implementation</w:t>
            </w:r>
          </w:p>
        </w:tc>
      </w:tr>
      <w:tr w:rsidR="0014013D" w:rsidRPr="00C83595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OWASP Top 10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2021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มาตรฐานความมั่นคงปลอดภัยของ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Web Application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ป้องกัน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Injection, Broken Auth, XSS, IDOR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และช่องโหว่อีก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10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ประเภทหลัก</w:t>
            </w:r>
          </w:p>
        </w:tc>
      </w:tr>
      <w:tr w:rsidR="0014013D" w:rsidRPr="00C83595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PDPA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(พ.ร.บ.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2562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6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การปฏิบัติตามพระราชบัญญัติคุ้มครองข้อมูลส่วนบุคคล ครอบคลุม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Data Minimization, Consent, Right of Access, Data Breach Notification</w:t>
            </w:r>
          </w:p>
        </w:tc>
      </w:tr>
      <w:tr w:rsidR="0014013D" w:rsidRPr="00C83595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Government Digital Standards</w:t>
            </w:r>
          </w:p>
        </w:tc>
        <w:tc>
          <w:tcPr>
            <w:tcW w:w="6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มาตรฐานดิจิทัลภาครัฐของ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DGA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MDES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 ครอบคลุมการออกแบบบริการดิจิทัล การรักษาความมั่นคง และการเชื่อมโยงข้อมูล</w:t>
            </w:r>
          </w:p>
        </w:tc>
      </w:tr>
      <w:tr w:rsidR="0014013D" w:rsidRPr="00C83595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NIST Cybersecurity Framework</w:t>
            </w:r>
          </w:p>
        </w:tc>
        <w:tc>
          <w:tcPr>
            <w:tcW w:w="6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กรอบการจัดการความมั่นคงปลอดภัยไซเบอร์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5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ด้าน: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Identify, Protect, Detect, Respond, Recover</w:t>
            </w:r>
          </w:p>
        </w:tc>
      </w:tr>
      <w:tr w:rsidR="0014013D" w:rsidRPr="00C83595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ISO 27001</w:t>
            </w:r>
          </w:p>
        </w:tc>
        <w:tc>
          <w:tcPr>
            <w:tcW w:w="6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มาตรฐานระบบบริหารจัดการความมั่นคงปลอดภัยสารสนเทศ 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ISMS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) สำหรับ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Infrastructure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Operations</w:t>
            </w:r>
          </w:p>
        </w:tc>
      </w:tr>
    </w:tbl>
    <w:p w:rsidR="00FB1C62" w:rsidRPr="00FB1C62" w:rsidRDefault="00FB1C62" w:rsidP="00FB1C62">
      <w:bookmarkStart w:id="30" w:name="_Toc229685919"/>
    </w:p>
    <w:p w:rsidR="00FB1C62" w:rsidRPr="00FB1C62" w:rsidRDefault="00FB1C62" w:rsidP="00FB1C62"/>
    <w:p w:rsidR="00FB1C62" w:rsidRPr="00FB1C62" w:rsidRDefault="00FB1C62" w:rsidP="00FB1C62"/>
    <w:p w:rsidR="00FB1C62" w:rsidRDefault="00FB1C62" w:rsidP="00FB1C62">
      <w:pPr>
        <w:rPr>
          <w:rFonts w:cstheme="minorBidi"/>
        </w:rPr>
      </w:pPr>
    </w:p>
    <w:p w:rsidR="00FB1C62" w:rsidRDefault="00FB1C62" w:rsidP="00FB1C62">
      <w:pPr>
        <w:rPr>
          <w:rFonts w:cstheme="minorBidi"/>
        </w:rPr>
      </w:pPr>
    </w:p>
    <w:p w:rsidR="00FB1C62" w:rsidRDefault="00FB1C62" w:rsidP="00FB1C62">
      <w:pPr>
        <w:rPr>
          <w:rFonts w:cstheme="minorBidi"/>
        </w:rPr>
      </w:pPr>
    </w:p>
    <w:p w:rsidR="00FB1C62" w:rsidRDefault="00FB1C62" w:rsidP="00FB1C62">
      <w:pPr>
        <w:rPr>
          <w:rFonts w:cstheme="minorBidi"/>
        </w:rPr>
      </w:pPr>
    </w:p>
    <w:p w:rsidR="00FB1C62" w:rsidRDefault="00FB1C62" w:rsidP="00FB1C62">
      <w:pPr>
        <w:rPr>
          <w:rFonts w:cstheme="minorBidi"/>
        </w:rPr>
      </w:pPr>
    </w:p>
    <w:p w:rsidR="00FB1C62" w:rsidRDefault="00FB1C62" w:rsidP="00FB1C62">
      <w:pPr>
        <w:rPr>
          <w:rFonts w:cstheme="minorBidi"/>
        </w:rPr>
      </w:pPr>
    </w:p>
    <w:p w:rsidR="00FB1C62" w:rsidRDefault="00FB1C62" w:rsidP="00FB1C62">
      <w:pPr>
        <w:rPr>
          <w:rFonts w:cstheme="minorBidi"/>
        </w:rPr>
      </w:pPr>
    </w:p>
    <w:p w:rsidR="00FB1C62" w:rsidRPr="00FB1C62" w:rsidRDefault="00FB1C62" w:rsidP="00FB1C62">
      <w:pPr>
        <w:rPr>
          <w:rFonts w:cstheme="minorBidi" w:hint="cs"/>
        </w:rPr>
      </w:pPr>
    </w:p>
    <w:p w:rsidR="0014013D" w:rsidRPr="00C83595" w:rsidRDefault="00804AD2" w:rsidP="00804AD2">
      <w:pPr>
        <w:pStyle w:val="Heading1"/>
        <w:shd w:val="clear" w:color="auto" w:fill="1A2F6E"/>
        <w:jc w:val="thaiDistribute"/>
        <w:rPr>
          <w:rFonts w:asciiTheme="majorBidi" w:hAnsiTheme="majorBidi" w:cstheme="majorBidi" w:hint="cs"/>
        </w:rPr>
      </w:pPr>
      <w:r>
        <w:rPr>
          <w:rFonts w:asciiTheme="majorBidi" w:eastAsia="Angsana New" w:hAnsiTheme="majorBidi" w:cstheme="majorBidi"/>
          <w:sz w:val="40"/>
          <w:szCs w:val="40"/>
          <w:cs/>
        </w:rPr>
        <w:lastRenderedPageBreak/>
        <w:t xml:space="preserve">บทที่ </w:t>
      </w:r>
      <w:r>
        <w:rPr>
          <w:rFonts w:asciiTheme="majorBidi" w:eastAsia="Angsana New" w:hAnsiTheme="majorBidi" w:cstheme="majorBidi"/>
          <w:sz w:val="40"/>
          <w:szCs w:val="40"/>
        </w:rPr>
        <w:t xml:space="preserve">8  </w:t>
      </w:r>
      <w:r>
        <w:rPr>
          <w:rFonts w:asciiTheme="majorBidi" w:eastAsia="Angsana New" w:hAnsiTheme="majorBidi" w:cstheme="majorBidi"/>
          <w:sz w:val="40"/>
          <w:szCs w:val="40"/>
          <w:cs/>
        </w:rPr>
        <w:t>สรุปสถาปัตยกรรม</w:t>
      </w:r>
      <w:bookmarkEnd w:id="30"/>
    </w:p>
    <w:p w:rsidR="0014013D" w:rsidRPr="00C83595" w:rsidRDefault="00C83595" w:rsidP="00804AD2">
      <w:pPr>
        <w:pStyle w:val="Heading2"/>
        <w:pBdr>
          <w:bottom w:val="single" w:sz="4" w:space="0" w:color="C9A227"/>
        </w:pBdr>
        <w:jc w:val="thaiDistribute"/>
        <w:rPr>
          <w:rFonts w:asciiTheme="majorBidi" w:hAnsiTheme="majorBidi" w:cstheme="majorBidi"/>
        </w:rPr>
      </w:pPr>
      <w:bookmarkStart w:id="31" w:name="_Toc229685920"/>
      <w:r>
        <w:rPr>
          <w:rFonts w:asciiTheme="majorBidi" w:eastAsia="Angsana New" w:hAnsiTheme="majorBidi" w:cstheme="majorBidi"/>
          <w:color w:val="000000"/>
          <w:sz w:val="36"/>
          <w:szCs w:val="36"/>
        </w:rPr>
        <w:t>8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.</w:t>
      </w:r>
      <w:r>
        <w:rPr>
          <w:rFonts w:asciiTheme="majorBidi" w:eastAsia="Angsana New" w:hAnsiTheme="majorBidi" w:cstheme="majorBidi"/>
          <w:color w:val="000000"/>
          <w:sz w:val="36"/>
          <w:szCs w:val="36"/>
        </w:rPr>
        <w:t xml:space="preserve">1  </w:t>
      </w:r>
      <w:r>
        <w:rPr>
          <w:rFonts w:asciiTheme="majorBidi" w:eastAsia="Angsana New" w:hAnsiTheme="majorBidi" w:cstheme="majorBidi"/>
          <w:color w:val="000000"/>
          <w:sz w:val="36"/>
          <w:szCs w:val="36"/>
          <w:cs/>
        </w:rPr>
        <w:t>สรุปสถาปัตยกรรม</w:t>
      </w:r>
      <w:bookmarkEnd w:id="31"/>
    </w:p>
    <w:p w:rsidR="0014013D" w:rsidRPr="00C83595" w:rsidRDefault="00804AD2" w:rsidP="00804AD2">
      <w:pPr>
        <w:spacing w:before="80" w:after="80" w:line="300" w:lineRule="auto"/>
        <w:jc w:val="thaiDistribute"/>
        <w:rPr>
          <w:rFonts w:asciiTheme="majorBidi" w:hAnsiTheme="majorBidi" w:cstheme="majorBidi"/>
        </w:rPr>
      </w:pP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รายงานการออกแบบสถาปัตยกรรมระบบเบื้องต้นฉบับนี้นำเสนอแนวทางสถาปัตยกรรมที่เหมาะสมสำหรับระบบ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E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-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CMIS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 xml:space="preserve">บน 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 xml:space="preserve">Microservices Architecture 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(.</w:t>
      </w:r>
      <w:r>
        <w:rPr>
          <w:rFonts w:asciiTheme="majorBidi" w:eastAsia="Angsana New" w:hAnsiTheme="majorBidi" w:cstheme="majorBidi"/>
          <w:color w:val="000000"/>
          <w:sz w:val="32"/>
          <w:szCs w:val="32"/>
        </w:rPr>
        <w:t>NET Core 8</w:t>
      </w:r>
      <w:r>
        <w:rPr>
          <w:rFonts w:asciiTheme="majorBidi" w:eastAsia="Angsana New" w:hAnsiTheme="majorBidi" w:cstheme="majorBidi"/>
          <w:color w:val="000000"/>
          <w:sz w:val="32"/>
          <w:szCs w:val="32"/>
          <w:cs/>
        </w:rPr>
        <w:t>) ที่ทันสมัย มั่นคงปลอดภัย และรองรับการขยายตัวในอนาคต สรุปหัวใจสำคัญ ดังนี้</w:t>
      </w:r>
    </w:p>
    <w:tbl>
      <w:tblPr>
        <w:tblStyle w:val="TableNormal0"/>
        <w:tblW w:w="9638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438"/>
      </w:tblGrid>
      <w:tr w:rsidR="0014013D" w:rsidRPr="00C83595"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ด้าน</w:t>
            </w:r>
          </w:p>
        </w:tc>
        <w:tc>
          <w:tcPr>
            <w:tcW w:w="64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A2F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b/>
                <w:bCs/>
                <w:color w:val="FFFFFF"/>
                <w:sz w:val="32"/>
                <w:szCs w:val="32"/>
                <w:cs/>
              </w:rPr>
              <w:t>สรุปสำคัญ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Microservices Architecture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14 Services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บน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18 Repositories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(.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NET Core 8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) แบ่งตาม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Bounded Context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ชัดเจน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Scale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แยกกันได้อิสระ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Frontend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755E2B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Blazor WASM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+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Flutter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Web App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และ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Mobile App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ที่ให้ประสบการณ์ผู้ใช้ทันสมัย 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Authentication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755E2B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ThaID OAuth2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OIDC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SSO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) 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Single Sign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ผ่านกรมการปกครอง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Infra Orchestration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Kubernetes Container Orchestration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Auto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-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scaling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HPA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, Rolling Deployment, High Availability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ทุก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Service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Database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PostgreSQL 16 High Availability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Patroni Cluster, WAL Streaming Replication, Zero Data Loss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Security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Security by Design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—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OWASP Top 10, ISO 27001, PDPA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ครบทุกชั้น พร้อม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Audit Trail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อัตโนมัติ</w:t>
            </w:r>
          </w:p>
        </w:tc>
      </w:tr>
      <w:tr w:rsidR="0014013D" w:rsidRPr="00C83595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External Integration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13D" w:rsidRPr="00C83595" w:rsidRDefault="00804AD2" w:rsidP="00804AD2">
            <w:pPr>
              <w:spacing w:before="80" w:after="80" w:line="300" w:lineRule="auto"/>
              <w:jc w:val="thaiDistribute"/>
              <w:rPr>
                <w:rFonts w:asciiTheme="majorBidi" w:hAnsiTheme="majorBidi" w:cstheme="majorBidi"/>
              </w:rPr>
            </w:pP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Integration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กับ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11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หน่วยงานภายนอก — ผ่าน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IntegrationService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Facade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 xml:space="preserve">) พร้อม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 xml:space="preserve">Circuit Breaker 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</w:rPr>
              <w:t>Polly</w:t>
            </w:r>
            <w:r>
              <w:rPr>
                <w:rFonts w:asciiTheme="majorBidi" w:eastAsia="Angsana New" w:hAnsiTheme="majorBidi" w:cstheme="majorBidi"/>
                <w:color w:val="000000"/>
                <w:sz w:val="32"/>
                <w:szCs w:val="32"/>
                <w:cs/>
              </w:rPr>
              <w:t>)</w:t>
            </w:r>
          </w:p>
        </w:tc>
      </w:tr>
    </w:tbl>
    <w:p w:rsidR="0014013D" w:rsidRPr="00C83595" w:rsidRDefault="0014013D" w:rsidP="00C83595">
      <w:pPr>
        <w:rPr>
          <w:rFonts w:asciiTheme="majorBidi" w:hAnsiTheme="majorBidi" w:cstheme="majorBidi"/>
          <w:cs/>
        </w:rPr>
      </w:pPr>
    </w:p>
    <w:sectPr w:rsidR="0014013D" w:rsidRPr="00C83595">
      <w:headerReference w:type="default" r:id="rId10"/>
      <w:footerReference w:type="default" r:id="rId11"/>
      <w:pgSz w:w="11906" w:h="16838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AFB" w:rsidRDefault="00093AFB">
      <w:r>
        <w:separator/>
      </w:r>
    </w:p>
  </w:endnote>
  <w:endnote w:type="continuationSeparator" w:id="0">
    <w:p w:rsidR="00093AFB" w:rsidRDefault="00093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 PSK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704E0C-19E0-4A22-BA09-81429B4D90E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9733E958-F025-4538-BAD4-747F9AEAE402}"/>
    <w:embedBold r:id="rId3" w:fontKey="{213284A9-E818-417A-8083-984D864A32FD}"/>
    <w:embedItalic r:id="rId4" w:fontKey="{15E767FF-B3DB-4608-A81D-54E8AA946A7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60B85D39-0F4B-4D99-9E8E-231A863A81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40AAAC9-5D98-40E1-AC16-F743A0FC4D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76FB56-9318-4365-8FE7-8AF8DDE4282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BAA" w:rsidRDefault="00B77BAA">
    <w:pPr>
      <w:pBdr>
        <w:top w:val="single" w:sz="4" w:space="0" w:color="B0B8C8"/>
      </w:pBdr>
      <w:tabs>
        <w:tab w:val="right" w:pos="9026"/>
      </w:tabs>
      <w:spacing w:before="60"/>
      <w:rPr>
        <w:sz w:val="28"/>
        <w:szCs w:val="28"/>
      </w:rPr>
    </w:pPr>
    <w:r>
      <w:rPr>
        <w:sz w:val="28"/>
        <w:szCs w:val="28"/>
      </w:rPr>
      <w:t xml:space="preserve">SS CONSORTIUM  |  </w:t>
    </w:r>
    <w:r>
      <w:rPr>
        <w:rFonts w:cs="Angsana New"/>
        <w:sz w:val="28"/>
        <w:szCs w:val="28"/>
        <w:cs/>
      </w:rPr>
      <w:t xml:space="preserve">สัญญาเลขที่ ๑๔/๒๕๖๙  </w:t>
    </w:r>
    <w:r>
      <w:rPr>
        <w:sz w:val="28"/>
        <w:szCs w:val="28"/>
      </w:rPr>
      <w:t xml:space="preserve">|  </w:t>
    </w:r>
    <w:r>
      <w:rPr>
        <w:rFonts w:cs="Angsana New"/>
        <w:sz w:val="28"/>
        <w:szCs w:val="28"/>
        <w:cs/>
      </w:rPr>
      <w:t xml:space="preserve">เมษายน </w:t>
    </w:r>
    <w:r>
      <w:rPr>
        <w:sz w:val="28"/>
        <w:szCs w:val="28"/>
      </w:rPr>
      <w:t>2569</w:t>
    </w:r>
    <w:r>
      <w:rPr>
        <w:sz w:val="28"/>
        <w:szCs w:val="28"/>
      </w:rPr>
      <w:tab/>
    </w:r>
    <w:r>
      <w:rPr>
        <w:rFonts w:cs="Angsana New"/>
        <w:sz w:val="28"/>
        <w:szCs w:val="28"/>
        <w:cs/>
      </w:rPr>
      <w:t xml:space="preserve">หน้า </w:t>
    </w:r>
    <w:r>
      <w:rPr>
        <w:color w:val="1A2F6E"/>
        <w:sz w:val="28"/>
        <w:szCs w:val="28"/>
      </w:rPr>
      <w:fldChar w:fldCharType="begin"/>
    </w:r>
    <w:r>
      <w:rPr>
        <w:color w:val="1A2F6E"/>
        <w:sz w:val="28"/>
        <w:szCs w:val="28"/>
      </w:rPr>
      <w:instrText>PAGE</w:instrText>
    </w:r>
    <w:r>
      <w:rPr>
        <w:color w:val="1A2F6E"/>
        <w:sz w:val="28"/>
        <w:szCs w:val="28"/>
      </w:rPr>
      <w:fldChar w:fldCharType="separate"/>
    </w:r>
    <w:r w:rsidR="00B12079">
      <w:rPr>
        <w:noProof/>
        <w:color w:val="1A2F6E"/>
        <w:sz w:val="28"/>
        <w:szCs w:val="28"/>
      </w:rPr>
      <w:t>1</w:t>
    </w:r>
    <w:r>
      <w:rPr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AFB" w:rsidRDefault="00093AFB">
      <w:r>
        <w:separator/>
      </w:r>
    </w:p>
  </w:footnote>
  <w:footnote w:type="continuationSeparator" w:id="0">
    <w:p w:rsidR="00093AFB" w:rsidRDefault="00093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BAA" w:rsidRPr="00C83595" w:rsidRDefault="00B77BAA" w:rsidP="00C83595">
    <w:pPr>
      <w:pBdr>
        <w:bottom w:val="single" w:sz="6" w:space="0" w:color="000000"/>
      </w:pBdr>
      <w:tabs>
        <w:tab w:val="right" w:pos="9026"/>
      </w:tabs>
      <w:spacing w:after="80"/>
    </w:pPr>
    <w:r>
      <w:tab/>
    </w:r>
    <w:r>
      <w:rPr>
        <w:noProof/>
        <w:lang w:val="en-US"/>
      </w:rPr>
      <w:drawing>
        <wp:inline distT="0" distB="0" distL="0" distR="0" wp14:anchorId="0A1ED057" wp14:editId="5B2B4417">
          <wp:extent cx="1676400" cy="571500"/>
          <wp:effectExtent l="0" t="0" r="0" b="0"/>
          <wp:docPr id="23" name="image17.jp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jp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F1F5D"/>
    <w:multiLevelType w:val="multilevel"/>
    <w:tmpl w:val="F3D6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13D"/>
    <w:rsid w:val="00093AFB"/>
    <w:rsid w:val="0014013D"/>
    <w:rsid w:val="00177065"/>
    <w:rsid w:val="00192E76"/>
    <w:rsid w:val="00755E2B"/>
    <w:rsid w:val="00804AD2"/>
    <w:rsid w:val="00950F53"/>
    <w:rsid w:val="009639A2"/>
    <w:rsid w:val="00B12079"/>
    <w:rsid w:val="00B77BAA"/>
    <w:rsid w:val="00C83595"/>
    <w:rsid w:val="00F0580E"/>
    <w:rsid w:val="00FA763B"/>
    <w:rsid w:val="00FB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0C60"/>
  <w15:docId w15:val="{0603109C-A7DB-4319-9A47-BE505C7E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PSK" w:eastAsia="TH Sarabun PSK" w:hAnsi="TH Sarabun PSK" w:cs="TH Sarabun PSK"/>
        <w:color w:val="3C3C3C"/>
        <w:sz w:val="22"/>
        <w:szCs w:val="22"/>
        <w:lang w:val="en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1A2F6E"/>
      <w:sz w:val="28"/>
      <w:szCs w:val="28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1A5080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92E76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192E76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192E76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192E76"/>
    <w:rPr>
      <w:rFonts w:cs="Angsana New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83595"/>
    <w:pPr>
      <w:spacing w:after="100"/>
    </w:pPr>
    <w:rPr>
      <w:rFonts w:cs="Angsana New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C83595"/>
    <w:pPr>
      <w:spacing w:after="100"/>
      <w:ind w:left="220"/>
    </w:pPr>
    <w:rPr>
      <w:rFonts w:cs="Angsana New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C83595"/>
    <w:pPr>
      <w:spacing w:after="100"/>
      <w:ind w:left="440"/>
    </w:pPr>
    <w:rPr>
      <w:rFonts w:cs="Angsana New"/>
      <w:szCs w:val="28"/>
    </w:rPr>
  </w:style>
  <w:style w:type="character" w:styleId="Hyperlink">
    <w:name w:val="Hyperlink"/>
    <w:basedOn w:val="DefaultParagraphFont"/>
    <w:uiPriority w:val="99"/>
    <w:unhideWhenUsed/>
    <w:rsid w:val="00C835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aG9WHCnugx/uqtXYVw1NBCq8Zg==">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B942B7-DCE4-4E97-9284-E14ED8C4A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3032</Words>
  <Characters>17283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Thanthita Kornwanwanat</dc:creator>
  <cp:lastModifiedBy>Thanthita Kornwanwanat</cp:lastModifiedBy>
  <cp:revision>2</cp:revision>
  <cp:lastPrinted>2026-05-15T02:04:00Z</cp:lastPrinted>
  <dcterms:created xsi:type="dcterms:W3CDTF">2026-05-15T02:05:00Z</dcterms:created>
  <dcterms:modified xsi:type="dcterms:W3CDTF">2026-05-15T02:05:00Z</dcterms:modified>
</cp:coreProperties>
</file>