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0C3F" w14:textId="77777777" w:rsidR="00F24560" w:rsidRPr="00E632D5" w:rsidRDefault="00000000" w:rsidP="000358BF">
      <w:pPr>
        <w:spacing w:after="120"/>
        <w:jc w:val="center"/>
        <w:rPr>
          <w:rFonts w:ascii="TH SarabunIT๙" w:hAnsi="TH SarabunIT๙" w:cs="TH SarabunIT๙"/>
          <w:color w:val="EE0000"/>
        </w:rPr>
      </w:pPr>
      <w:r w:rsidRPr="00E632D5">
        <w:rPr>
          <w:rFonts w:ascii="TH SarabunIT๙" w:hAnsi="TH SarabunIT๙" w:cs="TH SarabunIT๙"/>
          <w:b/>
          <w:color w:val="EE0000"/>
          <w:sz w:val="44"/>
          <w:szCs w:val="32"/>
        </w:rPr>
        <w:t>ลับ</w:t>
      </w:r>
    </w:p>
    <w:p w14:paraId="5C552306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  <w:b/>
          <w:sz w:val="52"/>
          <w:szCs w:val="40"/>
        </w:rPr>
      </w:pPr>
      <w:r w:rsidRPr="00E632D5">
        <w:rPr>
          <w:rFonts w:ascii="TH SarabunIT๙" w:hAnsi="TH SarabunIT๙" w:cs="TH SarabunIT๙"/>
          <w:b/>
          <w:sz w:val="56"/>
          <w:szCs w:val="40"/>
        </w:rPr>
        <w:t>มติการประชุม</w:t>
      </w:r>
    </w:p>
    <w:p w14:paraId="7258342C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  <w:sz w:val="52"/>
          <w:szCs w:val="40"/>
        </w:rPr>
      </w:pPr>
      <w:r w:rsidRPr="00E632D5">
        <w:rPr>
          <w:rFonts w:ascii="TH SarabunIT๙" w:hAnsi="TH SarabunIT๙" w:cs="TH SarabunIT๙"/>
          <w:b/>
          <w:sz w:val="52"/>
          <w:szCs w:val="40"/>
        </w:rPr>
        <w:t>คณะกรรมการป้องกันและปราบปรามการทุจริตในภาครัฐ</w:t>
      </w:r>
    </w:p>
    <w:p w14:paraId="0A365CE5" w14:textId="77777777" w:rsidR="00F24560" w:rsidRPr="00043AF5" w:rsidRDefault="00000000">
      <w:pPr>
        <w:spacing w:after="120"/>
        <w:rPr>
          <w:rFonts w:ascii="TH SarabunIT๙" w:hAnsi="TH SarabunIT๙" w:cs="TH SarabunIT๙"/>
          <w:b/>
          <w:bCs/>
        </w:rPr>
      </w:pPr>
      <w:r w:rsidRPr="00043AF5">
        <w:rPr>
          <w:rFonts w:ascii="TH SarabunIT๙" w:hAnsi="TH SarabunIT๙" w:cs="TH SarabunIT๙"/>
          <w:b/>
          <w:bCs/>
        </w:rPr>
        <w:t>ครั้งที่ ๕๗/๒๕๖๙ ....................................... วันที่ ๑๕ กรกฎาคม ๒๕๖๙ .......................................</w:t>
      </w:r>
    </w:p>
    <w:p w14:paraId="43A05CEF" w14:textId="77777777" w:rsidR="00F24560" w:rsidRPr="00043AF5" w:rsidRDefault="00000000">
      <w:pPr>
        <w:spacing w:after="120"/>
        <w:rPr>
          <w:rFonts w:ascii="TH SarabunIT๙" w:hAnsi="TH SarabunIT๙" w:cs="TH SarabunIT๙"/>
          <w:b/>
          <w:bCs/>
        </w:rPr>
      </w:pPr>
      <w:r w:rsidRPr="00043AF5">
        <w:rPr>
          <w:rFonts w:ascii="TH SarabunIT๙" w:hAnsi="TH SarabunIT๙" w:cs="TH SarabunIT๙"/>
          <w:b/>
          <w:bCs/>
        </w:rPr>
        <w:t>วาระที่ ๕.๒๐ ............................................................................................................</w:t>
      </w:r>
    </w:p>
    <w:p w14:paraId="580950BA" w14:textId="77777777" w:rsidR="00F24560" w:rsidRPr="00043AF5" w:rsidRDefault="00000000">
      <w:pPr>
        <w:spacing w:after="120"/>
        <w:rPr>
          <w:rFonts w:ascii="TH SarabunIT๙" w:hAnsi="TH SarabunIT๙" w:cs="TH SarabunIT๙"/>
          <w:u w:val="dotted"/>
        </w:rPr>
      </w:pPr>
      <w:r w:rsidRPr="00043AF5">
        <w:rPr>
          <w:rFonts w:ascii="TH SarabunIT๙" w:hAnsi="TH SarabunIT๙" w:cs="TH SarabunIT๙"/>
          <w:b/>
          <w:bCs/>
        </w:rPr>
        <w:t>เรื่อง</w:t>
      </w:r>
      <w:r w:rsidRPr="009B6C5A">
        <w:rPr>
          <w:rFonts w:ascii="TH SarabunIT๙" w:hAnsi="TH SarabunIT๙" w:cs="TH SarabunIT๙"/>
          <w:u w:val="dottedHeavy"/>
        </w:rPr>
        <w:t xml:space="preserve"> รายงานการไต่สวนเบื้องต้นที่ผ่านการพิจารณาของเลขาธิการคณะกรรมการ ป.ป.ท. คณะอนุกรรมการกลั่นกรอง เรื่อง รายงานผลการรวบรวมพยานหลักฐานไต่สวนเบื้องต้น และรายงานการไต่สวนเพื่อวินิจฉัยชี้มูล เพื่อเสนอคณะกรรมการ ป.ป.ท. คณะที่ ๗ (กรณีรับไว้ไต่สวน) จำนวน ๑ เรื่อง</w:t>
      </w:r>
    </w:p>
    <w:p w14:paraId="786ADB8A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ผู้รับผิดชอบ คณะอนุกรรมการกลั่นกรอง เรื่อง รายงานผลการรวบรวมพยานหลักฐานไต่สวนเบื้องต้น และรายงานการไต่สวนเพื่อวินิจฉัยชี้มูล เพื่อเสนอคณะกรรมการ ป.ป.ท. คณะที่ ๗</w:t>
      </w:r>
    </w:p>
    <w:p w14:paraId="36753385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สังกัด กองบริหารคดี</w:t>
      </w:r>
    </w:p>
    <w:p w14:paraId="49464EDB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ผู้ชี้แจง นายกัมโพช ตราชู นิติกรชำนาญการ กองบริหารคดี</w:t>
      </w:r>
    </w:p>
    <w:p w14:paraId="294C03B9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เอกสารอ้างอิง เอกสารประกอบการประชุม</w:t>
      </w:r>
    </w:p>
    <w:p w14:paraId="643793B7" w14:textId="77777777" w:rsidR="00F24560" w:rsidRPr="00E632D5" w:rsidRDefault="00000000">
      <w:pPr>
        <w:spacing w:after="8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0"/>
        </w:rPr>
        <w:t>________________________________________________________________________________</w:t>
      </w:r>
    </w:p>
    <w:p w14:paraId="432AC692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นายกัมโพช ตราชู นิติกรชำนาญการ กองบริหารคดี ในฐานะฝ่ายเลขานุการคณะอนุกรรมการกลั่นกรอง เรื่อง รายงานผลการรวบรวมพยานหลักฐานไต่สวนเบื้องต้น และรายงานการไต่สวนเพื่อวินิจฉัยชี้มูล เพื่อเสนอคณะกรรมการ ป.ป.ท. คณะที่ ๗ เสนอรายงานการไต่สวนเบื้องต้นที่ผ่านการพิจารณาของเลขาธิการคณะกรรมการ ป.ป.ท. คณะอนุกรรมการกลั่นกรอง เรื่อง รายงานผลการรวบรวมพยานหลักฐานไต่สวนเบื้องต้น และรายงานการไต่สวนเพื่อวินิจฉัยชี้มูล เพื่อเสนอคณะกรรมการ ป.ป.ท. คณะที่ ๗ (กรณีรับไว้ไต่สวน) ซึ่งเป็นสำนวนคดีของสำนักงานป้องกันและปราบปรามการทุจริตในภาครัฐ เขต ๑ จำนวน ๑ เรื่อง ต่อที่ประชุมคณะกรรมการ ป.ป.ท. ดังนี้</w:t>
      </w:r>
    </w:p>
    <w:p w14:paraId="5B10A8E0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เรื่องที่ ๑๗๘/๒๕๖๘ (รับตามมาตรา ๖๒ พระราชบัญญัติประกอบรัฐธรรมนูญว่าด้วยการป้องกันและปราบปรามการทุจริต พ.ศ. ๒๕๖๑)</w:t>
      </w:r>
    </w:p>
    <w:p w14:paraId="292B9169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ผู้กล่าวหา</w:t>
      </w:r>
    </w:p>
    <w:p w14:paraId="0776428A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lastRenderedPageBreak/>
        <w:t>บัตรสนเท่ห์</w:t>
      </w:r>
    </w:p>
    <w:p w14:paraId="5EE34FFE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ผู้ถูกร้อง</w:t>
      </w:r>
    </w:p>
    <w:p w14:paraId="5180B563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๑. นาง ล...า เพิ่ม... เลขประจำตัวประชาชน [อ่านไม่ชัด — ถูกลายเซ็น/รอยขีดทับบางส่วน] ขณะเกิดเหตุดำรงตำแหน่ง ผู้อำนวยการกองคลัง สังกัดกองคลัง มหาวิทยาลัย[อ่านไม่ชัด]ราช ผู้ถูกร้องที่ ๑</w:t>
      </w:r>
    </w:p>
    <w:p w14:paraId="51BB894E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๒. นางสาวอร...[อ่านไม่ชัด] เลขประจำตัวประชาชน [อ่านไม่ชัด — ถูกลายเซ็น/รอยขีดทับบางส่วน] ขณะเกิดเหตุดำรงตำแหน่ง เจ้าหน้าที่ปฏิบัติงานวิชาชีพและบริหารทั่วไปปฏิบัติการ สังกัดสำนักงานสภามหาวิทยาลัย มหาวิทยาลัย[อ่านไม่ชัด] ผู้ถูกร้องที่ ๒</w:t>
      </w:r>
    </w:p>
    <w:p w14:paraId="228F5638" w14:textId="77777777" w:rsidR="00F24560" w:rsidRPr="00E632D5" w:rsidRDefault="00000000">
      <w:pPr>
        <w:spacing w:after="40"/>
        <w:jc w:val="right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i/>
          <w:color w:val="1F4E96"/>
          <w:sz w:val="24"/>
        </w:rPr>
        <w:t>[หมายเหตุ: ข้อความ ๑–๒ ในส่วนชื่อ/เลขบัตรประชาชนบนต้นฉบับถูกขีดทับด้วยลายมือ อ่านไม่ชัดเจน จึงไม่ได้ถอดความแบบเดา]</w:t>
      </w:r>
    </w:p>
    <w:p w14:paraId="6FEB76DC" w14:textId="77777777" w:rsidR="00F24560" w:rsidRPr="00E632D5" w:rsidRDefault="00F24560">
      <w:pPr>
        <w:rPr>
          <w:rFonts w:ascii="TH SarabunIT๙" w:hAnsi="TH SarabunIT๙" w:cs="TH SarabunIT๙"/>
        </w:rPr>
      </w:pPr>
    </w:p>
    <w:p w14:paraId="373BD1EE" w14:textId="77777777" w:rsidR="00F24560" w:rsidRPr="00E632D5" w:rsidRDefault="00000000">
      <w:pPr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i/>
        </w:rPr>
        <w:t>(ลายมือชื่อ)</w:t>
      </w:r>
    </w:p>
    <w:p w14:paraId="0CF1629E" w14:textId="77777777" w:rsidR="00F24560" w:rsidRPr="00E632D5" w:rsidRDefault="00000000">
      <w:pPr>
        <w:spacing w:after="40"/>
        <w:jc w:val="right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i/>
          <w:color w:val="1F4E96"/>
          <w:sz w:val="24"/>
        </w:rPr>
        <w:t>[หมายเหตุ: ขนาด 11]</w:t>
      </w:r>
    </w:p>
    <w:p w14:paraId="236101FF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(นางสาวณพัสตร์ ศรีสมเกียรติ)</w:t>
      </w:r>
    </w:p>
    <w:p w14:paraId="5B9648C2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ผู้อำนวยการกองบริหารคดี ปฏิบัติหน้าที่</w:t>
      </w:r>
    </w:p>
    <w:p w14:paraId="2F72325D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เลขานุการคณะกรรมการ ป.ป.ท.</w:t>
      </w:r>
    </w:p>
    <w:p w14:paraId="4B02E53D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b/>
        </w:rPr>
        <w:t>ลับ</w:t>
      </w:r>
    </w:p>
    <w:p w14:paraId="49212BA1" w14:textId="77777777" w:rsidR="00F24560" w:rsidRPr="00E632D5" w:rsidRDefault="00000000">
      <w:pPr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br w:type="page"/>
      </w:r>
    </w:p>
    <w:p w14:paraId="18938A7F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b/>
          <w:sz w:val="36"/>
        </w:rPr>
        <w:lastRenderedPageBreak/>
        <w:t>หน้า 2</w:t>
      </w:r>
    </w:p>
    <w:p w14:paraId="6F34D6CB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b/>
          <w:sz w:val="28"/>
        </w:rPr>
        <w:t>ลับ</w:t>
      </w:r>
    </w:p>
    <w:p w14:paraId="59210D79" w14:textId="77777777" w:rsidR="00F24560" w:rsidRPr="00E632D5" w:rsidRDefault="00000000">
      <w:pPr>
        <w:spacing w:after="40"/>
        <w:jc w:val="right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i/>
          <w:color w:val="1F4E96"/>
          <w:sz w:val="24"/>
        </w:rPr>
        <w:t>[หมายเหตุ: ขนาด 14 หนา]</w:t>
      </w:r>
    </w:p>
    <w:p w14:paraId="640ED22B" w14:textId="77777777" w:rsidR="00F24560" w:rsidRPr="00E632D5" w:rsidRDefault="00000000">
      <w:pPr>
        <w:spacing w:after="120"/>
        <w:jc w:val="right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มติการประชุมคณะกรรมการ ป.ป.ท.</w:t>
      </w:r>
    </w:p>
    <w:p w14:paraId="27A19516" w14:textId="77777777" w:rsidR="00F24560" w:rsidRPr="00E632D5" w:rsidRDefault="00000000">
      <w:pPr>
        <w:spacing w:after="120"/>
        <w:jc w:val="right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ครั้งที่ ๕๗/๒๕๖๙ วันที่ ๑๕ กรกฎาคม ๒๕๖๙</w:t>
      </w:r>
    </w:p>
    <w:p w14:paraId="7CE1422F" w14:textId="77777777" w:rsidR="00F24560" w:rsidRPr="00E632D5" w:rsidRDefault="00000000">
      <w:pPr>
        <w:spacing w:after="120"/>
        <w:jc w:val="right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วาระที่ ๕.๒๐</w:t>
      </w:r>
    </w:p>
    <w:p w14:paraId="68B4F311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- ๒ -</w:t>
      </w:r>
    </w:p>
    <w:p w14:paraId="00DDC5E5" w14:textId="77777777" w:rsidR="00F24560" w:rsidRPr="00E632D5" w:rsidRDefault="00000000">
      <w:pPr>
        <w:spacing w:after="40"/>
        <w:jc w:val="right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i/>
          <w:color w:val="1F4E96"/>
          <w:sz w:val="24"/>
        </w:rPr>
        <w:t>[หมายเหตุ: ขนาด 16]</w:t>
      </w:r>
    </w:p>
    <w:p w14:paraId="56FD9930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b/>
        </w:rPr>
        <w:t>ข้อกล่าวหา</w:t>
      </w:r>
    </w:p>
    <w:p w14:paraId="59EAACB7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กรณีผู้ถูกร้องที่ ๒ นำเงินเหลือจ่ายจากสัญญาการยืมเงินเลขที่ ๒๑/๖๘/๐๑๔๒๑ ลงวันที่ ๖ กุมภาพันธ์ ๒๕๖๘ ไปใช้จ่ายส่วนตัวโดยมิชอบ โดยผู้ถูกร้องที่ ๑ ให้การช่วยเหลือโดยการไม่ดำเนินการให้ส่งใช้เงินเหลือจ่ายภายใน ๓๐ วัน ตามระเบียบมหาวิทยาลัยสุโขทัยธรรมาธิราชว่าด้วยการเบิกเงิน การรับเงิน การจ่ายเงิน การเก็บรักษาเงิน และการนำส่งเงินรายได้ของมหาวิทยาลัย พ.ศ. ๒๕๖๓</w:t>
      </w:r>
    </w:p>
    <w:p w14:paraId="1AF0CB77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เหตุผลในการวินิจฉัยคณะกรรมการ ป.ป.ท. มีความเห็นสอดคล้องกับผู้รับผิดชอบสำนวนและคณะอนุกรรมการกลั่นกรอง เรื่อง รายงานผลการรวบรวมพยานหลักฐานไต่สวนเบื้องต้น และรายงานการไต่สวนเพื่อวินิจฉัยชี้มูล เพื่อเสนอคณะกรรมการ ป.ป.ท. คณะที่ ๗</w:t>
      </w:r>
    </w:p>
    <w:p w14:paraId="22BA45AF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b/>
        </w:rPr>
        <w:t>มติที่ประชุม</w:t>
      </w:r>
    </w:p>
    <w:p w14:paraId="5F101FEA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๑. คณะกรรมการ ป.ป.ท. มีมติเป็นเอกฉันท์ ดังนี้</w:t>
      </w:r>
    </w:p>
    <w:p w14:paraId="08A54FF1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 xml:space="preserve">    ๑.๑ ผู้ถูกร้องที่ ๑ ไม่รับไว้ไต่สวน เนื่องจากไม่ปรากฏพฤติการณ์และพยานหลักฐานเพียงพอจะดำเนินการไต่สวน</w:t>
      </w:r>
    </w:p>
    <w:p w14:paraId="48F894A9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 xml:space="preserve">    ๑.๒ ผู้ถูกร้องที่ ๒ รับไว้ไต่สวน โดยให้ดำเนินการไต่สวนเป็นองค์คณะ ตามมาตรา ๖๔ วรรคหนึ่ง แห่งพระราชบัญญัติมาตรการของฝ่ายบริหารในการป้องกันและปราบปรามการทุจริต พ.ศ. ๒๕๕๑ และที่แก้ไขเพิ่มเติม</w:t>
      </w:r>
    </w:p>
    <w:p w14:paraId="036BF582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t>๒. ให้ผู้รับผิดชอบสำนวนดำเนินการรายงานผลการดำเนินการตามพระราชบัญญัติประกอบรัฐธรรมนูญว่าด้วยการป้องกันและปราบปรามการทุจริต พ.ศ. ๒๕๖๑ มาตรา ๖๕</w:t>
      </w:r>
    </w:p>
    <w:p w14:paraId="5FB63518" w14:textId="77777777" w:rsidR="00F24560" w:rsidRPr="00E632D5" w:rsidRDefault="00000000">
      <w:pPr>
        <w:spacing w:after="120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</w:rPr>
        <w:lastRenderedPageBreak/>
        <w:t>๓. รับรองมติการประชุมคณะกรรมการ ป.ป.ท. ครั้งที่ ๕๗/๒๕๖๙ วันที่ ๑๕ กรกฎาคม ๒๕๖๙ วาระที่ ๕.๒๐ (เรื่องที่ ๑๗๘/๒๕๖๘)</w:t>
      </w:r>
    </w:p>
    <w:p w14:paraId="6C1FD4C0" w14:textId="77777777" w:rsidR="00F24560" w:rsidRPr="00E632D5" w:rsidRDefault="00F24560">
      <w:pPr>
        <w:rPr>
          <w:rFonts w:ascii="TH SarabunIT๙" w:hAnsi="TH SarabunIT๙" w:cs="TH SarabunIT๙"/>
        </w:rPr>
      </w:pPr>
    </w:p>
    <w:p w14:paraId="1C31AD55" w14:textId="77777777" w:rsidR="00F24560" w:rsidRPr="00E632D5" w:rsidRDefault="00000000">
      <w:pPr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i/>
        </w:rPr>
        <w:t>(ลายมือชื่อ)</w:t>
      </w:r>
    </w:p>
    <w:p w14:paraId="38D358CA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(นางสาวณพัสตร์ ศรีสมเกียรติ)</w:t>
      </w:r>
    </w:p>
    <w:p w14:paraId="1F021F17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ผู้อำนวยการกองบริหารคดี ปฏิบัติหน้าที่</w:t>
      </w:r>
    </w:p>
    <w:p w14:paraId="2F6F89CD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sz w:val="24"/>
        </w:rPr>
        <w:t>เลขานุการคณะกรรมการ ป.ป.ท.</w:t>
      </w:r>
    </w:p>
    <w:p w14:paraId="65064C25" w14:textId="77777777" w:rsidR="00F24560" w:rsidRPr="00E632D5" w:rsidRDefault="00000000">
      <w:pPr>
        <w:spacing w:after="120"/>
        <w:jc w:val="center"/>
        <w:rPr>
          <w:rFonts w:ascii="TH SarabunIT๙" w:hAnsi="TH SarabunIT๙" w:cs="TH SarabunIT๙"/>
        </w:rPr>
      </w:pPr>
      <w:r w:rsidRPr="00E632D5">
        <w:rPr>
          <w:rFonts w:ascii="TH SarabunIT๙" w:hAnsi="TH SarabunIT๙" w:cs="TH SarabunIT๙"/>
          <w:b/>
        </w:rPr>
        <w:t>ลับ</w:t>
      </w:r>
    </w:p>
    <w:sectPr w:rsidR="00F24560" w:rsidRPr="00E632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992074">
    <w:abstractNumId w:val="8"/>
  </w:num>
  <w:num w:numId="2" w16cid:durableId="1051265056">
    <w:abstractNumId w:val="6"/>
  </w:num>
  <w:num w:numId="3" w16cid:durableId="1147939408">
    <w:abstractNumId w:val="5"/>
  </w:num>
  <w:num w:numId="4" w16cid:durableId="683245221">
    <w:abstractNumId w:val="4"/>
  </w:num>
  <w:num w:numId="5" w16cid:durableId="78984543">
    <w:abstractNumId w:val="7"/>
  </w:num>
  <w:num w:numId="6" w16cid:durableId="1840467065">
    <w:abstractNumId w:val="3"/>
  </w:num>
  <w:num w:numId="7" w16cid:durableId="822814722">
    <w:abstractNumId w:val="2"/>
  </w:num>
  <w:num w:numId="8" w16cid:durableId="216627850">
    <w:abstractNumId w:val="1"/>
  </w:num>
  <w:num w:numId="9" w16cid:durableId="198319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8BF"/>
    <w:rsid w:val="00043AF5"/>
    <w:rsid w:val="0006063C"/>
    <w:rsid w:val="0015074B"/>
    <w:rsid w:val="0029639D"/>
    <w:rsid w:val="00326F90"/>
    <w:rsid w:val="009B6C5A"/>
    <w:rsid w:val="00A05609"/>
    <w:rsid w:val="00AA1D8D"/>
    <w:rsid w:val="00B47730"/>
    <w:rsid w:val="00CB0664"/>
    <w:rsid w:val="00E632D5"/>
    <w:rsid w:val="00F24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56D07"/>
  <w14:defaultImageDpi w14:val="300"/>
  <w15:docId w15:val="{8FDE4A3E-EAED-45D8-8BE9-3623EADB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noProof/>
      <w:sz w:val="32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IZAMU</cp:lastModifiedBy>
  <cp:revision>3</cp:revision>
  <dcterms:created xsi:type="dcterms:W3CDTF">2013-12-23T23:15:00Z</dcterms:created>
  <dcterms:modified xsi:type="dcterms:W3CDTF">2026-08-10T03:56:00Z</dcterms:modified>
  <cp:category/>
</cp:coreProperties>
</file>