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LegalLens — Project Viva / Case Study Preparation Guide</w:t>
      </w:r>
    </w:p>
    <w:p/>
    <w:p>
      <w:r>
        <w:t>**Project:** LegalLens — Legal Document Summarizer (Indian court judgment summarization with Cite &amp; Verify).</w:t>
      </w:r>
    </w:p>
    <w:p>
      <w:r>
        <w:t>**Prepared for:** Case study / project viva / final-year NLP project presentation.</w:t>
      </w:r>
    </w:p>
    <w:p>
      <w:r>
        <w:t>**Repository root:** `./Legal-Document-Summarizer` (directory: `LegalDocumentation... LegalDocumentSummarizer`).</w:t>
      </w:r>
    </w:p>
    <w:p>
      <w:r>
        <w:t>**Subject package:** `legal-doc-intelligence/` — Python pipeline, API, Gradio UI, training and evaluation.</w:t>
      </w:r>
    </w:p>
    <w:p/>
    <w:p>
      <w:pPr/>
      <w:r>
        <w:rPr>
          <w:i/>
        </w:rPr>
        <w:t>&gt; This document gives the complete presentation order, topic-by-topic, and the concise</w:t>
      </w:r>
    </w:p>
    <w:p>
      <w:pPr/>
      <w:r>
        <w:rPr>
          <w:i/>
        </w:rPr>
        <w:t>&gt; viva answers behind each slide. The second document (``backend_runtime_interfaces.md``)</w:t>
      </w:r>
    </w:p>
    <w:p>
      <w:pPr/>
      <w:r>
        <w:rPr>
          <w:i/>
        </w:rPr>
        <w:t>&gt; covers only the backend, with special focus on the training interface and the run-time</w:t>
      </w:r>
    </w:p>
    <w:p>
      <w:pPr/>
      <w:r>
        <w:rPr>
          <w:i/>
        </w:rPr>
        <w:t>&gt; interface.</w:t>
      </w:r>
    </w:p>
    <w:p/>
    <w:p>
      <w:r>
        <w:t>---</w:t>
      </w:r>
    </w:p>
    <w:p/>
    <w:p>
      <w:pPr>
        <w:pStyle w:val="Heading2"/>
      </w:pPr>
      <w:r>
        <w:t>1. The project in one paragraph</w:t>
      </w:r>
    </w:p>
    <w:p/>
    <w:p>
      <w:r>
        <w:t>LegalLens turns an Indian court judgment into **two summaries** of the same document: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Mode</w:t>
            </w:r>
          </w:p>
        </w:tc>
        <w:tc>
          <w:tcPr>
            <w:tcW w:type="dxa" w:w="1440"/>
          </w:tcPr>
          <w:p>
            <w:r>
              <w:t>Audience</w:t>
            </w:r>
          </w:p>
        </w:tc>
        <w:tc>
          <w:tcPr>
            <w:tcW w:type="dxa" w:w="1440"/>
          </w:tcPr>
          <w:p>
            <w:r>
              <w:t>Length</w:t>
            </w:r>
          </w:p>
        </w:tc>
        <w:tc>
          <w:tcPr>
            <w:tcW w:type="dxa" w:w="1440"/>
          </w:tcPr>
          <w:p>
            <w:r>
              <w:t>What it produces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Mode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Audience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Length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What it produces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**Lawyer Mode**</w:t>
            </w:r>
          </w:p>
        </w:tc>
        <w:tc>
          <w:tcPr>
            <w:tcW w:type="dxa" w:w="1440"/>
          </w:tcPr>
          <w:p>
            <w:r>
              <w:t>Legal professionals</w:t>
            </w:r>
          </w:p>
        </w:tc>
        <w:tc>
          <w:tcPr>
            <w:tcW w:type="dxa" w:w="1440"/>
          </w:tcPr>
          <w:p>
            <w:r>
              <w:t>500–700 words</w:t>
            </w:r>
          </w:p>
        </w:tc>
        <w:tc>
          <w:tcPr>
            <w:tcW w:type="dxa" w:w="1440"/>
          </w:tcPr>
          <w:p>
            <w:r>
              <w:t>Structured summary preserving the court's sections (facts, arguments, reasoning, operative order) with legal vocabulary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**Lawyer Mode**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 professionals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500–700 words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Structured summary preserving the court's sections (facts, arguments, reasoning, operative order) with legal vocabulary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**Citizen Mode**</w:t>
            </w:r>
          </w:p>
        </w:tc>
        <w:tc>
          <w:tcPr>
            <w:tcW w:type="dxa" w:w="1440"/>
          </w:tcPr>
          <w:p>
            <w:r>
              <w:t>The person the document binds</w:t>
            </w:r>
          </w:p>
        </w:tc>
        <w:tc>
          <w:tcPr>
            <w:tcW w:type="dxa" w:w="1440"/>
          </w:tcPr>
          <w:p>
            <w:r>
              <w:t>150–250 words</w:t>
            </w:r>
          </w:p>
        </w:tc>
        <w:tc>
          <w:tcPr>
            <w:tcW w:type="dxa" w:w="1440"/>
          </w:tcPr>
          <w:p>
            <w:r>
              <w:t>Plain-language rewrite with inline jargon simplification and a glossary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**Citizen Mode**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The person the document binds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150–250 words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Plain-language rewrite with inline jargon simplification and a glossary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r>
        <w:t>Every summary sentence can be **traced back to the source** via the **Cite &amp; Verify** system.</w:t>
      </w:r>
    </w:p>
    <w:p>
      <w:r>
        <w:t>Citation support is decided by NLI entailment (not just relevance): each claim is marked</w:t>
      </w:r>
    </w:p>
    <w:p>
      <w:r>
        <w:t>**supported**, **unsupported**, or **contradicted**.</w:t>
      </w:r>
    </w:p>
    <w:p/>
    <w:p>
      <w:pPr/>
      <w:r>
        <w:rPr>
          <w:i/>
        </w:rPr>
        <w:t>&gt; **Viva line:** "It is an explainer, not a legal service. No accounts, no stored</w:t>
      </w:r>
    </w:p>
    <w:p>
      <w:pPr/>
      <w:r>
        <w:rPr>
          <w:i/>
        </w:rPr>
        <w:t>&gt; documents, and every export carries the disclaimer."</w:t>
      </w:r>
    </w:p>
    <w:p/>
    <w:p>
      <w:r>
        <w:t>---</w:t>
      </w:r>
    </w:p>
    <w:p/>
    <w:p>
      <w:pPr>
        <w:pStyle w:val="Heading2"/>
      </w:pPr>
      <w:r>
        <w:t>2. Architecture (the slides)</w:t>
      </w:r>
    </w:p>
    <w:p/>
    <w:p>
      <w:pPr>
        <w:pStyle w:val="Heading3"/>
      </w:pPr>
      <w:r>
        <w:t>2.1 Component map</w:t>
      </w:r>
    </w:p>
    <w:p/>
    <w:p>
      <w:r>
        <w:t>INPUT SURFACES ──► React console · Gradio · CLI · REST API</w:t>
      </w:r>
    </w:p>
    <w:p>
      <w:r>
        <w:t xml:space="preserve">                        │</w:t>
      </w:r>
    </w:p>
    <w:p>
      <w:r>
        <w:t xml:space="preserve">                        ▼</w:t>
      </w:r>
    </w:p>
    <w:p>
      <w:r>
        <w:t xml:space="preserve">                 src/pipeline.py  (one process_document() call)</w:t>
      </w:r>
    </w:p>
    <w:p>
      <w:r>
        <w:t xml:space="preserve">  ┌──────────┐ ┌───────────┐ ┌──────────────┐ ┌──────────┐</w:t>
      </w:r>
    </w:p>
    <w:p>
      <w:r>
        <w:t xml:space="preserve">  │ cleaning │→│ PII       │→│ section      │→│ chunker  │</w:t>
      </w:r>
    </w:p>
    <w:p>
      <w:r>
        <w:t xml:space="preserve">  │ .py      │ │ redaction │ │ detector     │ │ .py      │</w:t>
      </w:r>
    </w:p>
    <w:p>
      <w:r>
        <w:t xml:space="preserve">  └──────────┘ └───────────┘ │ rule + joblib│ │ 850 tok  │</w:t>
      </w:r>
    </w:p>
    <w:p>
      <w:r>
        <w:t xml:space="preserve">                              └──────────────┘ │ overlap  │</w:t>
      </w:r>
    </w:p>
    <w:p>
      <w:r>
        <w:t xml:space="preserve">                                                └────┬─────┘</w:t>
      </w:r>
    </w:p>
    <w:p>
      <w:r>
        <w:t xml:space="preserve">                                                     ▼</w:t>
      </w:r>
    </w:p>
    <w:p>
      <w:r>
        <w:t xml:space="preserve">  ┌─────────────────┐ ┌──────────────┐ ┌─────────────────────────────┐</w:t>
      </w:r>
    </w:p>
    <w:p>
      <w:r>
        <w:t xml:space="preserve">  │ cite_verify.py  │←│ mode_format  │←│ summariser.py (BART)        │</w:t>
      </w:r>
    </w:p>
    <w:p>
      <w:r>
        <w:t xml:space="preserve">  │ NLI entailment  │  │ + jargon     │  │ section-aware profiles    │</w:t>
      </w:r>
    </w:p>
    <w:p>
      <w:r>
        <w:t xml:space="preserve">  │ + verbatim      │  │ + extract    │  │ extractive fallback       │</w:t>
      </w:r>
    </w:p>
    <w:p>
      <w:r>
        <w:t xml:space="preserve">  └─────────────────┘  └──────────────┘  └─────────────────────────────┘</w:t>
      </w:r>
    </w:p>
    <w:p/>
    <w:p>
      <w:pPr>
        <w:pStyle w:val="Heading3"/>
      </w:pPr>
      <w:r>
        <w:t>2.2 The ten pipeline stages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Stage</w:t>
            </w:r>
          </w:p>
        </w:tc>
        <w:tc>
          <w:tcPr>
            <w:tcW w:type="dxa" w:w="1440"/>
          </w:tcPr>
          <w:p>
            <w:r>
              <w:t>Module</w:t>
            </w:r>
          </w:p>
        </w:tc>
        <w:tc>
          <w:tcPr>
            <w:tcW w:type="dxa" w:w="1440"/>
          </w:tcPr>
          <w:p>
            <w:r>
              <w:t>What it does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Stage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Module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What it does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**Clean**</w:t>
            </w:r>
          </w:p>
        </w:tc>
        <w:tc>
          <w:tcPr>
            <w:tcW w:type="dxa" w:w="1440"/>
          </w:tcPr>
          <w:p>
            <w:r>
              <w:t>`src/data/cleaning.py`</w:t>
            </w:r>
          </w:p>
        </w:tc>
        <w:tc>
          <w:tcPr>
            <w:tcW w:type="dxa" w:w="1440"/>
          </w:tcPr>
          <w:p>
            <w:r>
              <w:t>Normalise whitespace; strip the case-caption preamble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**Clean**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`src/data/cleaning.py`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Normalise whitespace; strip the case-caption preamble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**Redact**</w:t>
            </w:r>
          </w:p>
        </w:tc>
        <w:tc>
          <w:tcPr>
            <w:tcW w:type="dxa" w:w="1440"/>
          </w:tcPr>
          <w:p>
            <w:r>
              <w:t>`src/data/pii_redaction.py`</w:t>
            </w:r>
          </w:p>
        </w:tc>
        <w:tc>
          <w:tcPr>
            <w:tcW w:type="dxa" w:w="1440"/>
          </w:tcPr>
          <w:p>
            <w:r>
              <w:t>Mask Aadhaar / PAN / phone / email (optional spaCy person names)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**Redact**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`src/data/pii_redaction.py`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Mask Aadhaar / PAN / phone / email (optional spaCy person names)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**Section Detect**</w:t>
            </w:r>
          </w:p>
        </w:tc>
        <w:tc>
          <w:tcPr>
            <w:tcW w:type="dxa" w:w="1440"/>
          </w:tcPr>
          <w:p>
            <w:r>
              <w:t>`src/data/section_detector.py`</w:t>
            </w:r>
          </w:p>
        </w:tc>
        <w:tc>
          <w:tcPr>
            <w:tcW w:type="dxa" w:w="1440"/>
          </w:tcPr>
          <w:p>
            <w:r>
              <w:t>Rule patterns + a `joblib` classifier → 5 sections; operative-order promotion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**Section Detect**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`src/data/section_detector.py`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Rule patterns + a `joblib` classifier → 5 sections; operative-order promotion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**Chunk**</w:t>
            </w:r>
          </w:p>
        </w:tc>
        <w:tc>
          <w:tcPr>
            <w:tcW w:type="dxa" w:w="1440"/>
          </w:tcPr>
          <w:p>
            <w:r>
              <w:t>`src/data/chunker.py`</w:t>
            </w:r>
          </w:p>
        </w:tc>
        <w:tc>
          <w:tcPr>
            <w:tcW w:type="dxa" w:w="1440"/>
          </w:tcPr>
          <w:p>
            <w:r>
              <w:t>Section-aware, 850-token windows with 100-token overlap; max 15 chunks per document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**Chunk**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`src/data/chunker.py`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Section-aware, 850-token windows with 100-token overlap; max 15 chunks per document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**Summarise**</w:t>
            </w:r>
          </w:p>
        </w:tc>
        <w:tc>
          <w:tcPr>
            <w:tcW w:type="dxa" w:w="1440"/>
          </w:tcPr>
          <w:p>
            <w:r>
              <w:t>`src/model/summariser.py`</w:t>
            </w:r>
          </w:p>
        </w:tc>
        <w:tc>
          <w:tcPr>
            <w:tcW w:type="dxa" w:w="1440"/>
          </w:tcPr>
          <w:p>
            <w:r>
              <w:t>BART generation per chunk with section-specific budgets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**Summarise**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`src/model/summariser.py`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BART generation per chunk with section-specific budgets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**Aggregate**</w:t>
            </w:r>
          </w:p>
        </w:tc>
        <w:tc>
          <w:tcPr>
            <w:tcW w:type="dxa" w:w="1440"/>
          </w:tcPr>
          <w:p>
            <w:r>
              <w:t>`src/postprocess/aggregation.py`</w:t>
            </w:r>
          </w:p>
        </w:tc>
        <w:tc>
          <w:tcPr>
            <w:tcW w:type="dxa" w:w="1440"/>
          </w:tcPr>
          <w:p>
            <w:r>
              <w:t>Merge and de-duplicate per section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**Aggregate**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`src/postprocess/aggregation.py`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Merge and de-duplicate per section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**Format**</w:t>
            </w:r>
          </w:p>
        </w:tc>
        <w:tc>
          <w:tcPr>
            <w:tcW w:type="dxa" w:w="1440"/>
          </w:tcPr>
          <w:p>
            <w:r>
              <w:t>`src/postprocess/mode_formatter.py`</w:t>
            </w:r>
          </w:p>
        </w:tc>
        <w:tc>
          <w:tcPr>
            <w:tcW w:type="dxa" w:w="1440"/>
          </w:tcPr>
          <w:p>
            <w:r>
              <w:t>Lawyer + Citizen mode with budget allocation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**Format**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`src/postprocess/mode_formatter.py`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Lawyer + Citizen mode with budget allocation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**Simplify**</w:t>
            </w:r>
          </w:p>
        </w:tc>
        <w:tc>
          <w:tcPr>
            <w:tcW w:type="dxa" w:w="1440"/>
          </w:tcPr>
          <w:p>
            <w:r>
              <w:t>`src/postprocess/jargon.py`</w:t>
            </w:r>
          </w:p>
        </w:tc>
        <w:tc>
          <w:tcPr>
            <w:tcW w:type="dxa" w:w="1440"/>
          </w:tcPr>
          <w:p>
            <w:r>
              <w:t>40+ inline substitutions + glossary extraction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**Simplify**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`src/postprocess/jargon.py`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40+ inline substitutions + glossary extraction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**Extract**</w:t>
            </w:r>
          </w:p>
        </w:tc>
        <w:tc>
          <w:tcPr>
            <w:tcW w:type="dxa" w:w="1440"/>
          </w:tcPr>
          <w:p>
            <w:r>
              <w:t>`src/postprocess/legal_extract.py`</w:t>
            </w:r>
          </w:p>
        </w:tc>
        <w:tc>
          <w:tcPr>
            <w:tcW w:type="dxa" w:w="1440"/>
          </w:tcPr>
          <w:p>
            <w:r>
              <w:t>Dates, amounts, provisions, parties, timeline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**Extract**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`src/postprocess/legal_extract.py`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Dates, amounts, provisions, parties, timeline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**Cite &amp; Verify**</w:t>
            </w:r>
          </w:p>
        </w:tc>
        <w:tc>
          <w:tcPr>
            <w:tcW w:type="dxa" w:w="1440"/>
          </w:tcPr>
          <w:p>
            <w:r>
              <w:t>`src/postprocess/cite_verify.py`</w:t>
            </w:r>
          </w:p>
        </w:tc>
        <w:tc>
          <w:tcPr>
            <w:tcW w:type="dxa" w:w="1440"/>
          </w:tcPr>
          <w:p>
            <w:r>
              <w:t>MS-MARCO retrieval + NLI entailment verification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**Cite &amp; Verify**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`src/postprocess/cite_verify.py`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MS-MARCO retrieval + NLI entailment verification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3"/>
      </w:pPr>
      <w:r>
        <w:t>2.3 Models and configuration (`config.py`)</w:t>
      </w:r>
    </w:p>
    <w:p/>
    <w:p>
      <w:r>
        <w:t>`config.py` resolves the summariser in this order:</w:t>
      </w:r>
    </w:p>
    <w:p/>
    <w:p>
      <w:r>
        <w:t>1. `models/legallens-bart-base-e3-outcome/` (outcome-preserving checkpoint)</w:t>
      </w:r>
    </w:p>
    <w:p>
      <w:r>
        <w:t>2. `models/legallens-bart-base-e3/`</w:t>
      </w:r>
    </w:p>
    <w:p>
      <w:r>
        <w:t>3. `fakechamp24/legallens-bart-base-e3-outcome` on the Hugging Face Hub</w:t>
      </w:r>
    </w:p>
    <w:p/>
    <w:p>
      <w:r>
        <w:t>Override with the `LEGAL_BART_MODEL` environment variable.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`cross-encoder/ms-marco-MiniLM-L-6-v2`</w:t>
            </w:r>
          </w:p>
        </w:tc>
        <w:tc>
          <w:tcPr>
            <w:tcW w:type="dxa" w:w="2160"/>
          </w:tcPr>
          <w:p>
            <w:r>
              <w:t>Evidence matching / citation retrieval (scored over overlapping windows)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`cross-encoder/ms-marco-MiniLM-L-6-v2`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Evidence matching / citation retrieval (scored over overlapping windows)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`cross-encoder/nli-deberta-v3-xsmall`</w:t>
            </w:r>
          </w:p>
        </w:tc>
        <w:tc>
          <w:tcPr>
            <w:tcW w:type="dxa" w:w="2160"/>
          </w:tcPr>
          <w:p>
            <w:r>
              <w:t>NLI entailment verification (Cite &amp; Verify)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`cross-encoder/nli-deberta-v3-xsmall`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NLI entailment verification (Cite &amp; Verify)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`models/section_classifier.joblib`</w:t>
            </w:r>
          </w:p>
        </w:tc>
        <w:tc>
          <w:tcPr>
            <w:tcW w:type="dxa" w:w="2160"/>
          </w:tcPr>
          <w:p>
            <w:r>
              <w:t>Section classification (TF-IDF + LogReg, trained on MARRO + OpenNyAI)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`models/section_classifier.joblib`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Section classification (TF-IDF + LogReg, trained on MARRO + OpenNyAI)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2.4 Two readings of one document</w:t>
      </w:r>
    </w:p>
    <w:p/>
    <w:p>
      <w:r>
        <w:t>- **Lawyer Mode** keeps the court's structure. Sections are ordered `facts → appellant</w:t>
      </w:r>
    </w:p>
    <w:p>
      <w:r>
        <w:t xml:space="preserve">  arguments → respondent arguments → reasoning → judgement`. The operative order is</w:t>
      </w:r>
    </w:p>
    <w:p>
      <w:r>
        <w:t xml:space="preserve">  protected from the word budget, so the court's decision is never silently trimmed.</w:t>
      </w:r>
    </w:p>
    <w:p>
      <w:r>
        <w:t>- **Citizen Mode** rewrites the same content in plain language. Jargon is replaced inline</w:t>
      </w:r>
    </w:p>
    <w:p>
      <w:r>
        <w:t xml:space="preserve">  and the terms that change meaning too much are collected in a glossary.</w:t>
      </w:r>
    </w:p>
    <w:p/>
    <w:p>
      <w:r>
        <w:t>---</w:t>
      </w:r>
    </w:p>
    <w:p/>
    <w:p>
      <w:pPr>
        <w:pStyle w:val="Heading2"/>
      </w:pPr>
      <w:r>
        <w:t>3. Cite &amp; Verify — the "AI safety" slide</w:t>
      </w:r>
    </w:p>
    <w:p/>
    <w:p>
      <w:r>
        <w:t>- The old verifier used MS-MARCO **relevance**, which rates every summary sentence</w:t>
      </w:r>
    </w:p>
    <w:p>
      <w:r>
        <w:t xml:space="preserve">  relevant to its own judgment: ~98.5% "verified" at every threshold. It could not tell</w:t>
      </w:r>
    </w:p>
    <w:p>
      <w:r>
        <w:t xml:space="preserve">  supported from hallucinated.</w:t>
      </w:r>
    </w:p>
    <w:p>
      <w:r>
        <w:t>- The current verifier works in two stages:</w:t>
      </w:r>
    </w:p>
    <w:p>
      <w:r>
        <w:t xml:space="preserve">  1. **Cite** — MS-MARCO ranks the document's chunks by relevance; the best one is the</w:t>
      </w:r>
    </w:p>
    <w:p>
      <w:r>
        <w:t xml:space="preserve">     citation.</w:t>
      </w:r>
    </w:p>
    <w:p>
      <w:r>
        <w:t xml:space="preserve">  2. **Verify** — `cross-encoder/nli-deberta-v3-xsmall` checks whether the top-k source</w:t>
      </w:r>
    </w:p>
    <w:p>
      <w:r>
        <w:t xml:space="preserve">     chunks **entail** the sentence. Chunks are longer than the NLI window, so each is</w:t>
      </w:r>
    </w:p>
    <w:p>
      <w:r>
        <w:t xml:space="preserve">     scored as overlapping ~180-word windows and the best window counts.</w:t>
      </w:r>
    </w:p>
    <w:p>
      <w:r>
        <w:t>- Exact verbatim / compressed copies short-circuit straight to **supported** (NLI is</w:t>
      </w:r>
    </w:p>
    <w:p>
      <w:r>
        <w:t xml:space="preserve">  unreliable on long passages).</w:t>
      </w:r>
    </w:p>
    <w:p>
      <w:r>
        <w:t>- Thresholds are calibrated by `scripts/calibrate_citations.py` on 634 labelled sentences</w:t>
      </w:r>
    </w:p>
    <w:p>
      <w:r>
        <w:t xml:space="preserve">  (`artifacts/citation_calibration.json`): at **0.45** — precision 0.84, recall 0.77,</w:t>
      </w:r>
    </w:p>
    <w:p>
      <w:r>
        <w:t xml:space="preserve">  AUC 0.891; at 0.80 — precision 0.90.</w:t>
      </w:r>
    </w:p>
    <w:p/>
    <w:p>
      <w:r>
        <w:t>**Viva answer:** "Cite &amp; Verify is a hallucination *flag*, not a guarantee. It is</w:t>
      </w:r>
    </w:p>
    <w:p>
      <w:r>
        <w:t>deliberately conservative: the negative examples in the calibration set are synthetic</w:t>
      </w:r>
    </w:p>
    <w:p>
      <w:r>
        <w:t>perturbations, and the positives are model outputs assumed to be supported. We state this</w:t>
      </w:r>
    </w:p>
    <w:p>
      <w:r>
        <w:t>limitation openly in the report."</w:t>
      </w:r>
    </w:p>
    <w:p/>
    <w:p>
      <w:r>
        <w:t>---</w:t>
      </w:r>
    </w:p>
    <w:p/>
    <w:p>
      <w:pPr>
        <w:pStyle w:val="Heading2"/>
      </w:pPr>
      <w:r>
        <w:t>4. Evaluation (the numbers)</w:t>
      </w:r>
    </w:p>
    <w:p/>
    <w:p>
      <w:r>
        <w:t>Measured on 100 held-out IN-ABS test judgments, full pipeline, vs the published IN-ABS</w:t>
      </w:r>
    </w:p>
    <w:p>
      <w:r>
        <w:t>reference summary: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Metric</w:t>
            </w:r>
          </w:p>
        </w:tc>
        <w:tc>
          <w:tcPr>
            <w:tcW w:type="dxa" w:w="1440"/>
          </w:tcPr>
          <w:p>
            <w:r>
              <w:t>Zero-shot BART</w:t>
            </w:r>
          </w:p>
        </w:tc>
        <w:tc>
          <w:tcPr>
            <w:tcW w:type="dxa" w:w="1440"/>
          </w:tcPr>
          <w:p>
            <w:r>
              <w:t>Fine-tuned e3</w:t>
            </w:r>
          </w:p>
        </w:tc>
        <w:tc>
          <w:tcPr>
            <w:tcW w:type="dxa" w:w="1440"/>
          </w:tcPr>
          <w:p>
            <w:r>
              <w:t>e3-outcome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Metric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Zero-shot BART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Fine-tuned e3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e3-outcome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>
            <w:r>
              <w:t>---:</w:t>
            </w:r>
          </w:p>
        </w:tc>
        <w:tc>
          <w:tcPr>
            <w:tcW w:type="dxa" w:w="1440"/>
          </w:tcPr>
          <w:p>
            <w:r>
              <w:t>---:</w:t>
            </w:r>
          </w:p>
        </w:tc>
        <w:tc>
          <w:tcPr>
            <w:tcW w:type="dxa" w:w="1440"/>
          </w:tcPr>
          <w:p>
            <w:r>
              <w:t>---: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---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---: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---: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---: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**ROUGE-1** (Lawyer)</w:t>
            </w:r>
          </w:p>
        </w:tc>
        <w:tc>
          <w:tcPr>
            <w:tcW w:type="dxa" w:w="1440"/>
          </w:tcPr>
          <w:p>
            <w:r>
              <w:t>50.93</w:t>
            </w:r>
          </w:p>
        </w:tc>
        <w:tc>
          <w:tcPr>
            <w:tcW w:type="dxa" w:w="1440"/>
          </w:tcPr>
          <w:p>
            <w:r>
              <w:t>55.15</w:t>
            </w:r>
          </w:p>
        </w:tc>
        <w:tc>
          <w:tcPr>
            <w:tcW w:type="dxa" w:w="1440"/>
          </w:tcPr>
          <w:p>
            <w:r>
              <w:t>**55.4**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**ROUGE-1** (Lawyer)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50.93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55.15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**55.4**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**ROUGE-2** (Lawyer)</w:t>
            </w:r>
          </w:p>
        </w:tc>
        <w:tc>
          <w:tcPr>
            <w:tcW w:type="dxa" w:w="1440"/>
          </w:tcPr>
          <w:p>
            <w:r>
              <w:t>24.96</w:t>
            </w:r>
          </w:p>
        </w:tc>
        <w:tc>
          <w:tcPr>
            <w:tcW w:type="dxa" w:w="1440"/>
          </w:tcPr>
          <w:p>
            <w:r>
              <w:t>30.75</w:t>
            </w:r>
          </w:p>
        </w:tc>
        <w:tc>
          <w:tcPr>
            <w:tcW w:type="dxa" w:w="1440"/>
          </w:tcPr>
          <w:p>
            <w:r>
              <w:t>**30.9**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**ROUGE-2** (Lawyer)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24.96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30.75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**30.9**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**ROUGE-L** (Lawyer)</w:t>
            </w:r>
          </w:p>
        </w:tc>
        <w:tc>
          <w:tcPr>
            <w:tcW w:type="dxa" w:w="1440"/>
          </w:tcPr>
          <w:p>
            <w:r>
              <w:t>44.65</w:t>
            </w:r>
          </w:p>
        </w:tc>
        <w:tc>
          <w:tcPr>
            <w:tcW w:type="dxa" w:w="1440"/>
          </w:tcPr>
          <w:p>
            <w:r>
              <w:t>49.64</w:t>
            </w:r>
          </w:p>
        </w:tc>
        <w:tc>
          <w:tcPr>
            <w:tcW w:type="dxa" w:w="1440"/>
          </w:tcPr>
          <w:p>
            <w:r>
              <w:t>**50.3**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**ROUGE-L** (Lawyer)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44.65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49.64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**50.3**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**BERTScore F1** (Lawyer)</w:t>
            </w:r>
          </w:p>
        </w:tc>
        <w:tc>
          <w:tcPr>
            <w:tcW w:type="dxa" w:w="1440"/>
          </w:tcPr>
          <w:p>
            <w:r>
              <w:t>83.51</w:t>
            </w:r>
          </w:p>
        </w:tc>
        <w:tc>
          <w:tcPr>
            <w:tcW w:type="dxa" w:w="1440"/>
          </w:tcPr>
          <w:p>
            <w:r>
              <w:t>85.04</w:t>
            </w:r>
          </w:p>
        </w:tc>
        <w:tc>
          <w:tcPr>
            <w:tcW w:type="dxa" w:w="1440"/>
          </w:tcPr>
          <w:p>
            <w:r>
              <w:t>**85.2**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**BERTScore F1** (Lawyer)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83.51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85.04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**85.2**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**Outcome Presence** (full)</w:t>
            </w:r>
          </w:p>
        </w:tc>
        <w:tc>
          <w:tcPr>
            <w:tcW w:type="dxa" w:w="1440"/>
          </w:tcPr>
          <w:p>
            <w:r>
              <w:t>98%</w:t>
            </w:r>
          </w:p>
        </w:tc>
        <w:tc>
          <w:tcPr>
            <w:tcW w:type="dxa" w:w="1440"/>
          </w:tcPr>
          <w:p>
            <w:r>
              <w:t>48%</w:t>
            </w:r>
          </w:p>
        </w:tc>
        <w:tc>
          <w:tcPr>
            <w:tcW w:type="dxa" w:w="1440"/>
          </w:tcPr>
          <w:p>
            <w:r>
              <w:t>**53%**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**Outcome Presence** (full)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98%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48%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**53%**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r>
        <w:t>**Viva explanation:** Zero-shot BART scores high on outcome presence because it</w:t>
      </w:r>
    </w:p>
    <w:p>
      <w:r>
        <w:t>near-copies the source verbatim (the operative sentence is carried along), but it loses</w:t>
      </w:r>
    </w:p>
    <w:p>
      <w:r>
        <w:t>significantly on ROUGE/BERTScore. The e3-outcome checkpoint lifts the fine-tune's holding</w:t>
      </w:r>
    </w:p>
    <w:p>
      <w:r>
        <w:t>rate while preserving summarisation quality.</w:t>
      </w:r>
    </w:p>
    <w:p/>
    <w:p>
      <w:r>
        <w:t>---</w:t>
      </w:r>
    </w:p>
    <w:p/>
    <w:p>
      <w:pPr>
        <w:pStyle w:val="Heading2"/>
      </w:pPr>
      <w:r>
        <w:t>5. Training pipeline</w:t>
      </w:r>
    </w:p>
    <w:p/>
    <w:p>
      <w:r>
        <w:t>Training and dataset tooling lives in `legal-doc-intelligence/`:</w:t>
      </w:r>
    </w:p>
    <w:p/>
    <w:p>
      <w:r>
        <w:t>cd legal-doc-intelligence</w:t>
      </w:r>
    </w:p>
    <w:p>
      <w:r>
        <w:t>python scripts/train_section_classifier.py   # sentence-level section classifier (joblib)</w:t>
      </w:r>
    </w:p>
    <w:p>
      <w:r>
        <w:t>python -m src.model.train --data artifacts/training_data/full \</w:t>
      </w:r>
    </w:p>
    <w:p>
      <w:r>
        <w:t xml:space="preserve">  --output_dir models/legallens-bart-base-e3   # BART fine-tune (Seq2SeqTrainer)</w:t>
      </w:r>
    </w:p>
    <w:p>
      <w:r>
        <w:t>python -m src.eval.evaluate --models facebook/bart-base models/legallens-bart-base-e3 \</w:t>
      </w:r>
    </w:p>
    <w:p>
      <w:r>
        <w:t xml:space="preserve">  --split test --sample 100 --bertscore \</w:t>
      </w:r>
    </w:p>
    <w:p>
      <w:r>
        <w:t xml:space="preserve">  --output artifacts/eval/test100.json         # document-level ROUGE / BERTScore / outcome</w:t>
      </w:r>
    </w:p>
    <w:p/>
    <w:p>
      <w:pPr>
        <w:pStyle w:val="Heading3"/>
      </w:pPr>
      <w:r>
        <w:t>5.1 Fine-tuning recipe (what the slides should state)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Base model</w:t>
            </w:r>
          </w:p>
        </w:tc>
        <w:tc>
          <w:tcPr>
            <w:tcW w:type="dxa" w:w="2160"/>
          </w:tcPr>
          <w:p>
            <w:r>
              <w:t>`facebook/bart-base` (139M parameters)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Base model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`facebook/bart-base` (139M parameters)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Learning rate</w:t>
            </w:r>
          </w:p>
        </w:tc>
        <w:tc>
          <w:tcPr>
            <w:tcW w:type="dxa" w:w="2160"/>
          </w:tcPr>
          <w:p>
            <w:r>
              <w:t>3e-5 with 6% warmup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Learning rate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3e-5 with 6% warmup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Batch size</w:t>
            </w:r>
          </w:p>
        </w:tc>
        <w:tc>
          <w:tcPr>
            <w:tcW w:type="dxa" w:w="2160"/>
          </w:tcPr>
          <w:p>
            <w:r>
              <w:t>4 × 8 gradient accumulation = effective 32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Batch size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 × 8 gradient accumulation = effective 32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Epochs</w:t>
            </w:r>
          </w:p>
        </w:tc>
        <w:tc>
          <w:tcPr>
            <w:tcW w:type="dxa" w:w="2160"/>
          </w:tcPr>
          <w:p>
            <w:r>
              <w:t>3 with early stopping (patience=2)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Epochs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 with early stopping (patience=2)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Max input / target tokens</w:t>
            </w:r>
          </w:p>
        </w:tc>
        <w:tc>
          <w:tcPr>
            <w:tcW w:type="dxa" w:w="2160"/>
          </w:tcPr>
          <w:p>
            <w:r>
              <w:t>1024 / 448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Max input / target tokens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1024 / 448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Best checkpoint selection</w:t>
            </w:r>
          </w:p>
        </w:tc>
        <w:tc>
          <w:tcPr>
            <w:tcW w:type="dxa" w:w="2160"/>
          </w:tcPr>
          <w:p>
            <w:r>
              <w:t>ROUGE-L on validation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Best checkpoint selection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ROUGE-L on validation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Precision</w:t>
            </w:r>
          </w:p>
        </w:tc>
        <w:tc>
          <w:tcPr>
            <w:tcW w:type="dxa" w:w="2160"/>
          </w:tcPr>
          <w:p>
            <w:r>
              <w:t>bf16 (if available) / fp16 / fp32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Precision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bf16 (if available) / fp16 / fp32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Label smoothing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Label smoothing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5.2 Alignment &amp; outcome preservation</w:t>
      </w:r>
    </w:p>
    <w:p/>
    <w:p>
      <w:r>
        <w:t>IN-ABS provides only **document-level** reference summaries. Training chunk-level</w:t>
      </w:r>
    </w:p>
    <w:p>
      <w:r>
        <w:t>summarisation requires aligning each summary sentence to its source chunk:</w:t>
      </w:r>
    </w:p>
    <w:p/>
    <w:p>
      <w:r>
        <w:t>- **`section_summary_alignment.py`** — Cross-Encoder windowed scoring with</w:t>
      </w:r>
    </w:p>
    <w:p>
      <w:r>
        <w:t xml:space="preserve">  abbreviation-aware sentence splitting, multi-label assignment with relative margin, and</w:t>
      </w:r>
    </w:p>
    <w:p>
      <w:r>
        <w:t xml:space="preserve">  operative-order routing.</w:t>
      </w:r>
    </w:p>
    <w:p>
      <w:r>
        <w:t>- **`evidence_alignment.py`** — Optional evidence layer (OFF by default) using deterministic</w:t>
      </w:r>
    </w:p>
    <w:p>
      <w:r>
        <w:t xml:space="preserve">  regex extraction (dates, amounts, provisions, citations) for factual alignment.</w:t>
      </w:r>
    </w:p>
    <w:p/>
    <w:p>
      <w:r>
        <w:t>**Outcome-preservation fix:** operative-order sentences are promoted to the `judgement`</w:t>
      </w:r>
    </w:p>
    <w:p>
      <w:r>
        <w:t>section during both training-data build and inference, so the court's final decision is</w:t>
      </w:r>
    </w:p>
    <w:p>
      <w:r>
        <w:t>never folded into `reasoning` and trimmed by the word budget.</w:t>
      </w:r>
    </w:p>
    <w:p/>
    <w:p>
      <w:pPr>
        <w:pStyle w:val="Heading3"/>
      </w:pPr>
      <w:r>
        <w:t>5.3 Dataset creation — the honest middle of the talk</w:t>
      </w:r>
    </w:p>
    <w:p/>
    <w:p>
      <w:r>
        <w:t>This is often the most-asked viva section. State it plainly:</w:t>
      </w:r>
    </w:p>
    <w:p/>
    <w:p>
      <w:r>
        <w:t>- `scripts/build_dataset.py` is the **only** dataset generator. `--sample N` means N</w:t>
      </w:r>
    </w:p>
    <w:p>
      <w:r>
        <w:t xml:space="preserve">  **complete source documents** per selected split, never N chunks or records.</w:t>
      </w:r>
    </w:p>
    <w:p>
      <w:r>
        <w:t>- Three objects must never be confused:</w:t>
      </w:r>
    </w:p>
    <w:p>
      <w:r>
        <w:t xml:space="preserve">  - `chunk_text` — model input;</w:t>
      </w:r>
    </w:p>
    <w:p>
      <w:r>
        <w:t xml:space="preserve">  - `aligned_target` — Cross-Encoder-derived **pseudo-target**, not ground truth;</w:t>
      </w:r>
    </w:p>
    <w:p>
      <w:r>
        <w:t xml:space="preserve">  - `original_reference_summary` — the published IN-ABS summary, the document-level</w:t>
      </w:r>
    </w:p>
    <w:p>
      <w:r>
        <w:t xml:space="preserve">    evaluation reference.</w:t>
      </w:r>
    </w:p>
    <w:p>
      <w:r>
        <w:t>- Quality gates (`build_stats.json`):</w:t>
      </w:r>
    </w:p>
    <w:p>
      <w:r>
        <w:t xml:space="preserve">  - `alignment.backend` must be `CrossEncoder` (a `stub` means the Cross-Encoder never</w:t>
      </w:r>
    </w:p>
    <w:p>
      <w:r>
        <w:t xml:space="preserve">    loaded; the build refuses to proceed or to upload);</w:t>
      </w:r>
    </w:p>
    <w:p>
      <w:r>
        <w:t xml:space="preserve">  - `split_isolation.verified` = `true`;</w:t>
      </w:r>
    </w:p>
    <w:p>
      <w:r>
        <w:t xml:space="preserve">  - `summary_sentences.unassigned_rate` ~ 0.10–0.20;</w:t>
      </w:r>
    </w:p>
    <w:p>
      <w:r>
        <w:t xml:space="preserve">  - `quality_flags.records_with_target_over_model_input` = 0 or near 0;</w:t>
      </w:r>
    </w:p>
    <w:p>
      <w:r>
        <w:t xml:space="preserve">  - `length_validation.ok` = `true`.</w:t>
      </w:r>
    </w:p>
    <w:p>
      <w:r>
        <w:t>- A full run (7,128 documents) takes **multi-day on CPU**; measured on a 100-document</w:t>
      </w:r>
    </w:p>
    <w:p>
      <w:r>
        <w:t xml:space="preserve">  sample and projected rather than estimated.</w:t>
      </w:r>
    </w:p>
    <w:p/>
    <w:p>
      <w:pPr>
        <w:pStyle w:val="Heading3"/>
      </w:pPr>
      <w:r>
        <w:t>5.4 Known limitations to mention unprompted</w:t>
      </w:r>
    </w:p>
    <w:p/>
    <w:p>
      <w:r>
        <w:t>- Pasted text in the web console is explained by a keyword heuristic in the browser, not</w:t>
      </w:r>
    </w:p>
    <w:p>
      <w:r>
        <w:t xml:space="preserve">  by the fine-tuned model.</w:t>
      </w:r>
    </w:p>
    <w:p>
      <w:r>
        <w:t>- The Python pipeline generates English summaries; the eight-language support in the web</w:t>
      </w:r>
    </w:p>
    <w:p>
      <w:r>
        <w:t xml:space="preserve">  console is interface plus translated sample documents.</w:t>
      </w:r>
    </w:p>
    <w:p>
      <w:r>
        <w:t>- Scanned PDFs without a text layer cannot be read by the Gradio upload; paste text or</w:t>
      </w:r>
    </w:p>
    <w:p>
      <w:r>
        <w:t xml:space="preserve">  run OCR first.</w:t>
      </w:r>
    </w:p>
    <w:p>
      <w:r>
        <w:t>- A free CPU Space needs 60–90 s per judgment. Cite &amp; Verify does not discriminate</w:t>
      </w:r>
    </w:p>
    <w:p>
      <w:r>
        <w:t xml:space="preserve">  (~98.5% verified at every threshold) until recalibrated — state this instead of claiming</w:t>
      </w:r>
    </w:p>
    <w:p>
      <w:r>
        <w:t xml:space="preserve">  it is a working hallucination guard.</w:t>
      </w:r>
    </w:p>
    <w:p/>
    <w:p>
      <w:r>
        <w:t>---</w:t>
      </w:r>
    </w:p>
    <w:p/>
    <w:p>
      <w:pPr>
        <w:pStyle w:val="Heading2"/>
      </w:pPr>
      <w:r>
        <w:t>6. Repo layout (for the projector)</w:t>
      </w:r>
    </w:p>
    <w:p/>
    <w:p>
      <w:r>
        <w:t>├── README.md · package.json / vite.config.js / vercel.json · public/</w:t>
      </w:r>
    </w:p>
    <w:p>
      <w:r>
        <w:t>│   └── src/                        React marketing site + interactive console</w:t>
      </w:r>
    </w:p>
    <w:p>
      <w:r>
        <w:t>│       ├── App.jsx · mockData.js</w:t>
      </w:r>
    </w:p>
    <w:p>
      <w:r>
        <w:t>│       ├── components/             Navbar, Hero, UploadInterface, Features, FAQ, …</w:t>
      </w:r>
    </w:p>
    <w:p>
      <w:r>
        <w:t>│       └── lib/                    analyzeText.js, exportPdf.js</w:t>
      </w:r>
    </w:p>
    <w:p>
      <w:r>
        <w:t>│</w:t>
      </w:r>
    </w:p>
    <w:p>
      <w:r>
        <w:t>├── legal-doc-intelligence/         Python package: pipeline, API, Gradio, training, tests</w:t>
      </w:r>
    </w:p>
    <w:p>
      <w:r>
        <w:t>│   ├── config.py                   models, budgets, thresholds — the control panel</w:t>
      </w:r>
    </w:p>
    <w:p>
      <w:r>
        <w:t>│   ├── gradio_app.py               Hugging Face Space UI</w:t>
      </w:r>
    </w:p>
    <w:p>
      <w:r>
        <w:t>│   ├── lexnarrate.py               Advanced Gradio UI (Q&amp;A, search, export, metrics)</w:t>
      </w:r>
    </w:p>
    <w:p>
      <w:r>
        <w:t>│   ├── cli.py                      command-line interface</w:t>
      </w:r>
    </w:p>
    <w:p>
      <w:r>
        <w:t>│   ├── src/</w:t>
      </w:r>
    </w:p>
    <w:p>
      <w:r>
        <w:t>│   │   ├── pipeline.py             main orchestrator</w:t>
      </w:r>
    </w:p>
    <w:p>
      <w:r>
        <w:t>│   │   ├── data/</w:t>
      </w:r>
    </w:p>
    <w:p>
      <w:r>
        <w:t>│   │   │   ├── cleaning.py         text normalization, preamble stripping</w:t>
      </w:r>
    </w:p>
    <w:p>
      <w:r>
        <w:t>│   │   │   ├── pii_redaction.py    Aadhaar/PAN/phone/email/name masking</w:t>
      </w:r>
    </w:p>
    <w:p>
      <w:r>
        <w:t>│   │   │   ├── section_detector.py rule + classifier section labelling</w:t>
      </w:r>
    </w:p>
    <w:p>
      <w:r>
        <w:t>│   │   │   ├── chunker.py          section-aware token-bounded chunking</w:t>
      </w:r>
    </w:p>
    <w:p>
      <w:r>
        <w:t>│   │   │   ├── section_summary_alignment.py  training target alignment</w:t>
      </w:r>
    </w:p>
    <w:p>
      <w:r>
        <w:t>│   │   │   └── evidence_alignment.py          evidence-aware alignment layer</w:t>
      </w:r>
    </w:p>
    <w:p>
      <w:r>
        <w:t>│   │   ├── model/</w:t>
      </w:r>
    </w:p>
    <w:p>
      <w:r>
        <w:t>│   │   │   ├── summariser.py       BART wrapper with section profiles</w:t>
      </w:r>
    </w:p>
    <w:p>
      <w:r>
        <w:t>│   │   │   └── train.py            Seq2SeqTrainer fine-tuning</w:t>
      </w:r>
    </w:p>
    <w:p>
      <w:r>
        <w:t>│   │   ├── postprocess/</w:t>
      </w:r>
    </w:p>
    <w:p>
      <w:r>
        <w:t>│   │   │   ├── aggregation.py      merge &amp; deduplicate chunk summaries</w:t>
      </w:r>
    </w:p>
    <w:p>
      <w:r>
        <w:t>│   │   │   ├── mode_formatter.py   Lawyer + Citizen mode formatting</w:t>
      </w:r>
    </w:p>
    <w:p>
      <w:r>
        <w:t>│   │   │   ├── jargon.py           40+ inline substitutions + glossary</w:t>
      </w:r>
    </w:p>
    <w:p>
      <w:r>
        <w:t>│   │   │   ├── legal_extract.py    deterministic date/money/provision extraction</w:t>
      </w:r>
    </w:p>
    <w:p>
      <w:r>
        <w:t>│   │   │   └── cite_verify.py      NLI-based Cite &amp; Verify</w:t>
      </w:r>
    </w:p>
    <w:p>
      <w:r>
        <w:t>│   │   ├── shared/</w:t>
      </w:r>
    </w:p>
    <w:p>
      <w:r>
        <w:t>│   │   │   ├── cross_encoder.py    MS-MARCO singleton for alignment &amp; retrieval</w:t>
      </w:r>
    </w:p>
    <w:p>
      <w:r>
        <w:t>│   │   │   └── nli.py              DeBERTa-v3 NLI for entailment verification</w:t>
      </w:r>
    </w:p>
    <w:p>
      <w:r>
        <w:t>│   │   └── eval/</w:t>
      </w:r>
    </w:p>
    <w:p>
      <w:r>
        <w:t>│   │       └── evaluate.py         document-level ROUGE/BERTScore/outcome scoring</w:t>
      </w:r>
    </w:p>
    <w:p>
      <w:r>
        <w:t>│   ├── scripts/                    dataset build, audits, calibration</w:t>
      </w:r>
    </w:p>
    <w:p>
      <w:r>
        <w:t>│   ├── tests/                      pytest suite (9 modules)</w:t>
      </w:r>
    </w:p>
    <w:p>
      <w:r>
        <w:t>│   ├── models/                     section_classifier.joblib (weights not committed)</w:t>
      </w:r>
    </w:p>
    <w:p>
      <w:r>
        <w:t>│   ├── artifacts/                  training-data builds, eval results</w:t>
      </w:r>
    </w:p>
    <w:p>
      <w:r>
        <w:t>│   └── notebooks/                  legallens_colab.ipynb</w:t>
      </w:r>
    </w:p>
    <w:p>
      <w:r>
        <w:t>│</w:t>
      </w:r>
    </w:p>
    <w:p>
      <w:r>
        <w:t>├── lexnarrate-web/                 standalone HTML viewer</w:t>
      </w:r>
    </w:p>
    <w:p>
      <w:r>
        <w:t>├── training data/                  train.jsonl</w:t>
      </w:r>
    </w:p>
    <w:p>
      <w:r>
        <w:t>└── Documents/                      guides, reports, presentations</w:t>
      </w:r>
    </w:p>
    <w:p>
      <w:r>
        <w:t xml:space="preserve">    ├── LegalLens_Paper.docx</w:t>
      </w:r>
    </w:p>
    <w:p>
      <w:r>
        <w:t xml:space="preserve">    ├── LegalLens_Literature_Review_2026.docx</w:t>
      </w:r>
    </w:p>
    <w:p>
      <w:r>
        <w:t xml:space="preserve">    └── Team 4 NLP Case Study Presentation.pptx</w:t>
      </w:r>
    </w:p>
    <w:p/>
    <w:p>
      <w:r>
        <w:t>---</w:t>
      </w:r>
    </w:p>
    <w:p/>
    <w:p>
      <w:pPr>
        <w:pStyle w:val="Heading2"/>
      </w:pPr>
      <w:r>
        <w:t>7. Technology stack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Layer</w:t>
            </w:r>
          </w:p>
        </w:tc>
        <w:tc>
          <w:tcPr>
            <w:tcW w:type="dxa" w:w="2160"/>
          </w:tcPr>
          <w:p>
            <w:r>
              <w:t>Technologies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Layer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Technologies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Summarisation</w:t>
            </w:r>
          </w:p>
        </w:tc>
        <w:tc>
          <w:tcPr>
            <w:tcW w:type="dxa" w:w="2160"/>
          </w:tcPr>
          <w:p>
            <w:r>
              <w:t>BART-base fine-tuned on Indian judgment sections (`fakechamp24/legallens-bart-base-e3-outcome`)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Summarisation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BART-base fine-tuned on Indian judgment sections (`fakechamp24/legallens-bart-base-e3-outcome`)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Evidence matching</w:t>
            </w:r>
          </w:p>
        </w:tc>
        <w:tc>
          <w:tcPr>
            <w:tcW w:type="dxa" w:w="2160"/>
          </w:tcPr>
          <w:p>
            <w:r>
              <w:t>`cross-encoder/ms-marco-MiniLM-L-6-v2` (retrieval), `cross-encoder/nli-deberta-v3-xsmall` (entailment)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Evidence matching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`cross-encoder/ms-marco-MiniLM-L-6-v2` (retrieval), `cross-encoder/nli-deberta-v3-xsmall` (entailment)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Section classification</w:t>
            </w:r>
          </w:p>
        </w:tc>
        <w:tc>
          <w:tcPr>
            <w:tcW w:type="dxa" w:w="2160"/>
          </w:tcPr>
          <w:p>
            <w:r>
              <w:t>TF-IDF + Logistic Regression (MARRO + OpenNyAI data)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Section classification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TF-IDF + Logistic Regression (MARRO + OpenNyAI data)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Python, PyTorch, Transformers, Gradio, FastAPI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Python, PyTorch, Transformers, Gradio, FastAPI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React 19, Vite, Newsreader + Public Sans typography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React 19, Vite, Newsreader + Public Sans typography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Training</w:t>
            </w:r>
          </w:p>
        </w:tc>
        <w:tc>
          <w:tcPr>
            <w:tcW w:type="dxa" w:w="2160"/>
          </w:tcPr>
          <w:p>
            <w:r>
              <w:t>HuggingFace `Seq2SeqTrainer`, `datasets`, `rouge-score`, `bert-score`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Training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HuggingFace `Seq2SeqTrainer`, `datasets`, `rouge-score`, `bert-score`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>
            <w:r>
              <w:t>Vercel (React), Hugging Face Spaces (Gradio)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Vercel (React), Hugging Face Spaces (Gradio)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t>---</w:t>
      </w:r>
    </w:p>
    <w:p/>
    <w:p>
      <w:pPr>
        <w:pStyle w:val="Heading2"/>
      </w:pPr>
      <w:r>
        <w:t>8. Viva Q&amp;A cheat sheet</w:t>
      </w:r>
    </w:p>
    <w:p/>
    <w:p>
      <w:r>
        <w:t>**Q: What is the single most important design decision of this project?**</w:t>
      </w:r>
    </w:p>
    <w:p>
      <w:r>
        <w:t>A: Keeping the court's operative order (`judgement`) visible: it is promoted out of</w:t>
      </w:r>
    </w:p>
    <w:p>
      <w:r>
        <w:t>`reasoning` and protected from the word budget, so the final decision is never trimmed</w:t>
      </w:r>
    </w:p>
    <w:p>
      <w:r>
        <w:t>away. Every other design choice (section detection, chunking, budgets, alignment) exists</w:t>
      </w:r>
    </w:p>
    <w:p>
      <w:r>
        <w:t>to serve that.</w:t>
      </w:r>
    </w:p>
    <w:p/>
    <w:p>
      <w:r>
        <w:t>**Q: How does Cite &amp; Verify actually work?**</w:t>
      </w:r>
    </w:p>
    <w:p>
      <w:r>
        <w:t>A: MS-MARCO selects the cited chunk; `nli-deberta-v3-xsmall` decides support by</w:t>
      </w:r>
    </w:p>
    <w:p>
      <w:r>
        <w:t>entailment over ~180-word windows. Verbatim / compressed copies short-circuit to</w:t>
      </w:r>
    </w:p>
    <w:p>
      <w:r>
        <w:t>supported. Thresholds are calibrated on 634 labelled sentences (0.45 → F1-maximising,</w:t>
      </w:r>
    </w:p>
    <w:p>
      <w:r>
        <w:t>precision 0.84, recall 0.77, AUC 0.891).</w:t>
      </w:r>
    </w:p>
    <w:p/>
    <w:p>
      <w:r>
        <w:t>**Q: What is `aligned_target`?**</w:t>
      </w:r>
    </w:p>
    <w:p>
      <w:r>
        <w:t>A: A Cross-Encoder-derived pseudo-target per chunk, used only as supervised training</w:t>
      </w:r>
    </w:p>
    <w:p>
      <w:r>
        <w:t>signal. It is not ground truth; document-level evaluation always compares against the</w:t>
      </w:r>
    </w:p>
    <w:p>
      <w:r>
        <w:t>published IN-ABS summary.</w:t>
      </w:r>
    </w:p>
    <w:p/>
    <w:p>
      <w:r>
        <w:t>**Q: Why is the unassigned rate reported?**</w:t>
      </w:r>
    </w:p>
    <w:p>
      <w:r>
        <w:t>A: A sentence that clears no section threshold is left unassigned rather than pushed</w:t>
      </w:r>
    </w:p>
    <w:p>
      <w:r>
        <w:t>into a neighbour. The rate is a measure of how much of the reference summary the pipeline</w:t>
      </w:r>
    </w:p>
    <w:p>
      <w:r>
        <w:t>can honestly account for; 13–19% is expected and reported as a finding, not hidden.</w:t>
      </w:r>
    </w:p>
    <w:p/>
    <w:p>
      <w:r>
        <w:t>**Q: Why does the full build take so long?**</w:t>
      </w:r>
    </w:p>
    <w:p>
      <w:r>
        <w:t>A: Section-summary alignment is Cross-Encoder-bound (~1–2 min per document). 7,128</w:t>
      </w:r>
    </w:p>
    <w:p>
      <w:r>
        <w:t>documents therefore needs multi-day on CPU. Samples are measured first and extrapolated</w:t>
      </w:r>
    </w:p>
    <w:p>
      <w:r>
        <w:t>rather than guessed.</w:t>
      </w:r>
    </w:p>
    <w:p/>
    <w:p>
      <w:r>
        <w:t>**Q: Does it work on non-Indian documents?**</w:t>
      </w:r>
    </w:p>
    <w:p>
      <w:r>
        <w:t>A: The pipeline is tuned for Indian/Commonwealth judgments (section detector patterns,</w:t>
      </w:r>
    </w:p>
    <w:p>
      <w:r>
        <w:t>Aadhaar/PAN PII patterns, Indian legal English in the jargon dictionary). Outside</w:t>
      </w:r>
    </w:p>
    <w:p>
      <w:r>
        <w:t>English + Indian/Commonwealth + reference summaries, a source swap is a real product</w:t>
      </w:r>
    </w:p>
    <w:p>
      <w:r>
        <w:t>change, not a config change.</w:t>
      </w:r>
    </w:p>
    <w:p/>
    <w:p>
      <w:r>
        <w:t>**Q: What is the outcome-preservation fix?**</w:t>
      </w:r>
    </w:p>
    <w:p>
      <w:r>
        <w:t>A: Operative-order sentences are promoted to the `judgement` section during both</w:t>
      </w:r>
    </w:p>
    <w:p>
      <w:r>
        <w:t>training-data build and inference, so the court's final decision is kept instead of being</w:t>
      </w:r>
    </w:p>
    <w:p>
      <w:r>
        <w:t>folded into reasoning and trimmed by the word budget.</w:t>
      </w:r>
    </w:p>
    <w:p/>
    <w:p>
      <w:r>
        <w:t>---</w:t>
      </w:r>
    </w:p>
    <w:p/>
    <w:p>
      <w:pPr>
        <w:pStyle w:val="Heading2"/>
      </w:pPr>
      <w:r>
        <w:t>9. Suggested presentation plan (this document's order)</w:t>
      </w:r>
    </w:p>
    <w:p/>
    <w:p>
      <w:r>
        <w:t>1. What the project does — the two modes, the Cite &amp; Verify hook.</w:t>
      </w:r>
    </w:p>
    <w:p>
      <w:r>
        <w:t>2. Architecture — component map + the ten pipeline stages.</w:t>
      </w:r>
    </w:p>
    <w:p>
      <w:r>
        <w:t>3. Models and configuration — BART e3-outcome, MS-MARCO, NLI, section classifier.</w:t>
      </w:r>
    </w:p>
    <w:p>
      <w:r>
        <w:t>4. Cite &amp; Verify in depth — the old vs new verifier, calibration numbers.</w:t>
      </w:r>
    </w:p>
    <w:p>
      <w:r>
        <w:t>5. Evaluation — ROUGE/BERTScore table + outcome presence.</w:t>
      </w:r>
    </w:p>
    <w:p>
      <w:r>
        <w:t>6. Training data — how the dataset is built and the three objects that must not be</w:t>
      </w:r>
    </w:p>
    <w:p>
      <w:r>
        <w:t xml:space="preserve">   confused.</w:t>
      </w:r>
    </w:p>
    <w:p>
      <w:r>
        <w:t>7. Alignment &amp; outcome preservation — Cross-Encoder windowed scoring, multi-label margin,</w:t>
      </w:r>
    </w:p>
    <w:p>
      <w:r>
        <w:t xml:space="preserve">   operative-order routing, judgement protection.</w:t>
      </w:r>
    </w:p>
    <w:p>
      <w:r>
        <w:t>8. Training interface — `train_section_classifier.py`, `src/model/train.py`, Seq2SeqTrainer</w:t>
      </w:r>
    </w:p>
    <w:p>
      <w:r>
        <w:t xml:space="preserve">   recipe.</w:t>
      </w:r>
    </w:p>
    <w:p>
      <w:r>
        <w:t>9. Runtime interface — API (`api.py`), Gradio Space (`app.py` / `gradio_app.py`), CLI</w:t>
      </w:r>
    </w:p>
    <w:p>
      <w:r>
        <w:t xml:space="preserve">   (`cli.py`), React console.</w:t>
      </w:r>
    </w:p>
    <w:p>
      <w:r>
        <w:t>10. Evaluation → consequences — document-level evaluation, known limitations.</w:t>
      </w:r>
    </w:p>
    <w:p>
      <w:r>
        <w:t>11. Repo layout + technology stack + viva Q&amp;A cheat sheet.</w:t>
      </w:r>
    </w:p>
    <w:p/>
    <w:p>
      <w:r>
        <w:t>**Tip for the presenter:** the "training interface" is the part examiners most often</w:t>
      </w:r>
    </w:p>
    <w:p>
      <w:r>
        <w:t>probe. Say the numbers out loud (effective batch 32, 3 epochs, ROUGE-L checkpoint</w:t>
      </w:r>
    </w:p>
    <w:p>
      <w:r>
        <w:t>selection, 1024/448 token windows), and say the one thing that would make the model</w:t>
      </w:r>
    </w:p>
    <w:p>
      <w:r>
        <w:t>"not earn its keep" (failing to beat zero-shot on the test split).</w:t>
      </w:r>
    </w:p>
    <w:p/>
    <w:p>
      <w:r>
        <w:t>---</w:t>
      </w:r>
    </w:p>
    <w:p/>
    <w:p>
      <w:pPr>
        <w:pStyle w:val="Heading2"/>
      </w:pPr>
      <w:r>
        <w:t>10. References to keep on the slide</w:t>
      </w:r>
    </w:p>
    <w:p/>
    <w:p>
      <w:r>
        <w:t>- `README.md` (project root) — architecture, evaluation, surfaces, stack.</w:t>
      </w:r>
    </w:p>
    <w:p>
      <w:r>
        <w:t>- `legal-doc-intelligence/README.md` — Gradio Space entry point, local run.</w:t>
      </w:r>
    </w:p>
    <w:p>
      <w:r>
        <w:t>- `Documents/Dataset_and_Training_Guide.md` — dataset build, alternative data sources, BART</w:t>
      </w:r>
    </w:p>
    <w:p>
      <w:r>
        <w:t xml:space="preserve">  training recipe.</w:t>
      </w:r>
    </w:p>
    <w:p>
      <w:r>
        <w:t>- `Documents/CLI_Reference_and_Training_Steps.md` — every command from clean checkout to</w:t>
      </w:r>
    </w:p>
    <w:p>
      <w:r>
        <w:t xml:space="preserve">  dataset + model.</w:t>
      </w:r>
    </w:p>
    <w:p>
      <w:r>
        <w:t>- `legal-doc-intelligence/src/pipeline.py` — single `process_document()` orchestrator.</w:t>
      </w:r>
    </w:p>
    <w:p>
      <w:r>
        <w:t>- `legal-doc-intelligence/scripts/build_dataset.py` — the only dataset generator.</w:t>
      </w:r>
    </w:p>
    <w:p>
      <w:r>
        <w:t>- `legal-doc-intelligence/scripts/train_section_classifier.py` and</w:t>
      </w:r>
    </w:p>
    <w:p>
      <w:r>
        <w:t xml:space="preserve">  `legal-doc-intelligence/src/model/train.py` — training entry points.</w:t>
      </w:r>
    </w:p>
    <w:p>
      <w:r>
        <w:t>- `legal-doc-intelligence/src/eval/evaluate.py` — document-level evaluation.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