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Lana · Phygtl, Inc.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TPR — In-App Analytics Metrics</w:t>
      </w:r>
    </w:p>
    <w:p>
      <w:pPr>
        <w:spacing w:after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Market Metrics Overview Dashboard · Amplitude</w:t>
      </w:r>
    </w:p>
    <w:p>
      <w:pPr>
        <w:spacing w:after="4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·  July 23, 2026  ·  Data &amp;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Amplitude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831022</w:t>
            </w:r>
          </w:p>
        </w:tc>
      </w:tr>
    </w:tbl>
    <w:p>
      <w:pPr>
        <w:spacing w:after="200" w:before="400"/>
      </w:pPr>
    </w:p>
    <w:p>
      <w:pPr>
        <w:pBdr>
          <w:left w:val="single" w:color="8B1A1A" w:sz="12" w:space="6"/>
        </w:pBdr>
        <w:shd w:fill="FFF5F5" w:val="clear"/>
        <w:spacing w:after="320" w:before="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Data scope — production only.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metrics in this dashboard are filtered to the production domain </w:t>
      </w: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get.lana.help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exclusively. Events from localhost, lana-pwa.vercel.app, or any dev/staging environment are excluded. Data cutoff date: </w:t>
      </w: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June 23, 2026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(first confirmed day of production data).</w:t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Dashboard at a Glance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11 metrics are defined in this dashboard across four categories: Engagement, Growth, Retention, and Conversion. Two are currently under investigation due to known instrumentation issues.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520"/>
        <w:gridCol w:w="1560"/>
        <w:gridCol w:w="2400"/>
        <w:gridCol w:w="1200"/>
        <w:gridCol w:w="12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Caveat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Unique users active on a given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Unique users active in last 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MAU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Unique users active in last 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Stickiness (DAU/MAU)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% of monthly users active on an average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5C00"/>
                <w:sz w:val="16"/>
                <w:szCs w:val="16"/>
              </w:rPr>
              <w:t xml:space="preserve">Manual calc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New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First-time users in the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Total Sessions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Total sessions initiated by production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Avg Session 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Average time per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6"/>
                <w:szCs w:val="16"/>
              </w:rPr>
              <w:t xml:space="preserve">⚠️ Investigating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5C00"/>
                <w:sz w:val="16"/>
                <w:szCs w:val="16"/>
              </w:rPr>
              <w:t xml:space="preserve">SDK bug — inflated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Sessions / 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Average sessions per active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5C00"/>
                <w:sz w:val="16"/>
                <w:szCs w:val="16"/>
              </w:rPr>
              <w:t xml:space="preserve">Manual calc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09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N-Day Retention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% of users returning exactly on day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✅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Business Funnel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Conversion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Organizer journey: flow_start → event_hosted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6"/>
                <w:szCs w:val="16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5C00"/>
                <w:sz w:val="16"/>
                <w:szCs w:val="16"/>
              </w:rPr>
              <w:t xml:space="preserve">Guest steps missing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Business Events/Day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Daily volume of core business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6"/>
                <w:szCs w:val="16"/>
              </w:rPr>
              <w:t xml:space="preserve">⚠️ Investigating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5C00"/>
                <w:sz w:val="16"/>
                <w:szCs w:val="16"/>
              </w:rPr>
              <w:t xml:space="preserve">Server-side events excluded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Metric Definitions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Each metric below states its business definition, technical implementation in Amplitude, interpretation notes, and any known limitations affecting its reliability.</w:t>
      </w:r>
    </w:p>
    <w:p>
      <w:pPr>
        <w:spacing w:after="12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DAU — Daily Active Users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unique users who performed any active interaction with the product on a given day.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Distinct user_id count that fired at least one _active event in a 24-hour window, filtered to get.lana.help. Amplitude metric: uniques. Each user counted once per day regardless of event volume.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DAU is not a sum of events — a user active 10 times in a day still counts as 1 DAU. Avg DAU in the executive table = sum of daily DAUs ÷ number of days with data (zero-user days excluded from denominator).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Server-side events (sessionId = -1) do not carry a page domain and are excluded from this metric.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WAU — Weekly Active Users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unique users who performed any active interaction with the product in the last 7 days.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Distinct deduplicated user_id count that fired at least one _active event within a 7-day rolling window, filtered to get.lana.help. Amplitude metric: uniques.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WAU ≠ sum of 7 DAUs. A user active on 3 different days in the week counts as 1 WAU but as 3 in the DAU sum. Rolling window — updates daily.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MAU — Monthly Active Users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unique users who performed any active interaction with the product in the last 30 days.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Distinct deduplicated user_id count that fired at least one _active event within a 30-day rolling window, filtered to get.lana.help. Amplitude metric: uniques.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MAU ≠ sum of DAUs. A user active on 15 different days counts as 1 MAU. Rolling window — updates daily.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Stickiness — DAU/MAU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Percentage of monthly active users who were also active on an average day. Measures how essential the product is — the higher the stickiness, the more recurrent the usage.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Formula adopted: Avg DAU for the period ÷ MAU for the period. Calculated manually from the Avg DAU and MAU values on the dashboard.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Amplitude's native pct_dau uses a 30-day rolling window. This dashboard uses the market-standard formula (Avg DAU ÷ MAU) to eliminate single-day distortions and align with external benchmarks.
Benchmarks: &lt;10% low · 10–25% typical SaaS · 25–50% good (e.g. Slack) · &gt;50% excellent (social/daily apps).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calculation — not auto-updated. Recalculate when Avg DAU or MAU values change.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Users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 of users who interacted with the product for the first time in the analyzed period.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Distinct user_id count that fired their first _new event in the project within the period. Filter applied as a user segment (not event property filter) because _new does not carry [Amplitude] Page Domain. Segment condition: [Amplitude] Page Domain = get.lana.help.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 value: 80 new production users since Jun 23, 2026.
New Users ≤ MAU. Every new user is also an active user, but not every active user is new.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Sessions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number of sessions initiated by users in the analyzed period.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Count of unique session_id values initiated by production-segment users. A session begins with [Amplitude] Start Session and ends with [Amplitude] End Session or after 30 minutes of inactivity (Amplitude default timeout). Chart type: sessions / sessionType: totalSessions. Segment: get.lana.help.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 count itself is reliable. The limitation applies to session duration, not count.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Abnormally long sessions exist in the data caused by [Amplitude] End Session not firing correctly on tab close. This affects Avg Session Duration but not Total Session count.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Session Duration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Investigating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Average time a user spends in an active product session.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Arithmetic mean of all session durations in the period: session_end_timestamp - session_start_timestamp in seconds. Chart type: sessions / sessionType: average. Segment: get.lana.help.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Currently omitted from the executive table until the SDK issue is resolved.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 Under investigation. The SDK is not firing [Amplitude] End Session correctly when the user closes the tab without navigation (visibilitychange / beforeunload not captured). This inflates average duration significantly.
Engineering action required: verify defaultTracking.sessions = true and that End Session fires on visibilitychange or beforeunload.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Sessions / User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Average number of sessions each active user initiated in the period.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Formula: Total Sessions ÷ MAU. Calculated manually from the Total Sessions and MAU values on the dashboard, both filtered to the production domain.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Amplitude sessions per user chart (sessionType: peruser) shows average sessions per user per day — different from this metric which covers the full period. The manual calculation (Total ÷ MAU) is more representative for monthly analysis.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Manual calculation — not auto-updated.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N-Day Retention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Percentage of users who return to the product exactly N days after their first interaction.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 each cohort of users who performed the entry event on day D, measures the proportion who also performed the return event on exactly day D+N. Entry event: _active. Return event: _active. Method: N-Day (nday). Segment: get.lana.help. Period: Jun 23, 2026 onwards.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How to read: Day 0 = 100% (all users who entered that day). Day 1 = % who returned the next day. Day 7 = % who returned exactly 7 days later.
Benchmarks: Day 1 &gt; 25% · Day 7 &gt; 10% · Day 30 &gt; 5%.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With a small user base, cohort sizes are very small and individual values can be highly volatile. Read trends, not point-in-time values.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Funnel — Organizer Journey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Partial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Conversion funnel measuring the progression of organizer users through the core event creation flow.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Ordered funnel with 24-hour conversion window. Steps: (1) flow_start → (2) venue_picked → (3) event_setup_submitted → (4) event_hosted → (5) event_invite_shared. Ordered mode — events must occur in sequence. Count: unique users. Segment: get.lana.help.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user who completes all 5 steps within 24 hours counts as a full funnel conversion. Drop-off at each step identifies friction in the creation flow.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Guest-side funnel steps not yet instrumented: event_viewed (guest opens invite link) and rsvp_confirmed (guest confirms attendance). End-to-end conversion is not measurable until these are added.</w:t>
            </w:r>
          </w:p>
        </w:tc>
      </w:tr>
    </w:tbl>
    <w:p>
      <w:pPr>
        <w:spacing w:after="20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Events per Day</w:t>
            </w:r>
            <w:r>
              <w:rPr>
                <w:rFonts w:ascii="Arial" w:cs="Arial" w:eastAsia="Arial" w:hAnsi="Arial"/>
                <w:color w:val="A8C8E0"/>
                <w:sz w:val="18"/>
                <w:szCs w:val="18"/>
              </w:rPr>
              <w:t xml:space="preserve">  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Investigating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Business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Daily volume of occurrences of the core business events in the product.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Technical definition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count (totals — not unique users) of each event per day, filtered to production segment. Events monitored: event_hosted, event_invite_shared, item_listed, signal_saved. Segment: get.lana.help.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Notes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 volume of a specific event = feature adoption. Spikes or drops &gt;20% vs 7-day average are flagged by the Business Events Daily Digest Agent.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⚠ Known limitation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 event_hosted, item_listed, and signal_saved return zero with the production domain filter applied. These events are likely fired server-side (no page domain property) and are therefore not captured by the domain filter. Engineering must investigate whether an alternative environment property is needed for these events.</w:t>
            </w:r>
          </w:p>
        </w:tc>
      </w:tr>
    </w:tbl>
    <w:p>
      <w:pPr>
        <w:spacing w:after="200" w:before="0"/>
      </w:pPr>
    </w:p>
    <w:p>
      <w:r>
        <w:br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Known Limitations &amp; Pending Actions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table below consolidates all known data quality issues and pending instrumentation gaps as of July 2026. These limitations must be considered when interpreting affected metrics.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400"/>
        <w:gridCol w:w="1680"/>
        <w:gridCol w:w="16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Unclosed sessions (SDK bug)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Avg Session Duration inflated by sessions without End Session event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Under investigation with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🔴 Active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Server-side events (sessionId = -1)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Events fired without page domain not captured by production filter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Investigate alternative environment 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🔴 Active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event_hosted, signal_saved, item_listed returning zero with production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Business Events possibly incomplete — likely server-side events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Investigate with 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🔴 Active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Guest funnel not instrumented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End-to-end conversion not measurable (event_viewed, rsvp_confirmed missing)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Instrumentation priority for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6"/>
                <w:szCs w:val="16"/>
              </w:rPr>
              <w:t xml:space="preserve">🟡 Pending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Stickiness and Sessions/User calculated manually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Not updated automatically — requires manual recalculation on dashboard refresh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Amplitude limitation for these formulas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6"/>
                <w:szCs w:val="16"/>
              </w:rPr>
              <w:t xml:space="preserve">⚪ Accepted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Technical Glossary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Reference definitions for Amplitude-specific terms used throughout this document.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_active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Amplitude meta-event: any event not marked as inactive in the project. Aggregates UI interactions, clicks, page views and business events.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_new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Amplitude meta-event: a user's first event in the project. Used to count new users.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session_id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Unique session identifier generated by the Amplitude SDK.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user_id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Unique user identifier, defined by the application.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get.lana.help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Lana's production domain — the only domain considered in all metrics.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uniques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Amplitude metric: deduplicated count of unique users in a period.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totals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Amplitude metric: total count of event occurrences (not unique users).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Rolling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Sliding window — the period moves daily, always covering the last N days.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N-Day Retention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Retention exactly on day N — different from rolling retention (which counts users who returned on day N or any day before).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Segment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Filter applied at the user/session level in Amplitude.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8"/>
                <w:szCs w:val="18"/>
              </w:rPr>
              <w:t xml:space="preserve">Event filter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Filter applied at the property level of a specific event.</w:t>
            </w:r>
          </w:p>
        </w:tc>
      </w:tr>
    </w:tbl>
    <w:p>
      <w:pPr>
        <w:spacing w:after="100" w:before="400"/>
      </w:pPr>
    </w:p>
    <w:p>
      <w:pPr>
        <w:pBdr>
          <w:top w:val="single" w:color="CCCCCC" w:sz="4" w:space="4"/>
        </w:pBdr>
        <w:spacing w:after="80" w:before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Lana · Phygtl, Inc. · Internal document · Not for external distribution · v1.0 · July 23, 2026</w:t>
      </w:r>
    </w:p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2026-07-29T13:46:47.955Z</dcterms:created>
  <dcterms:modified xsi:type="dcterms:W3CDTF">2026-07-29T13:46:47.979Z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