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DB7" w:rsidRDefault="00C23DB7">
      <w:pPr>
        <w:rPr>
          <w:sz w:val="28"/>
          <w:szCs w:val="28"/>
        </w:rPr>
      </w:pPr>
      <w:r w:rsidRPr="004F0CE5">
        <w:rPr>
          <w:sz w:val="28"/>
          <w:szCs w:val="28"/>
        </w:rPr>
        <w:t xml:space="preserve">Matthew </w:t>
      </w:r>
      <w:proofErr w:type="spellStart"/>
      <w:r w:rsidRPr="004F0CE5">
        <w:rPr>
          <w:sz w:val="28"/>
          <w:szCs w:val="28"/>
        </w:rPr>
        <w:t>Phyland</w:t>
      </w:r>
      <w:proofErr w:type="spellEnd"/>
      <w:r w:rsidRPr="004F0CE5">
        <w:rPr>
          <w:sz w:val="28"/>
          <w:szCs w:val="28"/>
        </w:rPr>
        <w:t xml:space="preserve"> 102119144 Week 3 submission</w:t>
      </w:r>
    </w:p>
    <w:p w:rsidR="004F0CE5" w:rsidRPr="004F0CE5" w:rsidRDefault="004F0CE5">
      <w:pPr>
        <w:rPr>
          <w:sz w:val="28"/>
          <w:szCs w:val="28"/>
        </w:rPr>
      </w:pPr>
    </w:p>
    <w:p w:rsidR="00C23DB7" w:rsidRDefault="00C23DB7" w:rsidP="00C23DB7">
      <w:pPr>
        <w:pStyle w:val="ListParagraph"/>
        <w:numPr>
          <w:ilvl w:val="0"/>
          <w:numId w:val="1"/>
        </w:numPr>
      </w:pPr>
      <w:r>
        <w:t>Scope, Time, Cost, Quality, Human Resources, Communications, Risk, Procurement, Integration</w:t>
      </w:r>
    </w:p>
    <w:p w:rsidR="00C23DB7" w:rsidRDefault="00C23DB7" w:rsidP="00C23DB7">
      <w:pPr>
        <w:pStyle w:val="ListParagraph"/>
      </w:pPr>
    </w:p>
    <w:p w:rsidR="00BB1700" w:rsidRDefault="00C23DB7" w:rsidP="002B6C00">
      <w:pPr>
        <w:pStyle w:val="ListParagraph"/>
        <w:numPr>
          <w:ilvl w:val="0"/>
          <w:numId w:val="1"/>
        </w:numPr>
      </w:pPr>
      <w:r>
        <w:t>Initiating, Planning, Executing, Controlling, Closing</w:t>
      </w:r>
    </w:p>
    <w:p w:rsidR="00BB1700" w:rsidRDefault="00BB1700" w:rsidP="00BB1700">
      <w:pPr>
        <w:pStyle w:val="ListParagraph"/>
      </w:pPr>
    </w:p>
    <w:p w:rsidR="00C23DB7" w:rsidRDefault="00C23DB7" w:rsidP="00C23DB7">
      <w:pPr>
        <w:pStyle w:val="ListParagraph"/>
        <w:numPr>
          <w:ilvl w:val="0"/>
          <w:numId w:val="1"/>
        </w:numPr>
      </w:pPr>
      <w:r>
        <w:t>Costs and Specifications</w:t>
      </w:r>
    </w:p>
    <w:p w:rsidR="00C23DB7" w:rsidRDefault="00C23DB7" w:rsidP="00C23DB7">
      <w:pPr>
        <w:pStyle w:val="ListParagraph"/>
      </w:pPr>
    </w:p>
    <w:p w:rsidR="00C23DB7" w:rsidRDefault="00C23DB7" w:rsidP="00C23DB7">
      <w:pPr>
        <w:pStyle w:val="ListParagraph"/>
        <w:numPr>
          <w:ilvl w:val="0"/>
          <w:numId w:val="1"/>
        </w:numPr>
      </w:pPr>
      <w:r>
        <w:t>Planning, Organising, Leading, Controlling</w:t>
      </w:r>
    </w:p>
    <w:p w:rsidR="00C23DB7" w:rsidRDefault="00C23DB7" w:rsidP="00C23DB7">
      <w:pPr>
        <w:pStyle w:val="ListParagraph"/>
      </w:pPr>
    </w:p>
    <w:p w:rsidR="00C23DB7" w:rsidRDefault="00C23DB7" w:rsidP="00C23DB7">
      <w:pPr>
        <w:pStyle w:val="ListParagraph"/>
        <w:numPr>
          <w:ilvl w:val="0"/>
          <w:numId w:val="1"/>
        </w:numPr>
      </w:pPr>
      <w:r>
        <w:t>Time, Cost, Specification, Resources</w:t>
      </w:r>
    </w:p>
    <w:p w:rsidR="00C23DB7" w:rsidRDefault="00C23DB7" w:rsidP="00C23DB7">
      <w:pPr>
        <w:pStyle w:val="ListParagraph"/>
      </w:pPr>
    </w:p>
    <w:p w:rsidR="00C23DB7" w:rsidRDefault="00C23DB7" w:rsidP="00C23DB7">
      <w:pPr>
        <w:pStyle w:val="ListParagraph"/>
        <w:numPr>
          <w:ilvl w:val="0"/>
          <w:numId w:val="1"/>
        </w:numPr>
      </w:pPr>
      <w:r>
        <w:t>Concept, Schedule, Progress, Outcome</w:t>
      </w:r>
    </w:p>
    <w:p w:rsidR="00C23DB7" w:rsidRDefault="00C23DB7" w:rsidP="00C23DB7">
      <w:pPr>
        <w:pStyle w:val="ListParagraph"/>
      </w:pPr>
    </w:p>
    <w:p w:rsidR="00C23DB7" w:rsidRDefault="00C23DB7" w:rsidP="00C23DB7">
      <w:pPr>
        <w:pStyle w:val="ListParagraph"/>
        <w:numPr>
          <w:ilvl w:val="0"/>
          <w:numId w:val="1"/>
        </w:numPr>
      </w:pPr>
      <w:r>
        <w:t>Project stakeholders are the parties with a vested interest – positive or negative – in the success (or otherwise) of the project.</w:t>
      </w:r>
    </w:p>
    <w:p w:rsidR="00C23DB7" w:rsidRDefault="00C23DB7" w:rsidP="00C23DB7">
      <w:pPr>
        <w:pStyle w:val="ListParagraph"/>
      </w:pPr>
    </w:p>
    <w:p w:rsidR="00C23DB7" w:rsidRDefault="00BB1700" w:rsidP="00C23DB7">
      <w:pPr>
        <w:pStyle w:val="ListParagraph"/>
        <w:numPr>
          <w:ilvl w:val="0"/>
          <w:numId w:val="1"/>
        </w:numPr>
      </w:pPr>
      <w:r>
        <w:t>Production, Marketing, Financial, Human Resource, Administration</w:t>
      </w:r>
    </w:p>
    <w:p w:rsidR="004F0CE5" w:rsidRDefault="004F0CE5" w:rsidP="004F0CE5">
      <w:pPr>
        <w:pStyle w:val="ListParagraph"/>
      </w:pPr>
    </w:p>
    <w:p w:rsidR="004F0CE5" w:rsidRDefault="004F0CE5" w:rsidP="00C23DB7">
      <w:pPr>
        <w:pStyle w:val="ListParagraph"/>
        <w:numPr>
          <w:ilvl w:val="0"/>
          <w:numId w:val="1"/>
        </w:numPr>
      </w:pPr>
      <w:r>
        <w:t xml:space="preserve">The Sacred Cow, The Operating Necessity, The Competitive Necessity, Product Line </w:t>
      </w:r>
      <w:bookmarkStart w:id="0" w:name="_GoBack"/>
      <w:bookmarkEnd w:id="0"/>
      <w:r>
        <w:t>Extension, Comparative Benefit Model</w:t>
      </w:r>
    </w:p>
    <w:p w:rsidR="004F0CE5" w:rsidRDefault="004F0CE5" w:rsidP="004F0CE5">
      <w:pPr>
        <w:pStyle w:val="ListParagraph"/>
      </w:pPr>
    </w:p>
    <w:p w:rsidR="004F0CE5" w:rsidRDefault="004F0CE5" w:rsidP="00C23DB7">
      <w:pPr>
        <w:pStyle w:val="ListParagraph"/>
        <w:numPr>
          <w:ilvl w:val="0"/>
          <w:numId w:val="1"/>
        </w:numPr>
      </w:pPr>
      <w:r>
        <w:t>Payback Period, Return on Investment, Net Present Value</w:t>
      </w:r>
    </w:p>
    <w:p w:rsidR="00C70956" w:rsidRDefault="00C70956" w:rsidP="00C70956">
      <w:pPr>
        <w:pStyle w:val="ListParagraph"/>
      </w:pPr>
    </w:p>
    <w:p w:rsidR="00C70956" w:rsidRDefault="00C70956" w:rsidP="00C23DB7">
      <w:pPr>
        <w:pStyle w:val="ListParagraph"/>
        <w:numPr>
          <w:ilvl w:val="0"/>
          <w:numId w:val="1"/>
        </w:numPr>
      </w:pPr>
      <w:r>
        <w:t xml:space="preserve">Which of the four project </w:t>
      </w:r>
    </w:p>
    <w:p w:rsidR="00C70956" w:rsidRDefault="00C70956" w:rsidP="00C70956">
      <w:pPr>
        <w:pStyle w:val="ListParagraph"/>
      </w:pPr>
    </w:p>
    <w:p w:rsidR="00C70956" w:rsidRDefault="00C70956" w:rsidP="00C23DB7">
      <w:pPr>
        <w:pStyle w:val="ListParagraph"/>
        <w:numPr>
          <w:ilvl w:val="0"/>
          <w:numId w:val="1"/>
        </w:numPr>
      </w:pPr>
      <w:r>
        <w:t>What information is required in the concept stage</w:t>
      </w:r>
    </w:p>
    <w:sectPr w:rsidR="00C70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D16D4"/>
    <w:multiLevelType w:val="hybridMultilevel"/>
    <w:tmpl w:val="A65230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B7"/>
    <w:rsid w:val="004F0CE5"/>
    <w:rsid w:val="00BB1700"/>
    <w:rsid w:val="00C23DB7"/>
    <w:rsid w:val="00C70956"/>
    <w:rsid w:val="00E5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7E29"/>
  <w15:chartTrackingRefBased/>
  <w15:docId w15:val="{FAB8C366-1FB2-4418-AF7B-2806D544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PHYLAND</dc:creator>
  <cp:keywords/>
  <dc:description/>
  <cp:lastModifiedBy>MATTHEW PHYLAND</cp:lastModifiedBy>
  <cp:revision>2</cp:revision>
  <dcterms:created xsi:type="dcterms:W3CDTF">2020-03-10T01:55:00Z</dcterms:created>
  <dcterms:modified xsi:type="dcterms:W3CDTF">2020-03-16T05:17:00Z</dcterms:modified>
</cp:coreProperties>
</file>