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EFA3B" w14:textId="77777777" w:rsidR="001D5E36" w:rsidRDefault="001D5E36" w:rsidP="001D5E36">
      <w:pPr>
        <w:spacing w:line="400" w:lineRule="exact"/>
      </w:pPr>
      <w:bookmarkStart w:id="0" w:name="_Toc118995207"/>
    </w:p>
    <w:p w14:paraId="5EA28A17" w14:textId="0CEF140B" w:rsidR="001D5E36" w:rsidRDefault="001D5E36" w:rsidP="001D5E36">
      <w:pPr>
        <w:jc w:val="center"/>
        <w:rPr>
          <w:rFonts w:eastAsia="方正小标宋简体"/>
          <w:b/>
          <w:bCs/>
          <w:sz w:val="84"/>
          <w:szCs w:val="84"/>
        </w:rPr>
      </w:pPr>
      <w:r>
        <w:rPr>
          <w:rFonts w:eastAsia="方正小标宋简体"/>
          <w:noProof/>
          <w:sz w:val="52"/>
        </w:rPr>
        <w:drawing>
          <wp:inline distT="0" distB="0" distL="0" distR="0" wp14:anchorId="7C9CBB47" wp14:editId="796403B4">
            <wp:extent cx="4509770" cy="1059815"/>
            <wp:effectExtent l="0" t="0" r="5080" b="6985"/>
            <wp:docPr id="5767952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09770" cy="1059815"/>
                    </a:xfrm>
                    <a:prstGeom prst="rect">
                      <a:avLst/>
                    </a:prstGeom>
                    <a:noFill/>
                    <a:ln>
                      <a:noFill/>
                    </a:ln>
                  </pic:spPr>
                </pic:pic>
              </a:graphicData>
            </a:graphic>
          </wp:inline>
        </w:drawing>
      </w:r>
    </w:p>
    <w:p w14:paraId="1C987A56" w14:textId="77777777" w:rsidR="001D5E36" w:rsidRDefault="001D5E36" w:rsidP="001D5E36">
      <w:pPr>
        <w:jc w:val="center"/>
        <w:rPr>
          <w:rFonts w:ascii="楷体" w:eastAsia="楷体" w:hAnsi="楷体" w:hint="eastAsia"/>
          <w:b/>
          <w:bCs/>
          <w:sz w:val="64"/>
          <w:szCs w:val="64"/>
        </w:rPr>
      </w:pPr>
      <w:r>
        <w:rPr>
          <w:rFonts w:ascii="楷体" w:eastAsia="楷体" w:hAnsi="楷体" w:hint="eastAsia"/>
          <w:b/>
          <w:bCs/>
          <w:sz w:val="64"/>
          <w:szCs w:val="64"/>
        </w:rPr>
        <w:t>学 士 学 位 论 文</w:t>
      </w:r>
    </w:p>
    <w:p w14:paraId="2099F0E3" w14:textId="77777777" w:rsidR="001D5E36" w:rsidRPr="0059567C" w:rsidRDefault="001D5E36" w:rsidP="001D5E36">
      <w:pPr>
        <w:spacing w:line="400" w:lineRule="exact"/>
        <w:rPr>
          <w:sz w:val="24"/>
        </w:rPr>
      </w:pPr>
    </w:p>
    <w:p w14:paraId="4CBAFE6B" w14:textId="77777777" w:rsidR="001D5E36" w:rsidRPr="0059567C" w:rsidRDefault="001D5E36" w:rsidP="001D5E36">
      <w:pPr>
        <w:spacing w:line="400" w:lineRule="exact"/>
        <w:rPr>
          <w:sz w:val="24"/>
        </w:rPr>
      </w:pPr>
    </w:p>
    <w:tbl>
      <w:tblPr>
        <w:tblW w:w="0" w:type="auto"/>
        <w:tblBorders>
          <w:bottom w:val="single" w:sz="4" w:space="0" w:color="auto"/>
        </w:tblBorders>
        <w:tblLook w:val="04A0" w:firstRow="1" w:lastRow="0" w:firstColumn="1" w:lastColumn="0" w:noHBand="0" w:noVBand="1"/>
      </w:tblPr>
      <w:tblGrid>
        <w:gridCol w:w="9070"/>
      </w:tblGrid>
      <w:tr w:rsidR="001D5E36" w:rsidRPr="003E5D73" w14:paraId="0E24AD4C" w14:textId="77777777" w:rsidTr="00B40B87">
        <w:trPr>
          <w:trHeight w:val="696"/>
        </w:trPr>
        <w:tc>
          <w:tcPr>
            <w:tcW w:w="9286" w:type="dxa"/>
            <w:tcBorders>
              <w:bottom w:val="single" w:sz="4" w:space="0" w:color="auto"/>
            </w:tcBorders>
            <w:vAlign w:val="center"/>
          </w:tcPr>
          <w:p w14:paraId="3CBF336D" w14:textId="77777777" w:rsidR="001D5E36" w:rsidRPr="003E5D73" w:rsidRDefault="001D5E36" w:rsidP="00B40B87">
            <w:pPr>
              <w:jc w:val="center"/>
              <w:rPr>
                <w:rFonts w:eastAsia="黑体"/>
                <w:b/>
                <w:bCs/>
                <w:sz w:val="48"/>
                <w:szCs w:val="48"/>
              </w:rPr>
            </w:pPr>
            <w:r w:rsidRPr="00D3515C">
              <w:rPr>
                <w:rFonts w:eastAsia="黑体" w:hint="eastAsia"/>
                <w:b/>
                <w:bCs/>
                <w:sz w:val="48"/>
                <w:szCs w:val="48"/>
              </w:rPr>
              <w:t>芯片缺陷检测算法设计及实现</w:t>
            </w:r>
          </w:p>
        </w:tc>
      </w:tr>
    </w:tbl>
    <w:p w14:paraId="30190823" w14:textId="77777777" w:rsidR="001D5E36" w:rsidRPr="0059567C" w:rsidRDefault="001D5E36" w:rsidP="001D5E36">
      <w:pPr>
        <w:spacing w:line="360" w:lineRule="exact"/>
        <w:rPr>
          <w:sz w:val="24"/>
        </w:rPr>
      </w:pPr>
    </w:p>
    <w:p w14:paraId="4B5A0426" w14:textId="77777777" w:rsidR="001D5E36" w:rsidRDefault="001D5E36" w:rsidP="001D5E36">
      <w:pPr>
        <w:spacing w:line="400" w:lineRule="exact"/>
        <w:rPr>
          <w:sz w:val="24"/>
          <w:u w:val="single"/>
        </w:rPr>
      </w:pPr>
    </w:p>
    <w:tbl>
      <w:tblPr>
        <w:tblW w:w="0" w:type="auto"/>
        <w:jc w:val="center"/>
        <w:tblLook w:val="04A0" w:firstRow="1" w:lastRow="0" w:firstColumn="1" w:lastColumn="0" w:noHBand="0" w:noVBand="1"/>
      </w:tblPr>
      <w:tblGrid>
        <w:gridCol w:w="3099"/>
      </w:tblGrid>
      <w:tr w:rsidR="001D5E36" w:rsidRPr="003E5D73" w14:paraId="4F0DAD1E" w14:textId="77777777" w:rsidTr="00B40B87">
        <w:trPr>
          <w:jc w:val="center"/>
        </w:trPr>
        <w:tc>
          <w:tcPr>
            <w:tcW w:w="3099" w:type="dxa"/>
            <w:tcBorders>
              <w:bottom w:val="single" w:sz="4" w:space="0" w:color="auto"/>
            </w:tcBorders>
          </w:tcPr>
          <w:p w14:paraId="575E130D" w14:textId="77777777" w:rsidR="001D5E36" w:rsidRPr="003E5D73" w:rsidRDefault="001D5E36" w:rsidP="00B40B87">
            <w:pPr>
              <w:spacing w:line="400" w:lineRule="exact"/>
              <w:jc w:val="center"/>
              <w:rPr>
                <w:sz w:val="24"/>
                <w:u w:val="single"/>
              </w:rPr>
            </w:pPr>
            <w:r>
              <w:rPr>
                <w:rFonts w:ascii="楷体" w:eastAsia="楷体" w:hAnsi="楷体" w:hint="eastAsia"/>
                <w:b/>
                <w:sz w:val="36"/>
                <w:szCs w:val="36"/>
              </w:rPr>
              <w:t>王鹏</w:t>
            </w:r>
          </w:p>
        </w:tc>
      </w:tr>
      <w:tr w:rsidR="001D5E36" w:rsidRPr="003E5D73" w14:paraId="41F04657" w14:textId="77777777" w:rsidTr="00B40B87">
        <w:trPr>
          <w:jc w:val="center"/>
        </w:trPr>
        <w:tc>
          <w:tcPr>
            <w:tcW w:w="3099" w:type="dxa"/>
            <w:tcBorders>
              <w:top w:val="single" w:sz="4" w:space="0" w:color="auto"/>
            </w:tcBorders>
          </w:tcPr>
          <w:p w14:paraId="5AB7381B" w14:textId="77777777" w:rsidR="001D5E36" w:rsidRPr="003E5D73" w:rsidRDefault="001D5E36" w:rsidP="00B40B87">
            <w:pPr>
              <w:spacing w:line="340" w:lineRule="exact"/>
              <w:rPr>
                <w:sz w:val="24"/>
              </w:rPr>
            </w:pPr>
          </w:p>
        </w:tc>
      </w:tr>
      <w:tr w:rsidR="001D5E36" w:rsidRPr="003E5D73" w14:paraId="2DBA7D87" w14:textId="77777777" w:rsidTr="00B40B87">
        <w:trPr>
          <w:jc w:val="center"/>
        </w:trPr>
        <w:tc>
          <w:tcPr>
            <w:tcW w:w="3099" w:type="dxa"/>
            <w:tcBorders>
              <w:bottom w:val="single" w:sz="4" w:space="0" w:color="auto"/>
            </w:tcBorders>
          </w:tcPr>
          <w:p w14:paraId="39C74BFA" w14:textId="77777777" w:rsidR="001D5E36" w:rsidRPr="003E5D73" w:rsidRDefault="001D5E36" w:rsidP="00B40B87">
            <w:pPr>
              <w:spacing w:line="400" w:lineRule="exact"/>
              <w:jc w:val="center"/>
              <w:rPr>
                <w:sz w:val="24"/>
                <w:u w:val="single"/>
              </w:rPr>
            </w:pPr>
            <w:r>
              <w:rPr>
                <w:rFonts w:ascii="楷体" w:eastAsia="楷体" w:hAnsi="楷体" w:hint="eastAsia"/>
                <w:b/>
                <w:sz w:val="36"/>
                <w:szCs w:val="36"/>
              </w:rPr>
              <w:t>922106840141</w:t>
            </w:r>
          </w:p>
        </w:tc>
      </w:tr>
      <w:tr w:rsidR="001D5E36" w:rsidRPr="003E5D73" w14:paraId="36E60407" w14:textId="77777777" w:rsidTr="00B40B87">
        <w:trPr>
          <w:jc w:val="center"/>
        </w:trPr>
        <w:tc>
          <w:tcPr>
            <w:tcW w:w="3099" w:type="dxa"/>
            <w:tcBorders>
              <w:top w:val="single" w:sz="4" w:space="0" w:color="auto"/>
            </w:tcBorders>
          </w:tcPr>
          <w:p w14:paraId="666E775C" w14:textId="77777777" w:rsidR="001D5E36" w:rsidRPr="003E5D73" w:rsidRDefault="001D5E36" w:rsidP="00B40B87">
            <w:pPr>
              <w:spacing w:line="340" w:lineRule="exact"/>
              <w:rPr>
                <w:sz w:val="24"/>
              </w:rPr>
            </w:pPr>
          </w:p>
        </w:tc>
      </w:tr>
    </w:tbl>
    <w:p w14:paraId="313540D5" w14:textId="77777777" w:rsidR="001D5E36" w:rsidRDefault="001D5E36" w:rsidP="001D5E36">
      <w:pPr>
        <w:spacing w:line="340" w:lineRule="exact"/>
        <w:jc w:val="center"/>
        <w:rPr>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3"/>
        <w:gridCol w:w="283"/>
        <w:gridCol w:w="5061"/>
      </w:tblGrid>
      <w:tr w:rsidR="001D5E36" w:rsidRPr="003E5D73" w14:paraId="1D41A5E1" w14:textId="77777777" w:rsidTr="00B40B87">
        <w:trPr>
          <w:trHeight w:val="643"/>
          <w:jc w:val="center"/>
        </w:trPr>
        <w:tc>
          <w:tcPr>
            <w:tcW w:w="1843" w:type="dxa"/>
            <w:tcBorders>
              <w:top w:val="nil"/>
              <w:left w:val="nil"/>
              <w:bottom w:val="nil"/>
              <w:right w:val="nil"/>
            </w:tcBorders>
            <w:vAlign w:val="center"/>
          </w:tcPr>
          <w:p w14:paraId="6304FF5F" w14:textId="77777777" w:rsidR="001D5E36" w:rsidRPr="003E5D73" w:rsidRDefault="001D5E36" w:rsidP="00B40B87">
            <w:pPr>
              <w:tabs>
                <w:tab w:val="left" w:pos="8280"/>
              </w:tabs>
              <w:spacing w:line="560" w:lineRule="exact"/>
              <w:jc w:val="distribute"/>
              <w:rPr>
                <w:b/>
                <w:sz w:val="28"/>
                <w:szCs w:val="28"/>
              </w:rPr>
            </w:pPr>
            <w:r w:rsidRPr="003E5D73">
              <w:rPr>
                <w:b/>
                <w:sz w:val="28"/>
                <w:szCs w:val="28"/>
              </w:rPr>
              <w:t>指导教师</w:t>
            </w:r>
          </w:p>
        </w:tc>
        <w:tc>
          <w:tcPr>
            <w:tcW w:w="283" w:type="dxa"/>
            <w:tcBorders>
              <w:top w:val="nil"/>
              <w:left w:val="nil"/>
              <w:bottom w:val="nil"/>
              <w:right w:val="nil"/>
            </w:tcBorders>
          </w:tcPr>
          <w:p w14:paraId="51C5D11A" w14:textId="77777777" w:rsidR="001D5E36" w:rsidRPr="003E5D73" w:rsidRDefault="001D5E36" w:rsidP="00B40B87">
            <w:pPr>
              <w:tabs>
                <w:tab w:val="left" w:pos="8280"/>
              </w:tabs>
              <w:spacing w:line="560" w:lineRule="exact"/>
              <w:rPr>
                <w:rFonts w:ascii="楷体_GB2312" w:eastAsia="楷体_GB2312"/>
                <w:b/>
                <w:sz w:val="28"/>
                <w:szCs w:val="28"/>
              </w:rPr>
            </w:pPr>
            <w:r w:rsidRPr="003E5D73">
              <w:rPr>
                <w:rFonts w:ascii="楷体_GB2312" w:eastAsia="楷体_GB2312" w:hint="eastAsia"/>
                <w:b/>
                <w:sz w:val="28"/>
                <w:szCs w:val="28"/>
              </w:rPr>
              <w:t xml:space="preserve"> </w:t>
            </w:r>
          </w:p>
        </w:tc>
        <w:tc>
          <w:tcPr>
            <w:tcW w:w="5061" w:type="dxa"/>
            <w:tcBorders>
              <w:top w:val="nil"/>
              <w:left w:val="nil"/>
              <w:bottom w:val="single" w:sz="4" w:space="0" w:color="auto"/>
              <w:right w:val="nil"/>
            </w:tcBorders>
            <w:vAlign w:val="center"/>
          </w:tcPr>
          <w:p w14:paraId="2CF3BA5F" w14:textId="77777777" w:rsidR="001D5E36" w:rsidRPr="003E5D73" w:rsidRDefault="001D5E36" w:rsidP="00B40B87">
            <w:pPr>
              <w:tabs>
                <w:tab w:val="left" w:pos="8280"/>
              </w:tabs>
              <w:spacing w:line="560" w:lineRule="exact"/>
              <w:ind w:firstLineChars="300" w:firstLine="843"/>
              <w:rPr>
                <w:b/>
                <w:sz w:val="28"/>
                <w:szCs w:val="28"/>
              </w:rPr>
            </w:pPr>
            <w:r>
              <w:rPr>
                <w:rFonts w:ascii="楷体_GB2312" w:eastAsia="楷体_GB2312" w:hint="eastAsia"/>
                <w:b/>
                <w:sz w:val="28"/>
                <w:szCs w:val="28"/>
              </w:rPr>
              <w:t>吕建勇</w:t>
            </w:r>
            <w:r w:rsidRPr="003E5D73">
              <w:rPr>
                <w:rFonts w:ascii="楷体_GB2312" w:eastAsia="楷体_GB2312" w:hint="eastAsia"/>
                <w:b/>
                <w:sz w:val="28"/>
                <w:szCs w:val="28"/>
              </w:rPr>
              <w:t xml:space="preserve"> </w:t>
            </w:r>
            <w:r w:rsidRPr="003E5D73">
              <w:rPr>
                <w:rFonts w:ascii="楷体_GB2312" w:eastAsia="楷体_GB2312"/>
                <w:b/>
                <w:sz w:val="28"/>
                <w:szCs w:val="28"/>
              </w:rPr>
              <w:t xml:space="preserve">         </w:t>
            </w:r>
            <w:r>
              <w:rPr>
                <w:rFonts w:ascii="楷体_GB2312" w:eastAsia="楷体_GB2312" w:hint="eastAsia"/>
                <w:b/>
                <w:sz w:val="28"/>
                <w:szCs w:val="28"/>
              </w:rPr>
              <w:t>副教授</w:t>
            </w:r>
          </w:p>
        </w:tc>
      </w:tr>
      <w:tr w:rsidR="001D5E36" w:rsidRPr="003E5D73" w14:paraId="3B2F3313" w14:textId="77777777" w:rsidTr="00B40B87">
        <w:trPr>
          <w:jc w:val="center"/>
        </w:trPr>
        <w:tc>
          <w:tcPr>
            <w:tcW w:w="1843" w:type="dxa"/>
            <w:tcBorders>
              <w:top w:val="nil"/>
              <w:left w:val="nil"/>
              <w:bottom w:val="nil"/>
              <w:right w:val="nil"/>
            </w:tcBorders>
            <w:vAlign w:val="center"/>
          </w:tcPr>
          <w:p w14:paraId="7A857AA2" w14:textId="77777777" w:rsidR="001D5E36" w:rsidRPr="003E5D73" w:rsidRDefault="001D5E36" w:rsidP="00B40B87">
            <w:pPr>
              <w:tabs>
                <w:tab w:val="left" w:pos="8280"/>
              </w:tabs>
              <w:spacing w:line="560" w:lineRule="exact"/>
              <w:jc w:val="distribute"/>
              <w:rPr>
                <w:b/>
                <w:sz w:val="28"/>
                <w:szCs w:val="28"/>
              </w:rPr>
            </w:pPr>
            <w:r w:rsidRPr="003E5D73">
              <w:rPr>
                <w:rFonts w:hint="eastAsia"/>
                <w:b/>
                <w:sz w:val="28"/>
                <w:szCs w:val="28"/>
              </w:rPr>
              <w:t>学生学院</w:t>
            </w:r>
          </w:p>
        </w:tc>
        <w:tc>
          <w:tcPr>
            <w:tcW w:w="283" w:type="dxa"/>
            <w:tcBorders>
              <w:top w:val="nil"/>
              <w:left w:val="nil"/>
              <w:bottom w:val="nil"/>
              <w:right w:val="nil"/>
            </w:tcBorders>
          </w:tcPr>
          <w:p w14:paraId="6DBE8725" w14:textId="77777777" w:rsidR="001D5E36" w:rsidRPr="003E5D73" w:rsidRDefault="001D5E36" w:rsidP="00B40B87">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41537EAB" w14:textId="77777777" w:rsidR="001D5E36" w:rsidRPr="003E5D73" w:rsidRDefault="001D5E36" w:rsidP="00B40B87">
            <w:pPr>
              <w:tabs>
                <w:tab w:val="left" w:pos="8280"/>
              </w:tabs>
              <w:spacing w:line="560" w:lineRule="exact"/>
              <w:jc w:val="center"/>
              <w:rPr>
                <w:b/>
                <w:sz w:val="28"/>
                <w:szCs w:val="28"/>
              </w:rPr>
            </w:pPr>
            <w:r>
              <w:rPr>
                <w:rFonts w:hint="eastAsia"/>
                <w:b/>
                <w:sz w:val="28"/>
                <w:szCs w:val="28"/>
              </w:rPr>
              <w:t>计算机科学与工程学院</w:t>
            </w:r>
          </w:p>
        </w:tc>
      </w:tr>
      <w:tr w:rsidR="001D5E36" w:rsidRPr="003E5D73" w14:paraId="0A52CD12" w14:textId="77777777" w:rsidTr="00B40B87">
        <w:trPr>
          <w:jc w:val="center"/>
        </w:trPr>
        <w:tc>
          <w:tcPr>
            <w:tcW w:w="1843" w:type="dxa"/>
            <w:tcBorders>
              <w:top w:val="nil"/>
              <w:left w:val="nil"/>
              <w:bottom w:val="nil"/>
              <w:right w:val="nil"/>
            </w:tcBorders>
            <w:vAlign w:val="center"/>
          </w:tcPr>
          <w:p w14:paraId="1CC72849" w14:textId="77777777" w:rsidR="001D5E36" w:rsidRPr="003E5D73" w:rsidRDefault="001D5E36" w:rsidP="00B40B87">
            <w:pPr>
              <w:tabs>
                <w:tab w:val="left" w:pos="8280"/>
              </w:tabs>
              <w:spacing w:line="560" w:lineRule="exact"/>
              <w:jc w:val="distribute"/>
              <w:rPr>
                <w:b/>
                <w:sz w:val="28"/>
                <w:szCs w:val="28"/>
              </w:rPr>
            </w:pPr>
            <w:r w:rsidRPr="003E5D73">
              <w:rPr>
                <w:rFonts w:hint="eastAsia"/>
                <w:b/>
                <w:sz w:val="28"/>
                <w:szCs w:val="28"/>
              </w:rPr>
              <w:t>专业</w:t>
            </w:r>
          </w:p>
        </w:tc>
        <w:tc>
          <w:tcPr>
            <w:tcW w:w="283" w:type="dxa"/>
            <w:tcBorders>
              <w:top w:val="nil"/>
              <w:left w:val="nil"/>
              <w:bottom w:val="nil"/>
              <w:right w:val="nil"/>
            </w:tcBorders>
          </w:tcPr>
          <w:p w14:paraId="1F613DD5" w14:textId="77777777" w:rsidR="001D5E36" w:rsidRPr="003E5D73" w:rsidRDefault="001D5E36" w:rsidP="00B40B87">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708DC887" w14:textId="77777777" w:rsidR="001D5E36" w:rsidRPr="003E5D73" w:rsidRDefault="001D5E36" w:rsidP="00B40B87">
            <w:pPr>
              <w:tabs>
                <w:tab w:val="left" w:pos="8280"/>
              </w:tabs>
              <w:spacing w:line="560" w:lineRule="exact"/>
              <w:jc w:val="center"/>
              <w:rPr>
                <w:b/>
                <w:sz w:val="28"/>
                <w:szCs w:val="28"/>
              </w:rPr>
            </w:pPr>
            <w:r>
              <w:rPr>
                <w:rFonts w:hint="eastAsia"/>
                <w:b/>
                <w:sz w:val="28"/>
                <w:szCs w:val="28"/>
              </w:rPr>
              <w:t>智能科学与技术</w:t>
            </w:r>
          </w:p>
        </w:tc>
      </w:tr>
      <w:tr w:rsidR="001D5E36" w:rsidRPr="003E5D73" w14:paraId="3021791D" w14:textId="77777777" w:rsidTr="00B40B87">
        <w:trPr>
          <w:jc w:val="center"/>
        </w:trPr>
        <w:tc>
          <w:tcPr>
            <w:tcW w:w="1843" w:type="dxa"/>
            <w:tcBorders>
              <w:top w:val="nil"/>
              <w:left w:val="nil"/>
              <w:bottom w:val="nil"/>
              <w:right w:val="nil"/>
            </w:tcBorders>
            <w:vAlign w:val="center"/>
          </w:tcPr>
          <w:p w14:paraId="2591DFEA" w14:textId="77777777" w:rsidR="001D5E36" w:rsidRPr="003E5D73" w:rsidRDefault="001D5E36" w:rsidP="00B40B87">
            <w:pPr>
              <w:tabs>
                <w:tab w:val="left" w:pos="8280"/>
              </w:tabs>
              <w:spacing w:line="560" w:lineRule="exact"/>
              <w:jc w:val="distribute"/>
              <w:rPr>
                <w:b/>
                <w:sz w:val="28"/>
                <w:szCs w:val="28"/>
              </w:rPr>
            </w:pPr>
            <w:r w:rsidRPr="003E5D73">
              <w:rPr>
                <w:rFonts w:hint="eastAsia"/>
                <w:b/>
                <w:sz w:val="28"/>
                <w:szCs w:val="28"/>
              </w:rPr>
              <w:t>研究方向</w:t>
            </w:r>
          </w:p>
        </w:tc>
        <w:tc>
          <w:tcPr>
            <w:tcW w:w="283" w:type="dxa"/>
            <w:tcBorders>
              <w:top w:val="nil"/>
              <w:left w:val="nil"/>
              <w:bottom w:val="nil"/>
              <w:right w:val="nil"/>
            </w:tcBorders>
          </w:tcPr>
          <w:p w14:paraId="6847EC92" w14:textId="77777777" w:rsidR="001D5E36" w:rsidRPr="003E5D73" w:rsidRDefault="001D5E36" w:rsidP="00B40B87">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2A4B91B4" w14:textId="77777777" w:rsidR="001D5E36" w:rsidRPr="003E5D73" w:rsidRDefault="001D5E36" w:rsidP="00B40B87">
            <w:pPr>
              <w:tabs>
                <w:tab w:val="left" w:pos="8280"/>
              </w:tabs>
              <w:spacing w:line="560" w:lineRule="exact"/>
              <w:jc w:val="center"/>
              <w:rPr>
                <w:b/>
                <w:sz w:val="28"/>
                <w:szCs w:val="28"/>
              </w:rPr>
            </w:pPr>
            <w:r>
              <w:rPr>
                <w:rFonts w:hint="eastAsia"/>
                <w:b/>
                <w:sz w:val="28"/>
                <w:szCs w:val="28"/>
              </w:rPr>
              <w:t>目标检测</w:t>
            </w:r>
          </w:p>
        </w:tc>
      </w:tr>
      <w:tr w:rsidR="001D5E36" w:rsidRPr="003E5D73" w14:paraId="1D75CFD0" w14:textId="77777777" w:rsidTr="00B40B87">
        <w:trPr>
          <w:jc w:val="center"/>
        </w:trPr>
        <w:tc>
          <w:tcPr>
            <w:tcW w:w="1843" w:type="dxa"/>
            <w:tcBorders>
              <w:top w:val="nil"/>
              <w:left w:val="nil"/>
              <w:bottom w:val="nil"/>
              <w:right w:val="nil"/>
            </w:tcBorders>
            <w:vAlign w:val="center"/>
          </w:tcPr>
          <w:p w14:paraId="0F301565" w14:textId="77777777" w:rsidR="001D5E36" w:rsidRPr="003E5D73" w:rsidRDefault="001D5E36" w:rsidP="00B40B87">
            <w:pPr>
              <w:tabs>
                <w:tab w:val="left" w:pos="8280"/>
              </w:tabs>
              <w:spacing w:line="560" w:lineRule="exact"/>
              <w:jc w:val="distribute"/>
              <w:rPr>
                <w:b/>
                <w:sz w:val="28"/>
                <w:szCs w:val="28"/>
              </w:rPr>
            </w:pPr>
            <w:r w:rsidRPr="003E5D73">
              <w:rPr>
                <w:rFonts w:hint="eastAsia"/>
                <w:b/>
                <w:spacing w:val="-10"/>
                <w:sz w:val="28"/>
                <w:szCs w:val="28"/>
              </w:rPr>
              <w:t>论文提交时间</w:t>
            </w:r>
          </w:p>
        </w:tc>
        <w:tc>
          <w:tcPr>
            <w:tcW w:w="283" w:type="dxa"/>
            <w:tcBorders>
              <w:top w:val="nil"/>
              <w:left w:val="nil"/>
              <w:bottom w:val="nil"/>
              <w:right w:val="nil"/>
            </w:tcBorders>
          </w:tcPr>
          <w:p w14:paraId="42B17E96" w14:textId="77777777" w:rsidR="001D5E36" w:rsidRPr="003E5D73" w:rsidRDefault="001D5E36" w:rsidP="00B40B87">
            <w:pPr>
              <w:tabs>
                <w:tab w:val="left" w:pos="8280"/>
              </w:tabs>
              <w:spacing w:line="560" w:lineRule="exact"/>
              <w:jc w:val="left"/>
              <w:rPr>
                <w:b/>
                <w:spacing w:val="-10"/>
                <w:sz w:val="28"/>
                <w:szCs w:val="28"/>
              </w:rPr>
            </w:pPr>
            <w:r w:rsidRPr="003E5D73">
              <w:rPr>
                <w:rFonts w:hint="eastAsia"/>
                <w:b/>
                <w:spacing w:val="-10"/>
                <w:sz w:val="28"/>
                <w:szCs w:val="28"/>
              </w:rPr>
              <w:t xml:space="preserve"> </w:t>
            </w:r>
          </w:p>
        </w:tc>
        <w:tc>
          <w:tcPr>
            <w:tcW w:w="5061" w:type="dxa"/>
            <w:tcBorders>
              <w:top w:val="single" w:sz="4" w:space="0" w:color="auto"/>
              <w:left w:val="nil"/>
              <w:bottom w:val="single" w:sz="4" w:space="0" w:color="auto"/>
              <w:right w:val="nil"/>
            </w:tcBorders>
            <w:vAlign w:val="center"/>
          </w:tcPr>
          <w:p w14:paraId="2E52117E" w14:textId="77777777" w:rsidR="001D5E36" w:rsidRPr="003E5D73" w:rsidRDefault="001D5E36" w:rsidP="00B40B87">
            <w:pPr>
              <w:tabs>
                <w:tab w:val="left" w:pos="8280"/>
              </w:tabs>
              <w:spacing w:line="560" w:lineRule="exact"/>
              <w:jc w:val="center"/>
              <w:rPr>
                <w:b/>
                <w:sz w:val="28"/>
                <w:szCs w:val="28"/>
              </w:rPr>
            </w:pPr>
            <w:r>
              <w:rPr>
                <w:rFonts w:hint="eastAsia"/>
                <w:b/>
                <w:spacing w:val="-10"/>
                <w:sz w:val="28"/>
                <w:szCs w:val="28"/>
              </w:rPr>
              <w:t>2026</w:t>
            </w:r>
            <w:r w:rsidRPr="003E5D73">
              <w:rPr>
                <w:rFonts w:hint="eastAsia"/>
                <w:b/>
                <w:spacing w:val="-10"/>
                <w:sz w:val="28"/>
                <w:szCs w:val="28"/>
              </w:rPr>
              <w:t>年</w:t>
            </w:r>
            <w:r w:rsidRPr="003E5D73">
              <w:rPr>
                <w:b/>
                <w:spacing w:val="-10"/>
                <w:sz w:val="28"/>
                <w:szCs w:val="28"/>
              </w:rPr>
              <w:t xml:space="preserve"> </w:t>
            </w:r>
            <w:r>
              <w:rPr>
                <w:rFonts w:hint="eastAsia"/>
                <w:b/>
                <w:spacing w:val="-10"/>
                <w:sz w:val="28"/>
                <w:szCs w:val="28"/>
              </w:rPr>
              <w:t>5</w:t>
            </w:r>
            <w:r w:rsidRPr="003E5D73">
              <w:rPr>
                <w:rFonts w:hint="eastAsia"/>
                <w:b/>
                <w:spacing w:val="-10"/>
                <w:sz w:val="28"/>
                <w:szCs w:val="28"/>
              </w:rPr>
              <w:t>月</w:t>
            </w:r>
          </w:p>
        </w:tc>
      </w:tr>
    </w:tbl>
    <w:p w14:paraId="4BB22B83" w14:textId="77777777" w:rsidR="001D5E36" w:rsidRDefault="001D5E36" w:rsidP="001D5E36">
      <w:pPr>
        <w:tabs>
          <w:tab w:val="left" w:pos="8280"/>
        </w:tabs>
        <w:spacing w:beforeLines="100" w:before="312" w:line="560" w:lineRule="exact"/>
        <w:ind w:firstLineChars="500" w:firstLine="1405"/>
        <w:rPr>
          <w:b/>
          <w:sz w:val="28"/>
          <w:szCs w:val="28"/>
        </w:rPr>
      </w:pPr>
    </w:p>
    <w:p w14:paraId="0D3C2F56" w14:textId="77777777" w:rsidR="001D5E36" w:rsidRDefault="001D5E36" w:rsidP="001D5E36">
      <w:pPr>
        <w:spacing w:line="400" w:lineRule="exact"/>
        <w:rPr>
          <w:bCs/>
          <w:sz w:val="28"/>
          <w:szCs w:val="28"/>
        </w:rPr>
      </w:pPr>
      <w:r>
        <w:rPr>
          <w:szCs w:val="21"/>
        </w:rPr>
        <w:br w:type="page"/>
      </w:r>
    </w:p>
    <w:p w14:paraId="58F0BB8D" w14:textId="77777777" w:rsidR="001D5E36" w:rsidRDefault="001D5E36" w:rsidP="001D5E36">
      <w:pPr>
        <w:ind w:firstLine="360"/>
        <w:jc w:val="center"/>
        <w:rPr>
          <w:rFonts w:eastAsia="方正魏碑简体"/>
          <w:sz w:val="36"/>
          <w:szCs w:val="36"/>
        </w:rPr>
      </w:pPr>
      <w:r>
        <w:rPr>
          <w:rFonts w:eastAsia="方正魏碑简体" w:hint="eastAsia"/>
          <w:spacing w:val="60"/>
          <w:sz w:val="36"/>
          <w:szCs w:val="36"/>
        </w:rPr>
        <w:lastRenderedPageBreak/>
        <w:t>学</w:t>
      </w:r>
      <w:r>
        <w:rPr>
          <w:rFonts w:eastAsia="方正魏碑简体"/>
          <w:spacing w:val="60"/>
          <w:sz w:val="36"/>
          <w:szCs w:val="36"/>
        </w:rPr>
        <w:t>士学位论</w:t>
      </w:r>
      <w:r>
        <w:rPr>
          <w:rFonts w:eastAsia="方正魏碑简体"/>
          <w:sz w:val="36"/>
          <w:szCs w:val="36"/>
        </w:rPr>
        <w:t>文</w:t>
      </w:r>
    </w:p>
    <w:p w14:paraId="2657EABD" w14:textId="77777777" w:rsidR="001D5E36" w:rsidRDefault="001D5E36" w:rsidP="001D5E36">
      <w:pPr>
        <w:jc w:val="center"/>
        <w:rPr>
          <w:sz w:val="44"/>
        </w:rPr>
      </w:pPr>
    </w:p>
    <w:p w14:paraId="15D51853" w14:textId="77777777" w:rsidR="001D5E36" w:rsidRDefault="001D5E36" w:rsidP="001D5E36">
      <w:pPr>
        <w:jc w:val="center"/>
        <w:rPr>
          <w:sz w:val="44"/>
        </w:rPr>
      </w:pPr>
    </w:p>
    <w:p w14:paraId="2B12DC74" w14:textId="77777777" w:rsidR="001D5E36" w:rsidRDefault="001D5E36" w:rsidP="001D5E36">
      <w:pPr>
        <w:jc w:val="center"/>
        <w:rPr>
          <w:rFonts w:eastAsia="黑体"/>
          <w:b/>
          <w:bCs/>
          <w:sz w:val="48"/>
          <w:szCs w:val="48"/>
        </w:rPr>
      </w:pPr>
      <w:r>
        <w:rPr>
          <w:rFonts w:eastAsia="黑体" w:hint="eastAsia"/>
          <w:b/>
          <w:bCs/>
          <w:sz w:val="48"/>
          <w:szCs w:val="48"/>
        </w:rPr>
        <w:t>芯片缺陷检测算法设计及实现</w:t>
      </w:r>
    </w:p>
    <w:p w14:paraId="0DA01FBE" w14:textId="77777777" w:rsidR="001D5E36" w:rsidRDefault="001D5E36" w:rsidP="001D5E36">
      <w:pPr>
        <w:jc w:val="center"/>
        <w:rPr>
          <w:sz w:val="44"/>
        </w:rPr>
      </w:pPr>
    </w:p>
    <w:p w14:paraId="52EE6815" w14:textId="77777777" w:rsidR="001D5E36" w:rsidRDefault="001D5E36" w:rsidP="001D5E36">
      <w:pPr>
        <w:jc w:val="center"/>
        <w:rPr>
          <w:sz w:val="44"/>
        </w:rPr>
      </w:pPr>
    </w:p>
    <w:p w14:paraId="1F1BBFFA" w14:textId="77777777" w:rsidR="001D5E36" w:rsidRDefault="001D5E36" w:rsidP="001D5E36">
      <w:pPr>
        <w:jc w:val="center"/>
        <w:rPr>
          <w:sz w:val="44"/>
        </w:rPr>
      </w:pPr>
    </w:p>
    <w:p w14:paraId="06A0A534" w14:textId="77777777" w:rsidR="001D5E36" w:rsidRDefault="001D5E36" w:rsidP="001D5E36">
      <w:pPr>
        <w:ind w:firstLine="2160"/>
        <w:rPr>
          <w:rFonts w:eastAsia="楷体_GB2312"/>
          <w:b/>
          <w:sz w:val="36"/>
          <w:szCs w:val="36"/>
        </w:rPr>
      </w:pPr>
      <w:r>
        <w:rPr>
          <w:rFonts w:eastAsia="楷体_GB2312"/>
          <w:b/>
          <w:sz w:val="36"/>
          <w:szCs w:val="36"/>
        </w:rPr>
        <w:t>作</w:t>
      </w:r>
      <w:r>
        <w:rPr>
          <w:rFonts w:eastAsia="楷体_GB2312"/>
          <w:b/>
          <w:sz w:val="36"/>
          <w:szCs w:val="36"/>
        </w:rPr>
        <w:t xml:space="preserve">    </w:t>
      </w:r>
      <w:r>
        <w:rPr>
          <w:rFonts w:eastAsia="楷体_GB2312"/>
          <w:b/>
          <w:sz w:val="36"/>
          <w:szCs w:val="36"/>
        </w:rPr>
        <w:t>者：</w:t>
      </w:r>
      <w:r>
        <w:rPr>
          <w:rFonts w:ascii="楷体_GB2312" w:eastAsia="楷体_GB2312" w:hint="eastAsia"/>
          <w:b/>
          <w:sz w:val="36"/>
          <w:szCs w:val="36"/>
        </w:rPr>
        <w:t>王鹏</w:t>
      </w:r>
    </w:p>
    <w:p w14:paraId="5BEE6506" w14:textId="77777777" w:rsidR="001D5E36" w:rsidRDefault="001D5E36" w:rsidP="001D5E36">
      <w:pPr>
        <w:rPr>
          <w:rFonts w:eastAsia="楷体_GB2312"/>
          <w:b/>
          <w:sz w:val="36"/>
          <w:szCs w:val="36"/>
        </w:rPr>
      </w:pPr>
    </w:p>
    <w:p w14:paraId="63A68CAA" w14:textId="77777777" w:rsidR="001D5E36" w:rsidRDefault="001D5E36" w:rsidP="001D5E36">
      <w:pPr>
        <w:ind w:firstLine="2160"/>
        <w:rPr>
          <w:rStyle w:val="afa"/>
        </w:rPr>
      </w:pPr>
      <w:r>
        <w:rPr>
          <w:rFonts w:eastAsia="楷体_GB2312"/>
          <w:b/>
          <w:sz w:val="36"/>
          <w:szCs w:val="36"/>
        </w:rPr>
        <w:t>指导教师：</w:t>
      </w:r>
      <w:r>
        <w:rPr>
          <w:rFonts w:ascii="楷体_GB2312" w:eastAsia="楷体_GB2312" w:hint="eastAsia"/>
          <w:b/>
          <w:sz w:val="36"/>
          <w:szCs w:val="36"/>
        </w:rPr>
        <w:t>吕建勇</w:t>
      </w:r>
      <w:r>
        <w:rPr>
          <w:rFonts w:eastAsia="楷体_GB2312"/>
          <w:b/>
          <w:sz w:val="36"/>
          <w:szCs w:val="36"/>
        </w:rPr>
        <w:t xml:space="preserve">  </w:t>
      </w:r>
      <w:r>
        <w:rPr>
          <w:rFonts w:eastAsia="楷体_GB2312" w:hint="eastAsia"/>
          <w:b/>
          <w:sz w:val="36"/>
          <w:szCs w:val="36"/>
        </w:rPr>
        <w:t>副</w:t>
      </w:r>
      <w:r>
        <w:rPr>
          <w:rFonts w:eastAsia="楷体_GB2312"/>
          <w:b/>
          <w:sz w:val="36"/>
          <w:szCs w:val="36"/>
        </w:rPr>
        <w:t>教授</w:t>
      </w:r>
    </w:p>
    <w:p w14:paraId="076F4EC5" w14:textId="77777777" w:rsidR="001D5E36" w:rsidRDefault="001D5E36" w:rsidP="001D5E36">
      <w:pPr>
        <w:ind w:firstLineChars="1100" w:firstLine="2310"/>
        <w:rPr>
          <w:rStyle w:val="afa"/>
          <w:highlight w:val="yellow"/>
        </w:rPr>
      </w:pPr>
    </w:p>
    <w:p w14:paraId="542D9C74" w14:textId="77777777" w:rsidR="001D5E36" w:rsidRDefault="001D5E36" w:rsidP="001D5E36">
      <w:pPr>
        <w:ind w:firstLineChars="500" w:firstLine="2200"/>
        <w:rPr>
          <w:sz w:val="44"/>
        </w:rPr>
      </w:pPr>
    </w:p>
    <w:p w14:paraId="74D7F384" w14:textId="77777777" w:rsidR="001D5E36" w:rsidRDefault="001D5E36" w:rsidP="001D5E36">
      <w:pPr>
        <w:ind w:firstLineChars="500" w:firstLine="2200"/>
        <w:rPr>
          <w:sz w:val="44"/>
        </w:rPr>
      </w:pPr>
    </w:p>
    <w:p w14:paraId="1BA605F1" w14:textId="77777777" w:rsidR="001D5E36" w:rsidRDefault="001D5E36" w:rsidP="001D5E36">
      <w:pPr>
        <w:ind w:firstLineChars="500" w:firstLine="2200"/>
        <w:rPr>
          <w:sz w:val="44"/>
        </w:rPr>
      </w:pPr>
    </w:p>
    <w:p w14:paraId="4B3EB31C" w14:textId="77777777" w:rsidR="001D5E36" w:rsidRDefault="001D5E36" w:rsidP="001D5E36">
      <w:pPr>
        <w:ind w:firstLineChars="500" w:firstLine="2200"/>
        <w:rPr>
          <w:sz w:val="44"/>
        </w:rPr>
      </w:pPr>
    </w:p>
    <w:p w14:paraId="3F6A1ABB" w14:textId="77777777" w:rsidR="001D5E36" w:rsidRDefault="001D5E36" w:rsidP="001D5E36">
      <w:pPr>
        <w:ind w:firstLineChars="500" w:firstLine="2200"/>
        <w:rPr>
          <w:sz w:val="44"/>
        </w:rPr>
      </w:pPr>
    </w:p>
    <w:p w14:paraId="64903E70" w14:textId="77777777" w:rsidR="001D5E36" w:rsidRDefault="001D5E36" w:rsidP="001D5E36">
      <w:pPr>
        <w:ind w:firstLineChars="500" w:firstLine="2200"/>
        <w:rPr>
          <w:sz w:val="44"/>
        </w:rPr>
      </w:pPr>
    </w:p>
    <w:p w14:paraId="0CB84BF9" w14:textId="77777777" w:rsidR="001D5E36" w:rsidRDefault="001D5E36" w:rsidP="001D5E36">
      <w:pPr>
        <w:ind w:firstLineChars="500" w:firstLine="2200"/>
        <w:rPr>
          <w:sz w:val="44"/>
        </w:rPr>
      </w:pPr>
    </w:p>
    <w:p w14:paraId="1547378C" w14:textId="77777777" w:rsidR="001D5E36" w:rsidRPr="001D5E36" w:rsidRDefault="001D5E36" w:rsidP="001D5E36">
      <w:pPr>
        <w:jc w:val="center"/>
        <w:rPr>
          <w:rFonts w:ascii="宋体" w:hAnsi="宋体" w:hint="eastAsia"/>
          <w:b/>
          <w:sz w:val="36"/>
          <w:szCs w:val="36"/>
        </w:rPr>
      </w:pPr>
      <w:r w:rsidRPr="001D5E36">
        <w:rPr>
          <w:rFonts w:ascii="宋体" w:hAnsi="宋体"/>
          <w:b/>
          <w:spacing w:val="60"/>
          <w:sz w:val="36"/>
          <w:szCs w:val="36"/>
        </w:rPr>
        <w:t>南京理工大</w:t>
      </w:r>
      <w:r w:rsidRPr="001D5E36">
        <w:rPr>
          <w:rFonts w:ascii="宋体" w:hAnsi="宋体"/>
          <w:b/>
          <w:sz w:val="36"/>
          <w:szCs w:val="36"/>
        </w:rPr>
        <w:t>学</w:t>
      </w:r>
    </w:p>
    <w:p w14:paraId="682AB027" w14:textId="77777777" w:rsidR="001D5E36" w:rsidRPr="001D5E36" w:rsidRDefault="001D5E36" w:rsidP="001D5E36">
      <w:pPr>
        <w:pStyle w:val="af0"/>
        <w:ind w:leftChars="0" w:left="0"/>
        <w:jc w:val="center"/>
        <w:rPr>
          <w:rFonts w:ascii="宋体" w:hAnsi="宋体" w:hint="eastAsia"/>
          <w:b/>
          <w:sz w:val="36"/>
          <w:szCs w:val="36"/>
        </w:rPr>
      </w:pPr>
      <w:r w:rsidRPr="001D5E36">
        <w:rPr>
          <w:rFonts w:ascii="宋体" w:hAnsi="宋体"/>
          <w:b/>
          <w:sz w:val="36"/>
          <w:szCs w:val="36"/>
        </w:rPr>
        <w:t>202</w:t>
      </w:r>
      <w:r w:rsidRPr="001D5E36">
        <w:rPr>
          <w:rFonts w:ascii="宋体" w:hAnsi="宋体" w:hint="eastAsia"/>
          <w:b/>
          <w:sz w:val="36"/>
          <w:szCs w:val="36"/>
        </w:rPr>
        <w:t>6</w:t>
      </w:r>
      <w:r w:rsidRPr="001D5E36">
        <w:rPr>
          <w:rFonts w:ascii="宋体" w:hAnsi="宋体"/>
          <w:b/>
          <w:sz w:val="36"/>
          <w:szCs w:val="36"/>
        </w:rPr>
        <w:t>年</w:t>
      </w:r>
      <w:r w:rsidRPr="001D5E36">
        <w:rPr>
          <w:rFonts w:ascii="宋体" w:hAnsi="宋体" w:hint="eastAsia"/>
          <w:b/>
          <w:sz w:val="36"/>
          <w:szCs w:val="36"/>
        </w:rPr>
        <w:t>5</w:t>
      </w:r>
      <w:r w:rsidRPr="001D5E36">
        <w:rPr>
          <w:rFonts w:ascii="宋体" w:hAnsi="宋体"/>
          <w:b/>
          <w:sz w:val="36"/>
          <w:szCs w:val="36"/>
        </w:rPr>
        <w:t>月</w:t>
      </w:r>
    </w:p>
    <w:p w14:paraId="48B4AE25" w14:textId="77777777" w:rsidR="001D5E36" w:rsidRDefault="001D5E36" w:rsidP="001D5E36">
      <w:pPr>
        <w:jc w:val="left"/>
        <w:rPr>
          <w:sz w:val="28"/>
          <w:szCs w:val="28"/>
        </w:rPr>
      </w:pPr>
      <w:r>
        <w:rPr>
          <w:sz w:val="28"/>
          <w:szCs w:val="28"/>
        </w:rPr>
        <w:br w:type="page"/>
      </w:r>
    </w:p>
    <w:p w14:paraId="5689A372" w14:textId="77777777" w:rsidR="001D5E36" w:rsidRDefault="001D5E36" w:rsidP="001D5E36">
      <w:pPr>
        <w:jc w:val="center"/>
        <w:rPr>
          <w:sz w:val="36"/>
          <w:szCs w:val="36"/>
        </w:rPr>
      </w:pPr>
      <w:r>
        <w:rPr>
          <w:sz w:val="36"/>
          <w:szCs w:val="36"/>
        </w:rPr>
        <w:lastRenderedPageBreak/>
        <w:t>Bachelor Dissertation</w:t>
      </w:r>
    </w:p>
    <w:p w14:paraId="79503CBA" w14:textId="77777777" w:rsidR="001D5E36" w:rsidRDefault="001D5E36" w:rsidP="001D5E36">
      <w:pPr>
        <w:jc w:val="center"/>
        <w:rPr>
          <w:sz w:val="44"/>
        </w:rPr>
      </w:pPr>
    </w:p>
    <w:p w14:paraId="1636B67E" w14:textId="77777777" w:rsidR="001D5E36" w:rsidRDefault="001D5E36" w:rsidP="001D5E36">
      <w:pPr>
        <w:jc w:val="center"/>
        <w:rPr>
          <w:sz w:val="44"/>
        </w:rPr>
      </w:pPr>
    </w:p>
    <w:p w14:paraId="4C03AA42" w14:textId="77777777" w:rsidR="001D5E36" w:rsidRDefault="001D5E36" w:rsidP="001D5E36">
      <w:pPr>
        <w:jc w:val="center"/>
        <w:rPr>
          <w:sz w:val="44"/>
        </w:rPr>
      </w:pPr>
      <w:r>
        <w:rPr>
          <w:b/>
          <w:bCs/>
          <w:sz w:val="44"/>
          <w:szCs w:val="44"/>
        </w:rPr>
        <w:t xml:space="preserve"> </w:t>
      </w:r>
      <w:r w:rsidRPr="00841C54">
        <w:rPr>
          <w:b/>
          <w:bCs/>
          <w:sz w:val="44"/>
          <w:szCs w:val="44"/>
        </w:rPr>
        <w:t>Chip Defect Detection Algorithm Design and Implementation</w:t>
      </w:r>
    </w:p>
    <w:p w14:paraId="43A77F71" w14:textId="77777777" w:rsidR="001D5E36" w:rsidRDefault="001D5E36" w:rsidP="001D5E36">
      <w:pPr>
        <w:ind w:firstLineChars="400" w:firstLine="1760"/>
        <w:rPr>
          <w:sz w:val="44"/>
        </w:rPr>
      </w:pPr>
    </w:p>
    <w:p w14:paraId="0BD0E73F" w14:textId="77777777" w:rsidR="001D5E36" w:rsidRDefault="001D5E36" w:rsidP="001D5E36">
      <w:pPr>
        <w:jc w:val="center"/>
        <w:rPr>
          <w:i/>
          <w:sz w:val="36"/>
          <w:szCs w:val="36"/>
        </w:rPr>
      </w:pPr>
      <w:r>
        <w:rPr>
          <w:i/>
          <w:sz w:val="36"/>
          <w:szCs w:val="36"/>
        </w:rPr>
        <w:t>By</w:t>
      </w:r>
    </w:p>
    <w:p w14:paraId="68442384" w14:textId="77777777" w:rsidR="001D5E36" w:rsidRDefault="001D5E36" w:rsidP="001D5E36">
      <w:pPr>
        <w:jc w:val="center"/>
        <w:rPr>
          <w:b/>
          <w:i/>
          <w:sz w:val="36"/>
          <w:szCs w:val="36"/>
        </w:rPr>
      </w:pPr>
      <w:r>
        <w:rPr>
          <w:rFonts w:hint="eastAsia"/>
          <w:b/>
          <w:i/>
          <w:sz w:val="36"/>
          <w:szCs w:val="36"/>
        </w:rPr>
        <w:t>Peng Wang</w:t>
      </w:r>
    </w:p>
    <w:p w14:paraId="191371AC" w14:textId="77777777" w:rsidR="001D5E36" w:rsidRDefault="001D5E36" w:rsidP="001D5E36">
      <w:pPr>
        <w:rPr>
          <w:sz w:val="36"/>
          <w:szCs w:val="36"/>
          <w:u w:val="single"/>
        </w:rPr>
      </w:pPr>
    </w:p>
    <w:p w14:paraId="19FC8A7C" w14:textId="77777777" w:rsidR="001D5E36" w:rsidRDefault="001D5E36" w:rsidP="001D5E36">
      <w:pPr>
        <w:rPr>
          <w:sz w:val="36"/>
          <w:szCs w:val="36"/>
          <w:u w:val="single"/>
        </w:rPr>
      </w:pPr>
    </w:p>
    <w:p w14:paraId="085976F7" w14:textId="77777777" w:rsidR="001D5E36" w:rsidRDefault="001D5E36" w:rsidP="001D5E36">
      <w:pPr>
        <w:jc w:val="center"/>
        <w:rPr>
          <w:b/>
          <w:i/>
          <w:sz w:val="36"/>
          <w:szCs w:val="36"/>
        </w:rPr>
      </w:pPr>
      <w:r>
        <w:rPr>
          <w:i/>
          <w:sz w:val="36"/>
          <w:szCs w:val="36"/>
        </w:rPr>
        <w:t>Supervis</w:t>
      </w:r>
      <w:r>
        <w:rPr>
          <w:rFonts w:hint="eastAsia"/>
          <w:i/>
          <w:sz w:val="36"/>
          <w:szCs w:val="36"/>
        </w:rPr>
        <w:t xml:space="preserve">ed by </w:t>
      </w:r>
      <w:r>
        <w:rPr>
          <w:i/>
          <w:sz w:val="36"/>
          <w:szCs w:val="36"/>
        </w:rPr>
        <w:t xml:space="preserve">Prof. </w:t>
      </w:r>
      <w:r w:rsidRPr="00841C54">
        <w:rPr>
          <w:b/>
          <w:i/>
          <w:sz w:val="36"/>
          <w:szCs w:val="36"/>
        </w:rPr>
        <w:t>Jianyong Lv</w:t>
      </w:r>
    </w:p>
    <w:p w14:paraId="6B3592E2" w14:textId="77777777" w:rsidR="001D5E36" w:rsidRDefault="001D5E36" w:rsidP="001D5E36">
      <w:pPr>
        <w:jc w:val="center"/>
        <w:rPr>
          <w:sz w:val="44"/>
        </w:rPr>
      </w:pPr>
    </w:p>
    <w:p w14:paraId="0150C7F0" w14:textId="77777777" w:rsidR="001D5E36" w:rsidRPr="00841C54" w:rsidRDefault="001D5E36" w:rsidP="001D5E36">
      <w:pPr>
        <w:jc w:val="center"/>
        <w:rPr>
          <w:sz w:val="44"/>
        </w:rPr>
      </w:pPr>
    </w:p>
    <w:p w14:paraId="131301F4" w14:textId="77777777" w:rsidR="001D5E36" w:rsidRDefault="001D5E36" w:rsidP="001D5E36">
      <w:pPr>
        <w:jc w:val="center"/>
        <w:rPr>
          <w:sz w:val="44"/>
        </w:rPr>
      </w:pPr>
    </w:p>
    <w:p w14:paraId="5B3EB738" w14:textId="77777777" w:rsidR="001D5E36" w:rsidRDefault="001D5E36" w:rsidP="001D5E36">
      <w:pPr>
        <w:jc w:val="center"/>
        <w:rPr>
          <w:sz w:val="44"/>
        </w:rPr>
      </w:pPr>
    </w:p>
    <w:p w14:paraId="1007D2ED" w14:textId="77777777" w:rsidR="001D5E36" w:rsidRDefault="001D5E36" w:rsidP="001D5E36">
      <w:pPr>
        <w:jc w:val="center"/>
        <w:rPr>
          <w:sz w:val="44"/>
        </w:rPr>
      </w:pPr>
    </w:p>
    <w:p w14:paraId="1733755D" w14:textId="77777777" w:rsidR="001D5E36" w:rsidRDefault="001D5E36" w:rsidP="001D5E36">
      <w:pPr>
        <w:jc w:val="center"/>
        <w:rPr>
          <w:sz w:val="44"/>
        </w:rPr>
      </w:pPr>
    </w:p>
    <w:p w14:paraId="2C2A2B28" w14:textId="77777777" w:rsidR="001D5E36" w:rsidRDefault="001D5E36" w:rsidP="001D5E36">
      <w:pPr>
        <w:jc w:val="center"/>
        <w:rPr>
          <w:sz w:val="36"/>
          <w:szCs w:val="36"/>
        </w:rPr>
      </w:pPr>
      <w:r>
        <w:rPr>
          <w:sz w:val="36"/>
          <w:szCs w:val="36"/>
        </w:rPr>
        <w:t>Nanjing University of Science &amp; Technology</w:t>
      </w:r>
    </w:p>
    <w:p w14:paraId="68C6641D" w14:textId="77777777" w:rsidR="001D5E36" w:rsidRDefault="001D5E36" w:rsidP="001D5E36">
      <w:pPr>
        <w:jc w:val="center"/>
        <w:rPr>
          <w:bCs/>
          <w:sz w:val="36"/>
          <w:szCs w:val="36"/>
        </w:rPr>
      </w:pPr>
      <w:r>
        <w:rPr>
          <w:rFonts w:hint="eastAsia"/>
          <w:sz w:val="36"/>
          <w:szCs w:val="36"/>
        </w:rPr>
        <w:t>May</w:t>
      </w:r>
      <w:r>
        <w:rPr>
          <w:sz w:val="36"/>
          <w:szCs w:val="36"/>
        </w:rPr>
        <w:t>, 202</w:t>
      </w:r>
      <w:r>
        <w:rPr>
          <w:rFonts w:hint="eastAsia"/>
          <w:sz w:val="36"/>
          <w:szCs w:val="36"/>
        </w:rPr>
        <w:t>6</w:t>
      </w:r>
    </w:p>
    <w:p w14:paraId="1DFB8A6C" w14:textId="77777777" w:rsidR="001D5E36" w:rsidRDefault="001D5E36" w:rsidP="001D5E36">
      <w:pPr>
        <w:rPr>
          <w:bCs/>
          <w:sz w:val="28"/>
          <w:szCs w:val="28"/>
        </w:rPr>
      </w:pPr>
      <w:r>
        <w:rPr>
          <w:b/>
          <w:bCs/>
          <w:sz w:val="32"/>
        </w:rPr>
        <w:br w:type="page"/>
      </w:r>
    </w:p>
    <w:p w14:paraId="55FA1B90" w14:textId="77777777" w:rsidR="001D5E36" w:rsidRDefault="001D5E36" w:rsidP="001D5E36">
      <w:pPr>
        <w:jc w:val="center"/>
        <w:rPr>
          <w:b/>
          <w:bCs/>
          <w:sz w:val="32"/>
        </w:rPr>
      </w:pPr>
      <w:r>
        <w:rPr>
          <w:b/>
          <w:bCs/>
          <w:sz w:val="32"/>
        </w:rPr>
        <w:lastRenderedPageBreak/>
        <w:t>声</w:t>
      </w:r>
      <w:r>
        <w:rPr>
          <w:b/>
          <w:bCs/>
          <w:sz w:val="32"/>
        </w:rPr>
        <w:t xml:space="preserve">  </w:t>
      </w:r>
      <w:r>
        <w:rPr>
          <w:b/>
          <w:bCs/>
          <w:sz w:val="32"/>
        </w:rPr>
        <w:t>明</w:t>
      </w:r>
    </w:p>
    <w:p w14:paraId="77004457" w14:textId="77777777" w:rsidR="001D5E36" w:rsidRDefault="001D5E36" w:rsidP="001D5E36">
      <w:pPr>
        <w:ind w:firstLineChars="200" w:firstLine="560"/>
        <w:rPr>
          <w:sz w:val="28"/>
        </w:rPr>
      </w:pPr>
      <w:r>
        <w:rPr>
          <w:sz w:val="28"/>
        </w:rPr>
        <w:t>本学位论文是我在导师的指导下取得的研究成果，尽我所知，在本学位论文中，除了加以标注和致谢的部分外，不包含其他人已经发表或公布过的研究成果，也不包含我为获得任何教育机构的学位或学历而使用过的材料。与我一同工作的同事对本学位论文做出的贡献均已在论文中作了明确的说明。</w:t>
      </w:r>
    </w:p>
    <w:p w14:paraId="604AC66C" w14:textId="77777777" w:rsidR="001D5E36" w:rsidRDefault="001D5E36" w:rsidP="001D5E36">
      <w:pPr>
        <w:rPr>
          <w:sz w:val="28"/>
        </w:rPr>
      </w:pPr>
    </w:p>
    <w:p w14:paraId="2FAB1126" w14:textId="77777777" w:rsidR="001D5E36" w:rsidRDefault="001D5E36" w:rsidP="001D5E36">
      <w:pPr>
        <w:rPr>
          <w:sz w:val="28"/>
        </w:r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r>
        <w:rPr>
          <w:sz w:val="28"/>
        </w:rPr>
        <w:t xml:space="preserve"> </w:t>
      </w:r>
    </w:p>
    <w:p w14:paraId="50BDB891" w14:textId="77777777" w:rsidR="001D5E36" w:rsidRDefault="001D5E36" w:rsidP="001D5E36">
      <w:pPr>
        <w:rPr>
          <w:sz w:val="28"/>
        </w:rPr>
      </w:pPr>
    </w:p>
    <w:p w14:paraId="195E83BF" w14:textId="77777777" w:rsidR="001D5E36" w:rsidRDefault="001D5E36" w:rsidP="001D5E36">
      <w:pPr>
        <w:rPr>
          <w:sz w:val="28"/>
        </w:rPr>
      </w:pPr>
    </w:p>
    <w:p w14:paraId="59F0ED88" w14:textId="77777777" w:rsidR="001D5E36" w:rsidRDefault="001D5E36" w:rsidP="001D5E36">
      <w:pPr>
        <w:rPr>
          <w:sz w:val="28"/>
        </w:rPr>
      </w:pPr>
    </w:p>
    <w:p w14:paraId="0AD56EA0" w14:textId="77777777" w:rsidR="001D5E36" w:rsidRDefault="001D5E36" w:rsidP="001D5E36">
      <w:pPr>
        <w:jc w:val="center"/>
        <w:rPr>
          <w:b/>
          <w:bCs/>
          <w:sz w:val="32"/>
        </w:rPr>
      </w:pPr>
      <w:r>
        <w:rPr>
          <w:b/>
          <w:bCs/>
          <w:sz w:val="32"/>
        </w:rPr>
        <w:t>学位论文使用授权声明</w:t>
      </w:r>
    </w:p>
    <w:p w14:paraId="39019909" w14:textId="77777777" w:rsidR="001D5E36" w:rsidRDefault="001D5E36" w:rsidP="001D5E36">
      <w:pPr>
        <w:jc w:val="center"/>
        <w:rPr>
          <w:b/>
          <w:bCs/>
          <w:sz w:val="32"/>
        </w:rPr>
      </w:pPr>
    </w:p>
    <w:p w14:paraId="0D58CEDB" w14:textId="77777777" w:rsidR="001D5E36" w:rsidRDefault="001D5E36" w:rsidP="001D5E36">
      <w:pPr>
        <w:ind w:firstLineChars="200" w:firstLine="560"/>
        <w:rPr>
          <w:sz w:val="28"/>
        </w:rPr>
      </w:pPr>
      <w:r>
        <w:rPr>
          <w:sz w:val="28"/>
        </w:rPr>
        <w:t>南京理工大学有权保存本学位论文的电子和纸质文档，可以借阅或上网公布本学位论文的部分或全部内容，可以向有关部门或机构送交并授权其保存、借阅或上网公布本学位论文的部分或全部内容。对于保密论文，按保密的有关规定和程序处理。</w:t>
      </w:r>
    </w:p>
    <w:p w14:paraId="23046035" w14:textId="77777777" w:rsidR="001D5E36" w:rsidRDefault="001D5E36" w:rsidP="001D5E36">
      <w:pPr>
        <w:rPr>
          <w:sz w:val="28"/>
        </w:rPr>
      </w:pPr>
    </w:p>
    <w:p w14:paraId="79EB9104" w14:textId="77777777" w:rsidR="001D5E36" w:rsidRDefault="001D5E36" w:rsidP="001D5E36">
      <w:pPr>
        <w:rPr>
          <w:sz w:val="28"/>
        </w:rPr>
      </w:pPr>
    </w:p>
    <w:p w14:paraId="4E6EE7D9" w14:textId="77777777" w:rsidR="001D5E36" w:rsidRDefault="001D5E36" w:rsidP="001D5E36">
      <w:pPr>
        <w:rPr>
          <w:sz w:val="28"/>
        </w:r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p>
    <w:p w14:paraId="60EBCE27" w14:textId="77777777" w:rsidR="00701B18" w:rsidRDefault="00701B18" w:rsidP="001D5E36">
      <w:pPr>
        <w:rPr>
          <w:sz w:val="28"/>
        </w:rPr>
      </w:pPr>
    </w:p>
    <w:p w14:paraId="1AA978F3" w14:textId="77777777" w:rsidR="00701B18" w:rsidRDefault="00701B18" w:rsidP="001D5E36">
      <w:pPr>
        <w:rPr>
          <w:sz w:val="28"/>
        </w:rPr>
      </w:pPr>
    </w:p>
    <w:p w14:paraId="5D273665" w14:textId="77777777" w:rsidR="00701B18" w:rsidRPr="00924B16" w:rsidRDefault="00701B18" w:rsidP="001D5E36">
      <w:pPr>
        <w:rPr>
          <w:sz w:val="28"/>
        </w:rPr>
        <w:sectPr w:rsidR="00701B18" w:rsidRPr="00924B16" w:rsidSect="007A289D">
          <w:footerReference w:type="even" r:id="rId9"/>
          <w:footerReference w:type="default" r:id="rId10"/>
          <w:pgSz w:w="11906" w:h="16838"/>
          <w:pgMar w:top="1701" w:right="1418" w:bottom="1361" w:left="1418" w:header="1134" w:footer="1134" w:gutter="0"/>
          <w:pgNumType w:fmt="numberInDash" w:start="19"/>
          <w:cols w:space="720"/>
          <w:docGrid w:type="linesAndChars" w:linePitch="312"/>
        </w:sectPr>
      </w:pPr>
    </w:p>
    <w:p w14:paraId="445EA8EB" w14:textId="77777777" w:rsidR="001D5E36" w:rsidRDefault="001D5E36" w:rsidP="001D5E36">
      <w:pPr>
        <w:rPr>
          <w:sz w:val="28"/>
          <w:szCs w:val="28"/>
        </w:rPr>
      </w:pPr>
      <w:bookmarkStart w:id="1" w:name="_Toc194813664"/>
    </w:p>
    <w:p w14:paraId="7E830C3E" w14:textId="14D7CB32" w:rsidR="001D5E36" w:rsidRPr="001D5E36" w:rsidRDefault="001D5E36" w:rsidP="001D5E36">
      <w:pPr>
        <w:pStyle w:val="1"/>
        <w:keepNext w:val="0"/>
        <w:keepLines w:val="0"/>
        <w:spacing w:before="360" w:after="360" w:line="400" w:lineRule="exact"/>
        <w:jc w:val="center"/>
        <w:rPr>
          <w:rFonts w:ascii="宋体" w:eastAsia="宋体" w:hAnsi="宋体" w:hint="eastAsia"/>
          <w:b/>
          <w:bCs/>
          <w:color w:val="auto"/>
          <w:sz w:val="21"/>
          <w:szCs w:val="21"/>
        </w:rPr>
      </w:pPr>
      <w:bookmarkStart w:id="2" w:name="_Toc229663588"/>
      <w:r w:rsidRPr="001D5E36">
        <w:rPr>
          <w:rFonts w:ascii="宋体" w:eastAsia="宋体" w:hAnsi="宋体"/>
          <w:b/>
          <w:bCs/>
          <w:color w:val="auto"/>
          <w:sz w:val="32"/>
          <w:szCs w:val="32"/>
        </w:rPr>
        <w:t>摘要</w:t>
      </w:r>
      <w:bookmarkEnd w:id="0"/>
      <w:bookmarkEnd w:id="1"/>
      <w:bookmarkEnd w:id="2"/>
    </w:p>
    <w:p w14:paraId="51A1ACB3" w14:textId="677B1514" w:rsidR="001D2588" w:rsidRPr="001D2588" w:rsidRDefault="001D2588" w:rsidP="001D2588">
      <w:pPr>
        <w:pStyle w:val="21"/>
        <w:spacing w:line="400" w:lineRule="exact"/>
        <w:ind w:firstLineChars="200" w:firstLine="480"/>
        <w:jc w:val="left"/>
        <w:rPr>
          <w:color w:val="000000"/>
          <w:kern w:val="0"/>
          <w:sz w:val="24"/>
        </w:rPr>
      </w:pPr>
      <w:r w:rsidRPr="001D2588">
        <w:rPr>
          <w:rFonts w:hint="eastAsia"/>
          <w:color w:val="000000"/>
          <w:kern w:val="0"/>
          <w:sz w:val="24"/>
        </w:rPr>
        <w:t>随着集成电路产业的迅猛发展，芯片制造工艺日益精进，其表面质量</w:t>
      </w:r>
      <w:r w:rsidR="00F85929">
        <w:rPr>
          <w:rFonts w:hint="eastAsia"/>
          <w:color w:val="000000"/>
          <w:kern w:val="0"/>
          <w:sz w:val="24"/>
        </w:rPr>
        <w:t>检测</w:t>
      </w:r>
      <w:r w:rsidRPr="001D2588">
        <w:rPr>
          <w:rFonts w:hint="eastAsia"/>
          <w:color w:val="000000"/>
          <w:kern w:val="0"/>
          <w:sz w:val="24"/>
        </w:rPr>
        <w:t>在封装与测试环节中扮演着至关重要的角色。为满足工业现场对检测系统轻量化、高实时性以及低部署成本的要求，本课题基于机器视觉理论，设计并实现了一套高效的芯片表面缺陷自动检测系统。</w:t>
      </w:r>
    </w:p>
    <w:p w14:paraId="25B22B50" w14:textId="04E3A03E" w:rsidR="001D2588" w:rsidRPr="001D2588" w:rsidRDefault="001D2588" w:rsidP="001D2588">
      <w:pPr>
        <w:pStyle w:val="21"/>
        <w:spacing w:line="400" w:lineRule="exact"/>
        <w:ind w:firstLineChars="200" w:firstLine="480"/>
        <w:jc w:val="left"/>
        <w:rPr>
          <w:color w:val="000000"/>
          <w:kern w:val="0"/>
          <w:sz w:val="24"/>
        </w:rPr>
      </w:pPr>
      <w:r w:rsidRPr="001D2588">
        <w:rPr>
          <w:rFonts w:hint="eastAsia"/>
          <w:color w:val="000000"/>
          <w:kern w:val="0"/>
          <w:sz w:val="24"/>
        </w:rPr>
        <w:t>针对工业环境下图像采集易受光照波动和噪声干扰的问题，系统在图像预处理阶段引入高斯滤波与</w:t>
      </w:r>
      <w:r w:rsidRPr="001D2588">
        <w:rPr>
          <w:rFonts w:hint="eastAsia"/>
          <w:color w:val="000000"/>
          <w:kern w:val="0"/>
          <w:sz w:val="24"/>
        </w:rPr>
        <w:t xml:space="preserve"> Retinex </w:t>
      </w:r>
      <w:r w:rsidRPr="001D2588">
        <w:rPr>
          <w:rFonts w:hint="eastAsia"/>
          <w:color w:val="000000"/>
          <w:kern w:val="0"/>
          <w:sz w:val="24"/>
        </w:rPr>
        <w:t>图像增强算法，在有效抑制背景噪声与光照不均的同时，最大限度地保留了芯片的边缘细节特征。在目标定位与图像配准阶段，本系统</w:t>
      </w:r>
      <w:r w:rsidR="001F0A5F">
        <w:rPr>
          <w:rFonts w:hint="eastAsia"/>
          <w:color w:val="000000"/>
          <w:kern w:val="0"/>
          <w:sz w:val="24"/>
        </w:rPr>
        <w:t>采用</w:t>
      </w:r>
      <w:r w:rsidRPr="001D2588">
        <w:rPr>
          <w:rFonts w:hint="eastAsia"/>
          <w:color w:val="000000"/>
          <w:kern w:val="0"/>
          <w:sz w:val="24"/>
        </w:rPr>
        <w:t>图像金字塔与由粗到精的搜索策略，实现了高效且精确的模板匹配。针对匹配过程中残留的微小对齐误差，采用局部均值差分</w:t>
      </w:r>
      <w:r w:rsidR="001F0A5F">
        <w:rPr>
          <w:rFonts w:hint="eastAsia"/>
          <w:color w:val="000000"/>
          <w:kern w:val="0"/>
          <w:sz w:val="24"/>
        </w:rPr>
        <w:t>和连通域分析</w:t>
      </w:r>
      <w:r w:rsidRPr="001D2588">
        <w:rPr>
          <w:rFonts w:hint="eastAsia"/>
          <w:color w:val="000000"/>
          <w:kern w:val="0"/>
          <w:sz w:val="24"/>
        </w:rPr>
        <w:t>进行像素级校正与补偿；</w:t>
      </w:r>
      <w:r w:rsidR="00F85929">
        <w:rPr>
          <w:rFonts w:hint="eastAsia"/>
          <w:color w:val="000000"/>
          <w:kern w:val="0"/>
          <w:sz w:val="24"/>
        </w:rPr>
        <w:t>最后，</w:t>
      </w:r>
      <w:r w:rsidR="00045D83">
        <w:rPr>
          <w:rFonts w:hint="eastAsia"/>
          <w:color w:val="000000"/>
          <w:kern w:val="0"/>
          <w:sz w:val="24"/>
        </w:rPr>
        <w:t>通过</w:t>
      </w:r>
      <w:r w:rsidRPr="001D2588">
        <w:rPr>
          <w:rFonts w:hint="eastAsia"/>
          <w:color w:val="000000"/>
          <w:kern w:val="0"/>
          <w:sz w:val="24"/>
        </w:rPr>
        <w:t>连通域分析精确提取疑似缺陷区域，并结合形态学特征分类策略完成最终缺陷的判定与筛选。</w:t>
      </w:r>
      <w:r w:rsidR="00210095" w:rsidRPr="001D2588">
        <w:rPr>
          <w:rFonts w:hint="eastAsia"/>
          <w:color w:val="000000"/>
          <w:kern w:val="0"/>
          <w:sz w:val="24"/>
        </w:rPr>
        <w:t>在系统工程实现中综合运用了多线程并行计算、多尺度处理等优化策略，并遵循了界面与核心算法解耦的设计架构，显著提升了系统的运算效率与稳定性。</w:t>
      </w:r>
    </w:p>
    <w:p w14:paraId="6DD57CD6" w14:textId="78D816C7" w:rsidR="001D5E36" w:rsidRPr="00C448D4" w:rsidRDefault="001D2588" w:rsidP="001D2588">
      <w:pPr>
        <w:pStyle w:val="21"/>
        <w:spacing w:line="400" w:lineRule="exact"/>
        <w:ind w:firstLineChars="200" w:firstLine="480"/>
        <w:jc w:val="left"/>
        <w:rPr>
          <w:sz w:val="24"/>
        </w:rPr>
      </w:pPr>
      <w:r w:rsidRPr="001D2588">
        <w:rPr>
          <w:rFonts w:hint="eastAsia"/>
          <w:color w:val="000000"/>
          <w:kern w:val="0"/>
          <w:sz w:val="24"/>
        </w:rPr>
        <w:t>本系统采用</w:t>
      </w:r>
      <w:r w:rsidRPr="001D2588">
        <w:rPr>
          <w:rFonts w:hint="eastAsia"/>
          <w:color w:val="000000"/>
          <w:kern w:val="0"/>
          <w:sz w:val="24"/>
        </w:rPr>
        <w:t xml:space="preserve"> C++ </w:t>
      </w:r>
      <w:r w:rsidRPr="001D2588">
        <w:rPr>
          <w:rFonts w:hint="eastAsia"/>
          <w:color w:val="000000"/>
          <w:kern w:val="0"/>
          <w:sz w:val="24"/>
        </w:rPr>
        <w:t>语言联合</w:t>
      </w:r>
      <w:r w:rsidRPr="001D2588">
        <w:rPr>
          <w:rFonts w:hint="eastAsia"/>
          <w:color w:val="000000"/>
          <w:kern w:val="0"/>
          <w:sz w:val="24"/>
        </w:rPr>
        <w:t xml:space="preserve"> Qt </w:t>
      </w:r>
      <w:r w:rsidRPr="001D2588">
        <w:rPr>
          <w:rFonts w:hint="eastAsia"/>
          <w:color w:val="000000"/>
          <w:kern w:val="0"/>
          <w:sz w:val="24"/>
        </w:rPr>
        <w:t>框架</w:t>
      </w:r>
      <w:r w:rsidR="00F85929">
        <w:rPr>
          <w:rFonts w:hint="eastAsia"/>
          <w:color w:val="000000"/>
          <w:kern w:val="0"/>
          <w:sz w:val="24"/>
        </w:rPr>
        <w:t>实现</w:t>
      </w:r>
      <w:r w:rsidRPr="001D2588">
        <w:rPr>
          <w:rFonts w:hint="eastAsia"/>
          <w:color w:val="000000"/>
          <w:kern w:val="0"/>
          <w:sz w:val="24"/>
        </w:rPr>
        <w:t>，实验结果表明，该系统能够快速、稳定地完成芯片表面缺陷的自动化检测任务，具备较强的工程实用价值与应用前景。</w:t>
      </w:r>
    </w:p>
    <w:p w14:paraId="32230D63" w14:textId="77777777" w:rsidR="001D5E36" w:rsidRDefault="001D5E36" w:rsidP="001D5E36">
      <w:pPr>
        <w:spacing w:line="400" w:lineRule="exact"/>
        <w:rPr>
          <w:sz w:val="24"/>
        </w:rPr>
      </w:pPr>
    </w:p>
    <w:p w14:paraId="05C55B52" w14:textId="3CF2A851" w:rsidR="001D5E36" w:rsidRDefault="001D5E36" w:rsidP="001D5E36">
      <w:pPr>
        <w:spacing w:line="400" w:lineRule="exact"/>
        <w:rPr>
          <w:sz w:val="24"/>
        </w:rPr>
      </w:pPr>
      <w:r>
        <w:rPr>
          <w:b/>
          <w:bCs/>
          <w:sz w:val="28"/>
          <w:szCs w:val="28"/>
        </w:rPr>
        <w:t>关键词</w:t>
      </w:r>
      <w:r>
        <w:rPr>
          <w:sz w:val="28"/>
        </w:rPr>
        <w:t>：</w:t>
      </w:r>
      <w:r w:rsidRPr="00C448D4">
        <w:rPr>
          <w:rFonts w:hint="eastAsia"/>
          <w:color w:val="000000"/>
          <w:sz w:val="24"/>
        </w:rPr>
        <w:t>芯片缺陷检测</w:t>
      </w:r>
      <w:r>
        <w:rPr>
          <w:rFonts w:hint="eastAsia"/>
          <w:color w:val="000000"/>
          <w:sz w:val="24"/>
        </w:rPr>
        <w:t>，</w:t>
      </w:r>
      <w:r w:rsidRPr="00C448D4">
        <w:rPr>
          <w:rFonts w:hint="eastAsia"/>
          <w:color w:val="000000"/>
          <w:sz w:val="24"/>
        </w:rPr>
        <w:t>机器视觉</w:t>
      </w:r>
      <w:r>
        <w:rPr>
          <w:rFonts w:hint="eastAsia"/>
          <w:color w:val="000000"/>
          <w:sz w:val="24"/>
        </w:rPr>
        <w:t>，</w:t>
      </w:r>
      <w:r w:rsidRPr="00C448D4">
        <w:rPr>
          <w:rFonts w:hint="eastAsia"/>
          <w:color w:val="000000"/>
          <w:sz w:val="24"/>
        </w:rPr>
        <w:t>模板匹配</w:t>
      </w:r>
      <w:r>
        <w:rPr>
          <w:rFonts w:hint="eastAsia"/>
          <w:color w:val="000000"/>
          <w:sz w:val="24"/>
        </w:rPr>
        <w:t>，</w:t>
      </w:r>
      <w:r w:rsidR="00E760E0">
        <w:rPr>
          <w:rFonts w:hint="eastAsia"/>
          <w:color w:val="000000"/>
          <w:sz w:val="24"/>
        </w:rPr>
        <w:t>连通域分析</w:t>
      </w:r>
      <w:r w:rsidR="00045D83">
        <w:rPr>
          <w:rFonts w:hint="eastAsia"/>
          <w:color w:val="000000"/>
          <w:sz w:val="24"/>
        </w:rPr>
        <w:t>，大津法</w:t>
      </w:r>
    </w:p>
    <w:p w14:paraId="7F4D0FC8" w14:textId="77777777" w:rsidR="001D5E36" w:rsidRDefault="001D5E36" w:rsidP="001D5E36">
      <w:pPr>
        <w:spacing w:line="400" w:lineRule="exact"/>
        <w:rPr>
          <w:sz w:val="24"/>
        </w:rPr>
      </w:pPr>
    </w:p>
    <w:p w14:paraId="4A63784C" w14:textId="77777777" w:rsidR="001D5E36" w:rsidRDefault="001D5E36" w:rsidP="001D5E36">
      <w:pPr>
        <w:spacing w:line="400" w:lineRule="exact"/>
        <w:rPr>
          <w:sz w:val="24"/>
        </w:rPr>
      </w:pPr>
    </w:p>
    <w:p w14:paraId="02DCEE63" w14:textId="77777777" w:rsidR="001D5E36" w:rsidRDefault="001D5E36" w:rsidP="001D5E36">
      <w:pPr>
        <w:spacing w:line="400" w:lineRule="exact"/>
      </w:pPr>
    </w:p>
    <w:p w14:paraId="756DFD12" w14:textId="77777777" w:rsidR="00B751D4" w:rsidRPr="00B751D4" w:rsidRDefault="00B751D4" w:rsidP="00B751D4"/>
    <w:p w14:paraId="6C62714E" w14:textId="77777777" w:rsidR="00B751D4" w:rsidRPr="00B751D4" w:rsidRDefault="00B751D4" w:rsidP="00B751D4"/>
    <w:p w14:paraId="30ADE525" w14:textId="77777777" w:rsidR="00B751D4" w:rsidRDefault="00B751D4" w:rsidP="008F0CAC">
      <w:pPr>
        <w:ind w:right="840"/>
      </w:pPr>
    </w:p>
    <w:p w14:paraId="23DF335E" w14:textId="77777777" w:rsidR="008F0CAC" w:rsidRDefault="008F0CAC" w:rsidP="008F0CAC">
      <w:pPr>
        <w:ind w:right="840"/>
      </w:pPr>
    </w:p>
    <w:p w14:paraId="21E533C0" w14:textId="77777777" w:rsidR="00B751D4" w:rsidRDefault="00B751D4" w:rsidP="00B751D4"/>
    <w:p w14:paraId="34919686" w14:textId="77777777" w:rsidR="00AE1595" w:rsidRDefault="00AE1595" w:rsidP="00B751D4"/>
    <w:p w14:paraId="45A133A3" w14:textId="77777777" w:rsidR="00AE1595" w:rsidRDefault="00AE1595" w:rsidP="00B751D4"/>
    <w:p w14:paraId="7165ADEA" w14:textId="77777777" w:rsidR="00AE1595" w:rsidRPr="00B751D4" w:rsidRDefault="00AE1595" w:rsidP="00B751D4"/>
    <w:p w14:paraId="6B553254" w14:textId="77777777" w:rsidR="001D5E36" w:rsidRDefault="001D5E36" w:rsidP="001D5E36">
      <w:pPr>
        <w:rPr>
          <w:sz w:val="28"/>
          <w:szCs w:val="28"/>
        </w:rPr>
      </w:pPr>
      <w:bookmarkStart w:id="3" w:name="_Toc194813665"/>
    </w:p>
    <w:p w14:paraId="3E78A273" w14:textId="6E4DB59B" w:rsidR="001D5E36" w:rsidRPr="001D5E36" w:rsidRDefault="001D5E36" w:rsidP="001D5E36">
      <w:pPr>
        <w:pStyle w:val="1"/>
        <w:keepNext w:val="0"/>
        <w:keepLines w:val="0"/>
        <w:spacing w:before="360" w:after="360" w:line="400" w:lineRule="exact"/>
        <w:jc w:val="center"/>
        <w:rPr>
          <w:rFonts w:ascii="Times New Roman" w:hAnsi="Times New Roman" w:cs="Times New Roman"/>
          <w:b/>
          <w:bCs/>
          <w:color w:val="auto"/>
          <w:szCs w:val="30"/>
        </w:rPr>
      </w:pPr>
      <w:bookmarkStart w:id="4" w:name="_Toc229663589"/>
      <w:r w:rsidRPr="001D5E36">
        <w:rPr>
          <w:rFonts w:ascii="Times New Roman" w:hAnsi="Times New Roman" w:cs="Times New Roman"/>
          <w:b/>
          <w:bCs/>
          <w:noProof/>
          <w:color w:val="auto"/>
          <w:sz w:val="20"/>
          <w:szCs w:val="44"/>
        </w:rPr>
        <w:lastRenderedPageBreak/>
        <mc:AlternateContent>
          <mc:Choice Requires="wps">
            <w:drawing>
              <wp:anchor distT="36195" distB="36195" distL="36195" distR="36195" simplePos="0" relativeHeight="251659264" behindDoc="0" locked="0" layoutInCell="1" allowOverlap="1" wp14:anchorId="2C8AD81E" wp14:editId="4C2D9CA0">
                <wp:simplePos x="0" y="0"/>
                <wp:positionH relativeFrom="page">
                  <wp:posOffset>-2057400</wp:posOffset>
                </wp:positionH>
                <wp:positionV relativeFrom="page">
                  <wp:posOffset>9797415</wp:posOffset>
                </wp:positionV>
                <wp:extent cx="365760" cy="864235"/>
                <wp:effectExtent l="0" t="0" r="0" b="0"/>
                <wp:wrapNone/>
                <wp:docPr id="90996484"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059DA375" w14:textId="50546B1F"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sidR="007A289D">
                              <w:rPr>
                                <w:rStyle w:val="af8"/>
                                <w:noProof/>
                              </w:rPr>
                              <w:t>II</w:t>
                            </w:r>
                            <w:r>
                              <w:rPr>
                                <w:rStyle w:val="af8"/>
                              </w:rPr>
                              <w:fldChar w:fldCharType="end"/>
                            </w: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type w14:anchorId="2C8AD81E" id="_x0000_t202" coordsize="21600,21600" o:spt="202" path="m,l,21600r21600,l21600,xe">
                <v:stroke joinstyle="miter"/>
                <v:path gradientshapeok="t" o:connecttype="rect"/>
              </v:shapetype>
              <v:shape id="文本框 7" o:spid="_x0000_s1026" type="#_x0000_t202" style="position:absolute;left:0;text-align:left;margin-left:-162pt;margin-top:771.45pt;width:28.8pt;height:68.05pt;z-index:251659264;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" fillcolor="#ac402e" stroked="f" strokecolor="#285587" insetpen="t">
                <v:fill rotate="t" focus="100%" type="gradient"/>
                <v:shadow color="#9dbb61"/>
                <v:textbox inset="0,17.28pt,0,2.88pt">
                  <w:txbxContent>
                    <w:p w14:paraId="059DA375" w14:textId="50546B1F"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sidR="007A289D">
                        <w:rPr>
                          <w:rStyle w:val="af8"/>
                          <w:noProof/>
                        </w:rPr>
                        <w:t>II</w:t>
                      </w:r>
                      <w:r>
                        <w:rPr>
                          <w:rStyle w:val="af8"/>
                        </w:rPr>
                        <w:fldChar w:fldCharType="end"/>
                      </w:r>
                    </w:p>
                  </w:txbxContent>
                </v:textbox>
                <w10:wrap anchorx="page" anchory="page"/>
              </v:shape>
            </w:pict>
          </mc:Fallback>
        </mc:AlternateContent>
      </w:r>
      <w:r w:rsidRPr="001D5E36">
        <w:rPr>
          <w:rFonts w:ascii="Times New Roman" w:hAnsi="Times New Roman" w:cs="Times New Roman"/>
          <w:b/>
          <w:bCs/>
          <w:noProof/>
          <w:color w:val="auto"/>
          <w:sz w:val="20"/>
          <w:szCs w:val="44"/>
        </w:rPr>
        <mc:AlternateContent>
          <mc:Choice Requires="wps">
            <w:drawing>
              <wp:anchor distT="36195" distB="36195" distL="36195" distR="36195" simplePos="0" relativeHeight="251661312" behindDoc="0" locked="0" layoutInCell="1" allowOverlap="1" wp14:anchorId="6591C56C" wp14:editId="2A21B8E0">
                <wp:simplePos x="0" y="0"/>
                <wp:positionH relativeFrom="page">
                  <wp:posOffset>-2171700</wp:posOffset>
                </wp:positionH>
                <wp:positionV relativeFrom="page">
                  <wp:posOffset>9896475</wp:posOffset>
                </wp:positionV>
                <wp:extent cx="365760" cy="864235"/>
                <wp:effectExtent l="0" t="0" r="0" b="2540"/>
                <wp:wrapNone/>
                <wp:docPr id="616182730" name="文本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 w14:anchorId="6591C56C" id="文本框 6" o:spid="_x0000_s1027" type="#_x0000_t202" style="position:absolute;left:0;text-align:left;margin-left:-171pt;margin-top:779.25pt;width:28.8pt;height:68.05pt;z-index:251661312;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" fillcolor="#ac402e" stroked="f" strokecolor="#285587" insetpen="t">
                <v:fill rotate="t" focus="100%" type="gradient"/>
                <v:shadow color="#9dbb61"/>
                <v:textbox inset="0,17.28pt,0,2.88pt">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v:textbox>
                <w10:wrap anchorx="page" anchory="page"/>
              </v:shape>
            </w:pict>
          </mc:Fallback>
        </mc:AlternateContent>
      </w:r>
      <w:bookmarkEnd w:id="3"/>
      <w:r w:rsidRPr="001D5E36">
        <w:rPr>
          <w:rFonts w:ascii="Times New Roman" w:hAnsi="Times New Roman" w:cs="Times New Roman" w:hint="eastAsia"/>
          <w:b/>
          <w:bCs/>
          <w:color w:val="auto"/>
          <w:sz w:val="32"/>
          <w:szCs w:val="32"/>
        </w:rPr>
        <w:t>Abstract</w:t>
      </w:r>
      <w:bookmarkEnd w:id="4"/>
    </w:p>
    <w:p w14:paraId="28FF6783" w14:textId="0124057F" w:rsidR="001C1CD0" w:rsidRPr="001C1CD0" w:rsidRDefault="001D5E36" w:rsidP="001C1CD0">
      <w:pPr>
        <w:spacing w:line="400" w:lineRule="exact"/>
        <w:ind w:firstLineChars="200" w:firstLine="482"/>
        <w:rPr>
          <w:color w:val="000000"/>
          <w:sz w:val="24"/>
        </w:rPr>
      </w:pPr>
      <w:r>
        <w:rPr>
          <w:b/>
          <w:noProof/>
          <w:color w:val="000000"/>
          <w:sz w:val="24"/>
        </w:rPr>
        <mc:AlternateContent>
          <mc:Choice Requires="wps">
            <w:drawing>
              <wp:anchor distT="36195" distB="36195" distL="36195" distR="36195" simplePos="0" relativeHeight="251660288" behindDoc="0" locked="0" layoutInCell="1" allowOverlap="1" wp14:anchorId="244FA7DD" wp14:editId="3A87B678">
                <wp:simplePos x="0" y="0"/>
                <wp:positionH relativeFrom="page">
                  <wp:posOffset>-2057400</wp:posOffset>
                </wp:positionH>
                <wp:positionV relativeFrom="page">
                  <wp:posOffset>1773555</wp:posOffset>
                </wp:positionV>
                <wp:extent cx="365760" cy="8745855"/>
                <wp:effectExtent l="0" t="3810" r="0" b="3810"/>
                <wp:wrapNone/>
                <wp:docPr id="358121144" name="矩形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585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6124A6CC" w14:textId="77777777" w:rsidR="001D5E36" w:rsidRDefault="001D5E36" w:rsidP="001D5E36">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244FA7DD" id="矩形 5" o:spid="_x0000_s1028" style="position:absolute;left:0;text-align:left;margin-left:-162pt;margin-top:139.65pt;width:28.8pt;height:688.65pt;z-index:251660288;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" stroked="f" strokecolor="#285587" insetpen="t">
                <v:fill color2="#5c83b4" rotate="t" focus="100%" type="gradient"/>
                <v:shadow color="#9dbb61"/>
                <v:textbox style="layout-flow:vertical;mso-layout-flow-alt:bottom-to-top" inset="2.88pt,17.28pt,2.88pt,17.28pt">
                  <w:txbxContent>
                    <w:p w14:paraId="6124A6CC" w14:textId="77777777" w:rsidR="001D5E36" w:rsidRDefault="001D5E36" w:rsidP="001D5E36">
                      <w:pPr>
                        <w:pStyle w:val="NormalObject"/>
                        <w:rPr>
                          <w:b/>
                          <w:caps/>
                          <w:color w:val="FFFFFF"/>
                        </w:rPr>
                      </w:pPr>
                      <w:r>
                        <w:rPr>
                          <w:b/>
                          <w:caps/>
                          <w:color w:val="FFFFFF"/>
                        </w:rPr>
                        <w:t>[Document Title]</w:t>
                      </w:r>
                    </w:p>
                  </w:txbxContent>
                </v:textbox>
                <w10:wrap anchorx="page" anchory="page"/>
              </v:rect>
            </w:pict>
          </mc:Fallback>
        </mc:AlternateContent>
      </w:r>
      <w:r w:rsidR="001C1CD0" w:rsidRPr="001C1CD0">
        <w:rPr>
          <w:color w:val="000000"/>
          <w:sz w:val="24"/>
        </w:rPr>
        <w:t>With the rapid development of the integrated circuit industry and the continuous advancement of chip manufacturing processes, surface quality inspection plays a crucial role in the packaging and testing stages. To meet the requirements of industrial environments for lightweight, high real-time performance, and low deployment costs for inspection systems, this project designs and implements a highly efficient automatic chip surface defect detection system based on machine vision theory.</w:t>
      </w:r>
    </w:p>
    <w:p w14:paraId="5D7D4123" w14:textId="36224008" w:rsidR="001C1CD0" w:rsidRPr="001C1CD0" w:rsidRDefault="001C1CD0" w:rsidP="001C1CD0">
      <w:pPr>
        <w:spacing w:line="400" w:lineRule="exact"/>
        <w:ind w:firstLineChars="200" w:firstLine="480"/>
        <w:rPr>
          <w:color w:val="000000"/>
          <w:sz w:val="24"/>
        </w:rPr>
      </w:pPr>
      <w:r w:rsidRPr="001C1CD0">
        <w:rPr>
          <w:color w:val="000000"/>
          <w:sz w:val="24"/>
        </w:rPr>
        <w:t>Addressing the issue of image acquisition in industrial environments being susceptible to illumination fluctuations and noise interference, the system incorporates Gaussian filtering and Retinex image enhancement algorithms in the image preprocessing stage. This effectively suppresses background noise and uneven illumination while preserving the chip's edge details to the maximum extent. In the target localization and image registration stage, the system employs an image pyramid and a coarse-to-fine search strategy to achieve efficient and accurate template matching. For minor alignment errors remaining during the matching process, local mean difference and connected component analysis are used for pixel-level correction and compensation. Finally, connected component analysis is used to accurately extract suspected defect areas, and a morphological feature classification strategy is combined to complete the final defect determination and screening. The system implementation comprehensively utilizes optimization strategies such as multi-threaded parallel computing and multi-scale processing, and follows a design architecture that decouples the interface from the core algorithm, significantly improving the system's computational efficiency and stability.</w:t>
      </w:r>
    </w:p>
    <w:p w14:paraId="13974DDE" w14:textId="52E380B6" w:rsidR="00045D83" w:rsidRDefault="001C1CD0" w:rsidP="001C1CD0">
      <w:pPr>
        <w:spacing w:line="400" w:lineRule="exact"/>
        <w:ind w:firstLineChars="200" w:firstLine="480"/>
        <w:rPr>
          <w:color w:val="000000"/>
          <w:sz w:val="24"/>
        </w:rPr>
      </w:pPr>
      <w:r w:rsidRPr="001C1CD0">
        <w:rPr>
          <w:color w:val="000000"/>
          <w:sz w:val="24"/>
        </w:rPr>
        <w:t>This system is implemented using C++ and the Qt framework. Experimental results show that the system can quickly and stably complete the automated detection task of chip surface defects, possessing strong engineering practical value and application prospects.</w:t>
      </w:r>
    </w:p>
    <w:p w14:paraId="3ECB7C47" w14:textId="77777777" w:rsidR="00045D83" w:rsidRDefault="00045D83" w:rsidP="00045D83">
      <w:pPr>
        <w:spacing w:line="400" w:lineRule="exact"/>
        <w:ind w:firstLineChars="200" w:firstLine="480"/>
        <w:rPr>
          <w:color w:val="000000"/>
          <w:sz w:val="24"/>
        </w:rPr>
      </w:pPr>
    </w:p>
    <w:p w14:paraId="2D725ECC" w14:textId="36F2D343" w:rsidR="001D5E36" w:rsidRDefault="001D5E36" w:rsidP="00AE1595">
      <w:pPr>
        <w:spacing w:line="400" w:lineRule="exact"/>
        <w:rPr>
          <w:sz w:val="24"/>
        </w:rPr>
      </w:pPr>
      <w:r>
        <w:rPr>
          <w:b/>
          <w:sz w:val="28"/>
          <w:szCs w:val="28"/>
        </w:rPr>
        <w:t>Keywords:</w:t>
      </w:r>
      <w:r>
        <w:rPr>
          <w:rFonts w:hint="eastAsia"/>
          <w:b/>
          <w:sz w:val="28"/>
          <w:szCs w:val="28"/>
        </w:rPr>
        <w:t xml:space="preserve"> </w:t>
      </w:r>
      <w:r w:rsidRPr="001D0170">
        <w:rPr>
          <w:sz w:val="24"/>
        </w:rPr>
        <w:t>Chip defect detection, machine vision, template matching</w:t>
      </w:r>
      <w:r>
        <w:rPr>
          <w:rFonts w:hint="eastAsia"/>
          <w:sz w:val="24"/>
        </w:rPr>
        <w:t>,</w:t>
      </w:r>
      <w:r w:rsidR="00E760E0" w:rsidRPr="00E760E0">
        <w:t xml:space="preserve"> </w:t>
      </w:r>
      <w:r w:rsidR="00E760E0" w:rsidRPr="00E760E0">
        <w:rPr>
          <w:sz w:val="24"/>
        </w:rPr>
        <w:t>Connectivity analysis</w:t>
      </w:r>
      <w:r w:rsidR="00045D83">
        <w:rPr>
          <w:rFonts w:hint="eastAsia"/>
          <w:sz w:val="24"/>
        </w:rPr>
        <w:t>,</w:t>
      </w:r>
      <w:r w:rsidR="00045D83" w:rsidRPr="00045D83">
        <w:t xml:space="preserve"> </w:t>
      </w:r>
      <w:r w:rsidR="00045D83" w:rsidRPr="00045D83">
        <w:rPr>
          <w:sz w:val="24"/>
        </w:rPr>
        <w:t>Otsu method</w:t>
      </w:r>
    </w:p>
    <w:p w14:paraId="6E298FA1" w14:textId="77777777" w:rsidR="00E831EC" w:rsidRDefault="001D5E36" w:rsidP="00B751D4">
      <w:pPr>
        <w:pStyle w:val="1"/>
        <w:pageBreakBefore/>
        <w:spacing w:before="360" w:after="360" w:line="400" w:lineRule="exact"/>
        <w:jc w:val="center"/>
        <w:rPr>
          <w:rFonts w:hint="eastAsia"/>
          <w:noProof/>
        </w:rPr>
      </w:pPr>
      <w:bookmarkStart w:id="5" w:name="_Toc229663590"/>
      <w:r w:rsidRPr="00AB4D66">
        <w:rPr>
          <w:rFonts w:ascii="宋体" w:eastAsia="宋体" w:hAnsi="宋体"/>
          <w:b/>
          <w:bCs/>
          <w:color w:val="auto"/>
          <w:sz w:val="32"/>
          <w:szCs w:val="32"/>
        </w:rPr>
        <w:lastRenderedPageBreak/>
        <w:t>目录</w:t>
      </w:r>
      <w:r w:rsidRPr="00AB4D66">
        <w:rPr>
          <w:rFonts w:ascii="宋体" w:eastAsia="宋体" w:hAnsi="宋体" w:hint="eastAsia"/>
          <w:b/>
          <w:bCs/>
          <w:noProof/>
          <w:sz w:val="32"/>
          <w:szCs w:val="32"/>
        </w:rPr>
        <mc:AlternateContent>
          <mc:Choice Requires="wps">
            <w:drawing>
              <wp:anchor distT="36195" distB="36195" distL="36195" distR="36195" simplePos="0" relativeHeight="251662336" behindDoc="0" locked="0" layoutInCell="1" allowOverlap="1" wp14:anchorId="1EE784C8" wp14:editId="7B17528F">
                <wp:simplePos x="0" y="0"/>
                <wp:positionH relativeFrom="page">
                  <wp:posOffset>-2057400</wp:posOffset>
                </wp:positionH>
                <wp:positionV relativeFrom="page">
                  <wp:posOffset>1872615</wp:posOffset>
                </wp:positionV>
                <wp:extent cx="365760" cy="8747125"/>
                <wp:effectExtent l="0" t="0" r="0" b="635"/>
                <wp:wrapNone/>
                <wp:docPr id="939656956" name="矩形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712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1B5583A2" w14:textId="77777777" w:rsidR="001D5E36" w:rsidRDefault="001D5E36" w:rsidP="001D5E36">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1EE784C8" id="矩形 4" o:spid="_x0000_s1029" style="position:absolute;left:0;text-align:left;margin-left:-162pt;margin-top:147.45pt;width:28.8pt;height:688.75pt;z-index:251662336;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" stroked="f" strokecolor="#285587" insetpen="t">
                <v:fill color2="#5c83b4" rotate="t" focus="100%" type="gradient"/>
                <v:shadow color="#9dbb61"/>
                <v:textbox style="layout-flow:vertical;mso-layout-flow-alt:bottom-to-top" inset="2.88pt,17.28pt,2.88pt,17.28pt">
                  <w:txbxContent>
                    <w:p w14:paraId="1B5583A2" w14:textId="77777777" w:rsidR="001D5E36" w:rsidRDefault="001D5E36" w:rsidP="001D5E36">
                      <w:pPr>
                        <w:pStyle w:val="NormalObject"/>
                        <w:rPr>
                          <w:b/>
                          <w:caps/>
                          <w:color w:val="FFFFFF"/>
                        </w:rPr>
                      </w:pPr>
                      <w:r>
                        <w:rPr>
                          <w:b/>
                          <w:caps/>
                          <w:color w:val="FFFFFF"/>
                        </w:rPr>
                        <w:t>[Document Title]</w:t>
                      </w:r>
                    </w:p>
                  </w:txbxContent>
                </v:textbox>
                <w10:wrap anchorx="page" anchory="page"/>
              </v:rect>
            </w:pict>
          </mc:Fallback>
        </mc:AlternateContent>
      </w:r>
      <w:bookmarkEnd w:id="5"/>
      <w:r>
        <w:rPr>
          <w:rFonts w:ascii="宋体" w:eastAsia="宋体" w:hAnsi="宋体"/>
          <w:b/>
          <w:bCs/>
          <w:sz w:val="32"/>
          <w:szCs w:val="32"/>
        </w:rPr>
        <w:fldChar w:fldCharType="begin"/>
      </w:r>
      <w:r w:rsidRPr="00AB4D66">
        <w:rPr>
          <w:rFonts w:ascii="宋体" w:eastAsia="宋体" w:hAnsi="宋体"/>
          <w:b/>
          <w:bCs/>
          <w:sz w:val="32"/>
          <w:szCs w:val="32"/>
        </w:rPr>
        <w:instrText xml:space="preserve"> TOC \o "1-3" \h \z \u </w:instrText>
      </w:r>
      <w:r>
        <w:rPr>
          <w:rFonts w:ascii="宋体" w:eastAsia="宋体" w:hAnsi="宋体"/>
          <w:b/>
          <w:bCs/>
          <w:sz w:val="32"/>
          <w:szCs w:val="32"/>
        </w:rPr>
        <w:fldChar w:fldCharType="separate"/>
      </w:r>
    </w:p>
    <w:p w14:paraId="60E32DD8" w14:textId="1F64E859"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88" w:history="1">
        <w:r w:rsidRPr="00813C1D">
          <w:rPr>
            <w:rStyle w:val="af9"/>
            <w:rFonts w:ascii="宋体" w:hAnsi="宋体"/>
            <w:bCs/>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_Toc229663588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I</w:t>
        </w:r>
        <w:r>
          <w:rPr>
            <w:rFonts w:hint="eastAsia"/>
            <w:noProof/>
            <w:webHidden/>
          </w:rPr>
          <w:fldChar w:fldCharType="end"/>
        </w:r>
      </w:hyperlink>
    </w:p>
    <w:p w14:paraId="0662A731" w14:textId="5DF9DEBE"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89" w:history="1">
        <w:r w:rsidRPr="00813C1D">
          <w:rPr>
            <w:rStyle w:val="af9"/>
            <w:bCs/>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_Toc229663589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II</w:t>
        </w:r>
        <w:r>
          <w:rPr>
            <w:rFonts w:hint="eastAsia"/>
            <w:noProof/>
            <w:webHidden/>
          </w:rPr>
          <w:fldChar w:fldCharType="end"/>
        </w:r>
      </w:hyperlink>
    </w:p>
    <w:p w14:paraId="11B4AF9C" w14:textId="36E27573"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90" w:history="1">
        <w:r w:rsidRPr="00813C1D">
          <w:rPr>
            <w:rStyle w:val="af9"/>
            <w:rFonts w:ascii="宋体" w:hAnsi="宋体"/>
            <w:bCs/>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_Toc229663590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III</w:t>
        </w:r>
        <w:r>
          <w:rPr>
            <w:rFonts w:hint="eastAsia"/>
            <w:noProof/>
            <w:webHidden/>
          </w:rPr>
          <w:fldChar w:fldCharType="end"/>
        </w:r>
      </w:hyperlink>
    </w:p>
    <w:p w14:paraId="5BC1BEF9" w14:textId="26C55AC0"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91" w:history="1">
        <w:r w:rsidRPr="00813C1D">
          <w:rPr>
            <w:rStyle w:val="af9"/>
            <w:rFonts w:ascii="宋体" w:hAnsi="宋体"/>
            <w:bCs/>
            <w:noProof/>
          </w:rPr>
          <w:t>1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_Toc229663591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1</w:t>
        </w:r>
        <w:r>
          <w:rPr>
            <w:rFonts w:hint="eastAsia"/>
            <w:noProof/>
            <w:webHidden/>
          </w:rPr>
          <w:fldChar w:fldCharType="end"/>
        </w:r>
      </w:hyperlink>
    </w:p>
    <w:p w14:paraId="32C8455A" w14:textId="0DEFEFCB"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2" w:history="1">
        <w:r w:rsidRPr="00E831EC">
          <w:rPr>
            <w:rStyle w:val="af9"/>
            <w:rFonts w:ascii="宋体" w:hAnsi="宋体"/>
            <w:b w:val="0"/>
            <w:bCs w:val="0"/>
            <w:noProof/>
          </w:rPr>
          <w:t>1.1 研究背景</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_Toc229663592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w:t>
        </w:r>
        <w:r w:rsidRPr="00E831EC">
          <w:rPr>
            <w:rFonts w:hint="eastAsia"/>
            <w:b w:val="0"/>
            <w:bCs w:val="0"/>
            <w:noProof/>
            <w:webHidden/>
          </w:rPr>
          <w:fldChar w:fldCharType="end"/>
        </w:r>
      </w:hyperlink>
    </w:p>
    <w:p w14:paraId="481960F1" w14:textId="518D47A2"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3" w:history="1">
        <w:r w:rsidRPr="00E831EC">
          <w:rPr>
            <w:rStyle w:val="af9"/>
            <w:rFonts w:ascii="宋体" w:hAnsi="宋体"/>
            <w:b w:val="0"/>
            <w:bCs w:val="0"/>
            <w:noProof/>
          </w:rPr>
          <w:t>1.2 国内外研究现状</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_Toc229663593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2</w:t>
        </w:r>
        <w:r w:rsidRPr="00E831EC">
          <w:rPr>
            <w:rFonts w:hint="eastAsia"/>
            <w:b w:val="0"/>
            <w:bCs w:val="0"/>
            <w:noProof/>
            <w:webHidden/>
          </w:rPr>
          <w:fldChar w:fldCharType="end"/>
        </w:r>
      </w:hyperlink>
    </w:p>
    <w:p w14:paraId="10A8CFD3" w14:textId="53DB5BB3"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4" w:history="1">
        <w:r w:rsidRPr="00E831EC">
          <w:rPr>
            <w:rStyle w:val="af9"/>
            <w:rFonts w:ascii="宋体" w:hAnsi="宋体"/>
            <w:b w:val="0"/>
            <w:bCs w:val="0"/>
            <w:noProof/>
          </w:rPr>
          <w:t>1.3 研究目的及意义</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_Toc229663594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3</w:t>
        </w:r>
        <w:r w:rsidRPr="00E831EC">
          <w:rPr>
            <w:rFonts w:hint="eastAsia"/>
            <w:b w:val="0"/>
            <w:bCs w:val="0"/>
            <w:noProof/>
            <w:webHidden/>
          </w:rPr>
          <w:fldChar w:fldCharType="end"/>
        </w:r>
      </w:hyperlink>
    </w:p>
    <w:p w14:paraId="37399610" w14:textId="09F17A8D"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95" w:history="1">
        <w:r w:rsidRPr="00813C1D">
          <w:rPr>
            <w:rStyle w:val="af9"/>
            <w:rFonts w:ascii="宋体" w:hAnsi="宋体"/>
            <w:bCs/>
            <w:noProof/>
            <w:lang w:val="zh-CN"/>
          </w:rPr>
          <w:t>2 理论基础及技术支持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_Toc229663595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4</w:t>
        </w:r>
        <w:r>
          <w:rPr>
            <w:rFonts w:hint="eastAsia"/>
            <w:noProof/>
            <w:webHidden/>
          </w:rPr>
          <w:fldChar w:fldCharType="end"/>
        </w:r>
      </w:hyperlink>
    </w:p>
    <w:p w14:paraId="373EB76F" w14:textId="37B38762"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6" w:history="1">
        <w:r w:rsidRPr="00E831EC">
          <w:rPr>
            <w:rStyle w:val="af9"/>
            <w:rFonts w:ascii="宋体" w:hAnsi="宋体"/>
            <w:b w:val="0"/>
            <w:bCs w:val="0"/>
            <w:noProof/>
          </w:rPr>
          <w:t>2.1 概述</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_Toc229663596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4</w:t>
        </w:r>
        <w:r w:rsidRPr="00E831EC">
          <w:rPr>
            <w:rFonts w:hint="eastAsia"/>
            <w:b w:val="0"/>
            <w:bCs w:val="0"/>
            <w:noProof/>
            <w:webHidden/>
          </w:rPr>
          <w:fldChar w:fldCharType="end"/>
        </w:r>
      </w:hyperlink>
    </w:p>
    <w:p w14:paraId="7C0FEC12" w14:textId="29DCDBC3"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7" w:history="1">
        <w:r w:rsidRPr="00E831EC">
          <w:rPr>
            <w:rStyle w:val="af9"/>
            <w:rFonts w:ascii="宋体" w:hAnsi="宋体"/>
            <w:b w:val="0"/>
            <w:bCs w:val="0"/>
            <w:noProof/>
          </w:rPr>
          <w:t>2.2 图像处理底层数学模型</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_Toc229663597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4</w:t>
        </w:r>
        <w:r w:rsidRPr="00E831EC">
          <w:rPr>
            <w:rFonts w:hint="eastAsia"/>
            <w:b w:val="0"/>
            <w:bCs w:val="0"/>
            <w:noProof/>
            <w:webHidden/>
          </w:rPr>
          <w:fldChar w:fldCharType="end"/>
        </w:r>
      </w:hyperlink>
    </w:p>
    <w:p w14:paraId="09E06B13" w14:textId="758ED0B7"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8" w:history="1">
        <w:r w:rsidRPr="00E831EC">
          <w:rPr>
            <w:rStyle w:val="af9"/>
            <w:rFonts w:ascii="宋体" w:hAnsi="宋体"/>
            <w:b w:val="0"/>
            <w:bCs w:val="0"/>
            <w:noProof/>
          </w:rPr>
          <w:t>2.3 高斯平滑滤波</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_Toc229663598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5</w:t>
        </w:r>
        <w:r w:rsidRPr="00E831EC">
          <w:rPr>
            <w:rFonts w:hint="eastAsia"/>
            <w:b w:val="0"/>
            <w:bCs w:val="0"/>
            <w:noProof/>
            <w:webHidden/>
          </w:rPr>
          <w:fldChar w:fldCharType="end"/>
        </w:r>
      </w:hyperlink>
    </w:p>
    <w:p w14:paraId="01786730" w14:textId="050CBB5D"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9" w:history="1">
        <w:r w:rsidRPr="00E831EC">
          <w:rPr>
            <w:rStyle w:val="af9"/>
            <w:rFonts w:ascii="宋体" w:hAnsi="宋体"/>
            <w:b w:val="0"/>
            <w:bCs w:val="0"/>
            <w:noProof/>
            <w:lang w:val="zh-CN"/>
          </w:rPr>
          <w:t>2.4 大津法</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_Toc229663599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6</w:t>
        </w:r>
        <w:r w:rsidRPr="00E831EC">
          <w:rPr>
            <w:rFonts w:hint="eastAsia"/>
            <w:b w:val="0"/>
            <w:bCs w:val="0"/>
            <w:noProof/>
            <w:webHidden/>
          </w:rPr>
          <w:fldChar w:fldCharType="end"/>
        </w:r>
      </w:hyperlink>
    </w:p>
    <w:p w14:paraId="031B4128" w14:textId="7453D693"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00" w:history="1">
        <w:r w:rsidRPr="00E831EC">
          <w:rPr>
            <w:rStyle w:val="af9"/>
            <w:rFonts w:ascii="宋体" w:hAnsi="宋体"/>
            <w:b w:val="0"/>
            <w:bCs w:val="0"/>
            <w:noProof/>
          </w:rPr>
          <w:t>2.5 连通域分析</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_Toc229663600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6</w:t>
        </w:r>
        <w:r w:rsidRPr="00E831EC">
          <w:rPr>
            <w:rFonts w:hint="eastAsia"/>
            <w:b w:val="0"/>
            <w:bCs w:val="0"/>
            <w:noProof/>
            <w:webHidden/>
          </w:rPr>
          <w:fldChar w:fldCharType="end"/>
        </w:r>
      </w:hyperlink>
    </w:p>
    <w:p w14:paraId="479F4F28" w14:textId="54B83505"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01" w:history="1">
        <w:r w:rsidRPr="00813C1D">
          <w:rPr>
            <w:rStyle w:val="af9"/>
            <w:rFonts w:ascii="宋体" w:hAnsi="宋体"/>
            <w:bCs/>
            <w:noProof/>
          </w:rPr>
          <w:t>3 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_Toc229663601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8</w:t>
        </w:r>
        <w:r>
          <w:rPr>
            <w:rFonts w:hint="eastAsia"/>
            <w:noProof/>
            <w:webHidden/>
          </w:rPr>
          <w:fldChar w:fldCharType="end"/>
        </w:r>
      </w:hyperlink>
    </w:p>
    <w:p w14:paraId="45AC9CA4" w14:textId="0301621F"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02" w:history="1">
        <w:r w:rsidRPr="00E831EC">
          <w:rPr>
            <w:rStyle w:val="af9"/>
            <w:rFonts w:ascii="宋体" w:hAnsi="宋体"/>
            <w:b w:val="0"/>
            <w:bCs w:val="0"/>
            <w:noProof/>
          </w:rPr>
          <w:t>3.1 需求分析</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_Toc229663602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8</w:t>
        </w:r>
        <w:r w:rsidRPr="00E831EC">
          <w:rPr>
            <w:rFonts w:hint="eastAsia"/>
            <w:b w:val="0"/>
            <w:bCs w:val="0"/>
            <w:noProof/>
            <w:webHidden/>
          </w:rPr>
          <w:fldChar w:fldCharType="end"/>
        </w:r>
      </w:hyperlink>
    </w:p>
    <w:p w14:paraId="0A020869" w14:textId="11B0D7F4"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3" w:history="1">
        <w:r w:rsidRPr="00E831EC">
          <w:rPr>
            <w:rStyle w:val="af9"/>
            <w:rFonts w:ascii="宋体" w:hAnsi="宋体"/>
            <w:noProof/>
          </w:rPr>
          <w:t>3.1.1 设计目标</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_Toc229663603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8</w:t>
        </w:r>
        <w:r w:rsidRPr="00E831EC">
          <w:rPr>
            <w:rFonts w:hint="eastAsia"/>
            <w:noProof/>
            <w:webHidden/>
          </w:rPr>
          <w:fldChar w:fldCharType="end"/>
        </w:r>
      </w:hyperlink>
    </w:p>
    <w:p w14:paraId="0B096CE7" w14:textId="75A01020"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4" w:history="1">
        <w:r w:rsidRPr="00E831EC">
          <w:rPr>
            <w:rStyle w:val="af9"/>
            <w:rFonts w:ascii="宋体" w:hAnsi="宋体"/>
            <w:noProof/>
          </w:rPr>
          <w:t>3.1.2 设计原则</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_Toc229663604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9</w:t>
        </w:r>
        <w:r w:rsidRPr="00E831EC">
          <w:rPr>
            <w:rFonts w:hint="eastAsia"/>
            <w:noProof/>
            <w:webHidden/>
          </w:rPr>
          <w:fldChar w:fldCharType="end"/>
        </w:r>
      </w:hyperlink>
    </w:p>
    <w:p w14:paraId="03A39BB6" w14:textId="27B42631"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05" w:history="1">
        <w:r w:rsidRPr="00E831EC">
          <w:rPr>
            <w:rStyle w:val="af9"/>
            <w:rFonts w:ascii="宋体" w:hAnsi="宋体"/>
            <w:b w:val="0"/>
            <w:bCs w:val="0"/>
            <w:noProof/>
          </w:rPr>
          <w:t>3.2 系统可行性分析</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_Toc229663605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9</w:t>
        </w:r>
        <w:r w:rsidRPr="00E831EC">
          <w:rPr>
            <w:rFonts w:hint="eastAsia"/>
            <w:b w:val="0"/>
            <w:bCs w:val="0"/>
            <w:noProof/>
            <w:webHidden/>
          </w:rPr>
          <w:fldChar w:fldCharType="end"/>
        </w:r>
      </w:hyperlink>
    </w:p>
    <w:p w14:paraId="369934AA" w14:textId="2BFD3F2C"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6" w:history="1">
        <w:r w:rsidRPr="00E831EC">
          <w:rPr>
            <w:rStyle w:val="af9"/>
            <w:rFonts w:ascii="宋体" w:hAnsi="宋体"/>
            <w:noProof/>
          </w:rPr>
          <w:t>3.2.1 技术可行性</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_Toc229663606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9</w:t>
        </w:r>
        <w:r w:rsidRPr="00E831EC">
          <w:rPr>
            <w:rFonts w:hint="eastAsia"/>
            <w:noProof/>
            <w:webHidden/>
          </w:rPr>
          <w:fldChar w:fldCharType="end"/>
        </w:r>
      </w:hyperlink>
    </w:p>
    <w:p w14:paraId="2E86234B" w14:textId="419BE9D3"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7" w:history="1">
        <w:r w:rsidRPr="00E831EC">
          <w:rPr>
            <w:rStyle w:val="af9"/>
            <w:rFonts w:ascii="宋体" w:hAnsi="宋体"/>
            <w:noProof/>
          </w:rPr>
          <w:t>3.2.2 经济可行性</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_Toc229663607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10</w:t>
        </w:r>
        <w:r w:rsidRPr="00E831EC">
          <w:rPr>
            <w:rFonts w:hint="eastAsia"/>
            <w:noProof/>
            <w:webHidden/>
          </w:rPr>
          <w:fldChar w:fldCharType="end"/>
        </w:r>
      </w:hyperlink>
    </w:p>
    <w:p w14:paraId="6B04BD4D" w14:textId="3AAEB7B5"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8" w:history="1">
        <w:r w:rsidRPr="00E831EC">
          <w:rPr>
            <w:rStyle w:val="af9"/>
            <w:rFonts w:ascii="宋体" w:hAnsi="宋体"/>
            <w:noProof/>
          </w:rPr>
          <w:t>3.2.3 操作可行性</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_Toc229663608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10</w:t>
        </w:r>
        <w:r w:rsidRPr="00E831EC">
          <w:rPr>
            <w:rFonts w:hint="eastAsia"/>
            <w:noProof/>
            <w:webHidden/>
          </w:rPr>
          <w:fldChar w:fldCharType="end"/>
        </w:r>
      </w:hyperlink>
    </w:p>
    <w:p w14:paraId="2FDF10A2" w14:textId="7FB312BB" w:rsid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09" w:history="1">
        <w:r w:rsidRPr="00E831EC">
          <w:rPr>
            <w:rStyle w:val="af9"/>
            <w:rFonts w:ascii="宋体" w:hAnsi="宋体"/>
            <w:b w:val="0"/>
            <w:bCs w:val="0"/>
            <w:noProof/>
          </w:rPr>
          <w:t>3.3 运行需求</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_Toc229663609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10</w:t>
        </w:r>
        <w:r w:rsidRPr="00E831EC">
          <w:rPr>
            <w:rFonts w:hint="eastAsia"/>
            <w:b w:val="0"/>
            <w:bCs w:val="0"/>
            <w:noProof/>
            <w:webHidden/>
          </w:rPr>
          <w:fldChar w:fldCharType="end"/>
        </w:r>
      </w:hyperlink>
    </w:p>
    <w:p w14:paraId="1B8DF2CB" w14:textId="53766CE1"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10" w:history="1">
        <w:r w:rsidRPr="00813C1D">
          <w:rPr>
            <w:rStyle w:val="af9"/>
            <w:rFonts w:ascii="宋体" w:hAnsi="宋体"/>
            <w:bCs/>
            <w:noProof/>
          </w:rPr>
          <w:t>4 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_Toc229663610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12</w:t>
        </w:r>
        <w:r>
          <w:rPr>
            <w:rFonts w:hint="eastAsia"/>
            <w:noProof/>
            <w:webHidden/>
          </w:rPr>
          <w:fldChar w:fldCharType="end"/>
        </w:r>
      </w:hyperlink>
    </w:p>
    <w:p w14:paraId="2FA8045A" w14:textId="54549118"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1" w:history="1">
        <w:r w:rsidRPr="00E831EC">
          <w:rPr>
            <w:rStyle w:val="af9"/>
            <w:rFonts w:ascii="宋体" w:hAnsi="宋体"/>
            <w:b w:val="0"/>
            <w:bCs w:val="0"/>
            <w:noProof/>
          </w:rPr>
          <w:t>4.1 系统整体架构设计</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_Toc229663611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12</w:t>
        </w:r>
        <w:r w:rsidRPr="00E831EC">
          <w:rPr>
            <w:rFonts w:hint="eastAsia"/>
            <w:b w:val="0"/>
            <w:bCs w:val="0"/>
            <w:noProof/>
            <w:webHidden/>
          </w:rPr>
          <w:fldChar w:fldCharType="end"/>
        </w:r>
      </w:hyperlink>
    </w:p>
    <w:p w14:paraId="5BBBC9C9" w14:textId="050A2C25"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2" w:history="1">
        <w:r w:rsidRPr="00E831EC">
          <w:rPr>
            <w:rStyle w:val="af9"/>
            <w:rFonts w:ascii="宋体" w:hAnsi="宋体"/>
            <w:b w:val="0"/>
            <w:bCs w:val="0"/>
            <w:noProof/>
          </w:rPr>
          <w:t>4.2 系统功能模块设计</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_Toc229663612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13</w:t>
        </w:r>
        <w:r w:rsidRPr="00E831EC">
          <w:rPr>
            <w:rFonts w:hint="eastAsia"/>
            <w:b w:val="0"/>
            <w:bCs w:val="0"/>
            <w:noProof/>
            <w:webHidden/>
          </w:rPr>
          <w:fldChar w:fldCharType="end"/>
        </w:r>
      </w:hyperlink>
    </w:p>
    <w:p w14:paraId="4E38FCBC" w14:textId="2AEC9202"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3" w:history="1">
        <w:r w:rsidRPr="00E831EC">
          <w:rPr>
            <w:rStyle w:val="af9"/>
            <w:rFonts w:ascii="宋体" w:hAnsi="宋体"/>
            <w:b w:val="0"/>
            <w:bCs w:val="0"/>
            <w:noProof/>
          </w:rPr>
          <w:t>4.3 系统核心类与运行机制设计</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_Toc229663613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14</w:t>
        </w:r>
        <w:r w:rsidRPr="00E831EC">
          <w:rPr>
            <w:rFonts w:hint="eastAsia"/>
            <w:b w:val="0"/>
            <w:bCs w:val="0"/>
            <w:noProof/>
            <w:webHidden/>
          </w:rPr>
          <w:fldChar w:fldCharType="end"/>
        </w:r>
      </w:hyperlink>
    </w:p>
    <w:p w14:paraId="7B449488" w14:textId="439D401C"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14" w:history="1">
        <w:r w:rsidRPr="00E831EC">
          <w:rPr>
            <w:rStyle w:val="af9"/>
            <w:rFonts w:ascii="宋体" w:hAnsi="宋体"/>
            <w:noProof/>
          </w:rPr>
          <w:t>4.3.1 用户交互与调度机制</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_Toc229663614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14</w:t>
        </w:r>
        <w:r w:rsidRPr="00E831EC">
          <w:rPr>
            <w:rFonts w:hint="eastAsia"/>
            <w:noProof/>
            <w:webHidden/>
          </w:rPr>
          <w:fldChar w:fldCharType="end"/>
        </w:r>
      </w:hyperlink>
    </w:p>
    <w:p w14:paraId="11031640" w14:textId="171CA50B"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15" w:history="1">
        <w:r w:rsidRPr="00E831EC">
          <w:rPr>
            <w:rStyle w:val="af9"/>
            <w:rFonts w:ascii="宋体" w:hAnsi="宋体"/>
            <w:noProof/>
          </w:rPr>
          <w:t>4.3.2 核心算法与数据处理机制</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_Toc229663615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14</w:t>
        </w:r>
        <w:r w:rsidRPr="00E831EC">
          <w:rPr>
            <w:rFonts w:hint="eastAsia"/>
            <w:noProof/>
            <w:webHidden/>
          </w:rPr>
          <w:fldChar w:fldCharType="end"/>
        </w:r>
      </w:hyperlink>
    </w:p>
    <w:p w14:paraId="3E795E01" w14:textId="5FD5358C"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6" w:history="1">
        <w:r w:rsidRPr="00E831EC">
          <w:rPr>
            <w:rStyle w:val="af9"/>
            <w:rFonts w:ascii="宋体" w:hAnsi="宋体"/>
            <w:b w:val="0"/>
            <w:bCs w:val="0"/>
            <w:noProof/>
          </w:rPr>
          <w:t>4.4 系统界面结构设计</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_Toc229663616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15</w:t>
        </w:r>
        <w:r w:rsidRPr="00E831EC">
          <w:rPr>
            <w:rFonts w:hint="eastAsia"/>
            <w:b w:val="0"/>
            <w:bCs w:val="0"/>
            <w:noProof/>
            <w:webHidden/>
          </w:rPr>
          <w:fldChar w:fldCharType="end"/>
        </w:r>
      </w:hyperlink>
    </w:p>
    <w:p w14:paraId="51183483" w14:textId="56DC3262"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17" w:history="1">
        <w:r w:rsidRPr="00813C1D">
          <w:rPr>
            <w:rStyle w:val="af9"/>
            <w:rFonts w:ascii="宋体" w:hAnsi="宋体"/>
            <w:bCs/>
            <w:noProof/>
          </w:rPr>
          <w:t>5 系统详细设计及编码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_Toc229663617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17</w:t>
        </w:r>
        <w:r>
          <w:rPr>
            <w:rFonts w:hint="eastAsia"/>
            <w:noProof/>
            <w:webHidden/>
          </w:rPr>
          <w:fldChar w:fldCharType="end"/>
        </w:r>
      </w:hyperlink>
    </w:p>
    <w:p w14:paraId="28A371DD" w14:textId="56D7B705"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8" w:history="1">
        <w:r w:rsidRPr="00E831EC">
          <w:rPr>
            <w:rStyle w:val="af9"/>
            <w:rFonts w:ascii="宋体" w:hAnsi="宋体"/>
            <w:b w:val="0"/>
            <w:bCs w:val="0"/>
            <w:noProof/>
          </w:rPr>
          <w:t>5.1 文件导入</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_Toc229663618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17</w:t>
        </w:r>
        <w:r w:rsidRPr="00E831EC">
          <w:rPr>
            <w:rFonts w:hint="eastAsia"/>
            <w:b w:val="0"/>
            <w:bCs w:val="0"/>
            <w:noProof/>
            <w:webHidden/>
          </w:rPr>
          <w:fldChar w:fldCharType="end"/>
        </w:r>
      </w:hyperlink>
    </w:p>
    <w:p w14:paraId="2153F0D2" w14:textId="409DD5FB"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19" w:history="1">
        <w:r w:rsidRPr="00E831EC">
          <w:rPr>
            <w:rStyle w:val="af9"/>
            <w:rFonts w:ascii="宋体" w:hAnsi="宋体"/>
            <w:noProof/>
          </w:rPr>
          <w:t>5.1.1 功能概述</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_Toc229663619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17</w:t>
        </w:r>
        <w:r w:rsidRPr="00E831EC">
          <w:rPr>
            <w:rFonts w:hint="eastAsia"/>
            <w:noProof/>
            <w:webHidden/>
          </w:rPr>
          <w:fldChar w:fldCharType="end"/>
        </w:r>
      </w:hyperlink>
    </w:p>
    <w:p w14:paraId="2C4A7158" w14:textId="02406A7C"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0" w:history="1">
        <w:r w:rsidRPr="00E831EC">
          <w:rPr>
            <w:rStyle w:val="af9"/>
            <w:rFonts w:ascii="宋体" w:hAnsi="宋体"/>
            <w:noProof/>
          </w:rPr>
          <w:t>5.1.2 图像导入与渲染流程</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_Toc229663620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17</w:t>
        </w:r>
        <w:r w:rsidRPr="00E831EC">
          <w:rPr>
            <w:rFonts w:hint="eastAsia"/>
            <w:noProof/>
            <w:webHidden/>
          </w:rPr>
          <w:fldChar w:fldCharType="end"/>
        </w:r>
      </w:hyperlink>
    </w:p>
    <w:p w14:paraId="3EEB1AA1" w14:textId="6CB9F522"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1" w:history="1">
        <w:r w:rsidRPr="00E831EC">
          <w:rPr>
            <w:rStyle w:val="af9"/>
            <w:rFonts w:ascii="宋体" w:hAnsi="宋体"/>
            <w:noProof/>
          </w:rPr>
          <w:t>5.1.3 界面展示与检测流程</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_Toc229663621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18</w:t>
        </w:r>
        <w:r w:rsidRPr="00E831EC">
          <w:rPr>
            <w:rFonts w:hint="eastAsia"/>
            <w:noProof/>
            <w:webHidden/>
          </w:rPr>
          <w:fldChar w:fldCharType="end"/>
        </w:r>
      </w:hyperlink>
    </w:p>
    <w:p w14:paraId="5C696E46" w14:textId="3295B8D7"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22" w:history="1">
        <w:r w:rsidRPr="00E831EC">
          <w:rPr>
            <w:rStyle w:val="af9"/>
            <w:rFonts w:ascii="宋体" w:hAnsi="宋体"/>
            <w:b w:val="0"/>
            <w:bCs w:val="0"/>
            <w:noProof/>
          </w:rPr>
          <w:t>5.2 模板匹配</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_Toc229663622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19</w:t>
        </w:r>
        <w:r w:rsidRPr="00E831EC">
          <w:rPr>
            <w:rFonts w:hint="eastAsia"/>
            <w:b w:val="0"/>
            <w:bCs w:val="0"/>
            <w:noProof/>
            <w:webHidden/>
          </w:rPr>
          <w:fldChar w:fldCharType="end"/>
        </w:r>
      </w:hyperlink>
    </w:p>
    <w:p w14:paraId="53B860D3" w14:textId="7AF1898E"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3" w:history="1">
        <w:r w:rsidRPr="00E831EC">
          <w:rPr>
            <w:rStyle w:val="af9"/>
            <w:rFonts w:ascii="宋体" w:hAnsi="宋体"/>
            <w:noProof/>
          </w:rPr>
          <w:t>5.2.1 双边滤波</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_Toc229663623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19</w:t>
        </w:r>
        <w:r w:rsidRPr="00E831EC">
          <w:rPr>
            <w:rFonts w:hint="eastAsia"/>
            <w:noProof/>
            <w:webHidden/>
          </w:rPr>
          <w:fldChar w:fldCharType="end"/>
        </w:r>
      </w:hyperlink>
    </w:p>
    <w:p w14:paraId="63675FFB" w14:textId="10AE38A6"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4" w:history="1">
        <w:r w:rsidRPr="00E831EC">
          <w:rPr>
            <w:rStyle w:val="af9"/>
            <w:rFonts w:ascii="宋体" w:hAnsi="宋体"/>
            <w:noProof/>
          </w:rPr>
          <w:t>5.2.2 Retinex增强</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_Toc229663624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21</w:t>
        </w:r>
        <w:r w:rsidRPr="00E831EC">
          <w:rPr>
            <w:rFonts w:hint="eastAsia"/>
            <w:noProof/>
            <w:webHidden/>
          </w:rPr>
          <w:fldChar w:fldCharType="end"/>
        </w:r>
      </w:hyperlink>
    </w:p>
    <w:p w14:paraId="0FDA1E84" w14:textId="7DC9650C"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5" w:history="1">
        <w:r w:rsidRPr="00E831EC">
          <w:rPr>
            <w:rStyle w:val="af9"/>
            <w:rFonts w:ascii="宋体" w:hAnsi="宋体"/>
            <w:noProof/>
          </w:rPr>
          <w:t>5.2.3 图像金字塔</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_Toc229663625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23</w:t>
        </w:r>
        <w:r w:rsidRPr="00E831EC">
          <w:rPr>
            <w:rFonts w:hint="eastAsia"/>
            <w:noProof/>
            <w:webHidden/>
          </w:rPr>
          <w:fldChar w:fldCharType="end"/>
        </w:r>
      </w:hyperlink>
    </w:p>
    <w:p w14:paraId="3DD16ADF" w14:textId="08E39C6F"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26" w:history="1">
        <w:r w:rsidRPr="00E831EC">
          <w:rPr>
            <w:rStyle w:val="af9"/>
            <w:rFonts w:ascii="宋体" w:hAnsi="宋体"/>
            <w:b w:val="0"/>
            <w:bCs w:val="0"/>
            <w:noProof/>
          </w:rPr>
          <w:t>5.3 特征提取</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_Toc229663626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24</w:t>
        </w:r>
        <w:r w:rsidRPr="00E831EC">
          <w:rPr>
            <w:rFonts w:hint="eastAsia"/>
            <w:b w:val="0"/>
            <w:bCs w:val="0"/>
            <w:noProof/>
            <w:webHidden/>
          </w:rPr>
          <w:fldChar w:fldCharType="end"/>
        </w:r>
      </w:hyperlink>
    </w:p>
    <w:p w14:paraId="25FDBA57" w14:textId="02A7C4F5"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7" w:history="1">
        <w:r w:rsidRPr="00E831EC">
          <w:rPr>
            <w:rStyle w:val="af9"/>
            <w:rFonts w:ascii="宋体" w:hAnsi="宋体"/>
            <w:noProof/>
          </w:rPr>
          <w:t>5.3.1阈值分割</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_Toc229663627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24</w:t>
        </w:r>
        <w:r w:rsidRPr="00E831EC">
          <w:rPr>
            <w:rFonts w:hint="eastAsia"/>
            <w:noProof/>
            <w:webHidden/>
          </w:rPr>
          <w:fldChar w:fldCharType="end"/>
        </w:r>
      </w:hyperlink>
    </w:p>
    <w:p w14:paraId="11E26078" w14:textId="17B97A39"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8" w:history="1">
        <w:r w:rsidRPr="00E831EC">
          <w:rPr>
            <w:rStyle w:val="af9"/>
            <w:rFonts w:ascii="宋体" w:hAnsi="宋体"/>
            <w:noProof/>
          </w:rPr>
          <w:t>5.3.3 连通域分析</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_Toc229663628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25</w:t>
        </w:r>
        <w:r w:rsidRPr="00E831EC">
          <w:rPr>
            <w:rFonts w:hint="eastAsia"/>
            <w:noProof/>
            <w:webHidden/>
          </w:rPr>
          <w:fldChar w:fldCharType="end"/>
        </w:r>
      </w:hyperlink>
    </w:p>
    <w:p w14:paraId="349B8C4C" w14:textId="41ED9E6B"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9" w:history="1">
        <w:r w:rsidRPr="00E831EC">
          <w:rPr>
            <w:rStyle w:val="af9"/>
            <w:rFonts w:ascii="宋体" w:hAnsi="宋体"/>
            <w:noProof/>
          </w:rPr>
          <w:t>5.3.3 图像差分</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_Toc229663629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28</w:t>
        </w:r>
        <w:r w:rsidRPr="00E831EC">
          <w:rPr>
            <w:rFonts w:hint="eastAsia"/>
            <w:noProof/>
            <w:webHidden/>
          </w:rPr>
          <w:fldChar w:fldCharType="end"/>
        </w:r>
      </w:hyperlink>
    </w:p>
    <w:p w14:paraId="4E621BFF" w14:textId="1E47E1A5"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30" w:history="1">
        <w:r w:rsidRPr="00E831EC">
          <w:rPr>
            <w:rStyle w:val="af9"/>
            <w:rFonts w:ascii="宋体" w:hAnsi="宋体"/>
            <w:b w:val="0"/>
            <w:bCs w:val="0"/>
            <w:noProof/>
          </w:rPr>
          <w:t>5.4 缺陷检测</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_Toc229663630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29</w:t>
        </w:r>
        <w:r w:rsidRPr="00E831EC">
          <w:rPr>
            <w:rFonts w:hint="eastAsia"/>
            <w:b w:val="0"/>
            <w:bCs w:val="0"/>
            <w:noProof/>
            <w:webHidden/>
          </w:rPr>
          <w:fldChar w:fldCharType="end"/>
        </w:r>
      </w:hyperlink>
    </w:p>
    <w:p w14:paraId="24D8DE0E" w14:textId="21B15790"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31" w:history="1">
        <w:r w:rsidRPr="00E831EC">
          <w:rPr>
            <w:rStyle w:val="af9"/>
            <w:rFonts w:ascii="宋体" w:hAnsi="宋体"/>
            <w:noProof/>
          </w:rPr>
          <w:t>5.4.1 特征分类</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_Toc229663631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29</w:t>
        </w:r>
        <w:r w:rsidRPr="00E831EC">
          <w:rPr>
            <w:rFonts w:hint="eastAsia"/>
            <w:noProof/>
            <w:webHidden/>
          </w:rPr>
          <w:fldChar w:fldCharType="end"/>
        </w:r>
      </w:hyperlink>
    </w:p>
    <w:p w14:paraId="2ECB7F73" w14:textId="3F9C73F6"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32" w:history="1">
        <w:r w:rsidRPr="00E831EC">
          <w:rPr>
            <w:rStyle w:val="af9"/>
            <w:rFonts w:ascii="宋体" w:hAnsi="宋体"/>
            <w:noProof/>
          </w:rPr>
          <w:t>5.4.2 全局分析</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_Toc229663632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30</w:t>
        </w:r>
        <w:r w:rsidRPr="00E831EC">
          <w:rPr>
            <w:rFonts w:hint="eastAsia"/>
            <w:noProof/>
            <w:webHidden/>
          </w:rPr>
          <w:fldChar w:fldCharType="end"/>
        </w:r>
      </w:hyperlink>
    </w:p>
    <w:p w14:paraId="4FE539BD" w14:textId="16A214B4"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33" w:history="1">
        <w:r w:rsidRPr="00E831EC">
          <w:rPr>
            <w:rStyle w:val="af9"/>
            <w:rFonts w:ascii="宋体" w:hAnsi="宋体"/>
            <w:noProof/>
          </w:rPr>
          <w:t>5.4.3 可视化结果输出</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_Toc229663633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9529BD">
          <w:rPr>
            <w:noProof/>
            <w:webHidden/>
          </w:rPr>
          <w:t>31</w:t>
        </w:r>
        <w:r w:rsidRPr="00E831EC">
          <w:rPr>
            <w:rFonts w:hint="eastAsia"/>
            <w:noProof/>
            <w:webHidden/>
          </w:rPr>
          <w:fldChar w:fldCharType="end"/>
        </w:r>
      </w:hyperlink>
    </w:p>
    <w:p w14:paraId="27E4F522" w14:textId="5C8F7EB8"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34" w:history="1">
        <w:r w:rsidRPr="00E831EC">
          <w:rPr>
            <w:rStyle w:val="af9"/>
            <w:rFonts w:ascii="宋体" w:hAnsi="宋体"/>
            <w:b w:val="0"/>
            <w:bCs w:val="0"/>
            <w:noProof/>
          </w:rPr>
          <w:t>5.5 结果展示及导出</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_Toc229663634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9529BD">
          <w:rPr>
            <w:b w:val="0"/>
            <w:bCs w:val="0"/>
            <w:noProof/>
            <w:webHidden/>
          </w:rPr>
          <w:t>31</w:t>
        </w:r>
        <w:r w:rsidRPr="00E831EC">
          <w:rPr>
            <w:rFonts w:hint="eastAsia"/>
            <w:b w:val="0"/>
            <w:bCs w:val="0"/>
            <w:noProof/>
            <w:webHidden/>
          </w:rPr>
          <w:fldChar w:fldCharType="end"/>
        </w:r>
      </w:hyperlink>
    </w:p>
    <w:p w14:paraId="159CDB4B" w14:textId="7DFA6413"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35" w:history="1">
        <w:r w:rsidRPr="00813C1D">
          <w:rPr>
            <w:rStyle w:val="af9"/>
            <w:rFonts w:ascii="宋体" w:hAnsi="宋体"/>
            <w:bCs/>
            <w:noProof/>
          </w:rPr>
          <w:t>6 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_Toc229663635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33</w:t>
        </w:r>
        <w:r>
          <w:rPr>
            <w:rFonts w:hint="eastAsia"/>
            <w:noProof/>
            <w:webHidden/>
          </w:rPr>
          <w:fldChar w:fldCharType="end"/>
        </w:r>
      </w:hyperlink>
    </w:p>
    <w:p w14:paraId="3D9579BA" w14:textId="00E13F6E"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36" w:history="1">
        <w:r w:rsidRPr="00813C1D">
          <w:rPr>
            <w:rStyle w:val="af9"/>
            <w:rFonts w:ascii="宋体" w:hAnsi="宋体"/>
            <w:bCs/>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_Toc229663636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34</w:t>
        </w:r>
        <w:r>
          <w:rPr>
            <w:rFonts w:hint="eastAsia"/>
            <w:noProof/>
            <w:webHidden/>
          </w:rPr>
          <w:fldChar w:fldCharType="end"/>
        </w:r>
      </w:hyperlink>
    </w:p>
    <w:p w14:paraId="2A6BB83A" w14:textId="2C811BD6"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37" w:history="1">
        <w:r w:rsidRPr="00813C1D">
          <w:rPr>
            <w:rStyle w:val="af9"/>
            <w:rFonts w:ascii="宋体" w:hAnsi="宋体"/>
            <w:bCs/>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_Toc229663637 \h</w:instrText>
        </w:r>
        <w:r>
          <w:rPr>
            <w:rFonts w:hint="eastAsia"/>
            <w:noProof/>
            <w:webHidden/>
          </w:rPr>
          <w:instrText xml:space="preserve"> </w:instrText>
        </w:r>
        <w:r>
          <w:rPr>
            <w:rFonts w:hint="eastAsia"/>
            <w:noProof/>
            <w:webHidden/>
          </w:rPr>
        </w:r>
        <w:r>
          <w:rPr>
            <w:rFonts w:hint="eastAsia"/>
            <w:noProof/>
            <w:webHidden/>
          </w:rPr>
          <w:fldChar w:fldCharType="separate"/>
        </w:r>
        <w:r w:rsidR="009529BD">
          <w:rPr>
            <w:noProof/>
            <w:webHidden/>
          </w:rPr>
          <w:t>35</w:t>
        </w:r>
        <w:r>
          <w:rPr>
            <w:rFonts w:hint="eastAsia"/>
            <w:noProof/>
            <w:webHidden/>
          </w:rPr>
          <w:fldChar w:fldCharType="end"/>
        </w:r>
      </w:hyperlink>
    </w:p>
    <w:p w14:paraId="04404A70" w14:textId="77777777" w:rsidR="001D5E36" w:rsidRDefault="001D5E36" w:rsidP="0029012F">
      <w:pPr>
        <w:spacing w:line="400" w:lineRule="exact"/>
        <w:rPr>
          <w:b/>
          <w:bCs/>
          <w:color w:val="000000"/>
          <w:sz w:val="24"/>
        </w:rPr>
      </w:pPr>
      <w:r>
        <w:rPr>
          <w:bCs/>
          <w:color w:val="000000"/>
          <w:sz w:val="24"/>
        </w:rPr>
        <w:fldChar w:fldCharType="end"/>
      </w:r>
    </w:p>
    <w:p w14:paraId="317462BC" w14:textId="77777777" w:rsidR="001D5E36" w:rsidRDefault="001D5E36" w:rsidP="001D5E36">
      <w:pPr>
        <w:spacing w:line="400" w:lineRule="exact"/>
        <w:rPr>
          <w:b/>
          <w:bCs/>
          <w:color w:val="000000"/>
          <w:sz w:val="24"/>
        </w:rPr>
      </w:pPr>
    </w:p>
    <w:p w14:paraId="6DD4B92E" w14:textId="77777777" w:rsidR="001D5E36" w:rsidRDefault="001D5E36" w:rsidP="001D5E36">
      <w:pPr>
        <w:rPr>
          <w:bCs/>
          <w:color w:val="FF0000"/>
          <w:sz w:val="28"/>
          <w:szCs w:val="28"/>
        </w:rPr>
      </w:pPr>
      <w:bookmarkStart w:id="6" w:name="_Toc135622316"/>
      <w:bookmarkStart w:id="7" w:name="_Toc133657212"/>
      <w:bookmarkStart w:id="8" w:name="_Toc194813666"/>
    </w:p>
    <w:p w14:paraId="29709046" w14:textId="77777777" w:rsidR="006D026A" w:rsidRDefault="006D026A" w:rsidP="001D5E36">
      <w:pPr>
        <w:rPr>
          <w:sz w:val="28"/>
          <w:szCs w:val="28"/>
        </w:rPr>
        <w:sectPr w:rsidR="006D026A" w:rsidSect="007A289D">
          <w:headerReference w:type="even" r:id="rId11"/>
          <w:headerReference w:type="default" r:id="rId12"/>
          <w:footerReference w:type="default" r:id="rId13"/>
          <w:footnotePr>
            <w:numFmt w:val="decimalEnclosedCircleChinese"/>
            <w:numRestart w:val="eachPage"/>
          </w:footnotePr>
          <w:pgSz w:w="11906" w:h="16838"/>
          <w:pgMar w:top="1701" w:right="1418" w:bottom="1361" w:left="1418" w:header="1134" w:footer="1134" w:gutter="0"/>
          <w:pgNumType w:fmt="upperRoman" w:start="1"/>
          <w:cols w:space="720"/>
          <w:docGrid w:type="linesAndChars" w:linePitch="312"/>
        </w:sectPr>
      </w:pPr>
    </w:p>
    <w:p w14:paraId="14D0FECB" w14:textId="77777777" w:rsidR="001D5E36" w:rsidRPr="00735F19" w:rsidRDefault="001D5E36" w:rsidP="00735F19">
      <w:pPr>
        <w:pStyle w:val="1"/>
        <w:keepNext w:val="0"/>
        <w:keepLines w:val="0"/>
        <w:pageBreakBefore/>
        <w:spacing w:before="360" w:after="360" w:line="400" w:lineRule="exact"/>
        <w:jc w:val="left"/>
        <w:rPr>
          <w:rFonts w:ascii="宋体" w:eastAsia="宋体" w:hAnsi="宋体" w:hint="eastAsia"/>
          <w:b/>
          <w:bCs/>
          <w:color w:val="000000"/>
          <w:sz w:val="30"/>
          <w:szCs w:val="30"/>
        </w:rPr>
      </w:pPr>
      <w:bookmarkStart w:id="9" w:name="_Toc229663591"/>
      <w:r w:rsidRPr="00735F19">
        <w:rPr>
          <w:rFonts w:ascii="宋体" w:eastAsia="宋体" w:hAnsi="宋体"/>
          <w:b/>
          <w:bCs/>
          <w:color w:val="000000"/>
          <w:sz w:val="30"/>
          <w:szCs w:val="30"/>
        </w:rPr>
        <w:lastRenderedPageBreak/>
        <w:t xml:space="preserve">1 </w:t>
      </w:r>
      <w:r w:rsidRPr="00735F19">
        <w:rPr>
          <w:rFonts w:ascii="宋体" w:eastAsia="宋体" w:hAnsi="宋体" w:hint="eastAsia"/>
          <w:b/>
          <w:bCs/>
          <w:color w:val="000000"/>
          <w:sz w:val="30"/>
          <w:szCs w:val="30"/>
        </w:rPr>
        <w:t>绪</w:t>
      </w:r>
      <w:r w:rsidRPr="00735F19">
        <w:rPr>
          <w:rFonts w:ascii="宋体" w:eastAsia="宋体" w:hAnsi="宋体"/>
          <w:b/>
          <w:bCs/>
          <w:color w:val="000000"/>
          <w:sz w:val="30"/>
          <w:szCs w:val="30"/>
        </w:rPr>
        <w:t>论</w:t>
      </w:r>
      <w:bookmarkStart w:id="10" w:name="_Toc135622317"/>
      <w:bookmarkStart w:id="11" w:name="_Toc133657213"/>
      <w:bookmarkEnd w:id="6"/>
      <w:bookmarkEnd w:id="7"/>
      <w:bookmarkEnd w:id="8"/>
      <w:bookmarkEnd w:id="9"/>
    </w:p>
    <w:p w14:paraId="30CB6692" w14:textId="77777777" w:rsidR="001D5E36" w:rsidRPr="00BA26F2" w:rsidRDefault="001D5E36" w:rsidP="00BA26F2">
      <w:pPr>
        <w:pStyle w:val="2"/>
        <w:spacing w:before="240" w:after="240" w:line="400" w:lineRule="exact"/>
        <w:jc w:val="left"/>
        <w:rPr>
          <w:rFonts w:ascii="宋体" w:eastAsia="宋体" w:hAnsi="宋体" w:hint="eastAsia"/>
          <w:b/>
          <w:color w:val="000000"/>
          <w:sz w:val="28"/>
          <w:szCs w:val="28"/>
        </w:rPr>
      </w:pPr>
      <w:bookmarkStart w:id="12" w:name="_Toc229663592"/>
      <w:bookmarkStart w:id="13" w:name="_Toc194813667"/>
      <w:r w:rsidRPr="00BA26F2">
        <w:rPr>
          <w:rFonts w:ascii="宋体" w:eastAsia="宋体" w:hAnsi="宋体" w:cs="Times New Roman"/>
          <w:b/>
          <w:color w:val="000000"/>
          <w:sz w:val="28"/>
          <w:szCs w:val="28"/>
        </w:rPr>
        <w:t>1.1</w:t>
      </w:r>
      <w:r w:rsidRPr="00BA26F2">
        <w:rPr>
          <w:rFonts w:ascii="宋体" w:eastAsia="宋体" w:hAnsi="宋体" w:hint="eastAsia"/>
          <w:b/>
          <w:color w:val="000000"/>
          <w:sz w:val="28"/>
          <w:szCs w:val="28"/>
        </w:rPr>
        <w:t xml:space="preserve"> 研究背景</w:t>
      </w:r>
      <w:bookmarkEnd w:id="12"/>
      <w:r w:rsidRPr="00BA26F2">
        <w:rPr>
          <w:rFonts w:ascii="宋体" w:eastAsia="宋体" w:hAnsi="宋体"/>
          <w:b/>
          <w:color w:val="000000"/>
          <w:sz w:val="28"/>
          <w:szCs w:val="28"/>
        </w:rPr>
        <w:t xml:space="preserve"> </w:t>
      </w:r>
      <w:bookmarkEnd w:id="10"/>
      <w:bookmarkEnd w:id="11"/>
      <w:bookmarkEnd w:id="13"/>
    </w:p>
    <w:p w14:paraId="3F3970B8" w14:textId="7E0C3901" w:rsidR="003E1BB7" w:rsidRPr="003E1BB7" w:rsidRDefault="003E1BB7" w:rsidP="003E1BB7">
      <w:pPr>
        <w:spacing w:line="400" w:lineRule="exact"/>
        <w:ind w:firstLineChars="200" w:firstLine="480"/>
        <w:rPr>
          <w:rFonts w:ascii="宋体" w:hAnsi="宋体" w:hint="eastAsia"/>
          <w:color w:val="000000"/>
          <w:sz w:val="24"/>
        </w:rPr>
      </w:pPr>
      <w:bookmarkStart w:id="14" w:name="_Toc135622318"/>
      <w:bookmarkStart w:id="15" w:name="_Toc133657214"/>
      <w:bookmarkStart w:id="16" w:name="_Toc194813668"/>
      <w:r w:rsidRPr="003E1BB7">
        <w:rPr>
          <w:rFonts w:ascii="宋体" w:hAnsi="宋体" w:hint="eastAsia"/>
          <w:color w:val="000000"/>
          <w:sz w:val="24"/>
        </w:rPr>
        <w:t>现代信息技术的基础离不开集成电路与半导体产业，而在芯片的制造与封装等环节中，像硅片表面的划痕、污渍，还有引脚变形等一系列微小缺陷，会把芯片的良率以及整个系统的可靠性给直接影响到；所以说，在半导体生产线上，缺陷检测早就变成了一道不可或缺的关键工序。另外，随着芯片制程工艺得到了不断的精进，对产能的要求也相应提高了，以前那种靠人拿着显微镜去检查的传统方式，因为检测效率偏低，加上人容易受主观疲劳影响，已经没法把现代工业的生产需求给完全满足了；这时候，基于机器视觉的自动光学检测技术，凭借着不需要接触、精度很高并且能实现自动化的特点，慢慢把人工给取代了，成为了目前控制芯片质量的一个主流手段。</w:t>
      </w:r>
    </w:p>
    <w:p w14:paraId="19A62680" w14:textId="423101BB" w:rsidR="003E1BB7" w:rsidRPr="003E1BB7" w:rsidRDefault="003E1BB7" w:rsidP="003E1BB7">
      <w:pPr>
        <w:spacing w:line="400" w:lineRule="exact"/>
        <w:ind w:firstLineChars="200" w:firstLine="480"/>
        <w:rPr>
          <w:rFonts w:ascii="宋体" w:hAnsi="宋体" w:hint="eastAsia"/>
          <w:color w:val="000000"/>
          <w:sz w:val="24"/>
        </w:rPr>
      </w:pPr>
      <w:r w:rsidRPr="003E1BB7">
        <w:rPr>
          <w:rFonts w:ascii="宋体" w:hAnsi="宋体" w:hint="eastAsia"/>
          <w:color w:val="000000"/>
          <w:sz w:val="24"/>
        </w:rPr>
        <w:t>就目前来看，不管是工业界还是学术界，在搭建视觉检测系统的时候，普遍会去依赖那些成熟的商业视觉软件，或者是像OpenCV这种大型的开源计算机视觉库；虽说这种开发模式能把系统的研发周期给有效缩短，但是在实际的工程落地过程当中，也暴露出了一些局限性。一方面，大型开源视觉库为了把不同领域的通用性都照顾到，在内部封装了极其庞杂的算法模块，这就导致了它的依赖库体积非常大，如果把它用到资源有限的边缘计算设备或者轻量化的嵌入式系统上，往往会出现内存占用偏高，以及运行过于冗余的问题；另一方面，过度去依赖这种已经封装好的算法“黑盒”，会让开发者很难针对那些特定的芯片缺陷特征，去进行底层算子级别的精细化内存调度和优化，这就或多或少地把检测软件核心逻辑的自主可控性给限制住了。</w:t>
      </w:r>
    </w:p>
    <w:p w14:paraId="7BEC6459" w14:textId="178923BB" w:rsidR="00F345BF" w:rsidRDefault="003E1BB7" w:rsidP="003E1BB7">
      <w:pPr>
        <w:spacing w:line="400" w:lineRule="exact"/>
        <w:ind w:firstLineChars="200" w:firstLine="480"/>
        <w:rPr>
          <w:rFonts w:ascii="宋体" w:hAnsi="宋体" w:hint="eastAsia"/>
          <w:color w:val="000000"/>
          <w:sz w:val="24"/>
        </w:rPr>
      </w:pPr>
      <w:r w:rsidRPr="003E1BB7">
        <w:rPr>
          <w:rFonts w:ascii="宋体" w:hAnsi="宋体" w:hint="eastAsia"/>
          <w:color w:val="000000"/>
          <w:sz w:val="24"/>
        </w:rPr>
        <w:t>为了把前面提到的这些工程痛点给解决掉，去开发出一款足够轻量化、底层逻辑透明并且能实现自主可控的芯片缺陷检测系统，就具有了比较强的实际意义；因此，本课题没有去采用那种直接调用第三方通用视觉库的常规方案，而是从图像处理的底层数学原理出发，利用C++语言，再结合上自己定义的底层矩阵数据结构，把图像处理核心模块的开发给独立完成了。整个系统通过自己去实现高斯平滑、Sobel边缘提取、拉普拉斯锐化等关键的算法，同时结合着Qt框架把前端交互给构建了起来，目的就是为了搭建出一套底层逻辑很清晰、运行起来效率很高，并且完全摆脱了外部视觉库依赖的轻量级检测平台；这样一来，这不仅是对机器视觉核心算法在工程化实现上的一次实践探索，也为工业现场那些受限环境下的缺陷检测软件开发，提供到了一种切实可行的技术思路。</w:t>
      </w:r>
    </w:p>
    <w:p w14:paraId="4C1D4435" w14:textId="6D32E345" w:rsidR="00F345BF" w:rsidRPr="00F345BF" w:rsidRDefault="00F345BF" w:rsidP="00F345BF">
      <w:pPr>
        <w:pStyle w:val="2"/>
        <w:spacing w:before="240" w:after="240"/>
        <w:jc w:val="left"/>
        <w:rPr>
          <w:rFonts w:ascii="宋体" w:eastAsia="宋体" w:hAnsi="宋体" w:hint="eastAsia"/>
          <w:b/>
          <w:bCs/>
          <w:color w:val="auto"/>
          <w:sz w:val="28"/>
          <w:szCs w:val="28"/>
        </w:rPr>
      </w:pPr>
      <w:bookmarkStart w:id="17" w:name="_Toc229663593"/>
      <w:r w:rsidRPr="00F345BF">
        <w:rPr>
          <w:rFonts w:ascii="宋体" w:eastAsia="宋体" w:hAnsi="宋体" w:hint="eastAsia"/>
          <w:b/>
          <w:bCs/>
          <w:color w:val="auto"/>
          <w:sz w:val="28"/>
          <w:szCs w:val="28"/>
        </w:rPr>
        <w:lastRenderedPageBreak/>
        <w:t>1.2 国内外研究现状</w:t>
      </w:r>
      <w:bookmarkEnd w:id="17"/>
    </w:p>
    <w:bookmarkEnd w:id="14"/>
    <w:bookmarkEnd w:id="15"/>
    <w:bookmarkEnd w:id="16"/>
    <w:p w14:paraId="3219175F" w14:textId="4FE8309E" w:rsidR="001C1CD0" w:rsidRPr="001C1CD0" w:rsidRDefault="001C1CD0" w:rsidP="001C1CD0">
      <w:pPr>
        <w:spacing w:line="400" w:lineRule="exact"/>
        <w:ind w:firstLine="420"/>
        <w:rPr>
          <w:rFonts w:ascii="宋体" w:hAnsi="宋体"/>
          <w:color w:val="000000"/>
          <w:sz w:val="24"/>
        </w:rPr>
      </w:pPr>
      <w:r w:rsidRPr="001C1CD0">
        <w:rPr>
          <w:rFonts w:ascii="宋体" w:hAnsi="宋体" w:hint="eastAsia"/>
          <w:color w:val="000000"/>
          <w:sz w:val="24"/>
        </w:rPr>
        <w:t>半导体制造与封装流程中，芯片表面缺陷的自动筛查直接决定了产线良率。国外相关课题开展较早，起初多以传统图像处理算法来定位特征。比如Shankar等人</w:t>
      </w:r>
      <w:r w:rsidRPr="001C1CD0">
        <w:rPr>
          <w:rFonts w:ascii="宋体" w:hAnsi="宋体" w:hint="eastAsia"/>
          <w:color w:val="000000"/>
          <w:sz w:val="24"/>
          <w:vertAlign w:val="superscript"/>
        </w:rPr>
        <w:fldChar w:fldCharType="begin"/>
      </w:r>
      <w:r w:rsidRPr="001C1CD0">
        <w:rPr>
          <w:rFonts w:ascii="宋体" w:hAnsi="宋体" w:hint="eastAsia"/>
          <w:color w:val="000000"/>
          <w:sz w:val="24"/>
          <w:vertAlign w:val="superscript"/>
        </w:rPr>
        <w:instrText xml:space="preserve"> REF _Ref227758541 \r \h </w:instrText>
      </w:r>
      <w:r w:rsidRPr="001C1CD0">
        <w:rPr>
          <w:rFonts w:ascii="宋体" w:hAnsi="宋体" w:hint="eastAsia"/>
          <w:color w:val="000000"/>
          <w:sz w:val="24"/>
          <w:vertAlign w:val="superscript"/>
        </w:rPr>
      </w:r>
      <w:r>
        <w:rPr>
          <w:rFonts w:ascii="宋体" w:hAnsi="宋体" w:hint="eastAsia"/>
          <w:color w:val="000000"/>
          <w:sz w:val="24"/>
          <w:vertAlign w:val="superscript"/>
        </w:rPr>
        <w:instrText xml:space="preserve"> \* MERGEFORMAT </w:instrText>
      </w:r>
      <w:r w:rsidRPr="001C1CD0">
        <w:rPr>
          <w:rFonts w:ascii="宋体" w:hAnsi="宋体" w:hint="eastAsia"/>
          <w:color w:val="000000"/>
          <w:sz w:val="24"/>
          <w:vertAlign w:val="superscript"/>
        </w:rPr>
        <w:fldChar w:fldCharType="separate"/>
      </w:r>
      <w:r w:rsidRPr="001C1CD0">
        <w:rPr>
          <w:rFonts w:ascii="宋体" w:hAnsi="宋体" w:hint="eastAsia"/>
          <w:color w:val="000000"/>
          <w:sz w:val="24"/>
          <w:vertAlign w:val="superscript"/>
        </w:rPr>
        <w:t>[1]</w:t>
      </w:r>
      <w:r w:rsidRPr="001C1CD0">
        <w:rPr>
          <w:rFonts w:ascii="宋体" w:hAnsi="宋体" w:hint="eastAsia"/>
          <w:color w:val="000000"/>
          <w:sz w:val="24"/>
          <w:vertAlign w:val="superscript"/>
        </w:rPr>
        <w:fldChar w:fldCharType="end"/>
      </w:r>
      <w:r w:rsidRPr="001C1CD0">
        <w:rPr>
          <w:rFonts w:ascii="宋体" w:hAnsi="宋体" w:hint="eastAsia"/>
          <w:color w:val="000000"/>
          <w:sz w:val="24"/>
        </w:rPr>
        <w:t>较早验证了机器视觉在晶圆自动化检测中的可行性；Tsai等人</w:t>
      </w:r>
      <w:r w:rsidRPr="001C1CD0">
        <w:rPr>
          <w:rFonts w:ascii="宋体" w:hAnsi="宋体" w:hint="eastAsia"/>
          <w:color w:val="000000"/>
          <w:sz w:val="24"/>
          <w:vertAlign w:val="superscript"/>
        </w:rPr>
        <w:fldChar w:fldCharType="begin"/>
      </w:r>
      <w:r w:rsidRPr="001C1CD0">
        <w:rPr>
          <w:rFonts w:ascii="宋体" w:hAnsi="宋体" w:hint="eastAsia"/>
          <w:color w:val="000000"/>
          <w:sz w:val="24"/>
          <w:vertAlign w:val="superscript"/>
        </w:rPr>
        <w:instrText xml:space="preserve"> REF _Ref227758612 \r \h </w:instrText>
      </w:r>
      <w:r w:rsidRPr="001C1CD0">
        <w:rPr>
          <w:rFonts w:ascii="宋体" w:hAnsi="宋体" w:hint="eastAsia"/>
          <w:color w:val="000000"/>
          <w:sz w:val="24"/>
          <w:vertAlign w:val="superscript"/>
        </w:rPr>
      </w:r>
      <w:r>
        <w:rPr>
          <w:rFonts w:ascii="宋体" w:hAnsi="宋体" w:hint="eastAsia"/>
          <w:color w:val="000000"/>
          <w:sz w:val="24"/>
          <w:vertAlign w:val="superscript"/>
        </w:rPr>
        <w:instrText xml:space="preserve"> \* MERGEFORMAT </w:instrText>
      </w:r>
      <w:r w:rsidRPr="001C1CD0">
        <w:rPr>
          <w:rFonts w:ascii="宋体" w:hAnsi="宋体" w:hint="eastAsia"/>
          <w:color w:val="000000"/>
          <w:sz w:val="24"/>
          <w:vertAlign w:val="superscript"/>
        </w:rPr>
        <w:fldChar w:fldCharType="separate"/>
      </w:r>
      <w:r w:rsidRPr="001C1CD0">
        <w:rPr>
          <w:rFonts w:ascii="宋体" w:hAnsi="宋体" w:hint="eastAsia"/>
          <w:color w:val="000000"/>
          <w:sz w:val="24"/>
          <w:vertAlign w:val="superscript"/>
        </w:rPr>
        <w:t>[2]</w:t>
      </w:r>
      <w:r w:rsidRPr="001C1CD0">
        <w:rPr>
          <w:rFonts w:ascii="宋体" w:hAnsi="宋体" w:hint="eastAsia"/>
          <w:color w:val="000000"/>
          <w:sz w:val="24"/>
          <w:vertAlign w:val="superscript"/>
        </w:rPr>
        <w:fldChar w:fldCharType="end"/>
      </w:r>
      <w:r w:rsidRPr="001C1CD0">
        <w:rPr>
          <w:rFonts w:ascii="宋体" w:hAnsi="宋体" w:hint="eastAsia"/>
          <w:color w:val="000000"/>
          <w:sz w:val="24"/>
        </w:rPr>
        <w:t>利用各向异性扩散算法，成功提取出了复杂纹理下太阳能硅片的微裂纹。这类基于空域或频域计算的方法，由于数学推导明确，工程运行相对稳定。当硬件算力逐渐充裕后，国外不少研究团队开始转向深度学习体系，尝试借助卷积神经网络去应对那些非结构化、特征相对复杂的工业缺陷检测任务</w:t>
      </w:r>
      <w:r w:rsidRPr="001C1CD0">
        <w:rPr>
          <w:rFonts w:ascii="宋体" w:hAnsi="宋体" w:hint="eastAsia"/>
          <w:color w:val="000000"/>
          <w:sz w:val="24"/>
          <w:vertAlign w:val="superscript"/>
        </w:rPr>
        <w:fldChar w:fldCharType="begin"/>
      </w:r>
      <w:r w:rsidRPr="001C1CD0">
        <w:rPr>
          <w:rFonts w:ascii="宋体" w:hAnsi="宋体" w:hint="eastAsia"/>
          <w:color w:val="000000"/>
          <w:sz w:val="24"/>
          <w:vertAlign w:val="superscript"/>
        </w:rPr>
        <w:instrText xml:space="preserve"> REF _Ref227758631 \r \h </w:instrText>
      </w:r>
      <w:r w:rsidRPr="001C1CD0">
        <w:rPr>
          <w:rFonts w:ascii="宋体" w:hAnsi="宋体" w:hint="eastAsia"/>
          <w:color w:val="000000"/>
          <w:sz w:val="24"/>
          <w:vertAlign w:val="superscript"/>
        </w:rPr>
      </w:r>
      <w:r>
        <w:rPr>
          <w:rFonts w:ascii="宋体" w:hAnsi="宋体" w:hint="eastAsia"/>
          <w:color w:val="000000"/>
          <w:sz w:val="24"/>
          <w:vertAlign w:val="superscript"/>
        </w:rPr>
        <w:instrText xml:space="preserve"> \* MERGEFORMAT </w:instrText>
      </w:r>
      <w:r w:rsidRPr="001C1CD0">
        <w:rPr>
          <w:rFonts w:ascii="宋体" w:hAnsi="宋体" w:hint="eastAsia"/>
          <w:color w:val="000000"/>
          <w:sz w:val="24"/>
          <w:vertAlign w:val="superscript"/>
        </w:rPr>
        <w:fldChar w:fldCharType="separate"/>
      </w:r>
      <w:r w:rsidRPr="001C1CD0">
        <w:rPr>
          <w:rFonts w:ascii="宋体" w:hAnsi="宋体" w:hint="eastAsia"/>
          <w:color w:val="000000"/>
          <w:sz w:val="24"/>
          <w:vertAlign w:val="superscript"/>
        </w:rPr>
        <w:t>[3]</w:t>
      </w:r>
      <w:r w:rsidRPr="001C1CD0">
        <w:rPr>
          <w:rFonts w:ascii="宋体" w:hAnsi="宋体" w:hint="eastAsia"/>
          <w:color w:val="000000"/>
          <w:sz w:val="24"/>
          <w:vertAlign w:val="superscript"/>
        </w:rPr>
        <w:fldChar w:fldCharType="end"/>
      </w:r>
      <w:r w:rsidRPr="001C1CD0">
        <w:rPr>
          <w:rFonts w:ascii="宋体" w:hAnsi="宋体" w:hint="eastAsia"/>
          <w:color w:val="000000"/>
          <w:sz w:val="24"/>
        </w:rPr>
        <w:t>。</w:t>
      </w:r>
    </w:p>
    <w:p w14:paraId="7AB30018" w14:textId="5B007D44" w:rsidR="001C1CD0" w:rsidRPr="001C1CD0" w:rsidRDefault="001C1CD0" w:rsidP="001C1CD0">
      <w:pPr>
        <w:spacing w:line="400" w:lineRule="exact"/>
        <w:ind w:firstLine="420"/>
        <w:rPr>
          <w:rFonts w:ascii="宋体" w:hAnsi="宋体" w:hint="eastAsia"/>
          <w:color w:val="000000"/>
          <w:sz w:val="24"/>
        </w:rPr>
      </w:pPr>
      <w:r w:rsidRPr="001C1CD0">
        <w:rPr>
          <w:rFonts w:ascii="宋体" w:hAnsi="宋体" w:hint="eastAsia"/>
          <w:color w:val="000000"/>
          <w:sz w:val="24"/>
        </w:rPr>
        <w:t>国内在电子元器件缺陷检测方面的起步虽稍晚，但目前基本形成了深度学习与传统视觉算法并行发展的态势。在神经网络分支，许多学者结合具体的车间环境对模型进行了针对性优化：像李克等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_Ref227758647 \r \h </w:instrText>
      </w:r>
      <w:r w:rsidR="00BB27B2" w:rsidRPr="00BB27B2">
        <w:rPr>
          <w:rFonts w:ascii="宋体" w:hAnsi="宋体" w:hint="eastAsia"/>
          <w:color w:val="000000"/>
          <w:sz w:val="24"/>
          <w:vertAlign w:val="superscript"/>
        </w:rPr>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[4]</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改进U-Net结构去查验X射线下的焊缝气泡；朱红艳等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_Ref227758690 \r \h </w:instrText>
      </w:r>
      <w:r w:rsidR="00BB27B2" w:rsidRPr="00BB27B2">
        <w:rPr>
          <w:rFonts w:ascii="宋体" w:hAnsi="宋体" w:hint="eastAsia"/>
          <w:color w:val="000000"/>
          <w:sz w:val="24"/>
          <w:vertAlign w:val="superscript"/>
        </w:rPr>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[5]</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和孙志超等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_Ref229214283 \r \h </w:instrText>
      </w:r>
      <w:r w:rsidR="00BB27B2" w:rsidRPr="00BB27B2">
        <w:rPr>
          <w:rFonts w:ascii="宋体" w:hAnsi="宋体" w:hint="eastAsia"/>
          <w:color w:val="000000"/>
          <w:sz w:val="24"/>
          <w:vertAlign w:val="superscript"/>
        </w:rPr>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[6]</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分别引入可变形卷积与多尺度特征融合，以此拉高复杂PCB板上微小缺陷的识别精度。不过，受制于深度模型极高的算力消耗以及对样本集的高度依赖，加上在工业现场容易暴露出的“黑盒”不可控属性，传统图像处理技术依然保留着明确的落地空间。郑安义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_Ref227758704 \r \h </w:instrText>
      </w:r>
      <w:r w:rsidR="00BB27B2" w:rsidRPr="00BB27B2">
        <w:rPr>
          <w:rFonts w:ascii="宋体" w:hAnsi="宋体" w:hint="eastAsia"/>
          <w:color w:val="000000"/>
          <w:sz w:val="24"/>
          <w:vertAlign w:val="superscript"/>
        </w:rPr>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[7]</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专门给芯片表面气泡开发了一套视觉提取算法；张立国等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_Ref227758722 \r \h </w:instrText>
      </w:r>
      <w:r w:rsidR="00BB27B2" w:rsidRPr="00BB27B2">
        <w:rPr>
          <w:rFonts w:ascii="宋体" w:hAnsi="宋体" w:hint="eastAsia"/>
          <w:color w:val="000000"/>
          <w:sz w:val="24"/>
          <w:vertAlign w:val="superscript"/>
        </w:rPr>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[8]</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与张鼎恒等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_Ref227758730 \r \h </w:instrText>
      </w:r>
      <w:r w:rsidR="00BB27B2" w:rsidRPr="00BB27B2">
        <w:rPr>
          <w:rFonts w:ascii="宋体" w:hAnsi="宋体" w:hint="eastAsia"/>
          <w:color w:val="000000"/>
          <w:sz w:val="24"/>
          <w:vertAlign w:val="superscript"/>
        </w:rPr>
      </w:r>
      <w:r w:rsidR="00BB27B2" w:rsidRP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[9]</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分别搭建了针对电路板及焊盘的检测机制；龚宇奇</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_Ref227758741 \r \h </w:instrText>
      </w:r>
      <w:r w:rsidR="00BB27B2" w:rsidRPr="00BB27B2">
        <w:rPr>
          <w:rFonts w:ascii="宋体" w:hAnsi="宋体" w:hint="eastAsia"/>
          <w:color w:val="000000"/>
          <w:sz w:val="24"/>
          <w:vertAlign w:val="superscript"/>
        </w:rPr>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[10]</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通过修改中值滤波增强了玻璃缺陷的轮廓特征；王海涛等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_Ref227758753 \r \h </w:instrText>
      </w:r>
      <w:r w:rsidR="00BB27B2" w:rsidRPr="00BB27B2">
        <w:rPr>
          <w:rFonts w:ascii="宋体" w:hAnsi="宋体" w:hint="eastAsia"/>
          <w:color w:val="000000"/>
          <w:sz w:val="24"/>
          <w:vertAlign w:val="superscript"/>
        </w:rPr>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[11]</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还探索了将GMR传感器引入检测环节的新方案。从宏观技术应用层面看，杨思念等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_Ref229214320 \r \h </w:instrText>
      </w:r>
      <w:r w:rsidR="00BB27B2" w:rsidRPr="00BB27B2">
        <w:rPr>
          <w:rFonts w:ascii="宋体" w:hAnsi="宋体" w:hint="eastAsia"/>
          <w:color w:val="000000"/>
          <w:sz w:val="24"/>
          <w:vertAlign w:val="superscript"/>
        </w:rPr>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[12]</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在综述中指明机器视觉取代人工目检已成必然；Hanlin等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_Ref229214346 \r \h </w:instrText>
      </w:r>
      <w:r w:rsidR="00BB27B2" w:rsidRPr="00BB27B2">
        <w:rPr>
          <w:rFonts w:ascii="宋体" w:hAnsi="宋体" w:hint="eastAsia"/>
          <w:color w:val="000000"/>
          <w:sz w:val="24"/>
          <w:vertAlign w:val="superscript"/>
        </w:rPr>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[13]</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的分区增强匹配算法提升了局部特征配准的鲁棒性；金贺楠</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_Ref229214364 \r \h </w:instrText>
      </w:r>
      <w:r w:rsidR="00BB27B2" w:rsidRPr="00BB27B2">
        <w:rPr>
          <w:rFonts w:ascii="宋体" w:hAnsi="宋体" w:hint="eastAsia"/>
          <w:color w:val="000000"/>
          <w:sz w:val="24"/>
          <w:vertAlign w:val="superscript"/>
        </w:rPr>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[14]</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针对SOP芯片引脚的几何规则给出了一套工程级检测方案；王平与白秀玲</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_Ref229214384 \r \h </w:instrText>
      </w:r>
      <w:r w:rsidR="00BB27B2" w:rsidRPr="00BB27B2">
        <w:rPr>
          <w:rFonts w:ascii="宋体" w:hAnsi="宋体" w:hint="eastAsia"/>
          <w:color w:val="000000"/>
          <w:sz w:val="24"/>
          <w:vertAlign w:val="superscript"/>
        </w:rPr>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[15]</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在改良模板匹配策略后，进一步兼顾了缺陷定位的精度与实时性。从上述文献不难看出，面向特定的车间检测任务去定向优化基础图像算子，依然是平衡运行速度与检测精度的有效途径。</w:t>
      </w:r>
    </w:p>
    <w:p w14:paraId="616CC8D8" w14:textId="1E03CEED" w:rsidR="001C1CD0" w:rsidRPr="001C1CD0" w:rsidRDefault="001C1CD0" w:rsidP="001C1CD0">
      <w:pPr>
        <w:spacing w:line="400" w:lineRule="exact"/>
        <w:ind w:firstLine="420"/>
        <w:rPr>
          <w:rFonts w:ascii="宋体" w:hAnsi="宋体" w:hint="eastAsia"/>
          <w:color w:val="000000"/>
          <w:sz w:val="24"/>
        </w:rPr>
      </w:pPr>
      <w:r w:rsidRPr="001C1CD0">
        <w:rPr>
          <w:rFonts w:ascii="宋体" w:hAnsi="宋体" w:hint="eastAsia"/>
          <w:color w:val="000000"/>
          <w:sz w:val="24"/>
        </w:rPr>
        <w:t>为了适应工业现场对处理延迟和计算资源的苛刻限制，国内还有一部分课题尝试将视觉算法下放至异构硬件层，借此规避操作系统的调度开销。利用FPGA或者ZYNQ平台去执行图像采集与算子加速是非常主流的探索方向。冯天桥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_Ref227758766 \r \h </w:instrText>
      </w:r>
      <w:r w:rsidR="00BB27B2" w:rsidRPr="00BB27B2">
        <w:rPr>
          <w:rFonts w:ascii="宋体" w:hAnsi="宋体" w:hint="eastAsia"/>
          <w:color w:val="000000"/>
          <w:sz w:val="24"/>
          <w:vertAlign w:val="superscript"/>
        </w:rPr>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[16]</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与杨斌等</w:t>
      </w:r>
      <w:r w:rsidR="003709CF" w:rsidRPr="003709CF">
        <w:rPr>
          <w:rFonts w:ascii="宋体" w:hAnsi="宋体" w:hint="eastAsia"/>
          <w:color w:val="000000"/>
          <w:sz w:val="24"/>
          <w:vertAlign w:val="superscript"/>
        </w:rPr>
        <w:fldChar w:fldCharType="begin"/>
      </w:r>
      <w:r w:rsidR="003709CF" w:rsidRPr="003709CF">
        <w:rPr>
          <w:rFonts w:ascii="宋体" w:hAnsi="宋体" w:hint="eastAsia"/>
          <w:color w:val="000000"/>
          <w:sz w:val="24"/>
          <w:vertAlign w:val="superscript"/>
        </w:rPr>
        <w:instrText xml:space="preserve"> REF _Ref227758774 \r \h </w:instrText>
      </w:r>
      <w:r w:rsidR="003709CF" w:rsidRPr="003709CF">
        <w:rPr>
          <w:rFonts w:ascii="宋体" w:hAnsi="宋体" w:hint="eastAsia"/>
          <w:color w:val="000000"/>
          <w:sz w:val="24"/>
          <w:vertAlign w:val="superscript"/>
        </w:rPr>
      </w:r>
      <w:r w:rsidR="003709CF">
        <w:rPr>
          <w:rFonts w:ascii="宋体" w:hAnsi="宋体" w:hint="eastAsia"/>
          <w:color w:val="000000"/>
          <w:sz w:val="24"/>
          <w:vertAlign w:val="superscript"/>
        </w:rPr>
        <w:instrText xml:space="preserve"> \* MERGEFORMAT </w:instrText>
      </w:r>
      <w:r w:rsidR="003709CF" w:rsidRPr="003709CF">
        <w:rPr>
          <w:rFonts w:ascii="宋体" w:hAnsi="宋体" w:hint="eastAsia"/>
          <w:color w:val="000000"/>
          <w:sz w:val="24"/>
          <w:vertAlign w:val="superscript"/>
        </w:rPr>
        <w:fldChar w:fldCharType="separate"/>
      </w:r>
      <w:r w:rsidR="003709CF" w:rsidRPr="003709CF">
        <w:rPr>
          <w:rFonts w:ascii="宋体" w:hAnsi="宋体" w:hint="eastAsia"/>
          <w:color w:val="000000"/>
          <w:sz w:val="24"/>
          <w:vertAlign w:val="superscript"/>
        </w:rPr>
        <w:t>[17]</w:t>
      </w:r>
      <w:r w:rsidR="003709CF" w:rsidRPr="003709CF">
        <w:rPr>
          <w:rFonts w:ascii="宋体" w:hAnsi="宋体" w:hint="eastAsia"/>
          <w:color w:val="000000"/>
          <w:sz w:val="24"/>
          <w:vertAlign w:val="superscript"/>
        </w:rPr>
        <w:fldChar w:fldCharType="end"/>
      </w:r>
      <w:r w:rsidRPr="001C1CD0">
        <w:rPr>
          <w:rFonts w:ascii="宋体" w:hAnsi="宋体" w:hint="eastAsia"/>
          <w:color w:val="000000"/>
          <w:sz w:val="24"/>
        </w:rPr>
        <w:t>先后研制出基于FPGA的运动目标采集与检测板卡；李庆春等</w:t>
      </w:r>
      <w:r w:rsidR="003709CF" w:rsidRPr="003709CF">
        <w:rPr>
          <w:rFonts w:ascii="宋体" w:hAnsi="宋体" w:hint="eastAsia"/>
          <w:color w:val="000000"/>
          <w:sz w:val="24"/>
          <w:vertAlign w:val="superscript"/>
        </w:rPr>
        <w:fldChar w:fldCharType="begin"/>
      </w:r>
      <w:r w:rsidR="003709CF" w:rsidRPr="003709CF">
        <w:rPr>
          <w:rFonts w:ascii="宋体" w:hAnsi="宋体" w:hint="eastAsia"/>
          <w:color w:val="000000"/>
          <w:sz w:val="24"/>
          <w:vertAlign w:val="superscript"/>
        </w:rPr>
        <w:instrText xml:space="preserve"> REF _Ref227758785 \r \h </w:instrText>
      </w:r>
      <w:r w:rsidR="003709CF" w:rsidRPr="003709CF">
        <w:rPr>
          <w:rFonts w:ascii="宋体" w:hAnsi="宋体" w:hint="eastAsia"/>
          <w:color w:val="000000"/>
          <w:sz w:val="24"/>
          <w:vertAlign w:val="superscript"/>
        </w:rPr>
      </w:r>
      <w:r w:rsidR="003709CF">
        <w:rPr>
          <w:rFonts w:ascii="宋体" w:hAnsi="宋体" w:hint="eastAsia"/>
          <w:color w:val="000000"/>
          <w:sz w:val="24"/>
          <w:vertAlign w:val="superscript"/>
        </w:rPr>
        <w:instrText xml:space="preserve"> \* MERGEFORMAT </w:instrText>
      </w:r>
      <w:r w:rsidR="003709CF" w:rsidRPr="003709CF">
        <w:rPr>
          <w:rFonts w:ascii="宋体" w:hAnsi="宋体" w:hint="eastAsia"/>
          <w:color w:val="000000"/>
          <w:sz w:val="24"/>
          <w:vertAlign w:val="superscript"/>
        </w:rPr>
        <w:fldChar w:fldCharType="separate"/>
      </w:r>
      <w:r w:rsidR="003709CF" w:rsidRPr="003709CF">
        <w:rPr>
          <w:rFonts w:ascii="宋体" w:hAnsi="宋体" w:hint="eastAsia"/>
          <w:color w:val="000000"/>
          <w:sz w:val="24"/>
          <w:vertAlign w:val="superscript"/>
        </w:rPr>
        <w:t>[18]</w:t>
      </w:r>
      <w:r w:rsidR="003709CF" w:rsidRPr="003709CF">
        <w:rPr>
          <w:rFonts w:ascii="宋体" w:hAnsi="宋体" w:hint="eastAsia"/>
          <w:color w:val="000000"/>
          <w:sz w:val="24"/>
          <w:vertAlign w:val="superscript"/>
        </w:rPr>
        <w:fldChar w:fldCharType="end"/>
      </w:r>
      <w:r w:rsidRPr="001C1CD0">
        <w:rPr>
          <w:rFonts w:ascii="宋体" w:hAnsi="宋体" w:hint="eastAsia"/>
          <w:color w:val="000000"/>
          <w:sz w:val="24"/>
        </w:rPr>
        <w:t>测试了ZYNQ平台的远程推流能力；何聪等</w:t>
      </w:r>
      <w:r w:rsidR="003709CF" w:rsidRPr="003709CF">
        <w:rPr>
          <w:rFonts w:ascii="宋体" w:hAnsi="宋体" w:hint="eastAsia"/>
          <w:color w:val="000000"/>
          <w:sz w:val="24"/>
          <w:vertAlign w:val="superscript"/>
        </w:rPr>
        <w:fldChar w:fldCharType="begin"/>
      </w:r>
      <w:r w:rsidR="003709CF" w:rsidRPr="003709CF">
        <w:rPr>
          <w:rFonts w:ascii="宋体" w:hAnsi="宋体" w:hint="eastAsia"/>
          <w:color w:val="000000"/>
          <w:sz w:val="24"/>
          <w:vertAlign w:val="superscript"/>
        </w:rPr>
        <w:instrText xml:space="preserve"> REF _Ref227758794 \r \h </w:instrText>
      </w:r>
      <w:r w:rsidR="003709CF" w:rsidRPr="003709CF">
        <w:rPr>
          <w:rFonts w:ascii="宋体" w:hAnsi="宋体" w:hint="eastAsia"/>
          <w:color w:val="000000"/>
          <w:sz w:val="24"/>
          <w:vertAlign w:val="superscript"/>
        </w:rPr>
      </w:r>
      <w:r w:rsidR="003709CF">
        <w:rPr>
          <w:rFonts w:ascii="宋体" w:hAnsi="宋体" w:hint="eastAsia"/>
          <w:color w:val="000000"/>
          <w:sz w:val="24"/>
          <w:vertAlign w:val="superscript"/>
        </w:rPr>
        <w:instrText xml:space="preserve"> \* MERGEFORMAT </w:instrText>
      </w:r>
      <w:r w:rsidR="003709CF" w:rsidRPr="003709CF">
        <w:rPr>
          <w:rFonts w:ascii="宋体" w:hAnsi="宋体" w:hint="eastAsia"/>
          <w:color w:val="000000"/>
          <w:sz w:val="24"/>
          <w:vertAlign w:val="superscript"/>
        </w:rPr>
        <w:fldChar w:fldCharType="separate"/>
      </w:r>
      <w:r w:rsidR="003709CF" w:rsidRPr="003709CF">
        <w:rPr>
          <w:rFonts w:ascii="宋体" w:hAnsi="宋体" w:hint="eastAsia"/>
          <w:color w:val="000000"/>
          <w:sz w:val="24"/>
          <w:vertAlign w:val="superscript"/>
        </w:rPr>
        <w:t>[19]</w:t>
      </w:r>
      <w:r w:rsidR="003709CF" w:rsidRPr="003709CF">
        <w:rPr>
          <w:rFonts w:ascii="宋体" w:hAnsi="宋体" w:hint="eastAsia"/>
          <w:color w:val="000000"/>
          <w:sz w:val="24"/>
          <w:vertAlign w:val="superscript"/>
        </w:rPr>
        <w:fldChar w:fldCharType="end"/>
      </w:r>
      <w:r w:rsidRPr="001C1CD0">
        <w:rPr>
          <w:rFonts w:ascii="宋体" w:hAnsi="宋体" w:hint="eastAsia"/>
          <w:color w:val="000000"/>
          <w:sz w:val="24"/>
        </w:rPr>
        <w:t>更是直接利用硬件逻辑语言实现了自适应直方图均衡化。在处理软硬件结合与工程部署的问题时，核心算法如何与前端界面打配合也受到了关注。例如宁晓龙等</w:t>
      </w:r>
      <w:r w:rsidR="003709CF" w:rsidRPr="003709CF">
        <w:rPr>
          <w:rFonts w:ascii="宋体" w:hAnsi="宋体" w:hint="eastAsia"/>
          <w:color w:val="000000"/>
          <w:sz w:val="24"/>
          <w:vertAlign w:val="superscript"/>
        </w:rPr>
        <w:fldChar w:fldCharType="begin"/>
      </w:r>
      <w:r w:rsidR="003709CF" w:rsidRPr="003709CF">
        <w:rPr>
          <w:rFonts w:ascii="宋体" w:hAnsi="宋体" w:hint="eastAsia"/>
          <w:color w:val="000000"/>
          <w:sz w:val="24"/>
          <w:vertAlign w:val="superscript"/>
        </w:rPr>
        <w:instrText xml:space="preserve"> REF _Ref227758809 \r \h </w:instrText>
      </w:r>
      <w:r w:rsidR="003709CF" w:rsidRPr="003709CF">
        <w:rPr>
          <w:rFonts w:ascii="宋体" w:hAnsi="宋体" w:hint="eastAsia"/>
          <w:color w:val="000000"/>
          <w:sz w:val="24"/>
          <w:vertAlign w:val="superscript"/>
        </w:rPr>
      </w:r>
      <w:r w:rsidR="003709CF">
        <w:rPr>
          <w:rFonts w:ascii="宋体" w:hAnsi="宋体" w:hint="eastAsia"/>
          <w:color w:val="000000"/>
          <w:sz w:val="24"/>
          <w:vertAlign w:val="superscript"/>
        </w:rPr>
        <w:instrText xml:space="preserve"> \* MERGEFORMAT </w:instrText>
      </w:r>
      <w:r w:rsidR="003709CF" w:rsidRPr="003709CF">
        <w:rPr>
          <w:rFonts w:ascii="宋体" w:hAnsi="宋体" w:hint="eastAsia"/>
          <w:color w:val="000000"/>
          <w:sz w:val="24"/>
          <w:vertAlign w:val="superscript"/>
        </w:rPr>
        <w:fldChar w:fldCharType="separate"/>
      </w:r>
      <w:r w:rsidR="003709CF" w:rsidRPr="003709CF">
        <w:rPr>
          <w:rFonts w:ascii="宋体" w:hAnsi="宋体" w:hint="eastAsia"/>
          <w:color w:val="000000"/>
          <w:sz w:val="24"/>
          <w:vertAlign w:val="superscript"/>
        </w:rPr>
        <w:t>[20]</w:t>
      </w:r>
      <w:r w:rsidR="003709CF" w:rsidRPr="003709CF">
        <w:rPr>
          <w:rFonts w:ascii="宋体" w:hAnsi="宋体" w:hint="eastAsia"/>
          <w:color w:val="000000"/>
          <w:sz w:val="24"/>
          <w:vertAlign w:val="superscript"/>
        </w:rPr>
        <w:fldChar w:fldCharType="end"/>
      </w:r>
      <w:r w:rsidRPr="001C1CD0">
        <w:rPr>
          <w:rFonts w:ascii="宋体" w:hAnsi="宋体" w:hint="eastAsia"/>
          <w:color w:val="000000"/>
          <w:sz w:val="24"/>
        </w:rPr>
        <w:t>依托Zynq搭配Qt框架，完成了一套带有前端交互的边缘检测系统，验证了Qt在工业视觉跨平台显示上的可靠性。</w:t>
      </w:r>
    </w:p>
    <w:p w14:paraId="09B6ADA3" w14:textId="7D182A82" w:rsidR="001D5E36" w:rsidRPr="003745D1" w:rsidRDefault="001C1CD0" w:rsidP="001C1CD0">
      <w:pPr>
        <w:spacing w:line="400" w:lineRule="exact"/>
        <w:ind w:firstLine="420"/>
        <w:rPr>
          <w:rFonts w:ascii="宋体" w:hAnsi="宋体" w:hint="eastAsia"/>
          <w:color w:val="000000"/>
          <w:sz w:val="24"/>
        </w:rPr>
      </w:pPr>
      <w:r w:rsidRPr="001C1CD0">
        <w:rPr>
          <w:rFonts w:ascii="宋体" w:hAnsi="宋体" w:hint="eastAsia"/>
          <w:color w:val="000000"/>
          <w:sz w:val="24"/>
        </w:rPr>
        <w:t>纵观上述研究进展，虽然深度神经网络与硬件加速是当前视觉领域的热点，但普通产线在部署检测软件时，往往更加看重系统的轻量化程度以及核心逻辑的自主可控。如</w:t>
      </w:r>
      <w:r w:rsidRPr="001C1CD0">
        <w:rPr>
          <w:rFonts w:ascii="宋体" w:hAnsi="宋体" w:hint="eastAsia"/>
          <w:color w:val="000000"/>
          <w:sz w:val="24"/>
        </w:rPr>
        <w:lastRenderedPageBreak/>
        <w:t>果在工程中全盘打包体积庞大的第三方开源视觉库，放入算力受限的主机内极易引发程序臃肿，且不利于后续的跨设备移植。基于这种考量，本课题确定了一条兼顾效率与可控性的开发路线：不再过度依赖外部冗杂的高层接口，而是通过代码重构图像平滑、特征提取等关键算子的底层逻辑，并结合Qt框架完成前端交互的构建。这种将核心算法与界面解耦的模式，既能保障软件的执行效率，也契合了工业级检测软件对轻量化部署的实际期许。</w:t>
      </w:r>
    </w:p>
    <w:p w14:paraId="0B992C54" w14:textId="26BC2B17" w:rsidR="001D5E36" w:rsidRPr="00BA26F2" w:rsidRDefault="001D5E36" w:rsidP="00BA26F2">
      <w:pPr>
        <w:pStyle w:val="2"/>
        <w:spacing w:before="240" w:after="240" w:line="400" w:lineRule="exact"/>
        <w:jc w:val="left"/>
        <w:rPr>
          <w:rFonts w:ascii="宋体" w:eastAsia="宋体" w:hAnsi="宋体" w:hint="eastAsia"/>
          <w:b/>
          <w:bCs/>
          <w:color w:val="auto"/>
          <w:sz w:val="28"/>
          <w:szCs w:val="28"/>
        </w:rPr>
      </w:pPr>
      <w:bookmarkStart w:id="18" w:name="_Toc229663594"/>
      <w:r w:rsidRPr="00BA26F2">
        <w:rPr>
          <w:rFonts w:ascii="宋体" w:eastAsia="宋体" w:hAnsi="宋体" w:hint="eastAsia"/>
          <w:b/>
          <w:bCs/>
          <w:color w:val="auto"/>
          <w:sz w:val="28"/>
          <w:szCs w:val="28"/>
        </w:rPr>
        <w:t>1.3 研究目的及意义</w:t>
      </w:r>
      <w:bookmarkEnd w:id="18"/>
    </w:p>
    <w:p w14:paraId="3D0792D3" w14:textId="420B6A2C" w:rsidR="00F60946" w:rsidRPr="00F60946" w:rsidRDefault="001D5E36" w:rsidP="00F60946">
      <w:pPr>
        <w:spacing w:line="400" w:lineRule="exact"/>
        <w:rPr>
          <w:rFonts w:ascii="宋体" w:hAnsi="宋体" w:hint="eastAsia"/>
          <w:sz w:val="24"/>
          <w:lang w:val="zh-CN"/>
        </w:rPr>
      </w:pPr>
      <w:r>
        <w:rPr>
          <w:lang w:val="zh-CN"/>
        </w:rPr>
        <w:tab/>
      </w:r>
      <w:r w:rsidR="00F60946" w:rsidRPr="00F60946">
        <w:rPr>
          <w:rFonts w:ascii="宋体" w:hAnsi="宋体" w:hint="eastAsia"/>
          <w:sz w:val="24"/>
          <w:lang w:val="zh-CN"/>
        </w:rPr>
        <w:t>半导体芯片在生产和封装阶段，对良品率的要求极为严苛。一旦硅片表面出现划痕、污渍，或是引脚发生变形，都会严重影响集成电路的正常工作。为了防止带有物理缺陷的产品流入下一道工序，目前产线急需引入自动化的视觉检测系统，以实现更准确、更快速的次品拦截。</w:t>
      </w:r>
    </w:p>
    <w:p w14:paraId="03267535" w14:textId="56EBB64F" w:rsidR="00F60946" w:rsidRPr="00F60946" w:rsidRDefault="00F60946" w:rsidP="00F60946">
      <w:pPr>
        <w:spacing w:line="400" w:lineRule="exact"/>
        <w:ind w:firstLine="420"/>
        <w:rPr>
          <w:rFonts w:ascii="宋体" w:hAnsi="宋体" w:hint="eastAsia"/>
          <w:sz w:val="24"/>
          <w:lang w:val="zh-CN"/>
        </w:rPr>
      </w:pPr>
      <w:r w:rsidRPr="00F60946">
        <w:rPr>
          <w:rFonts w:ascii="宋体" w:hAnsi="宋体" w:hint="eastAsia"/>
          <w:sz w:val="24"/>
          <w:lang w:val="zh-CN"/>
        </w:rPr>
        <w:t>结合工业现场硬件算力和内存较为有限的实际情况，本项目设计并实现了一个轻量级的缺陷检测软件。在代码编写阶段，考虑到常见的第三方视觉库往往体积较大且存在计算冗余，本系统选择使用C++自行构建图像矩阵的存储与处理逻辑。项目中独立完成了高斯平滑、Sobel边缘检测以及连通域分析等基础算法的代码实现。这种处理方式不仅降低了软件对外部运行库的依赖程度，也使得图像缺陷定位过程中的数据流转更加清晰。</w:t>
      </w:r>
    </w:p>
    <w:p w14:paraId="2D116BE6" w14:textId="29A5A180" w:rsidR="00F60946" w:rsidRPr="00F60946" w:rsidRDefault="00F60946" w:rsidP="00F60946">
      <w:pPr>
        <w:spacing w:line="400" w:lineRule="exact"/>
        <w:ind w:firstLine="420"/>
        <w:rPr>
          <w:rFonts w:ascii="宋体" w:hAnsi="宋体" w:hint="eastAsia"/>
          <w:sz w:val="24"/>
          <w:lang w:val="zh-CN"/>
        </w:rPr>
      </w:pPr>
      <w:r w:rsidRPr="00F60946">
        <w:rPr>
          <w:rFonts w:ascii="宋体" w:hAnsi="宋体" w:hint="eastAsia"/>
          <w:sz w:val="24"/>
          <w:lang w:val="zh-CN"/>
        </w:rPr>
        <w:t>作为一次专业综合实践，本次毕业设计不仅包含了基础图像算法的数学原理推导，还涉及了像素数据的内存操作，并使用Qt框架完成了图形用户界面的搭建。整个开发过程帮助我将课堂上学到的机器视觉理论知识，真正应用到了具体的软件工程实践中，是一次非常有价值的锻炼。</w:t>
      </w:r>
    </w:p>
    <w:p w14:paraId="6DEC782A" w14:textId="10652682" w:rsidR="00006FA1" w:rsidRDefault="00F60946" w:rsidP="00F60946">
      <w:pPr>
        <w:spacing w:line="400" w:lineRule="exact"/>
        <w:ind w:firstLine="420"/>
        <w:rPr>
          <w:rFonts w:ascii="宋体" w:hAnsi="宋体" w:hint="eastAsia"/>
          <w:sz w:val="24"/>
          <w:lang w:val="zh-CN"/>
        </w:rPr>
      </w:pPr>
      <w:r w:rsidRPr="00F60946">
        <w:rPr>
          <w:rFonts w:ascii="宋体" w:hAnsi="宋体" w:hint="eastAsia"/>
          <w:sz w:val="24"/>
          <w:lang w:val="zh-CN"/>
        </w:rPr>
        <w:t>总结来说，本设计所实现的视觉检测系统，在保证图像处理速度和数据透明度的前提下，较好地满足了工业现场轻量化部署的需求。项目最终跑通的软件架构和算法机制，不仅验证了理论的可行性，也为芯片表面缺陷的自动化筛查提供了一种基础的参考方案。</w:t>
      </w:r>
      <w:r w:rsidR="003721D4" w:rsidRPr="003721D4">
        <w:rPr>
          <w:rFonts w:ascii="宋体" w:hAnsi="宋体" w:hint="eastAsia"/>
          <w:sz w:val="24"/>
          <w:lang w:val="zh-CN"/>
        </w:rPr>
        <w:t>参考。</w:t>
      </w:r>
    </w:p>
    <w:p w14:paraId="17BEFB4E" w14:textId="281DCD10" w:rsidR="001D5E36" w:rsidRPr="00735F19" w:rsidRDefault="001D5E36" w:rsidP="00735F19">
      <w:pPr>
        <w:pStyle w:val="1"/>
        <w:pageBreakBefore/>
        <w:spacing w:before="360" w:after="360" w:line="400" w:lineRule="exact"/>
        <w:jc w:val="left"/>
        <w:rPr>
          <w:rFonts w:ascii="宋体" w:eastAsia="宋体" w:hAnsi="宋体" w:hint="eastAsia"/>
          <w:b/>
          <w:bCs/>
          <w:color w:val="auto"/>
          <w:sz w:val="30"/>
          <w:szCs w:val="30"/>
          <w:lang w:val="zh-CN"/>
        </w:rPr>
      </w:pPr>
      <w:bookmarkStart w:id="19" w:name="_Toc229663595"/>
      <w:r w:rsidRPr="00735F19">
        <w:rPr>
          <w:rFonts w:ascii="宋体" w:eastAsia="宋体" w:hAnsi="宋体" w:hint="eastAsia"/>
          <w:b/>
          <w:bCs/>
          <w:color w:val="auto"/>
          <w:sz w:val="30"/>
          <w:szCs w:val="30"/>
          <w:lang w:val="zh-CN"/>
        </w:rPr>
        <w:lastRenderedPageBreak/>
        <w:t>2 理论基础及技术支持</w:t>
      </w:r>
      <w:bookmarkEnd w:id="19"/>
    </w:p>
    <w:p w14:paraId="7E3DA1BA" w14:textId="7827A056" w:rsidR="001D5E36" w:rsidRPr="003745D1" w:rsidRDefault="001D5E36" w:rsidP="003745D1">
      <w:pPr>
        <w:pStyle w:val="2"/>
        <w:spacing w:before="240" w:after="240"/>
        <w:jc w:val="left"/>
        <w:rPr>
          <w:rFonts w:ascii="宋体" w:eastAsia="宋体" w:hAnsi="宋体" w:hint="eastAsia"/>
          <w:b/>
          <w:bCs/>
          <w:color w:val="auto"/>
          <w:sz w:val="28"/>
          <w:szCs w:val="28"/>
        </w:rPr>
      </w:pPr>
      <w:bookmarkStart w:id="20" w:name="_Toc229663596"/>
      <w:r w:rsidRPr="00BA26F2">
        <w:rPr>
          <w:rFonts w:ascii="宋体" w:eastAsia="宋体" w:hAnsi="宋体" w:hint="eastAsia"/>
          <w:b/>
          <w:bCs/>
          <w:color w:val="auto"/>
          <w:sz w:val="28"/>
          <w:szCs w:val="28"/>
        </w:rPr>
        <w:t>2.1 概述</w:t>
      </w:r>
      <w:bookmarkEnd w:id="20"/>
    </w:p>
    <w:p w14:paraId="6B56409A" w14:textId="562C58D5" w:rsidR="00F60946" w:rsidRPr="00F60946" w:rsidRDefault="001D5E36" w:rsidP="00F60946">
      <w:pPr>
        <w:spacing w:line="400" w:lineRule="exact"/>
        <w:rPr>
          <w:rFonts w:ascii="宋体" w:hAnsi="宋体" w:hint="eastAsia"/>
          <w:sz w:val="24"/>
          <w:lang w:val="zh-CN"/>
        </w:rPr>
      </w:pPr>
      <w:r>
        <w:rPr>
          <w:lang w:val="zh-CN"/>
        </w:rPr>
        <w:tab/>
      </w:r>
      <w:r w:rsidR="00F60946" w:rsidRPr="00F60946">
        <w:rPr>
          <w:rFonts w:ascii="宋体" w:hAnsi="宋体" w:hint="eastAsia"/>
          <w:sz w:val="24"/>
          <w:lang w:val="zh-CN"/>
        </w:rPr>
        <w:t>表面缺陷检测系统主要由图像采集、数据处理和界面交互三个模块组成。考虑到工业现场计算机的算力与存储资源较为有限，为了降低软件运行开销，本项目并未调用体积较大的第三方视觉开源库。系统内部的图像矩阵存储与处理流程，均结合相关的基础数学模型独立编程完成。这种设计有效减小了系统占用，满足了车间轻量化部署的实际需求，同时也帮助我将所学的机器视觉专业知识真正运用到了工程实践当中。</w:t>
      </w:r>
    </w:p>
    <w:p w14:paraId="466C748A" w14:textId="3B521051" w:rsidR="001D5E36" w:rsidRDefault="00F60946" w:rsidP="00F60946">
      <w:pPr>
        <w:spacing w:line="400" w:lineRule="exact"/>
        <w:ind w:firstLine="420"/>
        <w:rPr>
          <w:rFonts w:ascii="宋体" w:hAnsi="宋体" w:hint="eastAsia"/>
          <w:sz w:val="24"/>
          <w:lang w:val="zh-CN"/>
        </w:rPr>
      </w:pPr>
      <w:r w:rsidRPr="00F60946">
        <w:rPr>
          <w:rFonts w:ascii="宋体" w:hAnsi="宋体" w:hint="eastAsia"/>
          <w:sz w:val="24"/>
          <w:lang w:val="zh-CN"/>
        </w:rPr>
        <w:t>为配合该系统的开发工作，本章将对涉及的相关图像处理理论进行重点回顾。内容首先介绍二维离散卷积的基本运算原理，随后分别阐述高斯平滑滤波、Otsu大津法以及连通域标记算法的具体运算机制。将这些核心算法的数学面貌梳理清楚，能够为后续各功能模块的C++代码编写与系统整体联调提供必要的理论支撑。</w:t>
      </w:r>
    </w:p>
    <w:p w14:paraId="5A51D453" w14:textId="0853F27F" w:rsidR="001D5E36" w:rsidRPr="003745D1" w:rsidRDefault="001D5E36" w:rsidP="003745D1">
      <w:pPr>
        <w:pStyle w:val="2"/>
        <w:spacing w:before="240" w:after="240"/>
        <w:jc w:val="left"/>
        <w:rPr>
          <w:rFonts w:ascii="宋体" w:eastAsia="宋体" w:hAnsi="宋体" w:hint="eastAsia"/>
          <w:b/>
          <w:bCs/>
          <w:color w:val="auto"/>
          <w:sz w:val="28"/>
          <w:szCs w:val="28"/>
        </w:rPr>
      </w:pPr>
      <w:bookmarkStart w:id="21" w:name="_Toc229663597"/>
      <w:r w:rsidRPr="00BA26F2">
        <w:rPr>
          <w:rFonts w:ascii="宋体" w:eastAsia="宋体" w:hAnsi="宋体" w:hint="eastAsia"/>
          <w:b/>
          <w:bCs/>
          <w:color w:val="auto"/>
          <w:sz w:val="28"/>
          <w:szCs w:val="28"/>
        </w:rPr>
        <w:t>2.2 图像处理底层数学模型</w:t>
      </w:r>
      <w:bookmarkEnd w:id="21"/>
    </w:p>
    <w:p w14:paraId="3604238A" w14:textId="28CA59B7" w:rsidR="001D5E36" w:rsidRPr="003745D1" w:rsidRDefault="001D5E36" w:rsidP="003745D1">
      <w:pPr>
        <w:spacing w:line="400" w:lineRule="exact"/>
        <w:ind w:firstLine="420"/>
        <w:rPr>
          <w:rFonts w:ascii="宋体" w:hAnsi="宋体" w:hint="eastAsia"/>
          <w:sz w:val="24"/>
          <w:lang w:val="zh-CN"/>
        </w:rPr>
      </w:pPr>
      <w:r w:rsidRPr="003745D1">
        <w:rPr>
          <w:rFonts w:ascii="宋体" w:hAnsi="宋体" w:hint="eastAsia"/>
          <w:sz w:val="24"/>
          <w:lang w:val="zh-CN"/>
        </w:rPr>
        <w:t>一副图像可以定义为一个二维函数</w:t>
      </w:r>
      <m:oMath>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3745D1">
        <w:rPr>
          <w:rFonts w:ascii="宋体" w:hAnsi="宋体" w:hint="eastAsia"/>
          <w:sz w:val="24"/>
          <w:lang w:val="zh-CN"/>
        </w:rPr>
        <w:t>,其中</w:t>
      </w:r>
      <m:oMath>
        <m:r>
          <w:rPr>
            <w:rFonts w:ascii="Cambria Math" w:hAnsi="Cambria Math"/>
            <w:sz w:val="24"/>
            <w:lang w:val="zh-CN"/>
          </w:rPr>
          <m:t xml:space="preserve"> x </m:t>
        </m:r>
      </m:oMath>
      <w:r w:rsidRPr="003745D1">
        <w:rPr>
          <w:rFonts w:ascii="宋体" w:hAnsi="宋体" w:hint="eastAsia"/>
          <w:sz w:val="24"/>
          <w:lang w:val="zh-CN"/>
        </w:rPr>
        <w:t>和</w:t>
      </w:r>
      <m:oMath>
        <m:r>
          <w:rPr>
            <w:rFonts w:ascii="Cambria Math" w:hAnsi="Cambria Math"/>
            <w:sz w:val="24"/>
            <w:lang w:val="zh-CN"/>
          </w:rPr>
          <m:t xml:space="preserve"> y </m:t>
        </m:r>
      </m:oMath>
      <w:r w:rsidRPr="003745D1">
        <w:rPr>
          <w:rFonts w:ascii="宋体" w:hAnsi="宋体" w:hint="eastAsia"/>
          <w:sz w:val="24"/>
          <w:lang w:val="zh-CN"/>
        </w:rPr>
        <w:t>是空间(平面)坐标,任意一对空间坐标</w:t>
      </w:r>
      <m:oMath>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3745D1">
        <w:rPr>
          <w:rFonts w:ascii="宋体" w:hAnsi="宋体" w:hint="eastAsia"/>
          <w:sz w:val="24"/>
          <w:lang w:val="zh-CN"/>
        </w:rPr>
        <w:t>处的幅度值</w:t>
      </w:r>
      <m:oMath>
        <m:r>
          <w:rPr>
            <w:rFonts w:ascii="Cambria Math" w:hAnsi="Cambria Math"/>
            <w:sz w:val="24"/>
            <w:lang w:val="zh-CN"/>
          </w:rPr>
          <m:t>f</m:t>
        </m:r>
      </m:oMath>
      <w:r w:rsidRPr="003745D1">
        <w:rPr>
          <w:rFonts w:ascii="宋体" w:hAnsi="宋体" w:hint="eastAsia"/>
          <w:sz w:val="24"/>
          <w:lang w:val="zh-CN"/>
        </w:rPr>
        <w:t>称为图像在该坐标点的强度或灰度。当</w:t>
      </w:r>
      <m:oMath>
        <m:r>
          <w:rPr>
            <w:rFonts w:ascii="Cambria Math" w:hAnsi="Cambria Math"/>
            <w:sz w:val="24"/>
            <w:lang w:val="zh-CN"/>
          </w:rPr>
          <m:t>x</m:t>
        </m:r>
      </m:oMath>
      <w:r w:rsidRPr="003745D1">
        <w:rPr>
          <w:rFonts w:ascii="宋体" w:hAnsi="宋体" w:hint="eastAsia"/>
          <w:sz w:val="24"/>
          <w:lang w:val="zh-CN"/>
        </w:rPr>
        <w:t>,</w:t>
      </w:r>
      <m:oMath>
        <m:r>
          <w:rPr>
            <w:rFonts w:ascii="Cambria Math" w:hAnsi="Cambria Math"/>
            <w:sz w:val="24"/>
            <w:lang w:val="zh-CN"/>
          </w:rPr>
          <m:t>y</m:t>
        </m:r>
      </m:oMath>
      <w:r w:rsidRPr="003745D1">
        <w:rPr>
          <w:rFonts w:ascii="宋体" w:hAnsi="宋体" w:hint="eastAsia"/>
          <w:sz w:val="24"/>
          <w:lang w:val="zh-CN"/>
        </w:rPr>
        <w:t>和灰度值</w:t>
      </w:r>
      <m:oMath>
        <m:r>
          <w:rPr>
            <w:rFonts w:ascii="Cambria Math" w:hAnsi="Cambria Math"/>
            <w:sz w:val="24"/>
            <w:lang w:val="zh-CN"/>
          </w:rPr>
          <m:t>f</m:t>
        </m:r>
      </m:oMath>
      <w:r w:rsidRPr="003745D1">
        <w:rPr>
          <w:rFonts w:ascii="宋体" w:hAnsi="宋体" w:hint="eastAsia"/>
          <w:sz w:val="24"/>
          <w:lang w:val="zh-CN"/>
        </w:rPr>
        <w:t>都是有限的离散量时,我们称该图像为数字图像。数字图像处理是指借助于数字计算机来处理数字图像。注意,数字图像由有限数量的元素组成,每个元素都有一定的位置和数值,这些元素称为像素。</w:t>
      </w:r>
    </w:p>
    <w:p w14:paraId="57D42D83" w14:textId="3B3C1653" w:rsidR="001D5E36" w:rsidRPr="003745D1" w:rsidRDefault="001D5E36" w:rsidP="003745D1">
      <w:pPr>
        <w:spacing w:line="400" w:lineRule="exact"/>
        <w:ind w:firstLine="270"/>
        <w:rPr>
          <w:rFonts w:ascii="宋体" w:hAnsi="宋体" w:hint="eastAsia"/>
          <w:sz w:val="24"/>
          <w:lang w:val="zh-CN"/>
        </w:rPr>
      </w:pPr>
      <w:r w:rsidRPr="003745D1">
        <w:rPr>
          <w:rFonts w:ascii="宋体" w:hAnsi="宋体"/>
          <w:sz w:val="24"/>
          <w:lang w:val="zh-CN"/>
        </w:rPr>
        <w:tab/>
      </w:r>
      <w:r w:rsidRPr="003745D1">
        <w:rPr>
          <w:rFonts w:ascii="宋体" w:hAnsi="宋体" w:hint="eastAsia"/>
          <w:sz w:val="24"/>
          <w:lang w:val="zh-CN"/>
        </w:rPr>
        <w:t>数字图像是一个二维的离散信号，对数字图像做卷积操作其实就是利用卷积核（卷积模板）在图像上滑动，将图像点上的像素灰度值与对应的卷积核上的数值相乘，然后将所有相乘后的值相加作为卷积核中间像素对应的图像上像素的灰度值，并最终滑动完所有图像的过程。</w:t>
      </w:r>
      <w:r w:rsidR="001D2588">
        <w:rPr>
          <w:rFonts w:ascii="宋体" w:hAnsi="宋体" w:hint="eastAsia"/>
          <w:sz w:val="24"/>
          <w:lang w:val="zh-CN"/>
        </w:rPr>
        <w:t>如式</w:t>
      </w:r>
      <w:r w:rsidR="001D2588" w:rsidRPr="00A43AB7">
        <w:rPr>
          <w:sz w:val="24"/>
          <w:lang w:val="zh-CN"/>
        </w:rPr>
        <w:t>(2.</w:t>
      </w:r>
      <w:r w:rsidR="00AE1595" w:rsidRPr="00A43AB7">
        <w:rPr>
          <w:sz w:val="24"/>
          <w:lang w:val="zh-CN"/>
        </w:rPr>
        <w:t>1</w:t>
      </w:r>
      <w:r w:rsidR="001D2588" w:rsidRPr="00A43AB7">
        <w:rPr>
          <w:sz w:val="24"/>
          <w:lang w:val="zh-CN"/>
        </w:rPr>
        <w:t>)</w:t>
      </w:r>
      <w:r w:rsidR="001D2588">
        <w:rPr>
          <w:rFonts w:ascii="宋体" w:hAnsi="宋体" w:hint="eastAsia"/>
          <w:sz w:val="24"/>
          <w:lang w:val="zh-CN"/>
        </w:rPr>
        <w:t>所示</w:t>
      </w:r>
      <w:r w:rsidRPr="003745D1">
        <w:rPr>
          <w:rFonts w:ascii="宋体" w:hAnsi="宋体" w:hint="eastAsia"/>
          <w:sz w:val="24"/>
          <w:lang w:val="zh-CN"/>
        </w:rPr>
        <w:t>：</w:t>
      </w:r>
    </w:p>
    <w:p w14:paraId="01E2E644" w14:textId="7AA786F8" w:rsidR="001D5E36" w:rsidRPr="003745D1" w:rsidRDefault="00000000" w:rsidP="00914335">
      <w:pPr>
        <w:ind w:firstLine="270"/>
        <w:jc w:val="center"/>
        <w:rPr>
          <w:rFonts w:ascii="宋体" w:hAnsi="宋体" w:hint="eastAsia"/>
          <w:sz w:val="24"/>
          <w:lang w:val="zh-CN"/>
        </w:rPr>
      </w:pPr>
      <m:oMathPara>
        <m:oMath>
          <m:eqArr>
            <m:eqArrPr>
              <m:maxDist m:val="1"/>
              <m:ctrlPr>
                <w:rPr>
                  <w:rFonts w:ascii="Cambria Math" w:hAnsi="Cambria Math"/>
                  <w:i/>
                  <w:sz w:val="24"/>
                  <w:lang w:val="zh-CN"/>
                </w:rPr>
              </m:ctrlPr>
            </m:eqArrPr>
            <m:e>
              <m:r>
                <w:rPr>
                  <w:rFonts w:ascii="Cambria Math" w:hAnsi="Cambria Math"/>
                  <w:sz w:val="24"/>
                  <w:lang w:val="zh-CN"/>
                </w:rPr>
                <m:t>g</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s=-a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t=-b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w</m:t>
                      </m:r>
                      <m:d>
                        <m:dPr>
                          <m:ctrlPr>
                            <w:rPr>
                              <w:rFonts w:ascii="Cambria Math" w:hAnsi="Cambria Math"/>
                              <w:i/>
                              <w:sz w:val="24"/>
                              <w:lang w:val="zh-CN"/>
                            </w:rPr>
                          </m:ctrlPr>
                        </m:dPr>
                        <m:e>
                          <m:r>
                            <w:rPr>
                              <w:rFonts w:ascii="Cambria Math" w:hAnsi="Cambria Math"/>
                              <w:sz w:val="24"/>
                              <w:lang w:val="zh-CN"/>
                            </w:rPr>
                            <m:t>s,t</m:t>
                          </m:r>
                        </m:e>
                      </m:d>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x+s,y+t</m:t>
                          </m:r>
                        </m:e>
                      </m:d>
                      <m:ctrlPr>
                        <w:rPr>
                          <w:rFonts w:ascii="Cambria Math" w:hAnsi="Cambria Math"/>
                          <w:i/>
                          <w:sz w:val="24"/>
                          <w:lang w:val="zh-CN"/>
                        </w:rPr>
                      </m:ctrlPr>
                    </m:e>
                  </m:nary>
                  <m:ctrlPr>
                    <w:rPr>
                      <w:rFonts w:ascii="Cambria Math" w:hAnsi="Cambria Math"/>
                      <w:i/>
                      <w:sz w:val="24"/>
                      <w:lang w:val="zh-CN"/>
                    </w:rPr>
                  </m:ctrlPr>
                </m:e>
              </m:nary>
              <m:r>
                <w:rPr>
                  <w:rFonts w:ascii="Cambria Math" w:hAnsi="Cambria Math"/>
                  <w:sz w:val="24"/>
                  <w:lang w:val="zh-CN"/>
                </w:rPr>
                <m:t>#</m:t>
              </m:r>
              <m:d>
                <m:dPr>
                  <m:ctrlPr>
                    <w:rPr>
                      <w:rFonts w:ascii="Cambria Math" w:hAnsi="Cambria Math"/>
                      <w:i/>
                      <w:sz w:val="24"/>
                      <w:lang w:val="zh-CN"/>
                    </w:rPr>
                  </m:ctrlPr>
                </m:dPr>
                <m:e>
                  <m:r>
                    <w:rPr>
                      <w:rFonts w:ascii="Cambria Math" w:hAnsi="Cambria Math"/>
                      <w:sz w:val="24"/>
                      <w:lang w:val="zh-CN"/>
                    </w:rPr>
                    <m:t>2.1</m:t>
                  </m:r>
                </m:e>
              </m:d>
            </m:e>
          </m:eqArr>
        </m:oMath>
      </m:oMathPara>
    </w:p>
    <w:p w14:paraId="78A872DA" w14:textId="3D5F3556" w:rsidR="001D5E36" w:rsidRPr="003745D1" w:rsidRDefault="001D5E36" w:rsidP="001D5E36">
      <w:pPr>
        <w:ind w:firstLine="270"/>
        <w:rPr>
          <w:rFonts w:ascii="宋体" w:hAnsi="宋体" w:hint="eastAsia"/>
          <w:sz w:val="24"/>
          <w:lang w:val="zh-CN"/>
        </w:rPr>
      </w:pPr>
      <w:r w:rsidRPr="003745D1">
        <w:rPr>
          <w:rFonts w:ascii="宋体" w:hAnsi="宋体" w:hint="eastAsia"/>
          <w:sz w:val="24"/>
          <w:lang w:val="zh-CN"/>
        </w:rPr>
        <w:t>原理如图</w:t>
      </w:r>
      <w:r w:rsidRPr="00A43AB7">
        <w:rPr>
          <w:sz w:val="24"/>
          <w:lang w:val="zh-CN"/>
        </w:rPr>
        <w:t>2.</w:t>
      </w:r>
      <w:r w:rsidR="00DA30C4" w:rsidRPr="00A43AB7">
        <w:rPr>
          <w:sz w:val="24"/>
          <w:lang w:val="zh-CN"/>
        </w:rPr>
        <w:t>1</w:t>
      </w:r>
      <w:r w:rsidRPr="003745D1">
        <w:rPr>
          <w:rFonts w:ascii="宋体" w:hAnsi="宋体" w:hint="eastAsia"/>
          <w:sz w:val="24"/>
          <w:lang w:val="zh-CN"/>
        </w:rPr>
        <w:t>所示。</w:t>
      </w:r>
    </w:p>
    <w:p w14:paraId="714AFF38" w14:textId="4F2ECECA" w:rsidR="001D5E36" w:rsidRDefault="001D5E36" w:rsidP="00407CE7">
      <w:pPr>
        <w:ind w:firstLine="272"/>
        <w:jc w:val="center"/>
        <w:rPr>
          <w:rFonts w:ascii="宋体" w:hAnsi="宋体" w:hint="eastAsia"/>
          <w:sz w:val="24"/>
          <w:lang w:val="zh-CN"/>
        </w:rPr>
      </w:pPr>
      <w:r>
        <w:rPr>
          <w:rFonts w:ascii="宋体" w:hAnsi="宋体" w:hint="eastAsia"/>
          <w:noProof/>
          <w:sz w:val="24"/>
          <w:lang w:val="zh-CN"/>
        </w:rPr>
        <w:lastRenderedPageBreak/>
        <w:drawing>
          <wp:inline distT="0" distB="0" distL="0" distR="0" wp14:anchorId="32DDA8AD" wp14:editId="64A4F41F">
            <wp:extent cx="4589010" cy="3489960"/>
            <wp:effectExtent l="0" t="0" r="2540" b="0"/>
            <wp:docPr id="83146126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14300" cy="3509193"/>
                    </a:xfrm>
                    <a:prstGeom prst="rect">
                      <a:avLst/>
                    </a:prstGeom>
                    <a:noFill/>
                  </pic:spPr>
                </pic:pic>
              </a:graphicData>
            </a:graphic>
          </wp:inline>
        </w:drawing>
      </w:r>
    </w:p>
    <w:p w14:paraId="652DF902" w14:textId="38C40206" w:rsidR="001D5E36" w:rsidRPr="006F1BDC" w:rsidRDefault="001D5E36" w:rsidP="001D5E36">
      <w:pPr>
        <w:ind w:firstLine="270"/>
        <w:jc w:val="center"/>
        <w:rPr>
          <w:rFonts w:ascii="宋体" w:hAnsi="宋体" w:hint="eastAsia"/>
          <w:szCs w:val="21"/>
          <w:lang w:val="zh-CN"/>
        </w:rPr>
      </w:pPr>
      <w:r w:rsidRPr="006F1BDC">
        <w:rPr>
          <w:rFonts w:ascii="宋体" w:hAnsi="宋体" w:hint="eastAsia"/>
          <w:szCs w:val="21"/>
          <w:lang w:val="zh-CN"/>
        </w:rPr>
        <w:t>图</w:t>
      </w:r>
      <w:r w:rsidRPr="00A43AB7">
        <w:rPr>
          <w:szCs w:val="21"/>
          <w:lang w:val="zh-CN"/>
        </w:rPr>
        <w:t>2.</w:t>
      </w:r>
      <w:r w:rsidR="00DA30C4" w:rsidRPr="00A43AB7">
        <w:rPr>
          <w:szCs w:val="21"/>
          <w:lang w:val="zh-CN"/>
        </w:rPr>
        <w:t>1</w:t>
      </w:r>
      <w:r w:rsidRPr="006F1BDC">
        <w:rPr>
          <w:rFonts w:ascii="宋体" w:hAnsi="宋体" w:hint="eastAsia"/>
          <w:szCs w:val="21"/>
          <w:lang w:val="zh-CN"/>
        </w:rPr>
        <w:t>图像卷积</w:t>
      </w:r>
    </w:p>
    <w:p w14:paraId="2FB6B0B2" w14:textId="2DAA9EAE" w:rsidR="001D5E36" w:rsidRPr="00BA26F2" w:rsidRDefault="001D5E36" w:rsidP="00BA26F2">
      <w:pPr>
        <w:pStyle w:val="2"/>
        <w:spacing w:before="240" w:after="240"/>
        <w:jc w:val="left"/>
        <w:rPr>
          <w:rFonts w:ascii="宋体" w:eastAsia="宋体" w:hAnsi="宋体" w:hint="eastAsia"/>
          <w:b/>
          <w:bCs/>
          <w:color w:val="auto"/>
          <w:sz w:val="28"/>
          <w:szCs w:val="28"/>
        </w:rPr>
      </w:pPr>
      <w:bookmarkStart w:id="22" w:name="_Toc229663598"/>
      <w:r w:rsidRPr="00BA26F2">
        <w:rPr>
          <w:rFonts w:ascii="宋体" w:eastAsia="宋体" w:hAnsi="宋体" w:hint="eastAsia"/>
          <w:b/>
          <w:bCs/>
          <w:color w:val="auto"/>
          <w:sz w:val="28"/>
          <w:szCs w:val="28"/>
        </w:rPr>
        <w:t xml:space="preserve">2.3 </w:t>
      </w:r>
      <w:r w:rsidR="00E34991" w:rsidRPr="00BA26F2">
        <w:rPr>
          <w:rFonts w:ascii="宋体" w:eastAsia="宋体" w:hAnsi="宋体" w:hint="eastAsia"/>
          <w:b/>
          <w:bCs/>
          <w:color w:val="auto"/>
          <w:sz w:val="28"/>
          <w:szCs w:val="28"/>
        </w:rPr>
        <w:t>高斯平滑滤波</w:t>
      </w:r>
      <w:bookmarkEnd w:id="22"/>
    </w:p>
    <w:p w14:paraId="099E7281" w14:textId="703E67D1" w:rsidR="00E34991" w:rsidRDefault="00E34991" w:rsidP="00FC6290">
      <w:pPr>
        <w:spacing w:line="400" w:lineRule="exact"/>
        <w:ind w:firstLine="420"/>
        <w:rPr>
          <w:rFonts w:ascii="宋体" w:hAnsi="宋体" w:hint="eastAsia"/>
          <w:sz w:val="24"/>
        </w:rPr>
      </w:pPr>
      <w:r w:rsidRPr="00E34991">
        <w:rPr>
          <w:rFonts w:ascii="宋体" w:hAnsi="宋体" w:hint="eastAsia"/>
          <w:sz w:val="24"/>
        </w:rPr>
        <w:t>与赋予邻域像素相同权重的均值滤波不同，高斯滤波是一种基于正态分布的线性平滑滤波方法。其核心思想是对图像邻域内的像素进行加权平均，距离中心像素越近的点权重越大，距离越远的点权重越小。在二维连续空间中，均值为0的高斯函数数学表达式</w:t>
      </w:r>
      <w:r w:rsidR="001D2588" w:rsidRPr="00A43AB7">
        <w:rPr>
          <w:sz w:val="24"/>
        </w:rPr>
        <w:t>(2.</w:t>
      </w:r>
      <w:r w:rsidR="00A13B7D" w:rsidRPr="00A43AB7">
        <w:rPr>
          <w:sz w:val="24"/>
        </w:rPr>
        <w:t>2</w:t>
      </w:r>
      <w:r w:rsidR="001D2588" w:rsidRPr="00A43AB7">
        <w:rPr>
          <w:sz w:val="24"/>
        </w:rPr>
        <w:t>)</w:t>
      </w:r>
      <w:r w:rsidRPr="00E34991">
        <w:rPr>
          <w:rFonts w:ascii="宋体" w:hAnsi="宋体" w:hint="eastAsia"/>
          <w:sz w:val="24"/>
        </w:rPr>
        <w:t>：</w:t>
      </w:r>
    </w:p>
    <w:p w14:paraId="09189FD6" w14:textId="4EEA8FFB" w:rsidR="00E34991" w:rsidRPr="00E34991" w:rsidRDefault="00000000" w:rsidP="00E34991">
      <w:pPr>
        <w:jc w:val="center"/>
        <w:rPr>
          <w:rFonts w:ascii="宋体" w:hAnsi="宋体" w:hint="eastAsia"/>
          <w:sz w:val="24"/>
        </w:rPr>
      </w:pPr>
      <m:oMathPara>
        <m:oMath>
          <m:eqArr>
            <m:eqArrPr>
              <m:maxDist m:val="1"/>
              <m:ctrlPr>
                <w:rPr>
                  <w:rFonts w:ascii="Cambria Math" w:hAnsi="Cambria Math"/>
                  <w:i/>
                  <w:sz w:val="24"/>
                </w:rPr>
              </m:ctrlPr>
            </m:eqArrPr>
            <m:e>
              <m:r>
                <m:rPr>
                  <m:sty m:val="p"/>
                </m:rPr>
                <w:rPr>
                  <w:rFonts w:ascii="Cambria Math" w:hAnsi="Cambria Math"/>
                  <w:sz w:val="24"/>
                </w:rPr>
                <m:t>G</m:t>
              </m:r>
              <m:d>
                <m:dPr>
                  <m:ctrlPr>
                    <w:rPr>
                      <w:rFonts w:ascii="Cambria Math" w:hAnsi="Cambria Math"/>
                      <w:sz w:val="24"/>
                    </w:rPr>
                  </m:ctrlPr>
                </m:dPr>
                <m:e>
                  <m:r>
                    <w:rPr>
                      <w:rFonts w:ascii="Cambria Math" w:hAnsi="Cambria Math"/>
                      <w:sz w:val="24"/>
                    </w:rPr>
                    <m:t>x,y</m:t>
                  </m:r>
                  <m:ctrlPr>
                    <w:rPr>
                      <w:rFonts w:ascii="Cambria Math" w:hAnsi="Cambria Math"/>
                      <w:i/>
                      <w:sz w:val="24"/>
                    </w:rPr>
                  </m:ctrlPr>
                </m:e>
              </m:d>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2</m:t>
                  </m:r>
                  <m:r>
                    <m:rPr>
                      <m:sty m:val="p"/>
                    </m:rPr>
                    <w:rPr>
                      <w:rFonts w:ascii="Cambria Math" w:hAnsi="Cambria Math"/>
                      <w:sz w:val="24"/>
                    </w:rPr>
                    <m:t>π</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den>
              </m:f>
              <m:sSup>
                <m:sSupPr>
                  <m:ctrlPr>
                    <w:rPr>
                      <w:rFonts w:ascii="Cambria Math" w:hAnsi="Cambria Math"/>
                      <w:i/>
                      <w:sz w:val="24"/>
                    </w:rPr>
                  </m:ctrlPr>
                </m:sSupPr>
                <m:e>
                  <m:r>
                    <w:rPr>
                      <w:rFonts w:ascii="Cambria Math" w:hAnsi="Cambria Math"/>
                      <w:sz w:val="24"/>
                    </w:rPr>
                    <m:t>e</m:t>
                  </m:r>
                </m:e>
                <m:sup>
                  <m:r>
                    <w:rPr>
                      <w:rFonts w:ascii="Cambria Math" w:hAnsi="Cambria Math"/>
                      <w:sz w:val="24"/>
                    </w:rPr>
                    <m:t>-</m:t>
                  </m:r>
                  <m:f>
                    <m:fPr>
                      <m:ctrlPr>
                        <w:rPr>
                          <w:rFonts w:ascii="Cambria Math" w:hAnsi="Cambria Math"/>
                          <w:sz w:val="24"/>
                        </w:rPr>
                      </m:ctrlPr>
                    </m:fPr>
                    <m:num>
                      <m:sSup>
                        <m:sSupPr>
                          <m:ctrlPr>
                            <w:rPr>
                              <w:rFonts w:ascii="Cambria Math" w:hAnsi="Cambria Math"/>
                              <w:i/>
                              <w:sz w:val="24"/>
                            </w:rPr>
                          </m:ctrlPr>
                        </m:sSupPr>
                        <m:e>
                          <m:r>
                            <w:rPr>
                              <w:rFonts w:ascii="Cambria Math" w:hAnsi="Cambria Math"/>
                              <w:sz w:val="24"/>
                            </w:rPr>
                            <m:t>x</m:t>
                          </m:r>
                          <m:ctrlPr>
                            <w:rPr>
                              <w:rFonts w:ascii="Cambria Math" w:hAnsi="Cambria Math"/>
                              <w:sz w:val="24"/>
                            </w:rPr>
                          </m:ctrlPr>
                        </m:e>
                        <m:sup>
                          <m:r>
                            <w:rPr>
                              <w:rFonts w:ascii="Cambria Math" w:hAnsi="Cambria Math"/>
                              <w:sz w:val="24"/>
                            </w:rPr>
                            <m:t>2</m:t>
                          </m:r>
                        </m:sup>
                      </m:sSup>
                      <m:r>
                        <w:rPr>
                          <w:rFonts w:ascii="Cambria Math" w:hAnsi="Cambria Math"/>
                          <w:sz w:val="24"/>
                        </w:rPr>
                        <m:t>+</m:t>
                      </m:r>
                      <m:sSup>
                        <m:sSupPr>
                          <m:ctrlPr>
                            <w:rPr>
                              <w:rFonts w:ascii="Cambria Math" w:hAnsi="Cambria Math"/>
                              <w:i/>
                              <w:sz w:val="24"/>
                            </w:rPr>
                          </m:ctrlPr>
                        </m:sSupPr>
                        <m:e>
                          <m:r>
                            <w:rPr>
                              <w:rFonts w:ascii="Cambria Math" w:hAnsi="Cambria Math"/>
                              <w:sz w:val="24"/>
                            </w:rPr>
                            <m:t>y</m:t>
                          </m:r>
                        </m:e>
                        <m:sup>
                          <m:r>
                            <w:rPr>
                              <w:rFonts w:ascii="Cambria Math" w:hAnsi="Cambria Math"/>
                              <w:sz w:val="24"/>
                            </w:rPr>
                            <m:t>2</m:t>
                          </m:r>
                        </m:sup>
                      </m:sSup>
                    </m:num>
                    <m:den>
                      <m:r>
                        <w:rPr>
                          <w:rFonts w:ascii="Cambria Math" w:hAnsi="Cambria Math"/>
                          <w:sz w:val="24"/>
                        </w:rPr>
                        <m:t>2</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den>
                  </m:f>
                </m:sup>
              </m:sSup>
              <m:r>
                <w:rPr>
                  <w:rFonts w:ascii="Cambria Math" w:hAnsi="Cambria Math"/>
                  <w:sz w:val="24"/>
                </w:rPr>
                <m:t>#</m:t>
              </m:r>
              <m:d>
                <m:dPr>
                  <m:ctrlPr>
                    <w:rPr>
                      <w:rFonts w:ascii="Cambria Math" w:hAnsi="Cambria Math"/>
                      <w:i/>
                      <w:sz w:val="24"/>
                    </w:rPr>
                  </m:ctrlPr>
                </m:dPr>
                <m:e>
                  <m:r>
                    <w:rPr>
                      <w:rFonts w:ascii="Cambria Math" w:hAnsi="Cambria Math"/>
                      <w:sz w:val="24"/>
                    </w:rPr>
                    <m:t>2.2</m:t>
                  </m:r>
                </m:e>
              </m:d>
            </m:e>
          </m:eqArr>
        </m:oMath>
      </m:oMathPara>
    </w:p>
    <w:p w14:paraId="2F2E5846" w14:textId="30CA3EC8"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式中，</w:t>
      </w:r>
      <m:oMath>
        <m:r>
          <w:rPr>
            <w:rFonts w:ascii="Cambria Math" w:hAnsi="Cambria Math"/>
            <w:sz w:val="24"/>
          </w:rPr>
          <m:t>x</m:t>
        </m:r>
      </m:oMath>
      <w:r w:rsidRPr="006F1BDC">
        <w:rPr>
          <w:rFonts w:ascii="宋体" w:hAnsi="宋体" w:hint="eastAsia"/>
          <w:sz w:val="24"/>
        </w:rPr>
        <w:t>与</w:t>
      </w:r>
      <m:oMath>
        <m:r>
          <w:rPr>
            <w:rFonts w:ascii="Cambria Math" w:hAnsi="Cambria Math"/>
            <w:sz w:val="24"/>
          </w:rPr>
          <m:t>y</m:t>
        </m:r>
      </m:oMath>
      <w:r w:rsidRPr="006F1BDC">
        <w:rPr>
          <w:rFonts w:ascii="宋体" w:hAnsi="宋体" w:hint="eastAsia"/>
          <w:sz w:val="24"/>
        </w:rPr>
        <w:t>代表邻域内像素点相对于中心像素点的空间坐标偏移量；</w:t>
      </w:r>
      <m:oMath>
        <m:r>
          <w:rPr>
            <w:rFonts w:ascii="Cambria Math" w:hAnsi="Cambria Math"/>
            <w:sz w:val="24"/>
          </w:rPr>
          <m:t>σ</m:t>
        </m:r>
      </m:oMath>
      <w:r w:rsidRPr="006F1BDC">
        <w:rPr>
          <w:rFonts w:ascii="宋体" w:hAnsi="宋体" w:hint="eastAsia"/>
          <w:sz w:val="24"/>
        </w:rPr>
        <w:t>为高斯分布的标准差。标准差的大小直接决定了图像平滑的程度：值越大，高斯分布曲线越平缓，平滑效果越显著，但图像细节丢失也越严重；反之，值越小，图像边缘保留越好，但去噪能力相对减弱。</w:t>
      </w:r>
    </w:p>
    <w:p w14:paraId="51F6D156" w14:textId="76BF2147"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在实际的软件工程实现中，由于计算机处理的数字图像本质上是离散的二维矩阵，因此必须将连续的二维高斯函数进行离散化采样，以生成可用于矩阵卷积运算的数字滤波模板（即高斯核矩阵）。以构建</w:t>
      </w:r>
      <w:r w:rsidRPr="006F1BDC">
        <w:rPr>
          <w:rFonts w:ascii="宋体" w:hAnsi="宋体"/>
          <w:sz w:val="24"/>
        </w:rPr>
        <w:t xml:space="preserve"> 3×3 </w:t>
      </w:r>
      <w:r w:rsidRPr="006F1BDC">
        <w:rPr>
          <w:rFonts w:ascii="宋体" w:hAnsi="宋体" w:hint="eastAsia"/>
          <w:sz w:val="24"/>
        </w:rPr>
        <w:t>大小的高斯核为例，需以核中心为原点</w:t>
      </w:r>
      <w:r w:rsidRPr="00A43AB7">
        <w:rPr>
          <w:sz w:val="24"/>
        </w:rPr>
        <w:t>(0,0)</w:t>
      </w:r>
      <w:r w:rsidRPr="006F1BDC">
        <w:rPr>
          <w:rFonts w:ascii="宋体" w:hAnsi="宋体" w:hint="eastAsia"/>
          <w:sz w:val="24"/>
        </w:rPr>
        <w:t>，计算坐标从</w:t>
      </w:r>
      <w:r w:rsidRPr="00A43AB7">
        <w:rPr>
          <w:sz w:val="24"/>
        </w:rPr>
        <w:t>(−1,−1)</w:t>
      </w:r>
      <w:r w:rsidRPr="006F1BDC">
        <w:rPr>
          <w:rFonts w:ascii="宋体" w:hAnsi="宋体" w:hint="eastAsia"/>
          <w:sz w:val="24"/>
        </w:rPr>
        <w:t>到</w:t>
      </w:r>
      <w:r w:rsidRPr="00A43AB7">
        <w:rPr>
          <w:sz w:val="24"/>
        </w:rPr>
        <w:t>(1,1)</w:t>
      </w:r>
      <w:r w:rsidRPr="006F1BDC">
        <w:rPr>
          <w:rFonts w:ascii="宋体" w:hAnsi="宋体" w:hint="eastAsia"/>
          <w:sz w:val="24"/>
        </w:rPr>
        <w:t>各个位置的高斯函数值。</w:t>
      </w:r>
    </w:p>
    <w:p w14:paraId="4EA34C93" w14:textId="064D7A1B"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为了保证图像在经过高斯滤波处理后整体的灰度亮度保持恒定，避免像素值溢出，必须对生成的高斯核矩阵进行归一化处理。归一化的数学逻辑是将矩阵中的每一个元素</w:t>
      </w:r>
      <w:r w:rsidRPr="006F1BDC">
        <w:rPr>
          <w:rFonts w:ascii="宋体" w:hAnsi="宋体" w:hint="eastAsia"/>
          <w:sz w:val="24"/>
        </w:rPr>
        <w:lastRenderedPageBreak/>
        <w:t>除以所有元素之和，使得高斯核矩阵内所有权值的总和严格等于1。其离散化与归一化后的权值计算公式为</w:t>
      </w:r>
      <w:r w:rsidR="00915723">
        <w:rPr>
          <w:rFonts w:ascii="宋体" w:hAnsi="宋体" w:hint="eastAsia"/>
          <w:sz w:val="24"/>
        </w:rPr>
        <w:t>式</w:t>
      </w:r>
      <w:r w:rsidR="00915723" w:rsidRPr="00A43AB7">
        <w:rPr>
          <w:sz w:val="24"/>
        </w:rPr>
        <w:t>(2.</w:t>
      </w:r>
      <w:r w:rsidR="00A13B7D" w:rsidRPr="00A43AB7">
        <w:rPr>
          <w:sz w:val="24"/>
        </w:rPr>
        <w:t>3</w:t>
      </w:r>
      <w:r w:rsidR="00915723" w:rsidRPr="00A43AB7">
        <w:rPr>
          <w:sz w:val="24"/>
        </w:rPr>
        <w:t>)</w:t>
      </w:r>
      <w:r w:rsidRPr="006F1BDC">
        <w:rPr>
          <w:rFonts w:ascii="宋体" w:hAnsi="宋体" w:hint="eastAsia"/>
          <w:sz w:val="24"/>
        </w:rPr>
        <w:t>：</w:t>
      </w:r>
    </w:p>
    <w:p w14:paraId="7CCE63E3" w14:textId="1789BBA6" w:rsidR="001D5E36" w:rsidRDefault="00000000" w:rsidP="001F0A5F">
      <w:pPr>
        <w:ind w:firstLineChars="200" w:firstLine="480"/>
        <w:jc w:val="center"/>
        <w:rPr>
          <w:rFonts w:ascii="宋体" w:hAnsi="宋体" w:hint="eastAsia"/>
          <w:sz w:val="24"/>
          <w:lang w:val="zh-CN"/>
        </w:rPr>
      </w:pPr>
      <m:oMathPara>
        <m:oMath>
          <m:eqArr>
            <m:eqArrPr>
              <m:maxDist m:val="1"/>
              <m:ctrlPr>
                <w:rPr>
                  <w:rFonts w:ascii="Cambria Math" w:hAnsi="Cambria Math"/>
                  <w:sz w:val="24"/>
                  <w:lang w:val="zh-CN"/>
                </w:rPr>
              </m:ctrlPr>
            </m:eqArrPr>
            <m:e>
              <m:r>
                <m:rPr>
                  <m:sty m:val="p"/>
                </m:rPr>
                <w:rPr>
                  <w:rFonts w:ascii="Cambria Math" w:hAnsi="Cambria Math"/>
                  <w:sz w:val="24"/>
                  <w:lang w:val="zh-CN"/>
                </w:rPr>
                <m:t>K</m:t>
              </m:r>
              <m:d>
                <m:dPr>
                  <m:ctrlPr>
                    <w:rPr>
                      <w:rFonts w:ascii="Cambria Math" w:hAnsi="Cambria Math"/>
                      <w:sz w:val="24"/>
                      <w:lang w:val="zh-CN"/>
                    </w:rPr>
                  </m:ctrlPr>
                </m:dPr>
                <m:e>
                  <m:r>
                    <w:rPr>
                      <w:rFonts w:ascii="Cambria Math" w:hAnsi="Cambria Math"/>
                      <w:sz w:val="24"/>
                      <w:lang w:val="zh-CN"/>
                    </w:rPr>
                    <m:t>x,y</m:t>
                  </m:r>
                  <m:ctrlPr>
                    <w:rPr>
                      <w:rFonts w:ascii="Cambria Math" w:hAnsi="Cambria Math"/>
                      <w:i/>
                      <w:sz w:val="24"/>
                      <w:lang w:val="zh-CN"/>
                    </w:rPr>
                  </m:ctrlPr>
                </m:e>
              </m:d>
              <m:r>
                <w:rPr>
                  <w:rFonts w:ascii="Cambria Math" w:hAnsi="Cambria Math"/>
                  <w:sz w:val="24"/>
                  <w:lang w:val="zh-CN"/>
                </w:rPr>
                <m:t>=</m:t>
              </m:r>
              <m:f>
                <m:fPr>
                  <m:ctrlPr>
                    <w:rPr>
                      <w:rFonts w:ascii="Cambria Math" w:hAnsi="Cambria Math"/>
                      <w:sz w:val="24"/>
                      <w:lang w:val="zh-CN"/>
                    </w:rPr>
                  </m:ctrlPr>
                </m:fPr>
                <m:num>
                  <m:r>
                    <w:rPr>
                      <w:rFonts w:ascii="Cambria Math" w:hAnsi="Cambria Math"/>
                      <w:sz w:val="24"/>
                      <w:lang w:val="zh-CN"/>
                    </w:rPr>
                    <m:t>G</m:t>
                  </m:r>
                  <m:d>
                    <m:dPr>
                      <m:ctrlPr>
                        <w:rPr>
                          <w:rFonts w:ascii="Cambria Math" w:hAnsi="Cambria Math"/>
                          <w:sz w:val="24"/>
                          <w:lang w:val="zh-CN"/>
                        </w:rPr>
                      </m:ctrlPr>
                    </m:dPr>
                    <m:e>
                      <m:r>
                        <w:rPr>
                          <w:rFonts w:ascii="Cambria Math" w:hAnsi="Cambria Math"/>
                          <w:sz w:val="24"/>
                          <w:lang w:val="zh-CN"/>
                        </w:rPr>
                        <m:t>x,y</m:t>
                      </m:r>
                      <m:ctrlPr>
                        <w:rPr>
                          <w:rFonts w:ascii="Cambria Math" w:hAnsi="Cambria Math"/>
                          <w:i/>
                          <w:sz w:val="24"/>
                          <w:lang w:val="zh-CN"/>
                        </w:rPr>
                      </m:ctrlPr>
                    </m:e>
                  </m:d>
                </m:num>
                <m:den>
                  <m:nary>
                    <m:naryPr>
                      <m:chr m:val="∑"/>
                      <m:ctrlPr>
                        <w:rPr>
                          <w:rFonts w:ascii="Cambria Math" w:hAnsi="Cambria Math"/>
                          <w:sz w:val="24"/>
                          <w:lang w:val="zh-CN"/>
                        </w:rPr>
                      </m:ctrlPr>
                    </m:naryPr>
                    <m:sub>
                      <m:r>
                        <w:rPr>
                          <w:rFonts w:ascii="Cambria Math" w:hAnsi="Cambria Math"/>
                          <w:sz w:val="24"/>
                          <w:lang w:val="zh-CN"/>
                        </w:rPr>
                        <m:t>i=-a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j=-b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G</m:t>
                          </m:r>
                          <m:d>
                            <m:dPr>
                              <m:ctrlPr>
                                <w:rPr>
                                  <w:rFonts w:ascii="Cambria Math" w:hAnsi="Cambria Math"/>
                                  <w:sz w:val="24"/>
                                  <w:lang w:val="zh-CN"/>
                                </w:rPr>
                              </m:ctrlPr>
                            </m:dPr>
                            <m:e>
                              <m:r>
                                <w:rPr>
                                  <w:rFonts w:ascii="Cambria Math" w:hAnsi="Cambria Math"/>
                                  <w:sz w:val="24"/>
                                  <w:lang w:val="zh-CN"/>
                                </w:rPr>
                                <m:t>i,j</m:t>
                              </m:r>
                              <m:ctrlPr>
                                <w:rPr>
                                  <w:rFonts w:ascii="Cambria Math" w:hAnsi="Cambria Math"/>
                                  <w:i/>
                                  <w:sz w:val="24"/>
                                  <w:lang w:val="zh-CN"/>
                                </w:rPr>
                              </m:ctrlPr>
                            </m:e>
                          </m:d>
                          <m:ctrlPr>
                            <w:rPr>
                              <w:rFonts w:ascii="Cambria Math" w:hAnsi="Cambria Math"/>
                              <w:i/>
                              <w:sz w:val="24"/>
                              <w:lang w:val="zh-CN"/>
                            </w:rPr>
                          </m:ctrlPr>
                        </m:e>
                      </m:nary>
                    </m:e>
                  </m:nary>
                </m:den>
              </m:f>
              <m:r>
                <w:rPr>
                  <w:rFonts w:ascii="Cambria Math" w:hAnsi="Cambria Math"/>
                  <w:sz w:val="24"/>
                  <w:lang w:val="zh-CN"/>
                </w:rPr>
                <m:t>#</m:t>
              </m:r>
              <m:d>
                <m:dPr>
                  <m:ctrlPr>
                    <w:rPr>
                      <w:rFonts w:ascii="Cambria Math" w:hAnsi="Cambria Math"/>
                      <w:sz w:val="24"/>
                      <w:lang w:val="zh-CN"/>
                    </w:rPr>
                  </m:ctrlPr>
                </m:dPr>
                <m:e>
                  <m:r>
                    <m:rPr>
                      <m:sty m:val="p"/>
                    </m:rPr>
                    <w:rPr>
                      <w:rFonts w:ascii="Cambria Math" w:hAnsi="Cambria Math"/>
                      <w:sz w:val="24"/>
                      <w:lang w:val="zh-CN"/>
                    </w:rPr>
                    <m:t>2.3</m:t>
                  </m:r>
                </m:e>
              </m:d>
              <m:ctrlPr>
                <w:rPr>
                  <w:rFonts w:ascii="Cambria Math" w:hAnsi="Cambria Math"/>
                  <w:i/>
                  <w:sz w:val="24"/>
                  <w:lang w:val="zh-CN"/>
                </w:rPr>
              </m:ctrlPr>
            </m:e>
          </m:eqArr>
        </m:oMath>
      </m:oMathPara>
    </w:p>
    <w:p w14:paraId="7C4226A0" w14:textId="40869527" w:rsidR="00BB33A6" w:rsidRPr="00BA26F2" w:rsidRDefault="004B4BFA" w:rsidP="00BA26F2">
      <w:pPr>
        <w:pStyle w:val="2"/>
        <w:spacing w:before="240" w:after="240"/>
        <w:jc w:val="left"/>
        <w:rPr>
          <w:rFonts w:ascii="宋体" w:eastAsia="宋体" w:hAnsi="宋体" w:hint="eastAsia"/>
          <w:b/>
          <w:bCs/>
          <w:color w:val="auto"/>
          <w:sz w:val="28"/>
          <w:szCs w:val="28"/>
          <w:lang w:val="zh-CN"/>
        </w:rPr>
      </w:pPr>
      <w:bookmarkStart w:id="23" w:name="_Toc229663599"/>
      <w:r w:rsidRPr="00BA26F2">
        <w:rPr>
          <w:rFonts w:ascii="宋体" w:eastAsia="宋体" w:hAnsi="宋体" w:hint="eastAsia"/>
          <w:b/>
          <w:bCs/>
          <w:color w:val="auto"/>
          <w:sz w:val="28"/>
          <w:szCs w:val="28"/>
          <w:lang w:val="zh-CN"/>
        </w:rPr>
        <w:t>2.</w:t>
      </w:r>
      <w:r w:rsidR="001F0A5F">
        <w:rPr>
          <w:rFonts w:ascii="宋体" w:eastAsia="宋体" w:hAnsi="宋体" w:hint="eastAsia"/>
          <w:b/>
          <w:bCs/>
          <w:color w:val="auto"/>
          <w:sz w:val="28"/>
          <w:szCs w:val="28"/>
          <w:lang w:val="zh-CN"/>
        </w:rPr>
        <w:t>4</w:t>
      </w:r>
      <w:r w:rsidRPr="00BA26F2">
        <w:rPr>
          <w:rFonts w:ascii="宋体" w:eastAsia="宋体" w:hAnsi="宋体" w:hint="eastAsia"/>
          <w:b/>
          <w:bCs/>
          <w:color w:val="auto"/>
          <w:sz w:val="28"/>
          <w:szCs w:val="28"/>
          <w:lang w:val="zh-CN"/>
        </w:rPr>
        <w:t xml:space="preserve"> 大津法</w:t>
      </w:r>
      <w:bookmarkEnd w:id="23"/>
    </w:p>
    <w:p w14:paraId="6D02D31D" w14:textId="10BCC5B2" w:rsidR="004B4BFA" w:rsidRPr="006F1BDC" w:rsidRDefault="004B4BFA" w:rsidP="006F1BDC">
      <w:pPr>
        <w:spacing w:line="400" w:lineRule="exact"/>
        <w:rPr>
          <w:rFonts w:ascii="宋体" w:hAnsi="宋体" w:hint="eastAsia"/>
          <w:sz w:val="24"/>
          <w:lang w:val="zh-CN"/>
        </w:rPr>
      </w:pPr>
      <w:r w:rsidRPr="004B4BFA">
        <w:rPr>
          <w:rFonts w:ascii="宋体" w:hAnsi="宋体"/>
          <w:sz w:val="24"/>
          <w:lang w:val="zh-CN"/>
        </w:rPr>
        <w:tab/>
      </w:r>
      <w:r w:rsidRPr="006F1BDC">
        <w:rPr>
          <w:rFonts w:ascii="宋体" w:hAnsi="宋体" w:hint="eastAsia"/>
          <w:sz w:val="24"/>
          <w:lang w:val="zh-CN"/>
        </w:rPr>
        <w:t>大津法本质上是一种基于聚类思想的统计算法，其核心评判准则是“最大类间方差”。算法假设存在一个阈值</w:t>
      </w:r>
      <w:r w:rsidR="005C45BC" w:rsidRPr="006F1BDC">
        <w:rPr>
          <w:rFonts w:ascii="宋体" w:hAnsi="宋体" w:hint="eastAsia"/>
          <w:sz w:val="24"/>
          <w:lang w:val="zh-CN"/>
        </w:rPr>
        <w:t xml:space="preserve"> </w:t>
      </w:r>
      <m:oMath>
        <m:r>
          <w:rPr>
            <w:rFonts w:ascii="Cambria Math" w:hAnsi="Cambria Math"/>
            <w:sz w:val="24"/>
            <w:lang w:val="zh-CN"/>
          </w:rPr>
          <m:t>t</m:t>
        </m:r>
      </m:oMath>
      <w:r w:rsidRPr="006F1BDC">
        <w:rPr>
          <w:rFonts w:ascii="宋体" w:hAnsi="宋体" w:hint="eastAsia"/>
          <w:sz w:val="24"/>
          <w:lang w:val="zh-CN"/>
        </w:rPr>
        <w:t>（</w:t>
      </w:r>
      <w:r w:rsidRPr="006F1BDC">
        <w:rPr>
          <w:rFonts w:ascii="宋体" w:hAnsi="宋体"/>
          <w:sz w:val="24"/>
          <w:lang w:val="zh-CN"/>
        </w:rPr>
        <w:t>0</w:t>
      </w:r>
      <w:r w:rsidRPr="006F1BDC">
        <w:rPr>
          <w:rFonts w:ascii="宋体" w:hAnsi="宋体" w:hint="eastAsia"/>
          <w:sz w:val="24"/>
          <w:lang w:val="zh-CN"/>
        </w:rPr>
        <w:t>≤</w:t>
      </w:r>
      <m:oMath>
        <m:r>
          <w:rPr>
            <w:rFonts w:ascii="Cambria Math" w:hAnsi="Cambria Math"/>
            <w:sz w:val="24"/>
            <w:lang w:val="zh-CN"/>
          </w:rPr>
          <m:t>t</m:t>
        </m:r>
      </m:oMath>
      <w:r w:rsidRPr="006F1BDC">
        <w:rPr>
          <w:rFonts w:ascii="宋体" w:hAnsi="宋体"/>
          <w:sz w:val="24"/>
          <w:lang w:val="zh-CN"/>
        </w:rPr>
        <w:t>&lt;</w:t>
      </w:r>
      <m:oMath>
        <m:r>
          <w:rPr>
            <w:rFonts w:ascii="Cambria Math" w:hAnsi="Cambria Math"/>
            <w:sz w:val="24"/>
            <w:lang w:val="zh-CN"/>
          </w:rPr>
          <m:t>L</m:t>
        </m:r>
      </m:oMath>
      <w:r w:rsidRPr="006F1BDC">
        <w:rPr>
          <w:rFonts w:ascii="宋体" w:hAnsi="宋体" w:hint="eastAsia"/>
          <w:sz w:val="24"/>
          <w:lang w:val="zh-CN"/>
        </w:rPr>
        <w:t>，</w:t>
      </w:r>
      <m:oMath>
        <m:r>
          <w:rPr>
            <w:rFonts w:ascii="Cambria Math" w:hAnsi="Cambria Math"/>
            <w:sz w:val="24"/>
            <w:lang w:val="zh-CN"/>
          </w:rPr>
          <m:t>L</m:t>
        </m:r>
      </m:oMath>
      <w:r w:rsidRPr="006F1BDC">
        <w:rPr>
          <w:rFonts w:ascii="宋体" w:hAnsi="宋体" w:hint="eastAsia"/>
          <w:sz w:val="24"/>
          <w:lang w:val="zh-CN"/>
        </w:rPr>
        <w:t>通常为</w:t>
      </w:r>
      <w:r w:rsidRPr="006F1BDC">
        <w:rPr>
          <w:rFonts w:ascii="宋体" w:hAnsi="宋体"/>
          <w:sz w:val="24"/>
          <w:lang w:val="zh-CN"/>
        </w:rPr>
        <w:t>256</w:t>
      </w:r>
      <w:r w:rsidRPr="006F1BDC">
        <w:rPr>
          <w:rFonts w:ascii="宋体" w:hAnsi="宋体" w:hint="eastAsia"/>
          <w:sz w:val="24"/>
          <w:lang w:val="zh-CN"/>
        </w:rPr>
        <w:t>个灰度级），将图像中的所有像素划分为背景（类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6F1BDC">
        <w:rPr>
          <w:rFonts w:ascii="宋体" w:hAnsi="宋体" w:hint="eastAsia"/>
          <w:sz w:val="24"/>
          <w:lang w:val="zh-CN"/>
        </w:rPr>
        <w:t>）与目标缺陷（类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6F1BDC">
        <w:rPr>
          <w:rFonts w:ascii="宋体" w:hAnsi="宋体" w:hint="eastAsia"/>
          <w:sz w:val="24"/>
          <w:lang w:val="zh-CN"/>
        </w:rPr>
        <w:t>）两部分。</w:t>
      </w:r>
    </w:p>
    <w:p w14:paraId="4C963FEB" w14:textId="2A1F1C29" w:rsidR="004B4BFA" w:rsidRPr="006F1BDC" w:rsidRDefault="004B4BFA" w:rsidP="006F1BDC">
      <w:pPr>
        <w:spacing w:line="400" w:lineRule="exact"/>
        <w:ind w:firstLine="420"/>
        <w:rPr>
          <w:rFonts w:ascii="宋体" w:hAnsi="宋体" w:hint="eastAsia"/>
          <w:sz w:val="24"/>
          <w:lang w:val="zh-CN"/>
        </w:rPr>
      </w:pPr>
      <w:r w:rsidRPr="006F1BDC">
        <w:rPr>
          <w:rFonts w:ascii="宋体" w:hAnsi="宋体" w:hint="eastAsia"/>
          <w:sz w:val="24"/>
          <w:lang w:val="zh-CN"/>
        </w:rPr>
        <w:t>设图像总像素数为</w:t>
      </w:r>
      <w:r w:rsidRPr="006F1BDC">
        <w:rPr>
          <w:rFonts w:ascii="宋体" w:hAnsi="宋体"/>
          <w:sz w:val="24"/>
          <w:lang w:val="zh-CN"/>
        </w:rPr>
        <w:t xml:space="preserve"> </w:t>
      </w:r>
      <m:oMath>
        <m:r>
          <w:rPr>
            <w:rFonts w:ascii="Cambria Math" w:hAnsi="Cambria Math"/>
            <w:sz w:val="24"/>
            <w:lang w:val="zh-CN"/>
          </w:rPr>
          <m:t>N</m:t>
        </m:r>
      </m:oMath>
      <w:r w:rsidRPr="006F1BDC">
        <w:rPr>
          <w:rFonts w:ascii="宋体" w:hAnsi="宋体" w:hint="eastAsia"/>
          <w:sz w:val="24"/>
          <w:lang w:val="zh-CN"/>
        </w:rPr>
        <w:t>，灰度级为</w:t>
      </w:r>
      <w:r w:rsidRPr="006F1BDC">
        <w:rPr>
          <w:rFonts w:ascii="宋体" w:hAnsi="宋体"/>
          <w:sz w:val="24"/>
          <w:lang w:val="zh-CN"/>
        </w:rPr>
        <w:t xml:space="preserve"> </w:t>
      </w:r>
      <m:oMath>
        <m:r>
          <w:rPr>
            <w:rFonts w:ascii="Cambria Math" w:hAnsi="Cambria Math"/>
            <w:sz w:val="24"/>
            <w:lang w:val="zh-CN"/>
          </w:rPr>
          <m:t>i</m:t>
        </m:r>
      </m:oMath>
      <w:r w:rsidRPr="006F1BDC">
        <w:rPr>
          <w:rFonts w:ascii="宋体" w:hAnsi="宋体"/>
          <w:sz w:val="24"/>
          <w:lang w:val="zh-CN"/>
        </w:rPr>
        <w:t xml:space="preserve"> </w:t>
      </w:r>
      <w:r w:rsidRPr="006F1BDC">
        <w:rPr>
          <w:rFonts w:ascii="宋体" w:hAnsi="宋体" w:hint="eastAsia"/>
          <w:sz w:val="24"/>
          <w:lang w:val="zh-CN"/>
        </w:rPr>
        <w:t>的像素数为</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vertAlign w:val="subscript"/>
                <w:lang w:val="zh-CN"/>
              </w:rPr>
              <m:t>i</m:t>
            </m:r>
          </m:sub>
        </m:sSub>
        <m:r>
          <w:rPr>
            <w:rFonts w:ascii="Cambria Math" w:hAnsi="Cambria Math"/>
            <w:sz w:val="24"/>
            <w:lang w:val="zh-CN"/>
          </w:rPr>
          <m:t>​</m:t>
        </m:r>
      </m:oMath>
      <w:r w:rsidRPr="006F1BDC">
        <w:rPr>
          <w:rFonts w:ascii="宋体" w:hAnsi="宋体" w:hint="eastAsia"/>
          <w:sz w:val="24"/>
          <w:lang w:val="zh-CN"/>
        </w:rPr>
        <w:t>则对应灰度级出现的概率为</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oMath>
      <w:r w:rsidRPr="006F1BDC">
        <w:rPr>
          <w:rFonts w:ascii="宋体" w:hAnsi="宋体"/>
          <w:sz w:val="24"/>
          <w:lang w:val="zh-CN"/>
        </w:rPr>
        <w:t>=</w:t>
      </w:r>
      <w:r w:rsidR="0012149F" w:rsidRPr="006F1BDC">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lang w:val="zh-CN"/>
              </w:rPr>
              <m:t>i</m:t>
            </m:r>
          </m:sub>
        </m:sSub>
        <m:r>
          <m:rPr>
            <m:lit/>
          </m:rPr>
          <w:rPr>
            <w:rFonts w:ascii="Cambria Math" w:hAnsi="Cambria Math"/>
            <w:sz w:val="24"/>
            <w:lang w:val="zh-CN"/>
          </w:rPr>
          <m:t>/</m:t>
        </m:r>
        <m:r>
          <w:rPr>
            <w:rFonts w:ascii="Cambria Math" w:hAnsi="Cambria Math"/>
            <w:sz w:val="24"/>
            <w:lang w:val="zh-CN"/>
          </w:rPr>
          <m:t>N</m:t>
        </m:r>
      </m:oMath>
      <w:r w:rsidR="0012149F" w:rsidRPr="006F1BDC">
        <w:rPr>
          <w:rFonts w:ascii="宋体" w:hAnsi="宋体" w:hint="eastAsia"/>
          <w:sz w:val="24"/>
          <w:lang w:val="zh-CN"/>
        </w:rPr>
        <w:t xml:space="preserve"> </w:t>
      </w:r>
      <w:r w:rsidRPr="006F1BDC">
        <w:rPr>
          <w:rFonts w:ascii="宋体" w:hAnsi="宋体" w:hint="eastAsia"/>
          <w:sz w:val="24"/>
          <w:lang w:val="zh-CN"/>
        </w:rPr>
        <w:t>被阈值</w:t>
      </w:r>
      <w:r w:rsidRPr="006F1BDC">
        <w:rPr>
          <w:rFonts w:ascii="宋体" w:hAnsi="宋体"/>
          <w:sz w:val="24"/>
          <w:lang w:val="zh-CN"/>
        </w:rPr>
        <w:t xml:space="preserve"> </w:t>
      </w:r>
      <m:oMath>
        <m:r>
          <w:rPr>
            <w:rFonts w:ascii="Cambria Math" w:hAnsi="Cambria Math"/>
            <w:sz w:val="24"/>
            <w:lang w:val="zh-CN"/>
          </w:rPr>
          <m:t>t</m:t>
        </m:r>
      </m:oMath>
      <w:r w:rsidRPr="006F1BDC">
        <w:rPr>
          <w:rFonts w:ascii="宋体" w:hAnsi="宋体"/>
          <w:sz w:val="24"/>
          <w:lang w:val="zh-CN"/>
        </w:rPr>
        <w:t xml:space="preserve"> </w:t>
      </w:r>
      <w:r w:rsidRPr="006F1BDC">
        <w:rPr>
          <w:rFonts w:ascii="宋体" w:hAnsi="宋体" w:hint="eastAsia"/>
          <w:sz w:val="24"/>
          <w:lang w:val="zh-CN"/>
        </w:rPr>
        <w:t>划分出的两类的发生概率</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oMath>
      <w:r w:rsidRPr="006F1BDC">
        <w:rPr>
          <w:rFonts w:ascii="宋体" w:hAnsi="宋体"/>
          <w:sz w:val="24"/>
          <w:lang w:val="zh-CN"/>
        </w:rPr>
        <w:t xml:space="preserve"> </w:t>
      </w:r>
      <w:r w:rsidRPr="006F1BDC">
        <w:rPr>
          <w:rFonts w:ascii="宋体" w:hAnsi="宋体" w:hint="eastAsia"/>
          <w:sz w:val="24"/>
          <w:lang w:val="zh-CN"/>
        </w:rPr>
        <w:t>和</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oMath>
      <w:r w:rsidRPr="006F1BDC">
        <w:rPr>
          <w:rFonts w:ascii="宋体" w:hAnsi="宋体"/>
          <w:sz w:val="24"/>
          <w:lang w:val="zh-CN"/>
        </w:rPr>
        <w:t xml:space="preserve"> </w:t>
      </w:r>
      <w:r w:rsidR="00915723">
        <w:rPr>
          <w:rFonts w:ascii="宋体" w:hAnsi="宋体" w:hint="eastAsia"/>
          <w:sz w:val="24"/>
          <w:lang w:val="zh-CN"/>
        </w:rPr>
        <w:t>计算公式见式</w:t>
      </w:r>
      <w:r w:rsidR="00915723" w:rsidRPr="00A43AB7">
        <w:rPr>
          <w:sz w:val="24"/>
          <w:lang w:val="zh-CN"/>
        </w:rPr>
        <w:t>(2.</w:t>
      </w:r>
      <w:r w:rsidR="00A13B7D" w:rsidRPr="00A43AB7">
        <w:rPr>
          <w:sz w:val="24"/>
          <w:lang w:val="zh-CN"/>
        </w:rPr>
        <w:t>4</w:t>
      </w:r>
      <w:r w:rsidR="00915723" w:rsidRPr="00A43AB7">
        <w:rPr>
          <w:sz w:val="24"/>
          <w:lang w:val="zh-CN"/>
        </w:rPr>
        <w:t>)</w:t>
      </w:r>
      <w:r w:rsidRPr="006F1BDC">
        <w:rPr>
          <w:rFonts w:ascii="宋体" w:hAnsi="宋体" w:hint="eastAsia"/>
          <w:sz w:val="24"/>
          <w:lang w:val="zh-CN"/>
        </w:rPr>
        <w:t>：</w:t>
      </w:r>
    </w:p>
    <w:p w14:paraId="323DD128" w14:textId="7EA61E1B" w:rsidR="004B4BFA" w:rsidRPr="004B4BFA" w:rsidRDefault="00000000" w:rsidP="004B4BFA">
      <w:pPr>
        <w:ind w:firstLine="420"/>
        <w:jc w:val="center"/>
        <w:rPr>
          <w:rFonts w:ascii="宋体" w:hAnsi="宋体" w:hint="eastAsia"/>
          <w:sz w:val="24"/>
          <w:lang w:val="zh-CN"/>
        </w:rPr>
      </w:pPr>
      <m:oMathPara>
        <m:oMath>
          <m:eqArr>
            <m:eqArrPr>
              <m:maxDist m:val="1"/>
              <m:ctrlPr>
                <w:rPr>
                  <w:rFonts w:ascii="Cambria Math" w:hAnsi="Cambria Math"/>
                  <w:i/>
                  <w:sz w:val="24"/>
                  <w:lang w:val="zh-CN"/>
                </w:rPr>
              </m:ctrlPr>
            </m:eqArrPr>
            <m:e>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=1-</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r>
                <w:rPr>
                  <w:rFonts w:ascii="Cambria Math" w:hAnsi="Cambria Math"/>
                  <w:sz w:val="24"/>
                  <w:lang w:val="zh-CN"/>
                </w:rPr>
                <m:t>#</m:t>
              </m:r>
              <m:d>
                <m:dPr>
                  <m:ctrlPr>
                    <w:rPr>
                      <w:rFonts w:ascii="Cambria Math" w:hAnsi="Cambria Math"/>
                      <w:i/>
                      <w:sz w:val="24"/>
                      <w:lang w:val="zh-CN"/>
                    </w:rPr>
                  </m:ctrlPr>
                </m:dPr>
                <m:e>
                  <m:r>
                    <w:rPr>
                      <w:rFonts w:ascii="Cambria Math" w:hAnsi="Cambria Math"/>
                      <w:sz w:val="24"/>
                      <w:lang w:val="zh-CN"/>
                    </w:rPr>
                    <m:t>2.4</m:t>
                  </m:r>
                </m:e>
              </m:d>
            </m:e>
          </m:eqArr>
        </m:oMath>
      </m:oMathPara>
    </w:p>
    <w:p w14:paraId="354E8881" w14:textId="10D02B2B" w:rsidR="00BB33A6" w:rsidRDefault="004B4BFA" w:rsidP="004B4BFA">
      <w:pPr>
        <w:ind w:firstLine="420"/>
        <w:rPr>
          <w:rFonts w:ascii="宋体" w:hAnsi="宋体" w:hint="eastAsia"/>
          <w:sz w:val="24"/>
          <w:lang w:val="zh-CN"/>
        </w:rPr>
      </w:pPr>
      <w:r w:rsidRPr="004B4BFA">
        <w:rPr>
          <w:rFonts w:ascii="宋体" w:hAnsi="宋体" w:hint="eastAsia"/>
          <w:sz w:val="24"/>
          <w:lang w:val="zh-CN"/>
        </w:rPr>
        <w:t>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4B4BFA">
        <w:rPr>
          <w:rFonts w:ascii="宋体" w:hAnsi="宋体" w:hint="eastAsia"/>
          <w:sz w:val="24"/>
          <w:lang w:val="zh-CN"/>
        </w:rPr>
        <w:t>与类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4B4BFA">
        <w:rPr>
          <w:rFonts w:ascii="宋体" w:hAnsi="宋体" w:hint="eastAsia"/>
          <w:sz w:val="24"/>
          <w:lang w:val="zh-CN"/>
        </w:rPr>
        <w:t>的灰度均值</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oMath>
      <w:r w:rsidRPr="004B4BFA">
        <w:rPr>
          <w:rFonts w:ascii="宋体" w:hAnsi="宋体"/>
          <w:sz w:val="24"/>
          <w:lang w:val="zh-CN"/>
        </w:rPr>
        <w:t xml:space="preserve"> </w:t>
      </w:r>
      <w:r w:rsidRPr="004B4BFA">
        <w:rPr>
          <w:rFonts w:ascii="宋体" w:hAnsi="宋体" w:hint="eastAsia"/>
          <w:sz w:val="24"/>
          <w:lang w:val="zh-CN"/>
        </w:rPr>
        <w:t>和</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 xml:space="preserve"> </m:t>
        </m:r>
      </m:oMath>
      <w:r w:rsidR="00915723">
        <w:rPr>
          <w:rFonts w:ascii="宋体" w:hAnsi="宋体" w:hint="eastAsia"/>
          <w:sz w:val="24"/>
          <w:lang w:val="zh-CN"/>
        </w:rPr>
        <w:t>见式</w:t>
      </w:r>
      <w:r w:rsidR="00915723" w:rsidRPr="00A43AB7">
        <w:rPr>
          <w:sz w:val="24"/>
          <w:lang w:val="zh-CN"/>
        </w:rPr>
        <w:t>(2.</w:t>
      </w:r>
      <w:r w:rsidR="00A13B7D" w:rsidRPr="00A43AB7">
        <w:rPr>
          <w:sz w:val="24"/>
          <w:lang w:val="zh-CN"/>
        </w:rPr>
        <w:t>5</w:t>
      </w:r>
      <w:r w:rsidR="00915723" w:rsidRPr="00A43AB7">
        <w:rPr>
          <w:sz w:val="24"/>
          <w:lang w:val="zh-CN"/>
        </w:rPr>
        <w:t>)</w:t>
      </w:r>
      <w:r w:rsidRPr="004B4BFA">
        <w:rPr>
          <w:rFonts w:ascii="宋体" w:hAnsi="宋体" w:hint="eastAsia"/>
          <w:sz w:val="24"/>
          <w:lang w:val="zh-CN"/>
        </w:rPr>
        <w:t>：</w:t>
      </w:r>
    </w:p>
    <w:p w14:paraId="6CAB1534" w14:textId="3ACE3DBD" w:rsidR="004B4BFA" w:rsidRDefault="00000000" w:rsidP="004B4BFA">
      <w:pPr>
        <w:ind w:firstLine="420"/>
        <w:jc w:val="center"/>
        <w:rPr>
          <w:rFonts w:ascii="宋体" w:hAnsi="宋体" w:hint="eastAsia"/>
          <w:sz w:val="24"/>
          <w:lang w:val="zh-CN"/>
        </w:rPr>
      </w:pPr>
      <m:oMathPara>
        <m:oMath>
          <m:eqArr>
            <m:eqArrPr>
              <m:maxDist m:val="1"/>
              <m:ctrlPr>
                <w:rPr>
                  <w:rFonts w:ascii="Cambria Math" w:hAnsi="Cambria Math"/>
                  <w:sz w:val="24"/>
                  <w:lang w:val="zh-CN"/>
                </w:rPr>
              </m:ctrlPr>
            </m:eqArr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num>
                <m:den>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den>
              </m:f>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num>
                <m:den>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den>
              </m:f>
              <m:r>
                <w:rPr>
                  <w:rFonts w:ascii="Cambria Math" w:hAnsi="Cambria Math"/>
                  <w:sz w:val="24"/>
                  <w:lang w:val="zh-CN"/>
                </w:rPr>
                <m:t>#</m:t>
              </m:r>
              <m:d>
                <m:dPr>
                  <m:ctrlPr>
                    <w:rPr>
                      <w:rFonts w:ascii="Cambria Math" w:hAnsi="Cambria Math"/>
                      <w:sz w:val="24"/>
                      <w:lang w:val="zh-CN"/>
                    </w:rPr>
                  </m:ctrlPr>
                </m:dPr>
                <m:e>
                  <m:r>
                    <m:rPr>
                      <m:sty m:val="p"/>
                    </m:rPr>
                    <w:rPr>
                      <w:rFonts w:ascii="Cambria Math" w:hAnsi="Cambria Math"/>
                      <w:sz w:val="24"/>
                      <w:lang w:val="zh-CN"/>
                    </w:rPr>
                    <m:t>2.5</m:t>
                  </m:r>
                </m:e>
              </m:d>
              <m:ctrlPr>
                <w:rPr>
                  <w:rFonts w:ascii="Cambria Math" w:hAnsi="Cambria Math"/>
                  <w:i/>
                  <w:sz w:val="24"/>
                  <w:lang w:val="zh-CN"/>
                </w:rPr>
              </m:ctrlPr>
            </m:e>
          </m:eqArr>
        </m:oMath>
      </m:oMathPara>
    </w:p>
    <w:p w14:paraId="188DB45F" w14:textId="00672C68" w:rsidR="007945CC" w:rsidRDefault="004B4BFA" w:rsidP="006F1BDC">
      <w:pPr>
        <w:spacing w:line="400" w:lineRule="exact"/>
        <w:rPr>
          <w:rFonts w:ascii="宋体" w:hAnsi="宋体" w:hint="eastAsia"/>
          <w:sz w:val="24"/>
          <w:lang w:val="zh-CN"/>
        </w:rPr>
      </w:pPr>
      <w:r>
        <w:rPr>
          <w:rFonts w:ascii="宋体" w:hAnsi="宋体"/>
          <w:sz w:val="24"/>
          <w:lang w:val="zh-CN"/>
        </w:rPr>
        <w:tab/>
      </w:r>
      <w:r w:rsidR="0012149F" w:rsidRPr="0012149F">
        <w:rPr>
          <w:rFonts w:ascii="宋体" w:hAnsi="宋体" w:hint="eastAsia"/>
          <w:sz w:val="24"/>
          <w:lang w:val="zh-CN"/>
        </w:rPr>
        <w:t>图像全局的灰度均值</w:t>
      </w:r>
      <w:r w:rsidR="0012149F" w:rsidRPr="0012149F">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e>
          <m:sub>
            <m:r>
              <w:rPr>
                <w:rFonts w:ascii="Cambria Math" w:hAnsi="Cambria Math"/>
                <w:sz w:val="24"/>
                <w:lang w:val="zh-CN"/>
              </w:rPr>
              <m:t>T</m:t>
            </m:r>
          </m:sub>
        </m:sSub>
      </m:oMath>
      <w:r w:rsidR="0012149F" w:rsidRPr="0012149F">
        <w:rPr>
          <w:rFonts w:ascii="宋体" w:hAnsi="宋体"/>
          <w:sz w:val="24"/>
          <w:lang w:val="zh-CN"/>
        </w:rPr>
        <w:t xml:space="preserve"> </w:t>
      </w:r>
      <w:r w:rsidR="0012149F" w:rsidRPr="0012149F">
        <w:rPr>
          <w:rFonts w:ascii="宋体" w:hAnsi="宋体" w:hint="eastAsia"/>
          <w:sz w:val="24"/>
          <w:lang w:val="zh-CN"/>
        </w:rPr>
        <w:t>可表示为</w:t>
      </w:r>
      <w:r w:rsidR="0012149F">
        <w:rPr>
          <w:rFonts w:ascii="宋体" w:hAnsi="宋体" w:hint="eastAsia"/>
          <w:sz w:val="24"/>
          <w:lang w:val="zh-CN"/>
        </w:rPr>
        <w:t xml:space="preserve"> </w:t>
      </w:r>
      <m:oMath>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T</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oMath>
      <w:r w:rsidR="0012149F" w:rsidRPr="0012149F">
        <w:rPr>
          <w:rFonts w:ascii="宋体" w:hAnsi="宋体" w:hint="eastAsia"/>
          <w:sz w:val="24"/>
          <w:lang w:val="zh-CN"/>
        </w:rPr>
        <w:t>。根据方差的定义，背景与目标之间的类间方差</w:t>
      </w:r>
      <w:r w:rsidR="0012149F" w:rsidRPr="0012149F">
        <w:rPr>
          <w:rFonts w:ascii="宋体" w:hAnsi="宋体"/>
          <w:sz w:val="24"/>
          <w:lang w:val="zh-CN"/>
        </w:rPr>
        <w:t xml:space="preserve"> </w:t>
      </w:r>
      <m:oMath>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oMath>
      <w:r w:rsidR="0012149F" w:rsidRPr="0012149F">
        <w:rPr>
          <w:rFonts w:ascii="宋体" w:hAnsi="宋体"/>
          <w:sz w:val="24"/>
          <w:lang w:val="zh-CN"/>
        </w:rPr>
        <w:t xml:space="preserve"> </w:t>
      </w:r>
      <w:r w:rsidR="0012149F" w:rsidRPr="0012149F">
        <w:rPr>
          <w:rFonts w:ascii="宋体" w:hAnsi="宋体" w:hint="eastAsia"/>
          <w:sz w:val="24"/>
          <w:lang w:val="zh-CN"/>
        </w:rPr>
        <w:t>的计算公式推导如</w:t>
      </w:r>
      <w:r w:rsidR="00915723">
        <w:rPr>
          <w:rFonts w:ascii="宋体" w:hAnsi="宋体" w:hint="eastAsia"/>
          <w:sz w:val="24"/>
          <w:lang w:val="zh-CN"/>
        </w:rPr>
        <w:t>式</w:t>
      </w:r>
      <w:r w:rsidR="00915723" w:rsidRPr="00A43AB7">
        <w:rPr>
          <w:sz w:val="24"/>
          <w:lang w:val="zh-CN"/>
        </w:rPr>
        <w:t>(2.</w:t>
      </w:r>
      <w:r w:rsidR="00A13B7D" w:rsidRPr="00A43AB7">
        <w:rPr>
          <w:sz w:val="24"/>
          <w:lang w:val="zh-CN"/>
        </w:rPr>
        <w:t>6</w:t>
      </w:r>
      <w:r w:rsidR="00915723" w:rsidRPr="00A43AB7">
        <w:rPr>
          <w:sz w:val="24"/>
          <w:lang w:val="zh-CN"/>
        </w:rPr>
        <w:t>)</w:t>
      </w:r>
      <w:r w:rsidR="0012149F" w:rsidRPr="0012149F">
        <w:rPr>
          <w:rFonts w:ascii="宋体" w:hAnsi="宋体" w:hint="eastAsia"/>
          <w:sz w:val="24"/>
          <w:lang w:val="zh-CN"/>
        </w:rPr>
        <w:t>：</w:t>
      </w:r>
    </w:p>
    <w:p w14:paraId="61EA23DF" w14:textId="153134BA" w:rsidR="007945CC" w:rsidRDefault="00000000" w:rsidP="007945CC">
      <w:pPr>
        <w:jc w:val="center"/>
        <w:rPr>
          <w:rFonts w:ascii="宋体" w:hAnsi="宋体" w:hint="eastAsia"/>
          <w:sz w:val="24"/>
          <w:lang w:val="zh-CN"/>
        </w:rPr>
      </w:pPr>
      <m:oMathPara>
        <m:oMath>
          <m:eqArr>
            <m:eqArrPr>
              <m:maxDist m:val="1"/>
              <m:ctrlPr>
                <w:rPr>
                  <w:rFonts w:ascii="Cambria Math" w:hAnsi="Cambria Math"/>
                  <w:i/>
                  <w:sz w:val="24"/>
                  <w:lang w:val="zh-CN"/>
                </w:rPr>
              </m:ctrlPr>
            </m:eqArrPr>
            <m:e>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p>
                <m:sSupPr>
                  <m:ctrlPr>
                    <w:rPr>
                      <w:rFonts w:ascii="Cambria Math" w:hAnsi="Cambria Math"/>
                      <w:i/>
                      <w:sz w:val="24"/>
                      <w:lang w:val="zh-CN"/>
                    </w:rPr>
                  </m:ctrlPr>
                </m:sSupPr>
                <m:e>
                  <m:d>
                    <m:dPr>
                      <m:ctrlPr>
                        <w:rPr>
                          <w:rFonts w:ascii="Cambria Math" w:hAnsi="Cambria Math"/>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ctrlPr>
                        <w:rPr>
                          <w:rFonts w:ascii="Cambria Math" w:hAnsi="Cambria Math"/>
                          <w:i/>
                          <w:sz w:val="24"/>
                          <w:lang w:val="zh-CN"/>
                        </w:rPr>
                      </m:ctrlPr>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ctrlPr>
                        <w:rPr>
                          <w:rFonts w:ascii="Cambria Math" w:hAnsi="Cambria Math"/>
                          <w:i/>
                          <w:sz w:val="24"/>
                          <w:lang w:val="zh-CN"/>
                        </w:rPr>
                      </m:ctrlPr>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ctrlPr>
                        <w:rPr>
                          <w:rFonts w:ascii="Cambria Math" w:hAnsi="Cambria Math"/>
                          <w:i/>
                          <w:sz w:val="24"/>
                          <w:lang w:val="zh-CN"/>
                        </w:rPr>
                      </m:ctrlPr>
                    </m:e>
                  </m:d>
                </m:e>
                <m:sup>
                  <m:r>
                    <w:rPr>
                      <w:rFonts w:ascii="Cambria Math" w:hAnsi="Cambria Math"/>
                      <w:sz w:val="24"/>
                      <w:lang w:val="zh-CN"/>
                    </w:rPr>
                    <m:t>2</m:t>
                  </m:r>
                </m:sup>
              </m:sSup>
              <m:r>
                <w:rPr>
                  <w:rFonts w:ascii="Cambria Math" w:hAnsi="Cambria Math"/>
                  <w:sz w:val="24"/>
                  <w:lang w:val="zh-CN"/>
                </w:rPr>
                <m:t>#</m:t>
              </m:r>
              <m:d>
                <m:dPr>
                  <m:ctrlPr>
                    <w:rPr>
                      <w:rFonts w:ascii="Cambria Math" w:hAnsi="Cambria Math"/>
                      <w:i/>
                      <w:sz w:val="24"/>
                      <w:lang w:val="zh-CN"/>
                    </w:rPr>
                  </m:ctrlPr>
                </m:dPr>
                <m:e>
                  <m:r>
                    <w:rPr>
                      <w:rFonts w:ascii="Cambria Math" w:hAnsi="Cambria Math"/>
                      <w:sz w:val="24"/>
                      <w:lang w:val="zh-CN"/>
                    </w:rPr>
                    <m:t>2.6</m:t>
                  </m:r>
                </m:e>
              </m:d>
            </m:e>
          </m:eqArr>
        </m:oMath>
      </m:oMathPara>
    </w:p>
    <w:p w14:paraId="54C0B59B" w14:textId="1697073D" w:rsidR="00DA30C4" w:rsidRDefault="007945CC" w:rsidP="006F1BDC">
      <w:pPr>
        <w:spacing w:line="400" w:lineRule="exact"/>
        <w:rPr>
          <w:rFonts w:ascii="宋体" w:hAnsi="宋体" w:hint="eastAsia"/>
          <w:sz w:val="24"/>
          <w:lang w:val="zh-CN"/>
        </w:rPr>
      </w:pPr>
      <w:r>
        <w:rPr>
          <w:rFonts w:ascii="宋体" w:hAnsi="宋体"/>
          <w:sz w:val="24"/>
          <w:lang w:val="zh-CN"/>
        </w:rPr>
        <w:tab/>
      </w:r>
      <w:r w:rsidRPr="007945CC">
        <w:rPr>
          <w:rFonts w:ascii="宋体" w:hAnsi="宋体" w:hint="eastAsia"/>
          <w:sz w:val="24"/>
          <w:lang w:val="zh-CN"/>
        </w:rPr>
        <w:t>类间方差能够极其灵敏地反映两类数据的离散程度。当达到最大时，意味着背景与缺陷区域被错分的概率降至最低，此时对应的</w:t>
      </w:r>
      <w:r w:rsidRPr="007945CC">
        <w:rPr>
          <w:rFonts w:ascii="宋体" w:hAnsi="宋体"/>
          <w:sz w:val="24"/>
          <w:lang w:val="zh-CN"/>
        </w:rPr>
        <w:t xml:space="preserve"> t </w:t>
      </w:r>
      <w:r w:rsidRPr="007945CC">
        <w:rPr>
          <w:rFonts w:ascii="宋体" w:hAnsi="宋体" w:hint="eastAsia"/>
          <w:sz w:val="24"/>
          <w:lang w:val="zh-CN"/>
        </w:rPr>
        <w:t>即为所求的最佳全局二值化阈值。</w:t>
      </w:r>
    </w:p>
    <w:p w14:paraId="7145AED6" w14:textId="1E3AA220" w:rsidR="00DA30C4" w:rsidRPr="00BA26F2" w:rsidRDefault="00DA30C4" w:rsidP="00BA26F2">
      <w:pPr>
        <w:pStyle w:val="2"/>
        <w:spacing w:before="240" w:after="240"/>
        <w:jc w:val="left"/>
        <w:rPr>
          <w:rFonts w:ascii="宋体" w:eastAsia="宋体" w:hAnsi="宋体" w:hint="eastAsia"/>
          <w:b/>
          <w:bCs/>
          <w:color w:val="auto"/>
          <w:sz w:val="28"/>
          <w:szCs w:val="28"/>
        </w:rPr>
      </w:pPr>
      <w:bookmarkStart w:id="24" w:name="_Toc229663600"/>
      <w:r w:rsidRPr="00BA26F2">
        <w:rPr>
          <w:rFonts w:ascii="宋体" w:eastAsia="宋体" w:hAnsi="宋体" w:hint="eastAsia"/>
          <w:b/>
          <w:bCs/>
          <w:color w:val="auto"/>
          <w:sz w:val="28"/>
          <w:szCs w:val="28"/>
        </w:rPr>
        <w:t>2.</w:t>
      </w:r>
      <w:r w:rsidR="001F0A5F">
        <w:rPr>
          <w:rFonts w:ascii="宋体" w:eastAsia="宋体" w:hAnsi="宋体" w:hint="eastAsia"/>
          <w:b/>
          <w:bCs/>
          <w:color w:val="auto"/>
          <w:sz w:val="28"/>
          <w:szCs w:val="28"/>
        </w:rPr>
        <w:t>5</w:t>
      </w:r>
      <w:r w:rsidRPr="00BA26F2">
        <w:rPr>
          <w:rFonts w:ascii="宋体" w:eastAsia="宋体" w:hAnsi="宋体" w:hint="eastAsia"/>
          <w:b/>
          <w:bCs/>
          <w:color w:val="auto"/>
          <w:sz w:val="28"/>
          <w:szCs w:val="28"/>
        </w:rPr>
        <w:t xml:space="preserve"> </w:t>
      </w:r>
      <w:r w:rsidR="00341EB4" w:rsidRPr="00BA26F2">
        <w:rPr>
          <w:rFonts w:ascii="宋体" w:eastAsia="宋体" w:hAnsi="宋体" w:hint="eastAsia"/>
          <w:b/>
          <w:bCs/>
          <w:color w:val="auto"/>
          <w:sz w:val="28"/>
          <w:szCs w:val="28"/>
        </w:rPr>
        <w:t>连通域分析</w:t>
      </w:r>
      <w:bookmarkEnd w:id="24"/>
    </w:p>
    <w:p w14:paraId="1F977DB2" w14:textId="2BD3842A" w:rsidR="00341EB4" w:rsidRDefault="00341EB4" w:rsidP="006F1BDC">
      <w:pPr>
        <w:spacing w:line="400" w:lineRule="exact"/>
        <w:rPr>
          <w:rFonts w:ascii="宋体" w:hAnsi="宋体" w:hint="eastAsia"/>
          <w:sz w:val="24"/>
        </w:rPr>
      </w:pPr>
      <w:r>
        <w:tab/>
      </w:r>
      <w:r w:rsidRPr="006F1BDC">
        <w:rPr>
          <w:rFonts w:ascii="宋体" w:hAnsi="宋体" w:hint="eastAsia"/>
          <w:sz w:val="24"/>
        </w:rPr>
        <w:t>连通域的判定依赖于像素邻域</w:t>
      </w:r>
      <w:r w:rsidRPr="00A43AB7">
        <w:rPr>
          <w:sz w:val="24"/>
        </w:rPr>
        <w:t>（</w:t>
      </w:r>
      <w:r w:rsidRPr="00A43AB7">
        <w:rPr>
          <w:sz w:val="24"/>
        </w:rPr>
        <w:t>Neighborhood</w:t>
      </w:r>
      <w:r w:rsidRPr="00A43AB7">
        <w:rPr>
          <w:sz w:val="24"/>
        </w:rPr>
        <w:t>）</w:t>
      </w:r>
      <w:r w:rsidRPr="006F1BDC">
        <w:rPr>
          <w:rFonts w:ascii="宋体" w:hAnsi="宋体" w:hint="eastAsia"/>
          <w:sz w:val="24"/>
        </w:rPr>
        <w:t>的拓扑概念。对于图像中的任意像素点</w:t>
      </w:r>
      <m:oMath>
        <m:r>
          <w:rPr>
            <w:rFonts w:ascii="Cambria Math" w:hAnsi="Cambria Math"/>
            <w:sz w:val="24"/>
          </w:rPr>
          <m:t>p(x,y)</m:t>
        </m:r>
      </m:oMath>
      <w:r w:rsidRPr="006F1BDC">
        <w:rPr>
          <w:rFonts w:ascii="宋体" w:hAnsi="宋体" w:hint="eastAsia"/>
          <w:sz w:val="24"/>
        </w:rPr>
        <w:t>，其空间连接关系主要分为四连通</w:t>
      </w:r>
      <w:r w:rsidRPr="00A43AB7">
        <w:rPr>
          <w:sz w:val="24"/>
        </w:rPr>
        <w:t>（</w:t>
      </w:r>
      <w:r w:rsidRPr="00A43AB7">
        <w:rPr>
          <w:sz w:val="24"/>
        </w:rPr>
        <w:t>4-Connectivity</w:t>
      </w:r>
      <w:r w:rsidRPr="00A43AB7">
        <w:rPr>
          <w:sz w:val="24"/>
        </w:rPr>
        <w:t>）</w:t>
      </w:r>
      <w:r w:rsidRPr="006F1BDC">
        <w:rPr>
          <w:rFonts w:ascii="宋体" w:hAnsi="宋体" w:hint="eastAsia"/>
          <w:sz w:val="24"/>
        </w:rPr>
        <w:t>与八连通</w:t>
      </w:r>
      <w:r w:rsidRPr="00A43AB7">
        <w:rPr>
          <w:sz w:val="24"/>
        </w:rPr>
        <w:t>（</w:t>
      </w:r>
      <w:r w:rsidRPr="00A43AB7">
        <w:rPr>
          <w:sz w:val="24"/>
        </w:rPr>
        <w:t>8-Connectivity</w:t>
      </w:r>
      <w:r w:rsidRPr="00A43AB7">
        <w:rPr>
          <w:sz w:val="24"/>
        </w:rPr>
        <w:t>）</w:t>
      </w:r>
      <w:r w:rsidRPr="006F1BDC">
        <w:rPr>
          <w:rFonts w:ascii="宋体" w:hAnsi="宋体" w:hint="eastAsia"/>
          <w:sz w:val="24"/>
        </w:rPr>
        <w:t>。四连通仅考虑像素点上下左右四个方向的相邻关系，其邻域集合</w:t>
      </w:r>
      <m:oMath>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oMath>
      <w:r w:rsidRPr="006F1BDC">
        <w:rPr>
          <w:rFonts w:ascii="宋体" w:hAnsi="宋体"/>
          <w:sz w:val="24"/>
        </w:rPr>
        <w:t xml:space="preserve"> </w:t>
      </w:r>
      <w:r w:rsidRPr="006F1BDC">
        <w:rPr>
          <w:rFonts w:ascii="宋体" w:hAnsi="宋体" w:hint="eastAsia"/>
          <w:sz w:val="24"/>
        </w:rPr>
        <w:t>可表示为</w:t>
      </w:r>
      <w:r w:rsidR="00915723">
        <w:rPr>
          <w:rFonts w:ascii="宋体" w:hAnsi="宋体" w:hint="eastAsia"/>
          <w:sz w:val="24"/>
        </w:rPr>
        <w:t>式</w:t>
      </w:r>
      <w:r w:rsidR="00915723" w:rsidRPr="00A43AB7">
        <w:rPr>
          <w:sz w:val="24"/>
        </w:rPr>
        <w:t>(2.</w:t>
      </w:r>
      <w:r w:rsidR="00A13B7D" w:rsidRPr="00A43AB7">
        <w:rPr>
          <w:sz w:val="24"/>
        </w:rPr>
        <w:t>7</w:t>
      </w:r>
      <w:r w:rsidR="00915723" w:rsidRPr="00A43AB7">
        <w:rPr>
          <w:sz w:val="24"/>
        </w:rPr>
        <w:t>)</w:t>
      </w:r>
      <w:r w:rsidRPr="006F1BDC">
        <w:rPr>
          <w:rFonts w:ascii="宋体" w:hAnsi="宋体" w:hint="eastAsia"/>
          <w:sz w:val="24"/>
        </w:rPr>
        <w:t>：</w:t>
      </w:r>
    </w:p>
    <w:p w14:paraId="2BB25DE3" w14:textId="43081798" w:rsidR="00A13B7D" w:rsidRPr="006F1BDC" w:rsidRDefault="00000000" w:rsidP="00A13B7D">
      <w:pPr>
        <w:spacing w:line="400" w:lineRule="exact"/>
        <w:jc w:val="center"/>
        <w:rPr>
          <w:rFonts w:ascii="宋体" w:hAnsi="宋体" w:hint="eastAsia"/>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r>
                <w:rPr>
                  <w:rFonts w:ascii="Cambria Math" w:hAnsi="Cambria Math"/>
                  <w:sz w:val="24"/>
                </w:rPr>
                <m:t>=</m:t>
              </m:r>
              <m:r>
                <m:rPr>
                  <m:lit/>
                </m:rPr>
                <w:rPr>
                  <w:rFonts w:ascii="Cambria Math" w:hAnsi="Cambria Math"/>
                  <w:sz w:val="24"/>
                </w:rPr>
                <m:t>{</m:t>
              </m:r>
              <m:d>
                <m:dPr>
                  <m:ctrlPr>
                    <w:rPr>
                      <w:rFonts w:ascii="Cambria Math" w:hAnsi="Cambria Math"/>
                      <w:i/>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e>
              </m:d>
              <m:r>
                <w:rPr>
                  <w:rFonts w:ascii="Cambria Math" w:hAnsi="Cambria Math"/>
                  <w:sz w:val="24"/>
                </w:rPr>
                <m:t>,</m:t>
              </m:r>
              <m:d>
                <m:dPr>
                  <m:ctrlPr>
                    <w:rPr>
                      <w:rFonts w:ascii="Cambria Math" w:hAnsi="Cambria Math"/>
                      <w:i/>
                      <w:sz w:val="24"/>
                    </w:rPr>
                  </m:ctrlPr>
                </m:dPr>
                <m:e>
                  <m:r>
                    <w:rPr>
                      <w:rFonts w:ascii="Cambria Math" w:hAnsi="Cambria Math"/>
                      <w:sz w:val="24"/>
                    </w:rPr>
                    <m:t>x,y</m:t>
                  </m:r>
                  <m:r>
                    <m:rPr>
                      <m:sty m:val="p"/>
                    </m:rPr>
                    <w:rPr>
                      <w:rFonts w:ascii="Cambria Math" w:hAnsi="Cambria Math" w:hint="eastAsia"/>
                      <w:sz w:val="24"/>
                    </w:rPr>
                    <m:t>±</m:t>
                  </m:r>
                  <m:r>
                    <w:rPr>
                      <w:rFonts w:ascii="Cambria Math" w:hAnsi="Cambria Math"/>
                      <w:sz w:val="24"/>
                    </w:rPr>
                    <m:t>1</m:t>
                  </m:r>
                </m:e>
              </m:d>
              <m:r>
                <m:rPr>
                  <m:lit/>
                </m:rPr>
                <w:rPr>
                  <w:rFonts w:ascii="Cambria Math" w:hAnsi="Cambria Math"/>
                  <w:sz w:val="24"/>
                </w:rPr>
                <m:t>}</m:t>
              </m:r>
              <m:r>
                <w:rPr>
                  <w:rFonts w:ascii="Cambria Math" w:hAnsi="Cambria Math"/>
                  <w:sz w:val="24"/>
                </w:rPr>
                <m:t>#</m:t>
              </m:r>
              <m:d>
                <m:dPr>
                  <m:ctrlPr>
                    <w:rPr>
                      <w:rFonts w:ascii="Cambria Math" w:hAnsi="Cambria Math"/>
                      <w:i/>
                      <w:sz w:val="24"/>
                    </w:rPr>
                  </m:ctrlPr>
                </m:dPr>
                <m:e>
                  <m:r>
                    <w:rPr>
                      <w:rFonts w:ascii="Cambria Math" w:hAnsi="Cambria Math"/>
                      <w:sz w:val="24"/>
                    </w:rPr>
                    <m:t>2.7</m:t>
                  </m:r>
                </m:e>
              </m:d>
            </m:e>
          </m:eqArr>
        </m:oMath>
      </m:oMathPara>
    </w:p>
    <w:p w14:paraId="3DECE5C6" w14:textId="32902184" w:rsidR="00341EB4" w:rsidRDefault="00341EB4" w:rsidP="006F1BDC">
      <w:pPr>
        <w:spacing w:line="400" w:lineRule="exact"/>
        <w:rPr>
          <w:rFonts w:ascii="宋体" w:hAnsi="宋体" w:hint="eastAsia"/>
          <w:sz w:val="24"/>
        </w:rPr>
      </w:pPr>
      <w:r>
        <w:rPr>
          <w:rFonts w:ascii="宋体" w:hAnsi="宋体"/>
          <w:sz w:val="24"/>
        </w:rPr>
        <w:tab/>
      </w:r>
      <w:r w:rsidRPr="006F1BDC">
        <w:rPr>
          <w:rFonts w:ascii="宋体" w:hAnsi="宋体" w:hint="eastAsia"/>
          <w:sz w:val="24"/>
        </w:rPr>
        <w:t>而八连通则在此基础上增加了四个对角线方向的相邻关系，其邻域集合</w:t>
      </w:r>
      <m:oMath>
        <m:sSub>
          <m:sSubPr>
            <m:ctrlPr>
              <w:rPr>
                <w:rFonts w:ascii="Cambria Math" w:hAnsi="Cambria Math"/>
                <w:i/>
                <w:sz w:val="24"/>
              </w:rPr>
            </m:ctrlPr>
          </m:sSubPr>
          <m:e>
            <m:r>
              <w:rPr>
                <w:rFonts w:ascii="Cambria Math" w:hAnsi="Cambria Math"/>
                <w:sz w:val="24"/>
              </w:rPr>
              <m:t>N</m:t>
            </m:r>
          </m:e>
          <m:sub>
            <m:r>
              <w:rPr>
                <w:rFonts w:ascii="Cambria Math" w:hAnsi="Cambria Math"/>
                <w:sz w:val="24"/>
              </w:rPr>
              <m:t>8</m:t>
            </m:r>
          </m:sub>
        </m:sSub>
        <m:d>
          <m:dPr>
            <m:ctrlPr>
              <w:rPr>
                <w:rFonts w:ascii="Cambria Math" w:hAnsi="Cambria Math"/>
                <w:i/>
                <w:sz w:val="24"/>
              </w:rPr>
            </m:ctrlPr>
          </m:dPr>
          <m:e>
            <m:r>
              <w:rPr>
                <w:rFonts w:ascii="Cambria Math" w:hAnsi="Cambria Math"/>
                <w:sz w:val="24"/>
              </w:rPr>
              <m:t>p</m:t>
            </m:r>
          </m:e>
        </m:d>
      </m:oMath>
      <w:r w:rsidRPr="006F1BDC">
        <w:rPr>
          <w:rFonts w:ascii="宋体" w:hAnsi="宋体" w:hint="eastAsia"/>
          <w:sz w:val="24"/>
        </w:rPr>
        <w:t>表示为</w:t>
      </w:r>
      <w:r w:rsidR="00915723">
        <w:rPr>
          <w:rFonts w:ascii="宋体" w:hAnsi="宋体" w:hint="eastAsia"/>
          <w:sz w:val="24"/>
        </w:rPr>
        <w:t>式</w:t>
      </w:r>
      <w:r w:rsidR="00915723" w:rsidRPr="00A43AB7">
        <w:rPr>
          <w:sz w:val="24"/>
        </w:rPr>
        <w:t>(2.</w:t>
      </w:r>
      <w:r w:rsidR="00A13B7D" w:rsidRPr="00A43AB7">
        <w:rPr>
          <w:sz w:val="24"/>
        </w:rPr>
        <w:t>8</w:t>
      </w:r>
      <w:r w:rsidR="00915723" w:rsidRPr="00A43AB7">
        <w:rPr>
          <w:sz w:val="24"/>
        </w:rPr>
        <w:t>)</w:t>
      </w:r>
      <w:r w:rsidRPr="00341EB4">
        <w:rPr>
          <w:rFonts w:ascii="宋体" w:hAnsi="宋体" w:hint="eastAsia"/>
          <w:sz w:val="24"/>
        </w:rPr>
        <w:t>：</w:t>
      </w:r>
    </w:p>
    <w:p w14:paraId="2A632B2A" w14:textId="17AE7E00" w:rsidR="00341EB4" w:rsidRPr="00341EB4" w:rsidRDefault="00000000" w:rsidP="00341EB4">
      <w:pPr>
        <w:jc w:val="center"/>
        <w:rPr>
          <w:rFonts w:ascii="宋体" w:hAnsi="宋体" w:hint="eastAsia"/>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w:rPr>
                      <w:rFonts w:ascii="Cambria Math" w:hAnsi="Cambria Math"/>
                      <w:sz w:val="24"/>
                    </w:rPr>
                    <m:t>N</m:t>
                  </m:r>
                </m:e>
                <m:sub>
                  <m:r>
                    <w:rPr>
                      <w:rFonts w:ascii="Cambria Math" w:hAnsi="Cambria Math"/>
                      <w:sz w:val="24"/>
                    </w:rPr>
                    <m:t>8</m:t>
                  </m:r>
                </m:sub>
              </m:sSub>
              <m:d>
                <m:dPr>
                  <m:ctrlPr>
                    <w:rPr>
                      <w:rFonts w:ascii="Cambria Math" w:hAnsi="Cambria Math"/>
                      <w:sz w:val="24"/>
                    </w:rPr>
                  </m:ctrlPr>
                </m:dPr>
                <m:e>
                  <m:r>
                    <w:rPr>
                      <w:rFonts w:ascii="Cambria Math" w:hAnsi="Cambria Math"/>
                      <w:sz w:val="24"/>
                    </w:rPr>
                    <m:t>p</m:t>
                  </m:r>
                  <m:ctrlPr>
                    <w:rPr>
                      <w:rFonts w:ascii="Cambria Math" w:hAnsi="Cambria Math"/>
                      <w:i/>
                      <w:sz w:val="24"/>
                    </w:rPr>
                  </m:ctrlPr>
                </m:e>
              </m:d>
              <m:r>
                <w:rPr>
                  <w:rFonts w:ascii="Cambria Math" w:hAnsi="Cambria Math"/>
                  <w:sz w:val="24"/>
                </w:rPr>
                <m:t>=</m:t>
              </m:r>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sz w:val="24"/>
                    </w:rPr>
                  </m:ctrlPr>
                </m:dPr>
                <m:e>
                  <m:r>
                    <w:rPr>
                      <w:rFonts w:ascii="Cambria Math" w:hAnsi="Cambria Math"/>
                      <w:sz w:val="24"/>
                    </w:rPr>
                    <m:t>p</m:t>
                  </m:r>
                  <m:ctrlPr>
                    <w:rPr>
                      <w:rFonts w:ascii="Cambria Math" w:hAnsi="Cambria Math"/>
                      <w:i/>
                      <w:sz w:val="24"/>
                    </w:rPr>
                  </m:ctrlPr>
                </m:e>
              </m:d>
              <m:r>
                <m:rPr>
                  <m:sty m:val="p"/>
                </m:rPr>
                <w:rPr>
                  <w:rFonts w:ascii="Cambria Math" w:hAnsi="Cambria Math" w:hint="eastAsia"/>
                  <w:sz w:val="24"/>
                </w:rPr>
                <m:t>∪</m:t>
              </m:r>
              <m:r>
                <m:rPr>
                  <m:lit/>
                </m:rPr>
                <w:rPr>
                  <w:rFonts w:ascii="Cambria Math" w:hAnsi="Cambria Math"/>
                  <w:sz w:val="24"/>
                </w:rPr>
                <m:t>{</m:t>
              </m:r>
              <m:d>
                <m:dPr>
                  <m:ctrlPr>
                    <w:rPr>
                      <w:rFonts w:ascii="Cambria Math" w:hAnsi="Cambria Math"/>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hint="eastAsia"/>
                      <w:sz w:val="24"/>
                    </w:rPr>
                    <m:t>±</m:t>
                  </m:r>
                  <m:r>
                    <w:rPr>
                      <w:rFonts w:ascii="Cambria Math" w:hAnsi="Cambria Math"/>
                      <w:sz w:val="24"/>
                    </w:rPr>
                    <m:t>1</m:t>
                  </m:r>
                  <m:ctrlPr>
                    <w:rPr>
                      <w:rFonts w:ascii="Cambria Math" w:hAnsi="Cambria Math"/>
                      <w:i/>
                      <w:sz w:val="24"/>
                    </w:rPr>
                  </m:ctrlPr>
                </m:e>
              </m:d>
              <m:r>
                <w:rPr>
                  <w:rFonts w:ascii="Cambria Math" w:hAnsi="Cambria Math"/>
                  <w:sz w:val="24"/>
                </w:rPr>
                <m:t>,</m:t>
              </m:r>
              <m:d>
                <m:dPr>
                  <m:ctrlPr>
                    <w:rPr>
                      <w:rFonts w:ascii="Cambria Math" w:hAnsi="Cambria Math"/>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sz w:val="24"/>
                    </w:rPr>
                    <m:t>∓</m:t>
                  </m:r>
                  <m:r>
                    <w:rPr>
                      <w:rFonts w:ascii="Cambria Math" w:hAnsi="Cambria Math"/>
                      <w:sz w:val="24"/>
                    </w:rPr>
                    <m:t>1</m:t>
                  </m:r>
                  <m:ctrlPr>
                    <w:rPr>
                      <w:rFonts w:ascii="Cambria Math" w:hAnsi="Cambria Math"/>
                      <w:i/>
                      <w:sz w:val="24"/>
                    </w:rPr>
                  </m:ctrlPr>
                </m:e>
              </m:d>
              <m:r>
                <m:rPr>
                  <m:lit/>
                </m:rPr>
                <w:rPr>
                  <w:rFonts w:ascii="Cambria Math" w:hAnsi="Cambria Math"/>
                  <w:sz w:val="24"/>
                </w:rPr>
                <m:t>}</m:t>
              </m:r>
              <m:r>
                <w:rPr>
                  <w:rFonts w:ascii="Cambria Math" w:hAnsi="Cambria Math"/>
                  <w:sz w:val="24"/>
                </w:rPr>
                <m:t>#</m:t>
              </m:r>
              <m:d>
                <m:dPr>
                  <m:ctrlPr>
                    <w:rPr>
                      <w:rFonts w:ascii="Cambria Math" w:hAnsi="Cambria Math"/>
                      <w:i/>
                      <w:sz w:val="24"/>
                    </w:rPr>
                  </m:ctrlPr>
                </m:dPr>
                <m:e>
                  <m:r>
                    <w:rPr>
                      <w:rFonts w:ascii="Cambria Math" w:hAnsi="Cambria Math"/>
                      <w:sz w:val="24"/>
                    </w:rPr>
                    <m:t>2.8</m:t>
                  </m:r>
                </m:e>
              </m:d>
            </m:e>
          </m:eqArr>
        </m:oMath>
      </m:oMathPara>
    </w:p>
    <w:p w14:paraId="54ECDD38" w14:textId="7422127B" w:rsidR="00F60946" w:rsidRPr="00F60946" w:rsidRDefault="00DA30C4" w:rsidP="00F60946">
      <w:pPr>
        <w:spacing w:line="400" w:lineRule="exact"/>
        <w:rPr>
          <w:rFonts w:ascii="宋体" w:hAnsi="宋体" w:hint="eastAsia"/>
          <w:sz w:val="24"/>
        </w:rPr>
      </w:pPr>
      <w:r>
        <w:rPr>
          <w:rFonts w:ascii="宋体" w:hAnsi="宋体" w:hint="eastAsia"/>
          <w:sz w:val="24"/>
        </w:rPr>
        <w:t xml:space="preserve">  </w:t>
      </w:r>
      <w:r w:rsidR="00341EB4">
        <w:rPr>
          <w:rFonts w:ascii="宋体" w:hAnsi="宋体"/>
          <w:sz w:val="24"/>
        </w:rPr>
        <w:tab/>
      </w:r>
      <w:r w:rsidR="00F60946" w:rsidRPr="00F60946">
        <w:rPr>
          <w:rFonts w:ascii="宋体" w:hAnsi="宋体" w:hint="eastAsia"/>
          <w:sz w:val="24"/>
        </w:rPr>
        <w:t>芯片表面的划痕和细微裂纹往往呈现倾斜或对角的分布特点。如果单纯使用四连通规则，很容易将原本连续的缺陷误判为断裂的多个部分。因此，为了保证缺陷形状的完整，本系统统一选择八连通准则进行图像遍历。在编写代码时，主要利用了两遍扫描法（Two-Pass）配合并查集来实现连通域的标记。</w:t>
      </w:r>
    </w:p>
    <w:p w14:paraId="091F07E1" w14:textId="48AFF769" w:rsidR="00F60946" w:rsidRPr="00F60946" w:rsidRDefault="00F60946" w:rsidP="00F60946">
      <w:pPr>
        <w:spacing w:line="400" w:lineRule="exact"/>
        <w:ind w:firstLine="420"/>
        <w:rPr>
          <w:rFonts w:ascii="宋体" w:hAnsi="宋体" w:hint="eastAsia"/>
          <w:sz w:val="24"/>
        </w:rPr>
      </w:pPr>
      <w:r w:rsidRPr="00F60946">
        <w:rPr>
          <w:rFonts w:ascii="宋体" w:hAnsi="宋体" w:hint="eastAsia"/>
          <w:sz w:val="24"/>
        </w:rPr>
        <w:t>第一遍扫描是逐行进行的。当程序读取到前景像素时，会去检查它左侧、左上、正上和右上四个已访问过的相邻位置。如果这四个邻域都没有标记，就给当前像素分配一个新的标签序号；反之，就取这些邻域里最小的标号赋给当前像素，同时利用一维数组把这几个局部标签的等价连通关系记录下来。</w:t>
      </w:r>
    </w:p>
    <w:p w14:paraId="38B55609" w14:textId="5D74432C" w:rsidR="00341EB4" w:rsidRPr="006F1BDC" w:rsidRDefault="00F60946" w:rsidP="00F60946">
      <w:pPr>
        <w:spacing w:line="400" w:lineRule="exact"/>
        <w:ind w:firstLine="420"/>
        <w:rPr>
          <w:rFonts w:ascii="宋体" w:hAnsi="宋体" w:hint="eastAsia"/>
          <w:sz w:val="24"/>
        </w:rPr>
      </w:pPr>
      <w:r w:rsidRPr="00F60946">
        <w:rPr>
          <w:rFonts w:ascii="宋体" w:hAnsi="宋体" w:hint="eastAsia"/>
          <w:sz w:val="24"/>
        </w:rPr>
        <w:t>经过第一轮遍历，同一个缺陷实体通常会被分配好几个不同的临时编号。为了合并这些冗余编号，算法利用并查集的路径压缩机制，找出每个等价集合最终的根节点。在进行第二遍扫描时，程序直接根据建立好的等价映射表，把图像里所有的局部标签统一替换成对应的根节点序号。通过这套处理流程，系统最终准确地将各个独立的缺陷区域划分了出来。</w:t>
      </w:r>
    </w:p>
    <w:p w14:paraId="4883B3A6" w14:textId="14F0C320" w:rsidR="00DA30C4" w:rsidRPr="006F1BDC" w:rsidRDefault="00341EB4" w:rsidP="006F1BDC">
      <w:pPr>
        <w:spacing w:line="400" w:lineRule="exact"/>
        <w:ind w:firstLine="420"/>
        <w:rPr>
          <w:rFonts w:ascii="宋体" w:hAnsi="宋体" w:hint="eastAsia"/>
          <w:sz w:val="24"/>
        </w:rPr>
      </w:pPr>
      <w:r w:rsidRPr="006F1BDC">
        <w:rPr>
          <w:rFonts w:ascii="宋体" w:hAnsi="宋体" w:hint="eastAsia"/>
          <w:sz w:val="24"/>
        </w:rPr>
        <w:t>在完成区域标记后，系统同步进行缺陷特征的数学量化。设第</w:t>
      </w:r>
      <w:r w:rsidRPr="006F1BDC">
        <w:rPr>
          <w:rFonts w:ascii="宋体" w:hAnsi="宋体"/>
          <w:sz w:val="24"/>
        </w:rPr>
        <w:t xml:space="preserve"> </w:t>
      </w:r>
      <m:oMath>
        <m:r>
          <w:rPr>
            <w:rFonts w:ascii="Cambria Math" w:hAnsi="Cambria Math"/>
            <w:sz w:val="24"/>
          </w:rPr>
          <m:t>k</m:t>
        </m:r>
      </m:oMath>
      <w:r w:rsidRPr="006F1BDC">
        <w:rPr>
          <w:rFonts w:ascii="宋体" w:hAnsi="宋体"/>
          <w:sz w:val="24"/>
        </w:rPr>
        <w:t xml:space="preserve"> </w:t>
      </w:r>
      <w:r w:rsidRPr="006F1BDC">
        <w:rPr>
          <w:rFonts w:ascii="宋体" w:hAnsi="宋体" w:hint="eastAsia"/>
          <w:sz w:val="24"/>
        </w:rPr>
        <w:t>个连通域的像素集合为</w:t>
      </w:r>
      <w:r w:rsidRPr="006F1BDC">
        <w:rPr>
          <w:rFonts w:ascii="宋体" w:hAnsi="宋体"/>
          <w:sz w:val="24"/>
        </w:rPr>
        <w:t xml:space="preserve"> </w:t>
      </w:r>
      <m:oMath>
        <m:sSub>
          <m:sSubPr>
            <m:ctrlPr>
              <w:rPr>
                <w:rFonts w:ascii="Cambria Math" w:hAnsi="Cambria Math" w:cs="Cambria Math"/>
                <w:i/>
                <w:sz w:val="24"/>
              </w:rPr>
            </m:ctrlPr>
          </m:sSubPr>
          <m:e>
            <m:r>
              <w:rPr>
                <w:rFonts w:ascii="Cambria Math" w:hAnsi="Cambria Math"/>
                <w:sz w:val="24"/>
              </w:rPr>
              <m:t>C</m:t>
            </m:r>
            <m:ctrlPr>
              <w:rPr>
                <w:rFonts w:ascii="Cambria Math" w:hAnsi="Cambria Math"/>
                <w:i/>
                <w:sz w:val="24"/>
              </w:rPr>
            </m:ctrlPr>
          </m:e>
          <m:sub>
            <m:r>
              <w:rPr>
                <w:rFonts w:ascii="Cambria Math" w:hAnsi="Cambria Math"/>
                <w:sz w:val="24"/>
              </w:rPr>
              <m:t>k</m:t>
            </m:r>
          </m:sub>
        </m:sSub>
      </m:oMath>
      <w:r w:rsidRPr="006F1BDC">
        <w:rPr>
          <w:rFonts w:ascii="宋体" w:hAnsi="宋体" w:hint="eastAsia"/>
          <w:sz w:val="24"/>
        </w:rPr>
        <w:t>，则该缺陷区域的面积（即包含的像素总数）</w:t>
      </w:r>
      <m:oMath>
        <m: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oMath>
      <w:r w:rsidRPr="006F1BDC">
        <w:rPr>
          <w:rFonts w:ascii="宋体" w:hAnsi="宋体"/>
          <w:sz w:val="24"/>
        </w:rPr>
        <w:t xml:space="preserve"> </w:t>
      </w:r>
      <w:r w:rsidRPr="006F1BDC">
        <w:rPr>
          <w:rFonts w:ascii="宋体" w:hAnsi="宋体" w:hint="eastAsia"/>
          <w:sz w:val="24"/>
        </w:rPr>
        <w:t>的计算公式为</w:t>
      </w:r>
      <w:r w:rsidR="00915723">
        <w:rPr>
          <w:rFonts w:ascii="宋体" w:hAnsi="宋体" w:hint="eastAsia"/>
          <w:sz w:val="24"/>
        </w:rPr>
        <w:t>式</w:t>
      </w:r>
      <w:r w:rsidR="00915723" w:rsidRPr="00A43AB7">
        <w:rPr>
          <w:sz w:val="24"/>
        </w:rPr>
        <w:t>(2.</w:t>
      </w:r>
      <w:r w:rsidR="00A13B7D" w:rsidRPr="00A43AB7">
        <w:rPr>
          <w:sz w:val="24"/>
        </w:rPr>
        <w:t>9</w:t>
      </w:r>
      <w:r w:rsidR="00915723" w:rsidRPr="00A43AB7">
        <w:rPr>
          <w:sz w:val="24"/>
        </w:rPr>
        <w:t>)</w:t>
      </w:r>
      <w:r w:rsidRPr="006F1BDC">
        <w:rPr>
          <w:rFonts w:ascii="宋体" w:hAnsi="宋体" w:hint="eastAsia"/>
          <w:sz w:val="24"/>
        </w:rPr>
        <w:t>：</w:t>
      </w:r>
    </w:p>
    <w:p w14:paraId="0A8E8D90" w14:textId="2DC522E5" w:rsidR="00341EB4" w:rsidRDefault="00000000" w:rsidP="00341EB4">
      <w:pPr>
        <w:ind w:firstLine="420"/>
        <w:jc w:val="center"/>
        <w:rPr>
          <w:rFonts w:ascii="宋体" w:hAnsi="宋体" w:hint="eastAsia"/>
          <w:sz w:val="24"/>
        </w:rPr>
      </w:pPr>
      <m:oMathPara>
        <m:oMath>
          <m:eqArr>
            <m:eqArrPr>
              <m:maxDist m:val="1"/>
              <m:ctrlPr>
                <w:rPr>
                  <w:rFonts w:ascii="Cambria Math" w:hAnsi="Cambria Math"/>
                  <w:i/>
                  <w:sz w:val="24"/>
                </w:rPr>
              </m:ctrlPr>
            </m:eqArrPr>
            <m:e>
              <m:r>
                <m:rPr>
                  <m:sty m:val="p"/>
                </m:rP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r>
                <w:rPr>
                  <w:rFonts w:ascii="Cambria Math" w:hAnsi="Cambria Math"/>
                  <w:sz w:val="24"/>
                </w:rPr>
                <m:t>=</m:t>
              </m:r>
              <m:nary>
                <m:naryPr>
                  <m:chr m:val="∑"/>
                  <m:supHide m:val="1"/>
                  <m:ctrlPr>
                    <w:rPr>
                      <w:rFonts w:ascii="Cambria Math" w:hAnsi="Cambria Math"/>
                      <w:sz w:val="24"/>
                    </w:rPr>
                  </m:ctrlPr>
                </m:naryPr>
                <m:sub>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i/>
                      <w:sz w:val="24"/>
                    </w:rPr>
                  </m:ctrlPr>
                </m:sub>
                <m:sup>
                  <m:ctrlPr>
                    <w:rPr>
                      <w:rFonts w:ascii="Cambria Math" w:hAnsi="Cambria Math"/>
                      <w:i/>
                      <w:sz w:val="24"/>
                    </w:rPr>
                  </m:ctrlPr>
                </m:sup>
                <m:e>
                  <m:r>
                    <w:rPr>
                      <w:rFonts w:ascii="Cambria Math" w:hAnsi="Cambria Math"/>
                      <w:sz w:val="24"/>
                    </w:rPr>
                    <m:t>1</m:t>
                  </m:r>
                  <m:ctrlPr>
                    <w:rPr>
                      <w:rFonts w:ascii="Cambria Math" w:hAnsi="Cambria Math"/>
                      <w:i/>
                      <w:sz w:val="24"/>
                    </w:rPr>
                  </m:ctrlPr>
                </m:e>
              </m:nary>
              <m:r>
                <w:rPr>
                  <w:rFonts w:ascii="Cambria Math" w:hAnsi="Cambria Math"/>
                  <w:sz w:val="24"/>
                </w:rPr>
                <m:t>#</m:t>
              </m:r>
              <m:d>
                <m:dPr>
                  <m:ctrlPr>
                    <w:rPr>
                      <w:rFonts w:ascii="Cambria Math" w:hAnsi="Cambria Math"/>
                      <w:i/>
                      <w:sz w:val="24"/>
                    </w:rPr>
                  </m:ctrlPr>
                </m:dPr>
                <m:e>
                  <m:r>
                    <w:rPr>
                      <w:rFonts w:ascii="Cambria Math" w:hAnsi="Cambria Math"/>
                      <w:sz w:val="24"/>
                    </w:rPr>
                    <m:t>2.9</m:t>
                  </m:r>
                </m:e>
              </m:d>
            </m:e>
          </m:eqArr>
        </m:oMath>
      </m:oMathPara>
    </w:p>
    <w:p w14:paraId="2ADBA937" w14:textId="7C75D07D" w:rsidR="00341EB4" w:rsidRPr="006F1BDC" w:rsidRDefault="001406E8" w:rsidP="006F1BDC">
      <w:pPr>
        <w:spacing w:line="400" w:lineRule="exact"/>
        <w:ind w:firstLine="420"/>
        <w:rPr>
          <w:rFonts w:ascii="宋体" w:hAnsi="宋体" w:hint="eastAsia"/>
          <w:sz w:val="24"/>
        </w:rPr>
      </w:pPr>
      <w:r w:rsidRPr="006F1BDC">
        <w:rPr>
          <w:rFonts w:ascii="宋体" w:hAnsi="宋体"/>
          <w:sz w:val="24"/>
        </w:rPr>
        <w:t>同时，为了在系统前端（Qt界面）能够直观地框选出缺陷位置，系统需计算每个连通域的外接矩形边界。其左上角坐标</w:t>
      </w:r>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X</m:t>
            </m:r>
          </m:e>
          <m:sub>
            <m:r>
              <w:rPr>
                <w:rFonts w:ascii="Cambria Math" w:hAnsi="Cambria Math"/>
                <w:sz w:val="24"/>
              </w:rPr>
              <m:t>m</m:t>
            </m:r>
            <m:r>
              <m:rPr>
                <m:sty m:val="p"/>
              </m:rPr>
              <w:rPr>
                <w:rFonts w:ascii="Cambria Math" w:hAnsi="Cambria Math"/>
                <w:sz w:val="24"/>
              </w:rPr>
              <m:t>in</m:t>
            </m:r>
          </m:sub>
        </m:sSub>
      </m:oMath>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min</m:t>
            </m:r>
          </m:sub>
        </m:sSub>
      </m:oMath>
      <w:r w:rsidRPr="006F1BDC">
        <w:rPr>
          <w:rFonts w:ascii="宋体" w:hAnsi="宋体" w:hint="eastAsia"/>
          <w:sz w:val="24"/>
        </w:rPr>
        <w:t>)</w:t>
      </w:r>
      <w:r w:rsidRPr="006F1BDC">
        <w:rPr>
          <w:rFonts w:ascii="宋体" w:hAnsi="宋体"/>
          <w:sz w:val="24"/>
        </w:rPr>
        <w:t>与右下角坐标</w:t>
      </w:r>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X</m:t>
            </m:r>
          </m:e>
          <m:sub>
            <m:r>
              <w:rPr>
                <w:rFonts w:ascii="Cambria Math" w:hAnsi="Cambria Math"/>
                <w:sz w:val="24"/>
              </w:rPr>
              <m:t>max</m:t>
            </m:r>
          </m:sub>
        </m:sSub>
      </m:oMath>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max</m:t>
            </m:r>
          </m:sub>
        </m:sSub>
      </m:oMath>
      <w:r w:rsidRPr="006F1BDC">
        <w:rPr>
          <w:rFonts w:ascii="宋体" w:hAnsi="宋体" w:hint="eastAsia"/>
          <w:sz w:val="24"/>
        </w:rPr>
        <w:t>)</w:t>
      </w:r>
      <w:r w:rsidRPr="006F1BDC">
        <w:rPr>
          <w:rFonts w:ascii="宋体" w:hAnsi="宋体"/>
          <w:sz w:val="24"/>
        </w:rPr>
        <w:t>的提取逻辑为</w:t>
      </w:r>
      <w:r w:rsidR="00915723">
        <w:rPr>
          <w:rFonts w:ascii="宋体" w:hAnsi="宋体" w:hint="eastAsia"/>
          <w:sz w:val="24"/>
        </w:rPr>
        <w:t>式</w:t>
      </w:r>
      <w:r w:rsidR="00915723" w:rsidRPr="00A43AB7">
        <w:rPr>
          <w:sz w:val="24"/>
        </w:rPr>
        <w:t>(2.1</w:t>
      </w:r>
      <w:r w:rsidR="00A13B7D" w:rsidRPr="00A43AB7">
        <w:rPr>
          <w:sz w:val="24"/>
        </w:rPr>
        <w:t>0</w:t>
      </w:r>
      <w:r w:rsidR="00915723" w:rsidRPr="00A43AB7">
        <w:rPr>
          <w:sz w:val="24"/>
        </w:rPr>
        <w:t>)</w:t>
      </w:r>
      <w:r w:rsidR="00A13B7D">
        <w:rPr>
          <w:rFonts w:ascii="宋体" w:hAnsi="宋体" w:hint="eastAsia"/>
          <w:sz w:val="24"/>
        </w:rPr>
        <w:t>和式</w:t>
      </w:r>
      <w:r w:rsidR="00A13B7D" w:rsidRPr="00A43AB7">
        <w:rPr>
          <w:sz w:val="24"/>
        </w:rPr>
        <w:t>(2.11)</w:t>
      </w:r>
      <w:r w:rsidR="00A13B7D">
        <w:rPr>
          <w:rFonts w:ascii="宋体" w:hAnsi="宋体" w:hint="eastAsia"/>
          <w:sz w:val="24"/>
        </w:rPr>
        <w:t>。</w:t>
      </w:r>
    </w:p>
    <w:p w14:paraId="4A8B37FF" w14:textId="274BDA4F" w:rsidR="001406E8" w:rsidRPr="001406E8" w:rsidRDefault="00000000" w:rsidP="001406E8">
      <w:pPr>
        <w:jc w:val="center"/>
        <w:rPr>
          <w:rFonts w:ascii="宋体" w:hAnsi="宋体" w:hint="eastAsia"/>
          <w:sz w:val="24"/>
        </w:rPr>
      </w:pPr>
      <m:oMathPara>
        <m:oMath>
          <m:eqArr>
            <m:eqArrPr>
              <m:maxDist m:val="1"/>
              <m:ctrlPr>
                <w:rPr>
                  <w:rFonts w:ascii="Cambria Math" w:hAnsi="Cambria Math"/>
                  <w:sz w:val="24"/>
                </w:rPr>
              </m:ctrlPr>
            </m:eqArrPr>
            <m:e>
              <m:sSub>
                <m:sSubPr>
                  <m:ctrlPr>
                    <w:rPr>
                      <w:rFonts w:ascii="Cambria Math" w:hAnsi="Cambria Math"/>
                      <w:i/>
                      <w:sz w:val="24"/>
                    </w:rPr>
                  </m:ctrlPr>
                </m:sSubPr>
                <m:e>
                  <m:r>
                    <w:rPr>
                      <w:rFonts w:ascii="Cambria Math" w:hAnsi="Cambria Math"/>
                      <w:sz w:val="24"/>
                    </w:rPr>
                    <m:t>X</m:t>
                  </m:r>
                </m:e>
                <m:sub>
                  <m:r>
                    <w:rPr>
                      <w:rFonts w:ascii="Cambria Math" w:hAnsi="Cambria Math"/>
                      <w:sz w:val="24"/>
                    </w:rPr>
                    <m:t>min</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min</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x</m:t>
                  </m:r>
                  <m:ctrlPr>
                    <w:rPr>
                      <w:rFonts w:ascii="Cambria Math" w:hAnsi="Cambria Math"/>
                      <w:i/>
                      <w:sz w:val="24"/>
                    </w:rPr>
                  </m:ctrlPr>
                </m:e>
              </m:func>
              <m:r>
                <w:rPr>
                  <w:rFonts w:ascii="Cambria Math" w:hAnsi="Cambria Math"/>
                  <w:sz w:val="24"/>
                </w:rPr>
                <m:t>,</m:t>
              </m:r>
              <m:sSub>
                <m:sSubPr>
                  <m:ctrlPr>
                    <w:rPr>
                      <w:rFonts w:ascii="Cambria Math" w:hAnsi="Cambria Math"/>
                      <w:i/>
                      <w:sz w:val="24"/>
                    </w:rPr>
                  </m:ctrlPr>
                </m:sSubPr>
                <m:e>
                  <m:r>
                    <w:rPr>
                      <w:rFonts w:ascii="Cambria Math" w:hAnsi="Cambria Math"/>
                      <w:sz w:val="24"/>
                    </w:rPr>
                    <m:t>X</m:t>
                  </m:r>
                </m:e>
                <m:sub>
                  <m:r>
                    <w:rPr>
                      <w:rFonts w:ascii="Cambria Math" w:hAnsi="Cambria Math"/>
                      <w:sz w:val="24"/>
                    </w:rPr>
                    <m:t>max</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max</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x</m:t>
                  </m:r>
                  <m:ctrlPr>
                    <w:rPr>
                      <w:rFonts w:ascii="Cambria Math" w:hAnsi="Cambria Math"/>
                      <w:i/>
                      <w:sz w:val="24"/>
                    </w:rPr>
                  </m:ctrlPr>
                </m:e>
              </m:func>
              <m:r>
                <w:rPr>
                  <w:rFonts w:ascii="Cambria Math" w:hAnsi="Cambria Math"/>
                  <w:sz w:val="24"/>
                </w:rPr>
                <m:t>#</m:t>
              </m:r>
              <m:d>
                <m:dPr>
                  <m:ctrlPr>
                    <w:rPr>
                      <w:rFonts w:ascii="Cambria Math" w:hAnsi="Cambria Math"/>
                      <w:sz w:val="24"/>
                    </w:rPr>
                  </m:ctrlPr>
                </m:dPr>
                <m:e>
                  <m:r>
                    <m:rPr>
                      <m:sty m:val="p"/>
                    </m:rPr>
                    <w:rPr>
                      <w:rFonts w:ascii="Cambria Math" w:hAnsi="Cambria Math"/>
                      <w:sz w:val="24"/>
                    </w:rPr>
                    <m:t>2.10</m:t>
                  </m:r>
                </m:e>
              </m:d>
              <m:ctrlPr>
                <w:rPr>
                  <w:rFonts w:ascii="Cambria Math" w:hAnsi="Cambria Math"/>
                  <w:i/>
                  <w:sz w:val="24"/>
                </w:rPr>
              </m:ctrlPr>
            </m:e>
          </m:eqArr>
        </m:oMath>
      </m:oMathPara>
    </w:p>
    <w:p w14:paraId="50698AA1" w14:textId="577FE7B9" w:rsidR="001406E8" w:rsidRPr="001406E8" w:rsidRDefault="00000000" w:rsidP="001406E8">
      <w:pPr>
        <w:jc w:val="center"/>
        <w:rPr>
          <w:rFonts w:ascii="宋体" w:hAnsi="宋体" w:hint="eastAsia"/>
          <w:sz w:val="24"/>
        </w:rPr>
      </w:pPr>
      <m:oMathPara>
        <m:oMath>
          <m:eqArr>
            <m:eqArrPr>
              <m:maxDist m:val="1"/>
              <m:ctrlPr>
                <w:rPr>
                  <w:rFonts w:ascii="Cambria Math" w:hAnsi="Cambria Math"/>
                  <w:sz w:val="24"/>
                </w:rPr>
              </m:ctrlPr>
            </m:eqArrPr>
            <m:e>
              <m:sSub>
                <m:sSubPr>
                  <m:ctrlPr>
                    <w:rPr>
                      <w:rFonts w:ascii="Cambria Math" w:hAnsi="Cambria Math"/>
                      <w:i/>
                      <w:sz w:val="24"/>
                    </w:rPr>
                  </m:ctrlPr>
                </m:sSubPr>
                <m:e>
                  <m:r>
                    <w:rPr>
                      <w:rFonts w:ascii="Cambria Math" w:hAnsi="Cambria Math"/>
                      <w:sz w:val="24"/>
                    </w:rPr>
                    <m:t>Y</m:t>
                  </m:r>
                </m:e>
                <m:sub>
                  <m:r>
                    <w:rPr>
                      <w:rFonts w:ascii="Cambria Math" w:hAnsi="Cambria Math"/>
                      <w:sz w:val="24"/>
                    </w:rPr>
                    <m:t>min</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min</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y</m:t>
                  </m:r>
                  <m:ctrlPr>
                    <w:rPr>
                      <w:rFonts w:ascii="Cambria Math" w:hAnsi="Cambria Math"/>
                      <w:i/>
                      <w:sz w:val="24"/>
                    </w:rPr>
                  </m:ctrlPr>
                </m:e>
              </m:func>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max</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max</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y</m:t>
                  </m:r>
                  <m:ctrlPr>
                    <w:rPr>
                      <w:rFonts w:ascii="Cambria Math" w:hAnsi="Cambria Math"/>
                      <w:i/>
                      <w:sz w:val="24"/>
                    </w:rPr>
                  </m:ctrlPr>
                </m:e>
              </m:func>
              <m:r>
                <w:rPr>
                  <w:rFonts w:ascii="Cambria Math" w:hAnsi="Cambria Math"/>
                  <w:sz w:val="24"/>
                </w:rPr>
                <m:t>#</m:t>
              </m:r>
              <m:d>
                <m:dPr>
                  <m:begChr m:val="（"/>
                  <m:endChr m:val="）"/>
                  <m:ctrlPr>
                    <w:rPr>
                      <w:rFonts w:ascii="Cambria Math" w:hAnsi="Cambria Math"/>
                      <w:sz w:val="24"/>
                    </w:rPr>
                  </m:ctrlPr>
                </m:dPr>
                <m:e>
                  <m:r>
                    <w:rPr>
                      <w:rFonts w:ascii="Cambria Math" w:hAnsi="Cambria Math"/>
                      <w:sz w:val="24"/>
                    </w:rPr>
                    <m:t>2.11</m:t>
                  </m:r>
                </m:e>
              </m:d>
              <m:ctrlPr>
                <w:rPr>
                  <w:rFonts w:ascii="Cambria Math" w:hAnsi="Cambria Math"/>
                  <w:i/>
                  <w:sz w:val="24"/>
                </w:rPr>
              </m:ctrlPr>
            </m:e>
          </m:eqArr>
        </m:oMath>
      </m:oMathPara>
    </w:p>
    <w:p w14:paraId="2F8A5FC1" w14:textId="20BF6455" w:rsidR="00F60946" w:rsidRPr="00F60946" w:rsidRDefault="001406E8" w:rsidP="00F60946">
      <w:pPr>
        <w:spacing w:line="400" w:lineRule="exact"/>
        <w:rPr>
          <w:rFonts w:hint="eastAsia"/>
          <w:sz w:val="24"/>
        </w:rPr>
      </w:pPr>
      <w:r>
        <w:rPr>
          <w:rFonts w:ascii="宋体" w:hAnsi="宋体"/>
          <w:sz w:val="24"/>
        </w:rPr>
        <w:tab/>
      </w:r>
      <w:r w:rsidR="00F60946" w:rsidRPr="00F60946">
        <w:rPr>
          <w:rFonts w:hint="eastAsia"/>
          <w:sz w:val="24"/>
        </w:rPr>
        <w:t>在编写</w:t>
      </w:r>
      <w:r w:rsidR="00F60946" w:rsidRPr="00F60946">
        <w:rPr>
          <w:rFonts w:hint="eastAsia"/>
          <w:sz w:val="24"/>
        </w:rPr>
        <w:t>C++</w:t>
      </w:r>
      <w:r w:rsidR="00F60946" w:rsidRPr="00F60946">
        <w:rPr>
          <w:rFonts w:hint="eastAsia"/>
          <w:sz w:val="24"/>
        </w:rPr>
        <w:t>代码时，如果使用传统的深度优先搜索（</w:t>
      </w:r>
      <w:r w:rsidR="00F60946" w:rsidRPr="00F60946">
        <w:rPr>
          <w:rFonts w:hint="eastAsia"/>
          <w:sz w:val="24"/>
        </w:rPr>
        <w:t>DFS</w:t>
      </w:r>
      <w:r w:rsidR="00F60946" w:rsidRPr="00F60946">
        <w:rPr>
          <w:rFonts w:hint="eastAsia"/>
          <w:sz w:val="24"/>
        </w:rPr>
        <w:t>）递归算法来标记连通域，当遇到面积较大的缺陷图像时，很容易出现栈溢出的问题。为了避免这种情况，本系统采用了基于并查集的两遍扫描法（</w:t>
      </w:r>
      <w:r w:rsidR="00F60946" w:rsidRPr="00F60946">
        <w:rPr>
          <w:rFonts w:hint="eastAsia"/>
          <w:sz w:val="24"/>
        </w:rPr>
        <w:t>Two-Pass</w:t>
      </w:r>
      <w:r w:rsidR="00F60946" w:rsidRPr="00F60946">
        <w:rPr>
          <w:rFonts w:hint="eastAsia"/>
          <w:sz w:val="24"/>
        </w:rPr>
        <w:t>）。该方法利用一维数组来记录和维护等价关系，不需要进行很深的递归调用，只需对图像进行两次遍历，就能分析出各个区域的连通情况。</w:t>
      </w:r>
    </w:p>
    <w:p w14:paraId="4A57D707" w14:textId="61C32D14" w:rsidR="001406E8" w:rsidRPr="006F1BDC" w:rsidRDefault="00F60946" w:rsidP="00F60946">
      <w:pPr>
        <w:spacing w:line="400" w:lineRule="exact"/>
        <w:ind w:firstLine="420"/>
        <w:rPr>
          <w:rFonts w:ascii="宋体" w:hAnsi="宋体" w:hint="eastAsia"/>
          <w:sz w:val="24"/>
        </w:rPr>
      </w:pPr>
      <w:r w:rsidRPr="00F60946">
        <w:rPr>
          <w:rFonts w:hint="eastAsia"/>
          <w:sz w:val="24"/>
        </w:rPr>
        <w:t>标记完成后，程序会计算出每个独立连通区域的面积，并将其与预设的缺陷面积阈值进行大小比较，从而过滤掉那些细小的背景噪点。最后，系统把筛选出的真实缺陷坐标发送给</w:t>
      </w:r>
      <w:r w:rsidRPr="00F60946">
        <w:rPr>
          <w:rFonts w:hint="eastAsia"/>
          <w:sz w:val="24"/>
        </w:rPr>
        <w:t>Qt</w:t>
      </w:r>
      <w:r w:rsidRPr="00F60946">
        <w:rPr>
          <w:rFonts w:hint="eastAsia"/>
          <w:sz w:val="24"/>
        </w:rPr>
        <w:t>界面模块，以此来完成最终的图像显示与报警提示。</w:t>
      </w:r>
    </w:p>
    <w:p w14:paraId="324D8D03" w14:textId="7B9DD8FB" w:rsidR="00341EB4" w:rsidRPr="00735F19" w:rsidRDefault="00341EB4" w:rsidP="00735F19">
      <w:pPr>
        <w:pStyle w:val="1"/>
        <w:pageBreakBefore/>
        <w:spacing w:before="360" w:after="360" w:line="400" w:lineRule="exact"/>
        <w:jc w:val="left"/>
        <w:rPr>
          <w:rFonts w:ascii="宋体" w:eastAsia="宋体" w:hAnsi="宋体" w:hint="eastAsia"/>
          <w:b/>
          <w:bCs/>
          <w:color w:val="auto"/>
          <w:sz w:val="30"/>
          <w:szCs w:val="30"/>
        </w:rPr>
      </w:pPr>
      <w:bookmarkStart w:id="25" w:name="_Toc229663601"/>
      <w:r w:rsidRPr="00735F19">
        <w:rPr>
          <w:rFonts w:ascii="宋体" w:eastAsia="宋体" w:hAnsi="宋体" w:hint="eastAsia"/>
          <w:b/>
          <w:bCs/>
          <w:color w:val="auto"/>
          <w:sz w:val="30"/>
          <w:szCs w:val="30"/>
        </w:rPr>
        <w:lastRenderedPageBreak/>
        <w:t>3 系统需求分析</w:t>
      </w:r>
      <w:bookmarkEnd w:id="25"/>
    </w:p>
    <w:p w14:paraId="610247C5" w14:textId="67A52732" w:rsidR="00E7155F" w:rsidRPr="00E7155F" w:rsidRDefault="00E7155F" w:rsidP="006F1BDC">
      <w:pPr>
        <w:spacing w:line="400" w:lineRule="exact"/>
        <w:rPr>
          <w:sz w:val="24"/>
        </w:rPr>
      </w:pPr>
      <w:r>
        <w:tab/>
      </w:r>
      <w:r w:rsidR="00F60946" w:rsidRPr="00F60946">
        <w:rPr>
          <w:sz w:val="24"/>
        </w:rPr>
        <w:t>开发任何软件都需要建立在明确的应用场景之上。结合半导体封装产线的实际质检需要，本章重点对即将开发的缺陷检测系统进行前期需求分析。具体工作主要包括：梳理软件的功能与非功能需求，确定系统的软硬件运行环境，并针对自行编写底层图像算法这一技术路线进行可行性论证。做好上述基础的需求调研与界定，将为后续搭建软件整体架构和编写核心代码提供确切的指导方向。</w:t>
      </w:r>
    </w:p>
    <w:p w14:paraId="51D0F4BB" w14:textId="77777777" w:rsidR="00341EB4" w:rsidRPr="00BA26F2" w:rsidRDefault="00E7155F" w:rsidP="00BA26F2">
      <w:pPr>
        <w:pStyle w:val="2"/>
        <w:spacing w:before="240" w:after="240"/>
        <w:jc w:val="left"/>
        <w:rPr>
          <w:rFonts w:ascii="宋体" w:eastAsia="宋体" w:hAnsi="宋体" w:hint="eastAsia"/>
          <w:b/>
          <w:bCs/>
          <w:color w:val="auto"/>
          <w:sz w:val="28"/>
          <w:szCs w:val="28"/>
        </w:rPr>
      </w:pPr>
      <w:bookmarkStart w:id="26" w:name="_Toc229663602"/>
      <w:r w:rsidRPr="00BA26F2">
        <w:rPr>
          <w:rFonts w:ascii="宋体" w:eastAsia="宋体" w:hAnsi="宋体" w:hint="eastAsia"/>
          <w:b/>
          <w:bCs/>
          <w:color w:val="auto"/>
          <w:sz w:val="28"/>
          <w:szCs w:val="28"/>
        </w:rPr>
        <w:t>3.1 需求分析</w:t>
      </w:r>
      <w:bookmarkEnd w:id="26"/>
    </w:p>
    <w:p w14:paraId="17C12F90" w14:textId="5F0A31A3" w:rsidR="00E7155F" w:rsidRPr="00BA26F2" w:rsidRDefault="00E7155F" w:rsidP="00BA26F2">
      <w:pPr>
        <w:pStyle w:val="3"/>
        <w:spacing w:before="120" w:after="120"/>
        <w:jc w:val="left"/>
        <w:rPr>
          <w:rFonts w:ascii="宋体" w:eastAsia="宋体" w:hAnsi="宋体" w:hint="eastAsia"/>
          <w:b/>
          <w:bCs/>
          <w:color w:val="auto"/>
          <w:sz w:val="24"/>
          <w:szCs w:val="24"/>
        </w:rPr>
      </w:pPr>
      <w:bookmarkStart w:id="27" w:name="_Toc229663603"/>
      <w:r w:rsidRPr="00BA26F2">
        <w:rPr>
          <w:rFonts w:ascii="宋体" w:eastAsia="宋体" w:hAnsi="宋体" w:hint="eastAsia"/>
          <w:b/>
          <w:bCs/>
          <w:color w:val="auto"/>
          <w:sz w:val="24"/>
          <w:szCs w:val="24"/>
        </w:rPr>
        <w:t>3.1.1 设计目标</w:t>
      </w:r>
      <w:bookmarkEnd w:id="27"/>
    </w:p>
    <w:p w14:paraId="14EEE72D" w14:textId="77777777" w:rsidR="001F1A99" w:rsidRDefault="00E7155F" w:rsidP="001F1A99">
      <w:pPr>
        <w:spacing w:line="400" w:lineRule="exact"/>
        <w:rPr>
          <w:rFonts w:ascii="宋体" w:hAnsi="宋体" w:hint="eastAsia"/>
          <w:sz w:val="24"/>
        </w:rPr>
      </w:pPr>
      <w:r>
        <w:tab/>
      </w:r>
      <w:r w:rsidR="001F1A99" w:rsidRPr="001F1A99">
        <w:rPr>
          <w:rFonts w:ascii="宋体" w:hAnsi="宋体"/>
          <w:sz w:val="24"/>
        </w:rPr>
        <w:t>开发这个系统的主要目的，是去打造一套把图像处理、特征提取以及交互展示结合到一起的芯片缺陷检测软件，具体会实现下面几个核心的功能：</w:t>
      </w:r>
    </w:p>
    <w:p w14:paraId="2F9A7DAB"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第一点，在图像数据的接入和管理上，系统能把工业相机采集到的那些常见格式图片（比如</w:t>
      </w:r>
      <w:r w:rsidRPr="00A43AB7">
        <w:rPr>
          <w:sz w:val="24"/>
        </w:rPr>
        <w:t>BMP</w:t>
      </w:r>
      <w:r w:rsidRPr="00A43AB7">
        <w:rPr>
          <w:sz w:val="24"/>
        </w:rPr>
        <w:t>、</w:t>
      </w:r>
      <w:r w:rsidRPr="00A43AB7">
        <w:rPr>
          <w:sz w:val="24"/>
        </w:rPr>
        <w:t>JPG</w:t>
      </w:r>
      <w:r w:rsidRPr="00A43AB7">
        <w:rPr>
          <w:sz w:val="24"/>
        </w:rPr>
        <w:t>、</w:t>
      </w:r>
      <w:r w:rsidRPr="00A43AB7">
        <w:rPr>
          <w:sz w:val="24"/>
        </w:rPr>
        <w:t>PNG</w:t>
      </w:r>
      <w:r w:rsidRPr="001F1A99">
        <w:rPr>
          <w:rFonts w:ascii="宋体" w:hAnsi="宋体"/>
          <w:sz w:val="24"/>
        </w:rPr>
        <w:t>这些）导入进来，不仅支持文件一张一张地加载，也支持批量的读取，从而确保了图像的矩阵数据能够在系统内部被妥善地组织起来并安全地传递下去；</w:t>
      </w:r>
    </w:p>
    <w:p w14:paraId="48618F23"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二点，关于图像的预处理与特征增强，提供了平滑滤波和锐化处理的手段，这能把工厂实际环境下光学采集时产生的那些随机噪点给有效地压制住，同时还会把表面划痕或者引脚变形这种细小缺陷的边缘轮廓给强化出来，进而为后面的图像分割环节准备好了质量更高的输入素材；</w:t>
      </w:r>
    </w:p>
    <w:p w14:paraId="0C833B3D"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三点，在自适应的缺陷分割方面，它具备依靠全局灰度统计特点来进行自适应阈值分割的能力，可以很好地克服掉实际生产线上因为打光不均匀、或者是光源亮度下降等环境因素造成的干扰，精准地把可能存在缺陷的区域从芯片正常的背景当中给剥离出来；</w:t>
      </w:r>
    </w:p>
    <w:p w14:paraId="30CB29DF"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四点，为了做好特征的量化和目标提取，系统构建出了一套完整的缺陷形态学处理加上连通域分析的流程，能把图片上那些极微小的粉尘噪点给精确剔除掉，准确算出来每一个真正缺陷的面积参数，并且提取出它们对应的空间位置坐标；</w:t>
      </w:r>
    </w:p>
    <w:p w14:paraId="3906FFD7"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第五个方面，针对人机交互与参数的配置，搭建了一个直观又方便使用的图形用户界面，支持对图像进行放大缩小以及平移这些操作，还能把处理后的结果给实时地呈现出来；</w:t>
      </w:r>
    </w:p>
    <w:p w14:paraId="74FD0425" w14:textId="65DBB6F7" w:rsidR="00E7155F" w:rsidRPr="006F1BDC" w:rsidRDefault="001F1A99" w:rsidP="001F1A99">
      <w:pPr>
        <w:spacing w:line="400" w:lineRule="exact"/>
        <w:ind w:firstLine="420"/>
        <w:rPr>
          <w:rFonts w:ascii="宋体" w:hAnsi="宋体" w:hint="eastAsia"/>
          <w:sz w:val="24"/>
        </w:rPr>
      </w:pPr>
      <w:r w:rsidRPr="001F1A99">
        <w:rPr>
          <w:rFonts w:ascii="宋体" w:hAnsi="宋体"/>
          <w:sz w:val="24"/>
        </w:rPr>
        <w:t>第六个方面，涉及到判定结果的输出和展示，它会根据刚才算出的缺陷特征，再去结合预先设定好的公差标准，去自动判断并显示这块芯片目前的检测结果到底是合格还是不合格</w:t>
      </w:r>
      <w:r w:rsidRPr="00A43AB7">
        <w:rPr>
          <w:sz w:val="24"/>
        </w:rPr>
        <w:t>（</w:t>
      </w:r>
      <w:r w:rsidRPr="00A43AB7">
        <w:rPr>
          <w:sz w:val="24"/>
        </w:rPr>
        <w:t>OK / NG</w:t>
      </w:r>
      <w:r w:rsidRPr="00A43AB7">
        <w:rPr>
          <w:sz w:val="24"/>
        </w:rPr>
        <w:t>）</w:t>
      </w:r>
      <w:r w:rsidRPr="001F1A99">
        <w:rPr>
          <w:rFonts w:ascii="宋体" w:hAnsi="宋体"/>
          <w:sz w:val="24"/>
        </w:rPr>
        <w:t>，而且还会直接在原图上用彩色的框线把缺陷的具体位置给清晰地</w:t>
      </w:r>
      <w:r w:rsidRPr="001F1A99">
        <w:rPr>
          <w:rFonts w:ascii="宋体" w:hAnsi="宋体"/>
          <w:sz w:val="24"/>
        </w:rPr>
        <w:lastRenderedPageBreak/>
        <w:t>标定出来。</w:t>
      </w:r>
    </w:p>
    <w:p w14:paraId="374DCC5C" w14:textId="19D49CCA" w:rsidR="00E7155F" w:rsidRPr="00BA26F2" w:rsidRDefault="00E7155F" w:rsidP="00BA26F2">
      <w:pPr>
        <w:pStyle w:val="3"/>
        <w:spacing w:before="120" w:after="120"/>
        <w:jc w:val="left"/>
        <w:rPr>
          <w:rFonts w:ascii="宋体" w:eastAsia="宋体" w:hAnsi="宋体" w:hint="eastAsia"/>
          <w:b/>
          <w:bCs/>
          <w:color w:val="auto"/>
          <w:sz w:val="24"/>
          <w:szCs w:val="24"/>
        </w:rPr>
      </w:pPr>
      <w:bookmarkStart w:id="28" w:name="_Toc229663604"/>
      <w:r w:rsidRPr="00BA26F2">
        <w:rPr>
          <w:rFonts w:ascii="宋体" w:eastAsia="宋体" w:hAnsi="宋体" w:hint="eastAsia"/>
          <w:b/>
          <w:bCs/>
          <w:color w:val="auto"/>
          <w:sz w:val="24"/>
          <w:szCs w:val="24"/>
        </w:rPr>
        <w:t>3.1.2 设计原则</w:t>
      </w:r>
      <w:bookmarkEnd w:id="28"/>
    </w:p>
    <w:p w14:paraId="371EF5E3" w14:textId="77777777" w:rsidR="00A43762" w:rsidRDefault="00E7155F" w:rsidP="00A43762">
      <w:pPr>
        <w:spacing w:line="400" w:lineRule="exact"/>
        <w:rPr>
          <w:rFonts w:ascii="宋体" w:hAnsi="宋体" w:hint="eastAsia"/>
          <w:sz w:val="24"/>
        </w:rPr>
      </w:pPr>
      <w:r>
        <w:tab/>
      </w:r>
      <w:r w:rsidR="00A43762" w:rsidRPr="00A43762">
        <w:rPr>
          <w:rFonts w:ascii="宋体" w:hAnsi="宋体"/>
          <w:sz w:val="24"/>
        </w:rPr>
        <w:t>为了让缺陷检测软件在工厂实地应用时，能完全满足高效、可靠以及好用的要求，系统的总体设计遵循了下面这四个基本原则：</w:t>
      </w:r>
    </w:p>
    <w:p w14:paraId="67B1D43B"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一点，在模块化架构方面，把整个系统的逻辑清晰地划分成了界面展示、图像解析还有核心算法处理这几个模块，各个模块之间会通过标准化的接口去交换传递数据，这样不仅能把代码的耦合度给有效地降下来，也方便了后续对算法进行迭代升级以及对系统的整体维护；</w:t>
      </w:r>
    </w:p>
    <w:p w14:paraId="3003977A"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二点，为了确保核心算法的稳定和准确，考虑到半导体硅片本身的表面容易反光，再加上现场环境里存在的各种噪声干扰，专门去优化了预处理与形态学的算法逻辑，从而保证系统在碰到不同批次和不同光照条件的检测场景时，都能把检测的精度保持在一个稳定的水平，并且严格控制住误报与漏检的情况；</w:t>
      </w:r>
    </w:p>
    <w:p w14:paraId="486DEDE5"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三点，因为工业流水线对检测的节奏速度有着严格的限制，为了做到高效运转和实时响应，系统在设计时把优化的重点放在了矩阵运算的耗时以及内存的调度机制上，以此来保证能够快速处理那些高分辨率的图片，并确保界面操作顺畅无卡顿，还能把最终的检测结果给实时输出出来；</w:t>
      </w:r>
    </w:p>
    <w:p w14:paraId="05C4F77D" w14:textId="696AFCB7" w:rsidR="00E7155F" w:rsidRPr="006F1BDC" w:rsidRDefault="00A43762" w:rsidP="00A43762">
      <w:pPr>
        <w:spacing w:line="400" w:lineRule="exact"/>
        <w:ind w:firstLine="420"/>
        <w:rPr>
          <w:rFonts w:ascii="宋体" w:hAnsi="宋体" w:hint="eastAsia"/>
          <w:sz w:val="24"/>
        </w:rPr>
      </w:pPr>
      <w:r w:rsidRPr="00A43762">
        <w:rPr>
          <w:rFonts w:ascii="宋体" w:hAnsi="宋体"/>
          <w:sz w:val="24"/>
        </w:rPr>
        <w:t>第四点，在界面的设计上非常贴合一线操作工人的日常习惯，提供了直观的视觉层级和操作上的引导，把那些极具复杂性的算法逻辑都放到了后台去静默运行，前端页面只保留了那些关键并且很容易看懂的调节参数，进而把整个系统的操作门槛给大幅度降低了。</w:t>
      </w:r>
    </w:p>
    <w:p w14:paraId="3CA62AE7" w14:textId="77777777" w:rsidR="00E7155F" w:rsidRPr="00BA26F2" w:rsidRDefault="00E7155F" w:rsidP="00BA26F2">
      <w:pPr>
        <w:pStyle w:val="2"/>
        <w:spacing w:before="120" w:after="120"/>
        <w:jc w:val="left"/>
        <w:rPr>
          <w:rFonts w:ascii="宋体" w:eastAsia="宋体" w:hAnsi="宋体" w:hint="eastAsia"/>
          <w:b/>
          <w:bCs/>
          <w:color w:val="auto"/>
          <w:sz w:val="28"/>
          <w:szCs w:val="28"/>
        </w:rPr>
      </w:pPr>
      <w:bookmarkStart w:id="29" w:name="_Toc229663605"/>
      <w:r w:rsidRPr="00BA26F2">
        <w:rPr>
          <w:rFonts w:ascii="宋体" w:eastAsia="宋体" w:hAnsi="宋体" w:hint="eastAsia"/>
          <w:b/>
          <w:bCs/>
          <w:color w:val="auto"/>
          <w:sz w:val="28"/>
          <w:szCs w:val="28"/>
        </w:rPr>
        <w:t>3.2 系统可行性分析</w:t>
      </w:r>
      <w:bookmarkEnd w:id="29"/>
    </w:p>
    <w:p w14:paraId="2723C951" w14:textId="00007420" w:rsidR="00E7155F" w:rsidRPr="00BA26F2" w:rsidRDefault="00E7155F" w:rsidP="00BA26F2">
      <w:pPr>
        <w:pStyle w:val="3"/>
        <w:spacing w:before="120" w:after="120"/>
        <w:jc w:val="left"/>
        <w:rPr>
          <w:rFonts w:ascii="宋体" w:eastAsia="宋体" w:hAnsi="宋体" w:hint="eastAsia"/>
          <w:b/>
          <w:bCs/>
          <w:color w:val="auto"/>
          <w:sz w:val="24"/>
          <w:szCs w:val="24"/>
        </w:rPr>
      </w:pPr>
      <w:bookmarkStart w:id="30" w:name="_Toc229663606"/>
      <w:r w:rsidRPr="00BA26F2">
        <w:rPr>
          <w:rFonts w:ascii="宋体" w:eastAsia="宋体" w:hAnsi="宋体" w:hint="eastAsia"/>
          <w:b/>
          <w:bCs/>
          <w:color w:val="auto"/>
          <w:sz w:val="24"/>
          <w:szCs w:val="24"/>
        </w:rPr>
        <w:t>3.2.1 技术可行性</w:t>
      </w:r>
      <w:bookmarkEnd w:id="30"/>
    </w:p>
    <w:p w14:paraId="4A453F71" w14:textId="77777777" w:rsidR="00A43762" w:rsidRDefault="00AB1407" w:rsidP="00A43762">
      <w:pPr>
        <w:spacing w:line="400" w:lineRule="exact"/>
        <w:rPr>
          <w:rFonts w:ascii="宋体" w:hAnsi="宋体" w:hint="eastAsia"/>
          <w:sz w:val="24"/>
        </w:rPr>
      </w:pPr>
      <w:r>
        <w:tab/>
      </w:r>
      <w:r w:rsidR="00A43762" w:rsidRPr="00A43762">
        <w:rPr>
          <w:rFonts w:ascii="宋体" w:hAnsi="宋体"/>
          <w:sz w:val="24"/>
        </w:rPr>
        <w:t>第一个方面是算法非常成熟，这个系统里用到的一些核心计算方法（像高斯平滑滤波、</w:t>
      </w:r>
      <w:r w:rsidR="00A43762" w:rsidRPr="00A43AB7">
        <w:rPr>
          <w:sz w:val="24"/>
        </w:rPr>
        <w:t>Sobel</w:t>
      </w:r>
      <w:r w:rsidR="00A43762" w:rsidRPr="00A43762">
        <w:rPr>
          <w:rFonts w:ascii="宋体" w:hAnsi="宋体"/>
          <w:sz w:val="24"/>
        </w:rPr>
        <w:t>边缘提取、大津法自适应阈值分割、形态学运算还有连通域分析这些）都是处理数字图片和做机器视觉的老牌经典手段，它们都有着特别扎实的数学理论做支撑，而且在工厂里做平面的缺陷检查以及提取轮廓这些事情上，已经用过几十年的时间了，早就经历过各种实际操作的反复检验，这就说明把它们应用在这里，不管是从理论上看还是从技术路线上看都是完全成型的；</w:t>
      </w:r>
    </w:p>
    <w:p w14:paraId="19307752"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二个方面在于开发环境和框架的支持很到位，系统最底层的算法逻辑是用标准C++语言去编写的，而前端那个交互界面用到了Qt这个能跨平台开发的框架，因为C++语言在管理内存还有运行速度上有极大的优势，能顺利地把高分辨率工业图片带来的一大堆矩阵运算给处理掉，同时Qt框架又能提供非常稳定的图形显示部件和信息传递机</w:t>
      </w:r>
      <w:r w:rsidRPr="00A43762">
        <w:rPr>
          <w:rFonts w:ascii="宋体" w:hAnsi="宋体"/>
          <w:sz w:val="24"/>
        </w:rPr>
        <w:lastRenderedPageBreak/>
        <w:t>制，把这两种技术凑到一起，正是现在工业圈子里开发高性能视觉检测软件的主流做法，所以说开发技术绝对是可行的；</w:t>
      </w:r>
    </w:p>
    <w:p w14:paraId="7C9AA8DF" w14:textId="6D498E7B" w:rsidR="00AB1407" w:rsidRPr="00AB1407" w:rsidRDefault="00A43762" w:rsidP="00A43762">
      <w:pPr>
        <w:spacing w:line="400" w:lineRule="exact"/>
        <w:ind w:firstLine="420"/>
      </w:pPr>
      <w:r w:rsidRPr="00A43762">
        <w:rPr>
          <w:rFonts w:ascii="宋体" w:hAnsi="宋体"/>
          <w:sz w:val="24"/>
        </w:rPr>
        <w:t>第三个方面体现在数据的兼容以及平台移植会很方便，它把核心的算法部分和外部的系统界面分得特别开，并且设定了十分规范的数据对接标准，这样系统不仅能顺利读懂</w:t>
      </w:r>
      <w:r w:rsidRPr="00A43AB7">
        <w:rPr>
          <w:sz w:val="24"/>
        </w:rPr>
        <w:t>BMP</w:t>
      </w:r>
      <w:r w:rsidRPr="00A43AB7">
        <w:rPr>
          <w:sz w:val="24"/>
        </w:rPr>
        <w:t>、</w:t>
      </w:r>
      <w:r w:rsidRPr="00A43AB7">
        <w:rPr>
          <w:sz w:val="24"/>
        </w:rPr>
        <w:t>PNG</w:t>
      </w:r>
      <w:r w:rsidRPr="00A43762">
        <w:rPr>
          <w:rFonts w:ascii="宋体" w:hAnsi="宋体"/>
          <w:sz w:val="24"/>
        </w:rPr>
        <w:t>还有</w:t>
      </w:r>
      <w:r w:rsidRPr="00A43AB7">
        <w:rPr>
          <w:sz w:val="24"/>
        </w:rPr>
        <w:t>JPG</w:t>
      </w:r>
      <w:r w:rsidRPr="00A43762">
        <w:rPr>
          <w:rFonts w:ascii="宋体" w:hAnsi="宋体"/>
          <w:sz w:val="24"/>
        </w:rPr>
        <w:t>这些很常见的工业图片格式，另外也多亏了最核心的代码是严格按照标准</w:t>
      </w:r>
      <w:r w:rsidRPr="00A43AB7">
        <w:rPr>
          <w:sz w:val="24"/>
        </w:rPr>
        <w:t>C++</w:t>
      </w:r>
      <w:r w:rsidRPr="00A43762">
        <w:rPr>
          <w:rFonts w:ascii="宋体" w:hAnsi="宋体"/>
          <w:sz w:val="24"/>
        </w:rPr>
        <w:t>去开发的，这让系统具备了极其优秀的跨平台编译能力，不论是想把它安装到</w:t>
      </w:r>
      <w:r w:rsidRPr="00A43AB7">
        <w:rPr>
          <w:sz w:val="24"/>
        </w:rPr>
        <w:t>Windows</w:t>
      </w:r>
      <w:r w:rsidRPr="00A43762">
        <w:rPr>
          <w:rFonts w:ascii="宋体" w:hAnsi="宋体"/>
          <w:sz w:val="24"/>
        </w:rPr>
        <w:t>系统的工业电脑上，还是部署到基于</w:t>
      </w:r>
      <w:r w:rsidRPr="00A43AB7">
        <w:rPr>
          <w:sz w:val="24"/>
        </w:rPr>
        <w:t>Linux</w:t>
      </w:r>
      <w:r w:rsidRPr="00A43762">
        <w:rPr>
          <w:rFonts w:ascii="宋体" w:hAnsi="宋体"/>
          <w:sz w:val="24"/>
        </w:rPr>
        <w:t>的边缘计算设备里，都能很灵活地去完成。</w:t>
      </w:r>
    </w:p>
    <w:p w14:paraId="67E974C9" w14:textId="77B5D96F" w:rsidR="00E7155F" w:rsidRPr="00BA26F2" w:rsidRDefault="00E7155F" w:rsidP="00BA26F2">
      <w:pPr>
        <w:pStyle w:val="3"/>
        <w:spacing w:before="120" w:after="120"/>
        <w:jc w:val="left"/>
        <w:rPr>
          <w:rFonts w:ascii="宋体" w:eastAsia="宋体" w:hAnsi="宋体" w:hint="eastAsia"/>
          <w:b/>
          <w:bCs/>
          <w:color w:val="auto"/>
          <w:sz w:val="24"/>
          <w:szCs w:val="24"/>
        </w:rPr>
      </w:pPr>
      <w:bookmarkStart w:id="31" w:name="_Toc229663607"/>
      <w:r w:rsidRPr="00BA26F2">
        <w:rPr>
          <w:rFonts w:ascii="宋体" w:eastAsia="宋体" w:hAnsi="宋体" w:hint="eastAsia"/>
          <w:b/>
          <w:bCs/>
          <w:color w:val="auto"/>
          <w:sz w:val="24"/>
          <w:szCs w:val="24"/>
        </w:rPr>
        <w:t>3.2.2 经济可行性</w:t>
      </w:r>
      <w:bookmarkEnd w:id="31"/>
    </w:p>
    <w:p w14:paraId="09041A12" w14:textId="77777777" w:rsidR="00A43762" w:rsidRDefault="00AB1407" w:rsidP="00A43762">
      <w:pPr>
        <w:spacing w:line="400" w:lineRule="exact"/>
        <w:rPr>
          <w:rFonts w:ascii="宋体" w:hAnsi="宋体" w:hint="eastAsia"/>
          <w:sz w:val="24"/>
        </w:rPr>
      </w:pPr>
      <w:r>
        <w:tab/>
      </w:r>
      <w:r w:rsidR="00A43762" w:rsidRPr="00A43762">
        <w:rPr>
          <w:rFonts w:ascii="宋体" w:hAnsi="宋体"/>
          <w:sz w:val="24"/>
        </w:rPr>
        <w:t>第一个方面是把部署和授权的成本给有效地控制住了，因为系统最核心的图像处理模块完全是靠自主研发做出来的，所以在工厂实际进行部署的时候，就不需要再给像</w:t>
      </w:r>
      <w:r w:rsidR="00A43762" w:rsidRPr="00A43AB7">
        <w:rPr>
          <w:sz w:val="24"/>
        </w:rPr>
        <w:t>Halcon</w:t>
      </w:r>
      <w:r w:rsidR="00A43762" w:rsidRPr="00A43762">
        <w:rPr>
          <w:rFonts w:ascii="宋体" w:hAnsi="宋体"/>
          <w:sz w:val="24"/>
        </w:rPr>
        <w:t>或者</w:t>
      </w:r>
      <w:r w:rsidR="00A43762" w:rsidRPr="00A43AB7">
        <w:rPr>
          <w:sz w:val="24"/>
        </w:rPr>
        <w:t>VisionPro</w:t>
      </w:r>
      <w:r w:rsidR="00A43762" w:rsidRPr="00A43762">
        <w:rPr>
          <w:rFonts w:ascii="宋体" w:hAnsi="宋体"/>
          <w:sz w:val="24"/>
        </w:rPr>
        <w:t>那些第三方的商业视觉软件去交一大笔昂贵的运行环境授权费了；另外，通过对算法进行优化，把系统运行时的资源消耗也给大幅度降下来了，这样哪怕是那些普通的常规工业电脑也能完全带得动它，根本用不着再去花大价钱买什么高端的计算硬件，进而就把企业最开始投进去的资金以及后期的日常运营成本都给大幅度削减了；</w:t>
      </w:r>
    </w:p>
    <w:p w14:paraId="14DDC855" w14:textId="5A730142" w:rsidR="00AB1407" w:rsidRPr="006F1BDC" w:rsidRDefault="00A43762" w:rsidP="00A43762">
      <w:pPr>
        <w:spacing w:line="400" w:lineRule="exact"/>
        <w:ind w:firstLine="420"/>
        <w:rPr>
          <w:rFonts w:ascii="宋体" w:hAnsi="宋体" w:hint="eastAsia"/>
          <w:sz w:val="24"/>
        </w:rPr>
      </w:pPr>
      <w:r w:rsidRPr="00A43762">
        <w:rPr>
          <w:rFonts w:ascii="宋体" w:hAnsi="宋体"/>
          <w:sz w:val="24"/>
        </w:rPr>
        <w:t>第二个方面体现在产业替代以及带来的市场价值上，就现在的行业大环境来看，半导体的制造还有检测设备都在加快实现国产化的步伐，在这样的大背景下，像这种既具备极高性价比，又完全拥有自主知识产权的缺陷检测软件，在市场上肯定会有着非常广泛且迫切的需求，可以说这个系统其实就是提供了一个既省钱又高效的视觉检测替代办法，如果有那些中小型芯片封装企业想要把自动化的质检水平给提上去，把这个系统用起来就能带来十分明显的经济效益。</w:t>
      </w:r>
    </w:p>
    <w:p w14:paraId="7ECE004E" w14:textId="46D76952" w:rsidR="00E7155F" w:rsidRPr="00BA26F2" w:rsidRDefault="00E7155F" w:rsidP="00BA26F2">
      <w:pPr>
        <w:pStyle w:val="3"/>
        <w:spacing w:before="120" w:after="120"/>
        <w:jc w:val="left"/>
        <w:rPr>
          <w:rFonts w:ascii="宋体" w:eastAsia="宋体" w:hAnsi="宋体" w:hint="eastAsia"/>
          <w:b/>
          <w:bCs/>
          <w:color w:val="auto"/>
          <w:sz w:val="24"/>
          <w:szCs w:val="24"/>
        </w:rPr>
      </w:pPr>
      <w:bookmarkStart w:id="32" w:name="_Toc229663608"/>
      <w:r w:rsidRPr="00BA26F2">
        <w:rPr>
          <w:rFonts w:ascii="宋体" w:eastAsia="宋体" w:hAnsi="宋体" w:hint="eastAsia"/>
          <w:b/>
          <w:bCs/>
          <w:color w:val="auto"/>
          <w:sz w:val="24"/>
          <w:szCs w:val="24"/>
        </w:rPr>
        <w:t>3.2.3 操作可行性</w:t>
      </w:r>
      <w:bookmarkEnd w:id="32"/>
    </w:p>
    <w:p w14:paraId="2DDFF346" w14:textId="32531118" w:rsidR="00AB1407" w:rsidRPr="006F1BDC" w:rsidRDefault="00A43762" w:rsidP="006F1BDC">
      <w:pPr>
        <w:spacing w:line="400" w:lineRule="exact"/>
        <w:ind w:firstLine="420"/>
        <w:rPr>
          <w:rFonts w:ascii="宋体" w:hAnsi="宋体" w:hint="eastAsia"/>
          <w:sz w:val="24"/>
        </w:rPr>
      </w:pPr>
      <w:r w:rsidRPr="00A43762">
        <w:rPr>
          <w:rFonts w:ascii="宋体" w:hAnsi="宋体"/>
          <w:sz w:val="24"/>
        </w:rPr>
        <w:t>在交互设计上做到了直观且合乎规范，系统的前端运用了图形化界面的设计，把整体布局顺应着主流工业软件的习惯，合理地分成了文件管理栏、图像展示主区域、参数配置侧边栏以及分析结果区；另外，把核心的检测流程都做成了直观可见的控制按钮，这样哪怕是没有专业开发经验的人员，经过简单的培训之后也能熟练地把系统操作起来，从而把工业现场需要人工介入的难度给有效地降下来了。</w:t>
      </w:r>
    </w:p>
    <w:p w14:paraId="06A52AD5" w14:textId="5BD5DEF2" w:rsidR="00E7155F" w:rsidRPr="006F1BDC" w:rsidRDefault="00E7155F" w:rsidP="006F1BDC">
      <w:pPr>
        <w:pStyle w:val="2"/>
        <w:spacing w:before="240" w:after="240"/>
        <w:jc w:val="left"/>
        <w:rPr>
          <w:rFonts w:ascii="宋体" w:eastAsia="宋体" w:hAnsi="宋体" w:hint="eastAsia"/>
          <w:b/>
          <w:bCs/>
          <w:color w:val="auto"/>
          <w:sz w:val="28"/>
          <w:szCs w:val="28"/>
        </w:rPr>
      </w:pPr>
      <w:bookmarkStart w:id="33" w:name="_Toc229663609"/>
      <w:r w:rsidRPr="00BA26F2">
        <w:rPr>
          <w:rFonts w:ascii="宋体" w:eastAsia="宋体" w:hAnsi="宋体" w:hint="eastAsia"/>
          <w:b/>
          <w:bCs/>
          <w:color w:val="auto"/>
          <w:sz w:val="28"/>
          <w:szCs w:val="28"/>
        </w:rPr>
        <w:t>3.3 运行需求</w:t>
      </w:r>
      <w:bookmarkEnd w:id="33"/>
    </w:p>
    <w:p w14:paraId="586C454B" w14:textId="16314E1C" w:rsidR="00AB1407" w:rsidRPr="006F1BDC" w:rsidRDefault="00AB1407" w:rsidP="006F1BDC">
      <w:pPr>
        <w:spacing w:line="400" w:lineRule="exact"/>
        <w:rPr>
          <w:rFonts w:ascii="宋体" w:hAnsi="宋体" w:hint="eastAsia"/>
          <w:sz w:val="24"/>
        </w:rPr>
      </w:pPr>
      <w:r>
        <w:tab/>
      </w:r>
      <w:r w:rsidRPr="006F1BDC">
        <w:rPr>
          <w:rFonts w:ascii="宋体" w:hAnsi="宋体" w:hint="eastAsia"/>
          <w:sz w:val="24"/>
        </w:rPr>
        <w:t>1.操作系统</w:t>
      </w:r>
      <w:r w:rsidR="00871D95" w:rsidRPr="006F1BDC">
        <w:rPr>
          <w:rFonts w:ascii="宋体" w:hAnsi="宋体" w:hint="eastAsia"/>
          <w:sz w:val="24"/>
        </w:rPr>
        <w:t xml:space="preserve">: </w:t>
      </w:r>
      <w:r w:rsidRPr="00A43AB7">
        <w:rPr>
          <w:sz w:val="24"/>
        </w:rPr>
        <w:t>Ubuntu 20.04 LTS</w:t>
      </w:r>
      <w:r w:rsidRPr="006F1BDC">
        <w:rPr>
          <w:rFonts w:ascii="宋体" w:hAnsi="宋体" w:hint="eastAsia"/>
          <w:sz w:val="24"/>
        </w:rPr>
        <w:t xml:space="preserve"> 或 </w:t>
      </w:r>
      <w:r w:rsidRPr="00A43AB7">
        <w:rPr>
          <w:sz w:val="24"/>
        </w:rPr>
        <w:t>Windows 10/11</w:t>
      </w:r>
      <w:r w:rsidRPr="006F1BDC">
        <w:rPr>
          <w:rFonts w:ascii="宋体" w:hAnsi="宋体" w:hint="eastAsia"/>
          <w:sz w:val="24"/>
        </w:rPr>
        <w:t xml:space="preserve"> (</w:t>
      </w:r>
      <w:r w:rsidRPr="00A43AB7">
        <w:rPr>
          <w:sz w:val="24"/>
        </w:rPr>
        <w:t>64</w:t>
      </w:r>
      <w:r w:rsidRPr="006F1BDC">
        <w:rPr>
          <w:rFonts w:ascii="宋体" w:hAnsi="宋体" w:hint="eastAsia"/>
          <w:sz w:val="24"/>
        </w:rPr>
        <w:t>位)</w:t>
      </w:r>
    </w:p>
    <w:p w14:paraId="2C9E5397" w14:textId="0C3F59BB" w:rsidR="00AB1407" w:rsidRPr="006F1BDC" w:rsidRDefault="00AB1407" w:rsidP="006F1BDC">
      <w:pPr>
        <w:spacing w:line="400" w:lineRule="exact"/>
        <w:rPr>
          <w:rFonts w:ascii="宋体" w:hAnsi="宋体" w:hint="eastAsia"/>
          <w:sz w:val="24"/>
        </w:rPr>
      </w:pPr>
      <w:r w:rsidRPr="006F1BDC">
        <w:rPr>
          <w:rFonts w:ascii="宋体" w:hAnsi="宋体"/>
          <w:sz w:val="24"/>
        </w:rPr>
        <w:tab/>
      </w:r>
      <w:r w:rsidRPr="006F1BDC">
        <w:rPr>
          <w:rFonts w:ascii="宋体" w:hAnsi="宋体" w:hint="eastAsia"/>
          <w:sz w:val="24"/>
        </w:rPr>
        <w:t>2.</w:t>
      </w:r>
      <w:r w:rsidRPr="00A43AB7">
        <w:rPr>
          <w:sz w:val="24"/>
        </w:rPr>
        <w:t>CPU</w:t>
      </w:r>
      <w:r w:rsidR="00871D95" w:rsidRPr="006F1BDC">
        <w:rPr>
          <w:rFonts w:ascii="宋体" w:hAnsi="宋体" w:hint="eastAsia"/>
          <w:sz w:val="24"/>
        </w:rPr>
        <w:t xml:space="preserve">: </w:t>
      </w:r>
      <w:r w:rsidRPr="006F1BDC">
        <w:rPr>
          <w:rFonts w:ascii="宋体" w:hAnsi="宋体" w:hint="eastAsia"/>
          <w:sz w:val="24"/>
        </w:rPr>
        <w:t>多核处理器(</w:t>
      </w:r>
      <w:r w:rsidRPr="00A43AB7">
        <w:rPr>
          <w:sz w:val="24"/>
        </w:rPr>
        <w:t>≥4</w:t>
      </w:r>
      <w:r w:rsidRPr="006F1BDC">
        <w:rPr>
          <w:rFonts w:ascii="宋体" w:hAnsi="宋体" w:hint="eastAsia"/>
          <w:sz w:val="24"/>
        </w:rPr>
        <w:t xml:space="preserve"> 核，主频</w:t>
      </w:r>
      <w:r w:rsidRPr="00A43AB7">
        <w:rPr>
          <w:sz w:val="24"/>
        </w:rPr>
        <w:t>≥3.0GHz</w:t>
      </w:r>
      <w:r w:rsidRPr="006F1BDC">
        <w:rPr>
          <w:rFonts w:ascii="宋体" w:hAnsi="宋体" w:hint="eastAsia"/>
          <w:sz w:val="24"/>
        </w:rPr>
        <w:t>)</w:t>
      </w:r>
    </w:p>
    <w:p w14:paraId="376ED88B" w14:textId="5073256D" w:rsidR="00AB1407" w:rsidRPr="006F1BDC" w:rsidRDefault="00AB1407" w:rsidP="006F1BDC">
      <w:pPr>
        <w:spacing w:line="400" w:lineRule="exact"/>
        <w:ind w:firstLine="420"/>
        <w:rPr>
          <w:rFonts w:ascii="宋体" w:hAnsi="宋体" w:hint="eastAsia"/>
          <w:sz w:val="24"/>
        </w:rPr>
      </w:pPr>
      <w:r w:rsidRPr="006F1BDC">
        <w:rPr>
          <w:rFonts w:ascii="宋体" w:hAnsi="宋体" w:hint="eastAsia"/>
          <w:sz w:val="24"/>
        </w:rPr>
        <w:lastRenderedPageBreak/>
        <w:t>3.内存:</w:t>
      </w:r>
      <w:r w:rsidR="00871D95" w:rsidRPr="006F1BDC">
        <w:rPr>
          <w:rFonts w:ascii="宋体" w:hAnsi="宋体" w:hint="eastAsia"/>
          <w:sz w:val="24"/>
        </w:rPr>
        <w:t xml:space="preserve"> </w:t>
      </w:r>
      <w:r w:rsidR="00871D95" w:rsidRPr="00A43AB7">
        <w:rPr>
          <w:sz w:val="24"/>
        </w:rPr>
        <w:t xml:space="preserve">4 </w:t>
      </w:r>
      <w:r w:rsidRPr="00A43AB7">
        <w:rPr>
          <w:sz w:val="24"/>
        </w:rPr>
        <w:t>GB</w:t>
      </w:r>
      <w:r w:rsidRPr="006F1BDC">
        <w:rPr>
          <w:rFonts w:ascii="宋体" w:hAnsi="宋体" w:hint="eastAsia"/>
          <w:sz w:val="24"/>
        </w:rPr>
        <w:t xml:space="preserve"> 及以上</w:t>
      </w:r>
    </w:p>
    <w:p w14:paraId="585113A0" w14:textId="29EE606E" w:rsidR="00AB1407" w:rsidRPr="006F1BDC" w:rsidRDefault="00AB1407" w:rsidP="006F1BDC">
      <w:pPr>
        <w:spacing w:line="400" w:lineRule="exact"/>
        <w:ind w:firstLine="420"/>
        <w:rPr>
          <w:rFonts w:ascii="宋体" w:hAnsi="宋体" w:hint="eastAsia"/>
          <w:sz w:val="24"/>
        </w:rPr>
      </w:pPr>
      <w:r w:rsidRPr="006F1BDC">
        <w:rPr>
          <w:rFonts w:ascii="宋体" w:hAnsi="宋体" w:hint="eastAsia"/>
          <w:sz w:val="24"/>
        </w:rPr>
        <w:t>4.</w:t>
      </w:r>
      <w:r w:rsidR="00584CA4" w:rsidRPr="006F1BDC">
        <w:rPr>
          <w:rFonts w:ascii="宋体" w:hAnsi="宋体" w:hint="eastAsia"/>
          <w:sz w:val="24"/>
        </w:rPr>
        <w:t>依赖库</w:t>
      </w:r>
      <w:r w:rsidR="00871D95" w:rsidRPr="006F1BDC">
        <w:rPr>
          <w:rFonts w:ascii="宋体" w:hAnsi="宋体" w:hint="eastAsia"/>
          <w:sz w:val="24"/>
        </w:rPr>
        <w:t xml:space="preserve">: </w:t>
      </w:r>
      <w:r w:rsidR="00584CA4" w:rsidRPr="00A43AB7">
        <w:rPr>
          <w:sz w:val="24"/>
        </w:rPr>
        <w:t>Qt</w:t>
      </w:r>
      <w:r w:rsidR="00584CA4" w:rsidRPr="006F1BDC">
        <w:rPr>
          <w:rFonts w:ascii="宋体" w:hAnsi="宋体" w:hint="eastAsia"/>
          <w:sz w:val="24"/>
        </w:rPr>
        <w:t>库</w:t>
      </w:r>
      <w:r w:rsidR="00871D95" w:rsidRPr="006F1BDC">
        <w:rPr>
          <w:rFonts w:ascii="宋体" w:hAnsi="宋体" w:hint="eastAsia"/>
          <w:sz w:val="24"/>
        </w:rPr>
        <w:t>:</w:t>
      </w:r>
      <w:r w:rsidR="00871D95" w:rsidRPr="00A43AB7">
        <w:rPr>
          <w:sz w:val="24"/>
        </w:rPr>
        <w:t xml:space="preserve"> Qt6 Widgets</w:t>
      </w:r>
      <w:r w:rsidR="00871D95" w:rsidRPr="006F1BDC">
        <w:rPr>
          <w:rFonts w:ascii="宋体" w:hAnsi="宋体" w:hint="eastAsia"/>
          <w:sz w:val="24"/>
        </w:rPr>
        <w:t xml:space="preserve"> </w:t>
      </w:r>
    </w:p>
    <w:p w14:paraId="4DFB0E42" w14:textId="0876A075" w:rsidR="00871D95" w:rsidRPr="006F1BDC" w:rsidRDefault="00871D95" w:rsidP="006F1BDC">
      <w:pPr>
        <w:spacing w:line="400" w:lineRule="exact"/>
        <w:ind w:firstLine="420"/>
        <w:rPr>
          <w:rFonts w:ascii="宋体" w:hAnsi="宋体" w:hint="eastAsia"/>
          <w:sz w:val="24"/>
        </w:rPr>
      </w:pPr>
      <w:r w:rsidRPr="006F1BDC">
        <w:rPr>
          <w:rFonts w:ascii="宋体" w:hAnsi="宋体"/>
          <w:sz w:val="24"/>
        </w:rPr>
        <w:tab/>
      </w:r>
      <w:r w:rsidRPr="006F1BDC">
        <w:rPr>
          <w:rFonts w:ascii="宋体" w:hAnsi="宋体"/>
          <w:sz w:val="24"/>
        </w:rPr>
        <w:tab/>
      </w:r>
      <w:r w:rsidRPr="00A43AB7">
        <w:rPr>
          <w:sz w:val="24"/>
        </w:rPr>
        <w:t>C++</w:t>
      </w:r>
      <w:r w:rsidRPr="006F1BDC">
        <w:rPr>
          <w:rFonts w:ascii="宋体" w:hAnsi="宋体" w:hint="eastAsia"/>
          <w:sz w:val="24"/>
        </w:rPr>
        <w:t xml:space="preserve">标准库: </w:t>
      </w:r>
      <w:r w:rsidRPr="00A43AB7">
        <w:rPr>
          <w:sz w:val="24"/>
        </w:rPr>
        <w:t>C++11</w:t>
      </w:r>
      <w:r w:rsidRPr="006F1BDC">
        <w:rPr>
          <w:rFonts w:ascii="宋体" w:hAnsi="宋体" w:hint="eastAsia"/>
          <w:sz w:val="24"/>
        </w:rPr>
        <w:t xml:space="preserve"> 及以上</w:t>
      </w:r>
    </w:p>
    <w:p w14:paraId="417E745C" w14:textId="6A922919" w:rsidR="00871D95" w:rsidRPr="00735F19" w:rsidRDefault="00E262D1" w:rsidP="00735F19">
      <w:pPr>
        <w:pStyle w:val="1"/>
        <w:pageBreakBefore/>
        <w:spacing w:before="360" w:after="360" w:line="400" w:lineRule="exact"/>
        <w:jc w:val="left"/>
        <w:rPr>
          <w:rFonts w:ascii="宋体" w:eastAsia="宋体" w:hAnsi="宋体" w:hint="eastAsia"/>
          <w:b/>
          <w:bCs/>
          <w:color w:val="auto"/>
          <w:sz w:val="30"/>
          <w:szCs w:val="30"/>
        </w:rPr>
      </w:pPr>
      <w:bookmarkStart w:id="34" w:name="_Toc229663610"/>
      <w:r w:rsidRPr="00735F19">
        <w:rPr>
          <w:rFonts w:ascii="宋体" w:eastAsia="宋体" w:hAnsi="宋体" w:hint="eastAsia"/>
          <w:b/>
          <w:bCs/>
          <w:color w:val="auto"/>
          <w:sz w:val="30"/>
          <w:szCs w:val="30"/>
        </w:rPr>
        <w:lastRenderedPageBreak/>
        <w:t>4 系统总体设计</w:t>
      </w:r>
      <w:bookmarkEnd w:id="34"/>
    </w:p>
    <w:p w14:paraId="2C8E5900" w14:textId="2A4E4EC9" w:rsidR="00E262D1" w:rsidRPr="00BA26F2" w:rsidRDefault="00E262D1" w:rsidP="00BA26F2">
      <w:pPr>
        <w:pStyle w:val="2"/>
        <w:spacing w:before="240" w:after="240"/>
        <w:jc w:val="left"/>
        <w:rPr>
          <w:rFonts w:ascii="宋体" w:eastAsia="宋体" w:hAnsi="宋体" w:hint="eastAsia"/>
          <w:b/>
          <w:bCs/>
          <w:color w:val="auto"/>
          <w:sz w:val="28"/>
          <w:szCs w:val="28"/>
        </w:rPr>
      </w:pPr>
      <w:bookmarkStart w:id="35" w:name="_Toc229663611"/>
      <w:r w:rsidRPr="00BA26F2">
        <w:rPr>
          <w:rFonts w:ascii="宋体" w:eastAsia="宋体" w:hAnsi="宋体" w:hint="eastAsia"/>
          <w:b/>
          <w:bCs/>
          <w:color w:val="auto"/>
          <w:sz w:val="28"/>
          <w:szCs w:val="28"/>
        </w:rPr>
        <w:t>4.</w:t>
      </w:r>
      <w:r w:rsidR="00F036E1">
        <w:rPr>
          <w:rFonts w:ascii="宋体" w:eastAsia="宋体" w:hAnsi="宋体" w:hint="eastAsia"/>
          <w:b/>
          <w:bCs/>
          <w:color w:val="auto"/>
          <w:sz w:val="28"/>
          <w:szCs w:val="28"/>
        </w:rPr>
        <w:t>1</w:t>
      </w:r>
      <w:r w:rsidRPr="00BA26F2">
        <w:rPr>
          <w:rFonts w:ascii="宋体" w:eastAsia="宋体" w:hAnsi="宋体" w:hint="eastAsia"/>
          <w:b/>
          <w:bCs/>
          <w:color w:val="auto"/>
          <w:sz w:val="28"/>
          <w:szCs w:val="28"/>
        </w:rPr>
        <w:t xml:space="preserve"> 系统</w:t>
      </w:r>
      <w:r w:rsidR="00FB4096">
        <w:rPr>
          <w:rFonts w:ascii="宋体" w:eastAsia="宋体" w:hAnsi="宋体" w:hint="eastAsia"/>
          <w:b/>
          <w:bCs/>
          <w:color w:val="auto"/>
          <w:sz w:val="28"/>
          <w:szCs w:val="28"/>
        </w:rPr>
        <w:t>整体架构设计</w:t>
      </w:r>
      <w:bookmarkEnd w:id="35"/>
    </w:p>
    <w:p w14:paraId="2BA41305" w14:textId="591AD50F" w:rsidR="00FB4096" w:rsidRDefault="0089554C" w:rsidP="00FB4096">
      <w:pPr>
        <w:spacing w:line="400" w:lineRule="exact"/>
        <w:rPr>
          <w:sz w:val="24"/>
        </w:rPr>
      </w:pPr>
      <w:r>
        <w:tab/>
      </w:r>
      <w:r w:rsidR="00FB4096" w:rsidRPr="00FB4096">
        <w:rPr>
          <w:rFonts w:hint="eastAsia"/>
          <w:sz w:val="24"/>
        </w:rPr>
        <w:t>本芯片缺陷检测系统在架构设计上遵循“高内聚、低耦合”的软件工程原则，采用分层架构模式进行整体设计。系统自上而下主要分为表示层（</w:t>
      </w:r>
      <w:r w:rsidR="00FB4096" w:rsidRPr="00FB4096">
        <w:rPr>
          <w:rFonts w:hint="eastAsia"/>
          <w:sz w:val="24"/>
        </w:rPr>
        <w:t>UI</w:t>
      </w:r>
      <w:r w:rsidR="00FB4096" w:rsidRPr="00FB4096">
        <w:rPr>
          <w:rFonts w:hint="eastAsia"/>
          <w:sz w:val="24"/>
        </w:rPr>
        <w:t>层）、业务逻辑层与算法数据层。</w:t>
      </w:r>
      <w:r w:rsidR="00F036E1">
        <w:rPr>
          <w:rFonts w:hint="eastAsia"/>
          <w:sz w:val="24"/>
        </w:rPr>
        <w:t>如图</w:t>
      </w:r>
      <w:r w:rsidR="00F036E1">
        <w:rPr>
          <w:rFonts w:hint="eastAsia"/>
          <w:sz w:val="24"/>
        </w:rPr>
        <w:t>4.1</w:t>
      </w:r>
      <w:r w:rsidR="00F036E1">
        <w:rPr>
          <w:rFonts w:hint="eastAsia"/>
          <w:sz w:val="24"/>
        </w:rPr>
        <w:t>所示。</w:t>
      </w:r>
    </w:p>
    <w:p w14:paraId="7D83F792" w14:textId="28EFBA80" w:rsidR="00F036E1" w:rsidRDefault="00F036E1" w:rsidP="00F036E1">
      <w:pPr>
        <w:jc w:val="center"/>
        <w:rPr>
          <w:sz w:val="24"/>
        </w:rPr>
      </w:pPr>
      <w:r>
        <w:rPr>
          <w:noProof/>
          <w:sz w:val="24"/>
          <w14:ligatures w14:val="standardContextual"/>
        </w:rPr>
        <w:drawing>
          <wp:inline distT="0" distB="0" distL="0" distR="0" wp14:anchorId="0FD28EBA" wp14:editId="4207E5CB">
            <wp:extent cx="3851068" cy="3913909"/>
            <wp:effectExtent l="0" t="0" r="0" b="0"/>
            <wp:docPr id="207520648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06481" name="图片 2075206481"/>
                    <pic:cNvPicPr/>
                  </pic:nvPicPr>
                  <pic:blipFill>
                    <a:blip r:embed="rId15">
                      <a:extLst>
                        <a:ext uri="{28A0092B-C50C-407E-A947-70E740481C1C}">
                          <a14:useLocalDpi xmlns:a14="http://schemas.microsoft.com/office/drawing/2010/main" val="0"/>
                        </a:ext>
                      </a:extLst>
                    </a:blip>
                    <a:stretch>
                      <a:fillRect/>
                    </a:stretch>
                  </pic:blipFill>
                  <pic:spPr>
                    <a:xfrm>
                      <a:off x="0" y="0"/>
                      <a:ext cx="3880651" cy="3943975"/>
                    </a:xfrm>
                    <a:prstGeom prst="rect">
                      <a:avLst/>
                    </a:prstGeom>
                  </pic:spPr>
                </pic:pic>
              </a:graphicData>
            </a:graphic>
          </wp:inline>
        </w:drawing>
      </w:r>
    </w:p>
    <w:p w14:paraId="7D030299" w14:textId="7BFE3E68" w:rsidR="00F036E1" w:rsidRPr="00F036E1" w:rsidRDefault="00F036E1" w:rsidP="00F036E1">
      <w:pPr>
        <w:jc w:val="center"/>
        <w:rPr>
          <w:szCs w:val="21"/>
        </w:rPr>
      </w:pPr>
      <w:r w:rsidRPr="00F036E1">
        <w:rPr>
          <w:rFonts w:hint="eastAsia"/>
          <w:szCs w:val="21"/>
        </w:rPr>
        <w:t>图</w:t>
      </w:r>
      <w:r w:rsidRPr="00F036E1">
        <w:rPr>
          <w:rFonts w:hint="eastAsia"/>
          <w:szCs w:val="21"/>
        </w:rPr>
        <w:t xml:space="preserve">4.1 </w:t>
      </w:r>
      <w:r w:rsidRPr="00F036E1">
        <w:rPr>
          <w:rFonts w:hint="eastAsia"/>
          <w:szCs w:val="21"/>
        </w:rPr>
        <w:t>系统整体架构</w:t>
      </w:r>
    </w:p>
    <w:p w14:paraId="1E7FF74D" w14:textId="3F7D2C9A" w:rsidR="006D0F0F" w:rsidRPr="006D0F0F" w:rsidRDefault="00FB4096" w:rsidP="006D0F0F">
      <w:pPr>
        <w:spacing w:line="400" w:lineRule="exact"/>
        <w:ind w:firstLine="420"/>
        <w:rPr>
          <w:rFonts w:hint="eastAsia"/>
          <w:sz w:val="24"/>
        </w:rPr>
      </w:pPr>
      <w:r>
        <w:rPr>
          <w:rFonts w:hint="eastAsia"/>
          <w:sz w:val="24"/>
        </w:rPr>
        <w:t>1.</w:t>
      </w:r>
      <w:r w:rsidR="006D0F0F" w:rsidRPr="006D0F0F">
        <w:rPr>
          <w:rFonts w:hint="eastAsia"/>
          <w:sz w:val="24"/>
        </w:rPr>
        <w:t>表示层：主要负责前端的交互功能。该部分实现了原始图像在界面的展示、检测参数的实时输入，以及系统识别出缺陷位置后的可视化标定。</w:t>
      </w:r>
    </w:p>
    <w:p w14:paraId="4565D08E" w14:textId="351240C0" w:rsidR="006D0F0F" w:rsidRPr="006D0F0F" w:rsidRDefault="006D0F0F" w:rsidP="006D0F0F">
      <w:pPr>
        <w:spacing w:line="400" w:lineRule="exact"/>
        <w:ind w:firstLine="420"/>
        <w:rPr>
          <w:rFonts w:hint="eastAsia"/>
          <w:sz w:val="24"/>
        </w:rPr>
      </w:pPr>
      <w:r>
        <w:rPr>
          <w:rFonts w:hint="eastAsia"/>
          <w:sz w:val="24"/>
        </w:rPr>
        <w:t>2.</w:t>
      </w:r>
      <w:r w:rsidRPr="006D0F0F">
        <w:rPr>
          <w:rFonts w:hint="eastAsia"/>
          <w:sz w:val="24"/>
        </w:rPr>
        <w:t>业务逻辑层：负责整体的任务调度与流程控制。考虑到图像矩阵运算比较耗时，本层利用多线程技术将计算任务单独剥离出去。这种方式避免了复杂算法执行时导致的用户界面卡顿，实现了</w:t>
      </w:r>
      <w:r w:rsidRPr="006D0F0F">
        <w:rPr>
          <w:rFonts w:hint="eastAsia"/>
          <w:sz w:val="24"/>
        </w:rPr>
        <w:t>UI</w:t>
      </w:r>
      <w:r w:rsidRPr="006D0F0F">
        <w:rPr>
          <w:rFonts w:hint="eastAsia"/>
          <w:sz w:val="24"/>
        </w:rPr>
        <w:t>渲染与后台处理的有效解耦。</w:t>
      </w:r>
    </w:p>
    <w:p w14:paraId="6DFEB372" w14:textId="0BE16CE6" w:rsidR="006D0F0F" w:rsidRPr="006D0F0F" w:rsidRDefault="006D0F0F" w:rsidP="006D0F0F">
      <w:pPr>
        <w:spacing w:line="400" w:lineRule="exact"/>
        <w:ind w:firstLine="420"/>
        <w:rPr>
          <w:rFonts w:hint="eastAsia"/>
          <w:sz w:val="24"/>
        </w:rPr>
      </w:pPr>
      <w:r>
        <w:rPr>
          <w:rFonts w:hint="eastAsia"/>
          <w:sz w:val="24"/>
        </w:rPr>
        <w:t>3.</w:t>
      </w:r>
      <w:r w:rsidRPr="006D0F0F">
        <w:rPr>
          <w:rFonts w:hint="eastAsia"/>
          <w:sz w:val="24"/>
        </w:rPr>
        <w:t>算法数据层：主要包含视觉检测的核心代码逻辑。这里集中实现了空间滤波、边缘提取、形态学分析等基础图像处理算法，并且在编写时不依赖任何图形界面库。</w:t>
      </w:r>
    </w:p>
    <w:p w14:paraId="7D626125" w14:textId="37DF155F" w:rsidR="003E07A1" w:rsidRPr="003E07A1" w:rsidRDefault="006D0F0F" w:rsidP="006D0F0F">
      <w:pPr>
        <w:spacing w:line="400" w:lineRule="exact"/>
        <w:ind w:firstLine="420"/>
        <w:rPr>
          <w:rFonts w:ascii="宋体" w:hAnsi="宋体" w:hint="eastAsia"/>
          <w:szCs w:val="21"/>
        </w:rPr>
      </w:pPr>
      <w:r w:rsidRPr="006D0F0F">
        <w:rPr>
          <w:rFonts w:hint="eastAsia"/>
          <w:sz w:val="24"/>
        </w:rPr>
        <w:t>采用上述典型的分层架构模式，明确了各个模块的具体调用关系。这不仅有效降低了系统代码的耦合度，也为后续核心算法模块的独立测试与跨平台移植提供了很大的便利。</w:t>
      </w:r>
    </w:p>
    <w:p w14:paraId="7B16940E" w14:textId="4181AD9B" w:rsidR="003D55BD" w:rsidRDefault="009C062C" w:rsidP="00C66ED5">
      <w:pPr>
        <w:pStyle w:val="2"/>
        <w:spacing w:before="240" w:after="240" w:line="400" w:lineRule="exact"/>
        <w:jc w:val="left"/>
        <w:rPr>
          <w:rFonts w:ascii="宋体" w:eastAsia="宋体" w:hAnsi="宋体" w:hint="eastAsia"/>
          <w:b/>
          <w:bCs/>
          <w:color w:val="auto"/>
          <w:sz w:val="28"/>
          <w:szCs w:val="28"/>
        </w:rPr>
      </w:pPr>
      <w:bookmarkStart w:id="36" w:name="_Toc229663612"/>
      <w:r w:rsidRPr="00C66ED5">
        <w:rPr>
          <w:rFonts w:ascii="宋体" w:eastAsia="宋体" w:hAnsi="宋体" w:hint="eastAsia"/>
          <w:b/>
          <w:bCs/>
          <w:color w:val="auto"/>
          <w:sz w:val="28"/>
          <w:szCs w:val="28"/>
        </w:rPr>
        <w:lastRenderedPageBreak/>
        <w:t>4.</w:t>
      </w:r>
      <w:r w:rsidR="00F036E1">
        <w:rPr>
          <w:rFonts w:ascii="宋体" w:eastAsia="宋体" w:hAnsi="宋体" w:hint="eastAsia"/>
          <w:b/>
          <w:bCs/>
          <w:color w:val="auto"/>
          <w:sz w:val="28"/>
          <w:szCs w:val="28"/>
        </w:rPr>
        <w:t>2</w:t>
      </w:r>
      <w:r w:rsidRPr="00C66ED5">
        <w:rPr>
          <w:rFonts w:ascii="宋体" w:eastAsia="宋体" w:hAnsi="宋体" w:hint="eastAsia"/>
          <w:b/>
          <w:bCs/>
          <w:color w:val="auto"/>
          <w:sz w:val="28"/>
          <w:szCs w:val="28"/>
        </w:rPr>
        <w:t xml:space="preserve"> 系统</w:t>
      </w:r>
      <w:r w:rsidR="00F036E1">
        <w:rPr>
          <w:rFonts w:ascii="宋体" w:eastAsia="宋体" w:hAnsi="宋体" w:hint="eastAsia"/>
          <w:b/>
          <w:bCs/>
          <w:color w:val="auto"/>
          <w:sz w:val="28"/>
          <w:szCs w:val="28"/>
        </w:rPr>
        <w:t>功能模块设计</w:t>
      </w:r>
      <w:bookmarkEnd w:id="36"/>
    </w:p>
    <w:p w14:paraId="1702E632" w14:textId="79DA2DAB" w:rsidR="00F036E1" w:rsidRDefault="00F036E1" w:rsidP="00F036E1">
      <w:pPr>
        <w:spacing w:line="400" w:lineRule="exact"/>
        <w:rPr>
          <w:rFonts w:ascii="宋体" w:hAnsi="宋体" w:hint="eastAsia"/>
          <w:sz w:val="24"/>
        </w:rPr>
      </w:pPr>
      <w:r>
        <w:tab/>
      </w:r>
      <w:r w:rsidRPr="00F036E1">
        <w:rPr>
          <w:rFonts w:ascii="宋体" w:hAnsi="宋体"/>
          <w:sz w:val="24"/>
        </w:rPr>
        <w:t>根据前期的需求分析与芯片缺陷检测的实际作业流程，本系统主要划分为五个核心功能模块：文件导入、预处理与模板匹配、连通域分析、缺陷分析以及结果输出。系统主要功能模块如图4.</w:t>
      </w:r>
      <w:r>
        <w:rPr>
          <w:rFonts w:ascii="宋体" w:hAnsi="宋体" w:hint="eastAsia"/>
          <w:sz w:val="24"/>
        </w:rPr>
        <w:t>2</w:t>
      </w:r>
      <w:r w:rsidRPr="00F036E1">
        <w:rPr>
          <w:rFonts w:ascii="宋体" w:hAnsi="宋体"/>
          <w:sz w:val="24"/>
        </w:rPr>
        <w:t>所示。</w:t>
      </w:r>
    </w:p>
    <w:p w14:paraId="7BC974EE" w14:textId="1D5918B2" w:rsidR="00F036E1" w:rsidRDefault="00E831EC" w:rsidP="00F036E1">
      <w:pPr>
        <w:jc w:val="center"/>
        <w:rPr>
          <w:rFonts w:ascii="宋体" w:hAnsi="宋体" w:hint="eastAsia"/>
          <w:sz w:val="24"/>
        </w:rPr>
      </w:pPr>
      <w:r>
        <w:rPr>
          <w:rFonts w:ascii="宋体" w:hAnsi="宋体" w:hint="eastAsia"/>
          <w:noProof/>
          <w:sz w:val="24"/>
          <w14:ligatures w14:val="standardContextual"/>
        </w:rPr>
        <w:drawing>
          <wp:inline distT="0" distB="0" distL="0" distR="0" wp14:anchorId="7E15361C" wp14:editId="09239E01">
            <wp:extent cx="5759450" cy="2736215"/>
            <wp:effectExtent l="0" t="0" r="0" b="6985"/>
            <wp:docPr id="1260288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28874" name="图片 126028874"/>
                    <pic:cNvPicPr/>
                  </pic:nvPicPr>
                  <pic:blipFill>
                    <a:blip r:embed="rId16">
                      <a:extLst>
                        <a:ext uri="{28A0092B-C50C-407E-A947-70E740481C1C}">
                          <a14:useLocalDpi xmlns:a14="http://schemas.microsoft.com/office/drawing/2010/main" val="0"/>
                        </a:ext>
                      </a:extLst>
                    </a:blip>
                    <a:stretch>
                      <a:fillRect/>
                    </a:stretch>
                  </pic:blipFill>
                  <pic:spPr>
                    <a:xfrm>
                      <a:off x="0" y="0"/>
                      <a:ext cx="5759450" cy="2736215"/>
                    </a:xfrm>
                    <a:prstGeom prst="rect">
                      <a:avLst/>
                    </a:prstGeom>
                  </pic:spPr>
                </pic:pic>
              </a:graphicData>
            </a:graphic>
          </wp:inline>
        </w:drawing>
      </w:r>
    </w:p>
    <w:p w14:paraId="19E41D78" w14:textId="474D706D" w:rsidR="00F036E1" w:rsidRPr="00F036E1" w:rsidRDefault="00F036E1" w:rsidP="00F036E1">
      <w:pPr>
        <w:jc w:val="center"/>
        <w:rPr>
          <w:rFonts w:ascii="宋体" w:hAnsi="宋体" w:hint="eastAsia"/>
          <w:szCs w:val="21"/>
        </w:rPr>
      </w:pPr>
      <w:r w:rsidRPr="00F036E1">
        <w:rPr>
          <w:rFonts w:ascii="宋体" w:hAnsi="宋体" w:hint="eastAsia"/>
          <w:szCs w:val="21"/>
        </w:rPr>
        <w:t>图4.2 系统功能模块</w:t>
      </w:r>
    </w:p>
    <w:p w14:paraId="6114BD70" w14:textId="6E5D8DB3" w:rsidR="006D0F0F" w:rsidRPr="006D0F0F" w:rsidRDefault="00F036E1" w:rsidP="006D0F0F">
      <w:pPr>
        <w:spacing w:line="400" w:lineRule="exact"/>
        <w:ind w:firstLine="420"/>
        <w:rPr>
          <w:rFonts w:ascii="宋体" w:hAnsi="宋体" w:hint="eastAsia"/>
          <w:sz w:val="24"/>
        </w:rPr>
      </w:pPr>
      <w:r>
        <w:rPr>
          <w:rFonts w:ascii="宋体" w:hAnsi="宋体" w:hint="eastAsia"/>
          <w:sz w:val="24"/>
        </w:rPr>
        <w:t>1.</w:t>
      </w:r>
      <w:r w:rsidR="006D0F0F" w:rsidRPr="006D0F0F">
        <w:rPr>
          <w:rFonts w:ascii="宋体" w:hAnsi="宋体" w:hint="eastAsia"/>
          <w:sz w:val="24"/>
        </w:rPr>
        <w:t>文件导入与管理模块：系统能够读取和解析常见的工业图像格式。用户利用界面的文件选择功能，可以批量把待检测的芯片图片加载到主显示窗口中。为了方便对样本数据进行规范化管理，建议采用分层级的文件夹目录，将图像主要分为defect（缺陷图片集）和standard（标准模板）两类。</w:t>
      </w:r>
    </w:p>
    <w:p w14:paraId="69F586DB" w14:textId="7BEEB98E" w:rsidR="006D0F0F" w:rsidRPr="006D0F0F" w:rsidRDefault="006D0F0F" w:rsidP="006D0F0F">
      <w:pPr>
        <w:spacing w:line="400" w:lineRule="exact"/>
        <w:ind w:firstLine="420"/>
        <w:rPr>
          <w:rFonts w:ascii="宋体" w:hAnsi="宋体" w:hint="eastAsia"/>
          <w:sz w:val="24"/>
        </w:rPr>
      </w:pPr>
      <w:r>
        <w:rPr>
          <w:rFonts w:ascii="宋体" w:hAnsi="宋体" w:hint="eastAsia"/>
          <w:sz w:val="24"/>
        </w:rPr>
        <w:t>2.</w:t>
      </w:r>
      <w:r w:rsidRPr="006D0F0F">
        <w:rPr>
          <w:rFonts w:ascii="宋体" w:hAnsi="宋体" w:hint="eastAsia"/>
          <w:sz w:val="24"/>
        </w:rPr>
        <w:t>预处理与模板定位模块：本模块包含了多种基础的图像处理功能。如果遇到光照变化或噪点较多的情况，用户可以在界面上勾选使用高斯滤波、双边滤波、Retinex光照补偿或者图像锐化等操作。同时，系统通过建立图像金字塔模型，实现了不同分辨率下的快速模板匹配与定位。</w:t>
      </w:r>
    </w:p>
    <w:p w14:paraId="33F156E6" w14:textId="206936B4" w:rsidR="006D0F0F" w:rsidRPr="006D0F0F" w:rsidRDefault="006D0F0F" w:rsidP="006D0F0F">
      <w:pPr>
        <w:spacing w:line="400" w:lineRule="exact"/>
        <w:ind w:firstLine="420"/>
        <w:rPr>
          <w:rFonts w:ascii="宋体" w:hAnsi="宋体" w:hint="eastAsia"/>
          <w:sz w:val="24"/>
        </w:rPr>
      </w:pPr>
      <w:r>
        <w:rPr>
          <w:rFonts w:ascii="宋体" w:hAnsi="宋体" w:hint="eastAsia"/>
          <w:sz w:val="24"/>
        </w:rPr>
        <w:t>3.特征</w:t>
      </w:r>
      <w:r w:rsidRPr="006D0F0F">
        <w:rPr>
          <w:rFonts w:ascii="宋体" w:hAnsi="宋体" w:hint="eastAsia"/>
          <w:sz w:val="24"/>
        </w:rPr>
        <w:t>提取模块：主要负责从二值化到缺陷目标分离的完整流程。在利用阈值分割把背景剥离后，程序会调用连通域算法去分析剩余像素块的连通状态。这一步能有效过滤掉细微的背景噪点，把疑似缺陷的区域单独标记出来，并计算出它们的几何参数。</w:t>
      </w:r>
    </w:p>
    <w:p w14:paraId="1CA3D187" w14:textId="7048D2E0" w:rsidR="006D0F0F" w:rsidRPr="006D0F0F" w:rsidRDefault="006D0F0F" w:rsidP="006D0F0F">
      <w:pPr>
        <w:spacing w:line="400" w:lineRule="exact"/>
        <w:ind w:firstLine="420"/>
        <w:rPr>
          <w:rFonts w:ascii="宋体" w:hAnsi="宋体" w:hint="eastAsia"/>
          <w:sz w:val="24"/>
        </w:rPr>
      </w:pPr>
      <w:r>
        <w:rPr>
          <w:rFonts w:ascii="宋体" w:hAnsi="宋体" w:hint="eastAsia"/>
          <w:sz w:val="24"/>
        </w:rPr>
        <w:t>4.</w:t>
      </w:r>
      <w:r w:rsidRPr="006D0F0F">
        <w:rPr>
          <w:rFonts w:ascii="宋体" w:hAnsi="宋体" w:hint="eastAsia"/>
          <w:sz w:val="24"/>
        </w:rPr>
        <w:t>缺陷</w:t>
      </w:r>
      <w:r>
        <w:rPr>
          <w:rFonts w:ascii="宋体" w:hAnsi="宋体" w:hint="eastAsia"/>
          <w:sz w:val="24"/>
        </w:rPr>
        <w:t>检测</w:t>
      </w:r>
      <w:r w:rsidRPr="006D0F0F">
        <w:rPr>
          <w:rFonts w:ascii="宋体" w:hAnsi="宋体" w:hint="eastAsia"/>
          <w:sz w:val="24"/>
        </w:rPr>
        <w:t>模块：这是软件进行判断的核心部分。系统会根据上一步提取到的连通域特征（例如面积、长宽比、紧凑度等指标），来识别该区域具体是划痕还是崩边，并据此统计产品的整体良率。检测步骤结束后，软件前端界面会立刻用标识框把缺陷位置圈出来，方便人工进行直观复查。</w:t>
      </w:r>
    </w:p>
    <w:p w14:paraId="2EC75719" w14:textId="48C316BE" w:rsidR="00F036E1" w:rsidRDefault="006D0F0F" w:rsidP="006D0F0F">
      <w:pPr>
        <w:spacing w:line="400" w:lineRule="exact"/>
        <w:ind w:firstLine="420"/>
        <w:rPr>
          <w:rFonts w:ascii="宋体" w:hAnsi="宋体" w:hint="eastAsia"/>
          <w:sz w:val="24"/>
        </w:rPr>
      </w:pPr>
      <w:r w:rsidRPr="006D0F0F">
        <w:rPr>
          <w:rFonts w:ascii="宋体" w:hAnsi="宋体" w:hint="eastAsia"/>
          <w:sz w:val="24"/>
        </w:rPr>
        <w:t>结果导出模块：主要用于将最终的检测结论、缺陷分类情况以及相关的统计数据，按照固定格式进行保存和导出。</w:t>
      </w:r>
    </w:p>
    <w:p w14:paraId="5D473696" w14:textId="0871A130" w:rsidR="00F036E1" w:rsidRPr="00F036E1" w:rsidRDefault="00F036E1" w:rsidP="00F036E1">
      <w:pPr>
        <w:pStyle w:val="2"/>
        <w:spacing w:before="240" w:after="240" w:line="400" w:lineRule="exact"/>
        <w:jc w:val="left"/>
        <w:rPr>
          <w:rFonts w:ascii="宋体" w:eastAsia="宋体" w:hAnsi="宋体" w:hint="eastAsia"/>
          <w:b/>
          <w:bCs/>
          <w:color w:val="auto"/>
          <w:sz w:val="28"/>
          <w:szCs w:val="28"/>
        </w:rPr>
      </w:pPr>
      <w:bookmarkStart w:id="37" w:name="_Toc229663613"/>
      <w:r w:rsidRPr="00F036E1">
        <w:rPr>
          <w:rFonts w:ascii="宋体" w:eastAsia="宋体" w:hAnsi="宋体" w:hint="eastAsia"/>
          <w:b/>
          <w:bCs/>
          <w:color w:val="auto"/>
          <w:sz w:val="28"/>
          <w:szCs w:val="28"/>
        </w:rPr>
        <w:lastRenderedPageBreak/>
        <w:t xml:space="preserve">4.3 </w:t>
      </w:r>
      <w:r w:rsidRPr="00F036E1">
        <w:rPr>
          <w:rFonts w:ascii="宋体" w:eastAsia="宋体" w:hAnsi="宋体"/>
          <w:b/>
          <w:bCs/>
          <w:color w:val="auto"/>
          <w:sz w:val="28"/>
          <w:szCs w:val="28"/>
        </w:rPr>
        <w:t>系统核心类与运行机制设计</w:t>
      </w:r>
      <w:bookmarkEnd w:id="37"/>
    </w:p>
    <w:p w14:paraId="496342B2" w14:textId="0037385C" w:rsidR="00F036E1" w:rsidRPr="00F036E1" w:rsidRDefault="00F036E1" w:rsidP="00F036E1">
      <w:pPr>
        <w:spacing w:line="400" w:lineRule="exact"/>
        <w:rPr>
          <w:sz w:val="24"/>
        </w:rPr>
      </w:pPr>
      <w:r>
        <w:tab/>
      </w:r>
      <w:r w:rsidRPr="00F036E1">
        <w:rPr>
          <w:sz w:val="24"/>
        </w:rPr>
        <w:t>为确保操作员在产线环境下能够获得流畅的人机交互体验，同时保证底层视觉算法的高效执行，本系统对核心处理类和并发机制进行了专门设计。</w:t>
      </w:r>
    </w:p>
    <w:p w14:paraId="2F7368A6" w14:textId="77777777" w:rsidR="00F036E1" w:rsidRPr="00F036E1" w:rsidRDefault="00F036E1" w:rsidP="00F036E1">
      <w:pPr>
        <w:pStyle w:val="3"/>
        <w:spacing w:before="120" w:after="120" w:line="400" w:lineRule="exact"/>
        <w:jc w:val="left"/>
        <w:rPr>
          <w:rFonts w:ascii="宋体" w:eastAsia="宋体" w:hAnsi="宋体" w:hint="eastAsia"/>
          <w:b/>
          <w:bCs/>
          <w:color w:val="auto"/>
          <w:sz w:val="24"/>
          <w:szCs w:val="24"/>
        </w:rPr>
      </w:pPr>
      <w:bookmarkStart w:id="38" w:name="_Toc229663614"/>
      <w:r w:rsidRPr="00F036E1">
        <w:rPr>
          <w:rFonts w:ascii="宋体" w:eastAsia="宋体" w:hAnsi="宋体" w:hint="eastAsia"/>
          <w:b/>
          <w:bCs/>
          <w:color w:val="auto"/>
          <w:sz w:val="24"/>
          <w:szCs w:val="24"/>
        </w:rPr>
        <w:t>4.3.1 用户交互与调度机制</w:t>
      </w:r>
      <w:bookmarkEnd w:id="38"/>
    </w:p>
    <w:p w14:paraId="376F26E3"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第一点，关于主窗口控制类</w:t>
      </w:r>
      <w:r w:rsidRPr="00A43AB7">
        <w:rPr>
          <w:sz w:val="24"/>
        </w:rPr>
        <w:t>（</w:t>
      </w:r>
      <w:r w:rsidRPr="00A43AB7">
        <w:rPr>
          <w:sz w:val="24"/>
        </w:rPr>
        <w:t>MainWindow</w:t>
      </w:r>
      <w:r w:rsidRPr="00A43AB7">
        <w:rPr>
          <w:sz w:val="24"/>
        </w:rPr>
        <w:t>）</w:t>
      </w:r>
      <w:r w:rsidRPr="00A43762">
        <w:rPr>
          <w:rFonts w:ascii="宋体" w:hAnsi="宋体"/>
          <w:sz w:val="24"/>
        </w:rPr>
        <w:t>，它主要是当作系统展示画面的核心地带，直接从</w:t>
      </w:r>
      <w:r w:rsidRPr="00A43AB7">
        <w:rPr>
          <w:sz w:val="24"/>
        </w:rPr>
        <w:t>Qt</w:t>
      </w:r>
      <w:r w:rsidRPr="00A43762">
        <w:rPr>
          <w:rFonts w:ascii="宋体" w:hAnsi="宋体"/>
          <w:sz w:val="24"/>
        </w:rPr>
        <w:t>框架里的</w:t>
      </w:r>
      <w:r w:rsidRPr="00A43AB7">
        <w:rPr>
          <w:sz w:val="24"/>
        </w:rPr>
        <w:t>QMainWindow</w:t>
      </w:r>
      <w:r w:rsidRPr="00A43762">
        <w:rPr>
          <w:rFonts w:ascii="宋体" w:hAnsi="宋体"/>
          <w:sz w:val="24"/>
        </w:rPr>
        <w:t>类继承过来；它发挥的作用涵盖了去搭建各类看得见的界面部件（像菜单栏、状态栏以及图像显示窗口），还要负责把用户交互产生的指令给顺利传递下去，并且把检测得出的结果给解析好再呈现出来；等接收到检测已经做完的信号之后，这个类就会去把那些加了具体说明标记的图片，还有到底合不合格（</w:t>
      </w:r>
      <w:r w:rsidRPr="00A43AB7">
        <w:rPr>
          <w:sz w:val="24"/>
        </w:rPr>
        <w:t>OK/NG</w:t>
      </w:r>
      <w:r w:rsidRPr="00A43762">
        <w:rPr>
          <w:rFonts w:ascii="宋体" w:hAnsi="宋体"/>
          <w:sz w:val="24"/>
        </w:rPr>
        <w:t>）的判定状态，都非常稳妥地更新到前端页面上；</w:t>
      </w:r>
    </w:p>
    <w:p w14:paraId="0415480B" w14:textId="3C5C181F" w:rsidR="00F036E1" w:rsidRPr="00F036E1" w:rsidRDefault="00A43762" w:rsidP="00A43762">
      <w:pPr>
        <w:spacing w:line="400" w:lineRule="exact"/>
        <w:ind w:firstLine="420"/>
        <w:rPr>
          <w:rFonts w:ascii="宋体" w:hAnsi="宋体" w:hint="eastAsia"/>
          <w:sz w:val="24"/>
        </w:rPr>
      </w:pPr>
      <w:r w:rsidRPr="00A43762">
        <w:rPr>
          <w:rFonts w:ascii="宋体" w:hAnsi="宋体"/>
          <w:sz w:val="24"/>
        </w:rPr>
        <w:t>第二点，针对并发处理线程类（</w:t>
      </w:r>
      <w:r w:rsidRPr="00A43AB7">
        <w:rPr>
          <w:sz w:val="24"/>
        </w:rPr>
        <w:t>ProcessingThread</w:t>
      </w:r>
      <w:r w:rsidRPr="00A43762">
        <w:rPr>
          <w:rFonts w:ascii="宋体" w:hAnsi="宋体"/>
          <w:sz w:val="24"/>
        </w:rPr>
        <w:t>），系统特意引入了</w:t>
      </w:r>
      <w:r w:rsidRPr="00A43AB7">
        <w:rPr>
          <w:sz w:val="24"/>
        </w:rPr>
        <w:t>QThread</w:t>
      </w:r>
      <w:r w:rsidRPr="00A43762">
        <w:rPr>
          <w:rFonts w:ascii="宋体" w:hAnsi="宋体"/>
          <w:sz w:val="24"/>
        </w:rPr>
        <w:t>机制，是为了去解决那些极其复杂的视觉计算步骤容易把主线程给完全卡住的麻烦；只要用户下达了开始检测的命令，主线程就会把图像矩阵的相关引用给转交到子线程的手里；接着这个类就会在系统后台独立地去调用检测算法，等所有步骤都运算完以后，再利用Qt特有的跨越线程发送信号的手段，把打包封装好的结果数据（</w:t>
      </w:r>
      <w:r w:rsidRPr="00A43AB7">
        <w:rPr>
          <w:sz w:val="24"/>
        </w:rPr>
        <w:t>DetectResult</w:t>
      </w:r>
      <w:r w:rsidRPr="00A43762">
        <w:rPr>
          <w:rFonts w:ascii="宋体" w:hAnsi="宋体"/>
          <w:sz w:val="24"/>
        </w:rPr>
        <w:t>）给安全地传送回主窗口那里，通过这种做法就能极其有效地把软件界面突然卡死不动的现象给彻底规避掉了</w:t>
      </w:r>
      <w:r w:rsidR="00F036E1" w:rsidRPr="00F036E1">
        <w:rPr>
          <w:rFonts w:ascii="宋体" w:hAnsi="宋体" w:hint="eastAsia"/>
          <w:sz w:val="24"/>
        </w:rPr>
        <w:t>。</w:t>
      </w:r>
    </w:p>
    <w:p w14:paraId="3F798CA3" w14:textId="77777777" w:rsidR="00F036E1" w:rsidRPr="00F036E1" w:rsidRDefault="00F036E1" w:rsidP="00F036E1">
      <w:pPr>
        <w:pStyle w:val="3"/>
        <w:spacing w:before="120" w:after="120"/>
        <w:jc w:val="left"/>
        <w:rPr>
          <w:rFonts w:ascii="宋体" w:eastAsia="宋体" w:hAnsi="宋体" w:hint="eastAsia"/>
          <w:b/>
          <w:bCs/>
          <w:color w:val="auto"/>
          <w:sz w:val="24"/>
          <w:szCs w:val="24"/>
        </w:rPr>
      </w:pPr>
      <w:bookmarkStart w:id="39" w:name="_Toc229663615"/>
      <w:r w:rsidRPr="00F036E1">
        <w:rPr>
          <w:rFonts w:ascii="宋体" w:eastAsia="宋体" w:hAnsi="宋体" w:hint="eastAsia"/>
          <w:b/>
          <w:bCs/>
          <w:color w:val="auto"/>
          <w:sz w:val="24"/>
          <w:szCs w:val="24"/>
        </w:rPr>
        <w:t>4.3.2 核心算法与数据处理机制</w:t>
      </w:r>
      <w:bookmarkEnd w:id="39"/>
    </w:p>
    <w:p w14:paraId="17DF9403"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第一点，关于缺陷分析逻辑类（</w:t>
      </w:r>
      <w:r w:rsidRPr="00A43AB7">
        <w:rPr>
          <w:sz w:val="24"/>
        </w:rPr>
        <w:t>DefectAlgorithm</w:t>
      </w:r>
      <w:r w:rsidRPr="00A43762">
        <w:rPr>
          <w:rFonts w:ascii="宋体" w:hAnsi="宋体"/>
          <w:sz w:val="24"/>
        </w:rPr>
        <w:t>），这个类专门采用了一种没有状态设定的设计方式，主要是去充当整个图像处理运转流程的指挥调度员；一方面，它会把图像对齐、连通域提取、算一算形态学特征以及依靠专家决策树去分类这些本来各自独立的操作步骤，都给顺畅地串联到一起；另一方面，它能靠着一个统一的数据传输载体去跑通所有的流程，这样就把多线程运行环境底下常常容易产生的数据争抢冲突，还有那些完全没必要的内存深层次拷贝所带来的性能消耗，都给极其有效地减少了；</w:t>
      </w:r>
    </w:p>
    <w:p w14:paraId="59BB72C2" w14:textId="3FBB84B9" w:rsidR="009C062C" w:rsidRPr="00CE399C" w:rsidRDefault="00A43762" w:rsidP="00A43762">
      <w:pPr>
        <w:spacing w:line="400" w:lineRule="exact"/>
        <w:ind w:firstLine="420"/>
        <w:rPr>
          <w:rFonts w:ascii="宋体" w:hAnsi="宋体" w:hint="eastAsia"/>
          <w:sz w:val="24"/>
        </w:rPr>
      </w:pPr>
      <w:r w:rsidRPr="00A43762">
        <w:rPr>
          <w:rFonts w:ascii="宋体" w:hAnsi="宋体"/>
          <w:sz w:val="24"/>
        </w:rPr>
        <w:t>第二点，针对底层的图像处理类（</w:t>
      </w:r>
      <w:r w:rsidRPr="00A43AB7">
        <w:rPr>
          <w:sz w:val="24"/>
        </w:rPr>
        <w:t>PixelProcessor</w:t>
      </w:r>
      <w:r w:rsidRPr="00A43762">
        <w:rPr>
          <w:rFonts w:ascii="宋体" w:hAnsi="宋体"/>
          <w:sz w:val="24"/>
        </w:rPr>
        <w:t>），它主要是把那些专门对像素矩阵去做空间或者频域操作的基础计算接口都给整体打包封装了起来；这里面具体涵盖了高斯平滑滤波、</w:t>
      </w:r>
      <w:r w:rsidRPr="00A43AB7">
        <w:rPr>
          <w:sz w:val="24"/>
        </w:rPr>
        <w:t>Retinex</w:t>
      </w:r>
      <w:r w:rsidRPr="00A43762">
        <w:rPr>
          <w:rFonts w:ascii="宋体" w:hAnsi="宋体"/>
          <w:sz w:val="24"/>
        </w:rPr>
        <w:t>光照均值化、非常快速的</w:t>
      </w:r>
      <w:r w:rsidRPr="00A43AB7">
        <w:rPr>
          <w:sz w:val="24"/>
        </w:rPr>
        <w:t>Sobel</w:t>
      </w:r>
      <w:r w:rsidRPr="00A43762">
        <w:rPr>
          <w:rFonts w:ascii="宋体" w:hAnsi="宋体"/>
          <w:sz w:val="24"/>
        </w:rPr>
        <w:t>边缘提取，以及自适应的局部阈值分割这些极为实用的方法；另外在具体的代码落地细节上，这个模块还巧妙地把内存指针偏移与循环展开这类的底层代码优化策略给结合了进去，进而把那些基础计算方法实际跑起来的执行效率给大幅度地提升了。</w:t>
      </w:r>
    </w:p>
    <w:p w14:paraId="781D7034" w14:textId="7F2A33C3" w:rsidR="00A13B7D" w:rsidRPr="00BA26F2" w:rsidRDefault="00A13B7D" w:rsidP="00A13B7D">
      <w:pPr>
        <w:pStyle w:val="2"/>
        <w:spacing w:before="240" w:after="240"/>
        <w:jc w:val="left"/>
        <w:rPr>
          <w:rFonts w:ascii="宋体" w:eastAsia="宋体" w:hAnsi="宋体" w:hint="eastAsia"/>
          <w:b/>
          <w:bCs/>
          <w:color w:val="auto"/>
          <w:sz w:val="28"/>
          <w:szCs w:val="28"/>
        </w:rPr>
      </w:pPr>
      <w:bookmarkStart w:id="40" w:name="_Toc229663616"/>
      <w:r w:rsidRPr="00BA26F2">
        <w:rPr>
          <w:rFonts w:ascii="宋体" w:eastAsia="宋体" w:hAnsi="宋体" w:hint="eastAsia"/>
          <w:b/>
          <w:bCs/>
          <w:color w:val="auto"/>
          <w:sz w:val="28"/>
          <w:szCs w:val="28"/>
        </w:rPr>
        <w:lastRenderedPageBreak/>
        <w:t>4.</w:t>
      </w:r>
      <w:r w:rsidR="00F036E1">
        <w:rPr>
          <w:rFonts w:ascii="宋体" w:eastAsia="宋体" w:hAnsi="宋体" w:hint="eastAsia"/>
          <w:b/>
          <w:bCs/>
          <w:color w:val="auto"/>
          <w:sz w:val="28"/>
          <w:szCs w:val="28"/>
        </w:rPr>
        <w:t>4</w:t>
      </w:r>
      <w:r w:rsidRPr="00BA26F2">
        <w:rPr>
          <w:rFonts w:ascii="宋体" w:eastAsia="宋体" w:hAnsi="宋体" w:hint="eastAsia"/>
          <w:b/>
          <w:bCs/>
          <w:color w:val="auto"/>
          <w:sz w:val="28"/>
          <w:szCs w:val="28"/>
        </w:rPr>
        <w:t xml:space="preserve"> 系统</w:t>
      </w:r>
      <w:r w:rsidR="00F036E1">
        <w:rPr>
          <w:rFonts w:ascii="宋体" w:eastAsia="宋体" w:hAnsi="宋体" w:hint="eastAsia"/>
          <w:b/>
          <w:bCs/>
          <w:color w:val="auto"/>
          <w:sz w:val="28"/>
          <w:szCs w:val="28"/>
        </w:rPr>
        <w:t>界面结构设计</w:t>
      </w:r>
      <w:bookmarkEnd w:id="40"/>
    </w:p>
    <w:p w14:paraId="1C6668AA" w14:textId="03183FCB" w:rsidR="00A13B7D" w:rsidRPr="00915723" w:rsidRDefault="00A13B7D" w:rsidP="00A13B7D">
      <w:pPr>
        <w:spacing w:line="400" w:lineRule="exact"/>
        <w:rPr>
          <w:rFonts w:ascii="宋体" w:hAnsi="宋体" w:hint="eastAsia"/>
          <w:noProof/>
          <w:sz w:val="24"/>
          <w14:ligatures w14:val="standardContextual"/>
        </w:rPr>
      </w:pPr>
      <w:r>
        <w:rPr>
          <w:noProof/>
          <w14:ligatures w14:val="standardContextual"/>
        </w:rPr>
        <w:tab/>
      </w:r>
      <w:r w:rsidR="00F036E1" w:rsidRPr="00F036E1">
        <w:rPr>
          <w:rFonts w:ascii="宋体" w:hAnsi="宋体"/>
          <w:noProof/>
          <w:sz w:val="24"/>
          <w14:ligatures w14:val="standardContextual"/>
        </w:rPr>
        <w:t>为了提升缺陷检测系统的易用性与操作效率，界面设计遵循了可见性、操作一致性及状态及时反馈的原则。前端页面整体布局规划如图</w:t>
      </w:r>
      <w:r w:rsidR="00F036E1" w:rsidRPr="00A43AB7">
        <w:rPr>
          <w:noProof/>
          <w:sz w:val="24"/>
          <w14:ligatures w14:val="standardContextual"/>
        </w:rPr>
        <w:t>4.3</w:t>
      </w:r>
      <w:r w:rsidR="00F036E1" w:rsidRPr="00F036E1">
        <w:rPr>
          <w:rFonts w:ascii="宋体" w:hAnsi="宋体"/>
          <w:noProof/>
          <w:sz w:val="24"/>
          <w14:ligatures w14:val="standardContextual"/>
        </w:rPr>
        <w:t>所示。</w:t>
      </w:r>
    </w:p>
    <w:p w14:paraId="55F820D1" w14:textId="1D7977AE" w:rsidR="00C4285D" w:rsidRDefault="00CE399C" w:rsidP="00CE399C">
      <w:pPr>
        <w:jc w:val="center"/>
      </w:pPr>
      <w:r>
        <w:rPr>
          <w:noProof/>
          <w14:ligatures w14:val="standardContextual"/>
        </w:rPr>
        <w:drawing>
          <wp:inline distT="0" distB="0" distL="0" distR="0" wp14:anchorId="57F0FE64" wp14:editId="494C5EE8">
            <wp:extent cx="3552017" cy="2500746"/>
            <wp:effectExtent l="0" t="0" r="0" b="0"/>
            <wp:docPr id="59387018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870181" name="图片 593870181"/>
                    <pic:cNvPicPr/>
                  </pic:nvPicPr>
                  <pic:blipFill>
                    <a:blip r:embed="rId17">
                      <a:extLst>
                        <a:ext uri="{28A0092B-C50C-407E-A947-70E740481C1C}">
                          <a14:useLocalDpi xmlns:a14="http://schemas.microsoft.com/office/drawing/2010/main" val="0"/>
                        </a:ext>
                      </a:extLst>
                    </a:blip>
                    <a:stretch>
                      <a:fillRect/>
                    </a:stretch>
                  </pic:blipFill>
                  <pic:spPr>
                    <a:xfrm>
                      <a:off x="0" y="0"/>
                      <a:ext cx="3552017" cy="2500746"/>
                    </a:xfrm>
                    <a:prstGeom prst="rect">
                      <a:avLst/>
                    </a:prstGeom>
                  </pic:spPr>
                </pic:pic>
              </a:graphicData>
            </a:graphic>
          </wp:inline>
        </w:drawing>
      </w:r>
    </w:p>
    <w:p w14:paraId="19C0AAC6" w14:textId="116DBB41" w:rsidR="00CE399C" w:rsidRPr="00CE399C" w:rsidRDefault="00CE399C" w:rsidP="00CE399C">
      <w:pPr>
        <w:jc w:val="center"/>
        <w:rPr>
          <w:rFonts w:ascii="宋体" w:hAnsi="宋体" w:hint="eastAsia"/>
        </w:rPr>
      </w:pPr>
      <w:r w:rsidRPr="00CE399C">
        <w:rPr>
          <w:rFonts w:ascii="宋体" w:hAnsi="宋体" w:hint="eastAsia"/>
        </w:rPr>
        <w:t>图</w:t>
      </w:r>
      <w:r w:rsidRPr="00A43AB7">
        <w:t>4.3</w:t>
      </w:r>
      <w:r w:rsidRPr="00CE399C">
        <w:rPr>
          <w:rFonts w:ascii="宋体" w:hAnsi="宋体" w:hint="eastAsia"/>
        </w:rPr>
        <w:t xml:space="preserve"> 界面设计</w:t>
      </w:r>
    </w:p>
    <w:p w14:paraId="0F4E0D44" w14:textId="27FCCC63" w:rsidR="00CE399C" w:rsidRPr="00CE399C" w:rsidRDefault="00CE399C" w:rsidP="00CE399C">
      <w:pPr>
        <w:spacing w:line="400" w:lineRule="exact"/>
        <w:rPr>
          <w:rFonts w:ascii="宋体" w:hAnsi="宋体" w:hint="eastAsia"/>
          <w:sz w:val="24"/>
        </w:rPr>
      </w:pPr>
      <w:r>
        <w:tab/>
      </w:r>
      <w:r w:rsidRPr="00CE399C">
        <w:rPr>
          <w:rFonts w:ascii="宋体" w:hAnsi="宋体" w:hint="eastAsia"/>
          <w:sz w:val="24"/>
        </w:rPr>
        <w:t>1.菜单栏与工具栏：采用分组设计，包含文件系统操作（导入/导出）、预处理工具、模板匹配、连通域提取及缺陷分析等核心功能项，功能层级清晰，便于用户快速调用。</w:t>
      </w:r>
    </w:p>
    <w:p w14:paraId="405FAB31" w14:textId="26B33377" w:rsidR="00CE399C" w:rsidRPr="00CE399C" w:rsidRDefault="00CE399C" w:rsidP="00CE399C">
      <w:pPr>
        <w:spacing w:line="400" w:lineRule="exact"/>
        <w:ind w:firstLine="420"/>
        <w:rPr>
          <w:rFonts w:ascii="宋体" w:hAnsi="宋体" w:hint="eastAsia"/>
          <w:sz w:val="24"/>
        </w:rPr>
      </w:pPr>
      <w:r w:rsidRPr="00CE399C">
        <w:rPr>
          <w:rFonts w:ascii="宋体" w:hAnsi="宋体" w:hint="eastAsia"/>
          <w:sz w:val="24"/>
        </w:rPr>
        <w:t>2.核心可视化视窗：占据界面主体的图像渲染区。除了实时展示当前处理状态外，还支持鼠标滚轮缩放、中键视角拖动及快捷键翻页等高级交互功能，方便用户对微小缺陷进行局部细节审查。</w:t>
      </w:r>
    </w:p>
    <w:p w14:paraId="30B3458C" w14:textId="758510BB" w:rsidR="00CE399C" w:rsidRPr="00CE399C" w:rsidRDefault="00CE399C" w:rsidP="00CE399C">
      <w:pPr>
        <w:spacing w:line="400" w:lineRule="exact"/>
        <w:ind w:firstLine="420"/>
        <w:rPr>
          <w:rFonts w:ascii="宋体" w:hAnsi="宋体" w:hint="eastAsia"/>
          <w:sz w:val="24"/>
        </w:rPr>
      </w:pPr>
      <w:r w:rsidRPr="00CE399C">
        <w:rPr>
          <w:rFonts w:ascii="宋体" w:hAnsi="宋体" w:hint="eastAsia"/>
          <w:sz w:val="24"/>
        </w:rPr>
        <w:t>3.操作回滚机制（撤销功能）：系统内部维护了历史状态栈，当用户进行误操作时，可通过撤销按钮快速回滚至上一级有效状态。</w:t>
      </w:r>
    </w:p>
    <w:p w14:paraId="0ADE7542" w14:textId="5F5F48EA" w:rsidR="00CE399C" w:rsidRPr="00CE399C" w:rsidRDefault="00CE399C" w:rsidP="00CE399C">
      <w:pPr>
        <w:spacing w:line="400" w:lineRule="exact"/>
        <w:ind w:firstLine="420"/>
        <w:rPr>
          <w:rFonts w:ascii="宋体" w:hAnsi="宋体" w:hint="eastAsia"/>
          <w:sz w:val="24"/>
        </w:rPr>
      </w:pPr>
      <w:r w:rsidRPr="00CE399C">
        <w:rPr>
          <w:rFonts w:ascii="宋体" w:hAnsi="宋体" w:hint="eastAsia"/>
          <w:sz w:val="24"/>
        </w:rPr>
        <w:t>4.属性检视面板：动态显示当前工作区图像的元数据，包括分辨率尺寸、色彩通道数、位深度等。</w:t>
      </w:r>
    </w:p>
    <w:p w14:paraId="56E80322" w14:textId="194497B1" w:rsidR="00CE399C" w:rsidRPr="00CE399C" w:rsidRDefault="00CE399C" w:rsidP="00CE399C">
      <w:pPr>
        <w:spacing w:line="400" w:lineRule="exact"/>
        <w:ind w:firstLine="420"/>
        <w:rPr>
          <w:rFonts w:ascii="宋体" w:hAnsi="宋体" w:hint="eastAsia"/>
          <w:sz w:val="24"/>
        </w:rPr>
      </w:pPr>
      <w:r w:rsidRPr="00CE399C">
        <w:rPr>
          <w:rFonts w:ascii="宋体" w:hAnsi="宋体" w:hint="eastAsia"/>
          <w:sz w:val="24"/>
        </w:rPr>
        <w:t>5.状态监控栏：位于界面</w:t>
      </w:r>
      <w:r>
        <w:rPr>
          <w:rFonts w:ascii="宋体" w:hAnsi="宋体" w:hint="eastAsia"/>
          <w:sz w:val="24"/>
        </w:rPr>
        <w:t>右部</w:t>
      </w:r>
      <w:r w:rsidRPr="00CE399C">
        <w:rPr>
          <w:rFonts w:ascii="宋体" w:hAnsi="宋体" w:hint="eastAsia"/>
          <w:sz w:val="24"/>
        </w:rPr>
        <w:t>，实时滚动显示系统当前执行的任务流转状态和最终的 OK/NG 判定结果。</w:t>
      </w:r>
    </w:p>
    <w:p w14:paraId="4812CEB2" w14:textId="07ACC107" w:rsidR="00CE399C" w:rsidRDefault="00CE399C" w:rsidP="00CE399C">
      <w:pPr>
        <w:spacing w:line="400" w:lineRule="exact"/>
        <w:ind w:firstLine="420"/>
        <w:rPr>
          <w:rFonts w:ascii="宋体" w:hAnsi="宋体" w:hint="eastAsia"/>
          <w:sz w:val="24"/>
        </w:rPr>
      </w:pPr>
      <w:r w:rsidRPr="00CE399C">
        <w:rPr>
          <w:rFonts w:ascii="宋体" w:hAnsi="宋体"/>
          <w:sz w:val="24"/>
        </w:rPr>
        <w:t>配合上述功能，系统推荐在本地部署如下的工程文件目录结构（如图</w:t>
      </w:r>
      <w:r w:rsidRPr="00A43AB7">
        <w:rPr>
          <w:sz w:val="24"/>
        </w:rPr>
        <w:t>4.4</w:t>
      </w:r>
      <w:r w:rsidRPr="00CE399C">
        <w:rPr>
          <w:rFonts w:ascii="宋体" w:hAnsi="宋体"/>
          <w:sz w:val="24"/>
        </w:rPr>
        <w:t>），以保障数据读写路径的一致性。</w:t>
      </w:r>
    </w:p>
    <w:p w14:paraId="4F01D10D" w14:textId="02215C6E" w:rsidR="00CE399C" w:rsidRDefault="00CE399C" w:rsidP="00CE399C">
      <w:pPr>
        <w:ind w:firstLine="420"/>
        <w:jc w:val="center"/>
        <w:rPr>
          <w:rFonts w:ascii="宋体" w:hAnsi="宋体" w:hint="eastAsia"/>
          <w:sz w:val="24"/>
        </w:rPr>
      </w:pPr>
      <w:r>
        <w:rPr>
          <w:rFonts w:ascii="宋体" w:hAnsi="宋体" w:hint="eastAsia"/>
          <w:noProof/>
          <w:sz w:val="24"/>
          <w14:ligatures w14:val="standardContextual"/>
        </w:rPr>
        <w:lastRenderedPageBreak/>
        <w:drawing>
          <wp:inline distT="0" distB="0" distL="0" distR="0" wp14:anchorId="54E39FEE" wp14:editId="5493E887">
            <wp:extent cx="4450038" cy="1787236"/>
            <wp:effectExtent l="0" t="0" r="8255" b="3810"/>
            <wp:docPr id="30270725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07254" name="图片 302707254"/>
                    <pic:cNvPicPr/>
                  </pic:nvPicPr>
                  <pic:blipFill>
                    <a:blip r:embed="rId18">
                      <a:extLst>
                        <a:ext uri="{28A0092B-C50C-407E-A947-70E740481C1C}">
                          <a14:useLocalDpi xmlns:a14="http://schemas.microsoft.com/office/drawing/2010/main" val="0"/>
                        </a:ext>
                      </a:extLst>
                    </a:blip>
                    <a:stretch>
                      <a:fillRect/>
                    </a:stretch>
                  </pic:blipFill>
                  <pic:spPr>
                    <a:xfrm>
                      <a:off x="0" y="0"/>
                      <a:ext cx="4450038" cy="1787236"/>
                    </a:xfrm>
                    <a:prstGeom prst="rect">
                      <a:avLst/>
                    </a:prstGeom>
                  </pic:spPr>
                </pic:pic>
              </a:graphicData>
            </a:graphic>
          </wp:inline>
        </w:drawing>
      </w:r>
    </w:p>
    <w:p w14:paraId="1DA50F84" w14:textId="6B0B3D43" w:rsidR="00CE399C" w:rsidRPr="00CE399C" w:rsidRDefault="00CE399C" w:rsidP="00CE399C">
      <w:pPr>
        <w:ind w:firstLine="420"/>
        <w:jc w:val="center"/>
        <w:rPr>
          <w:rFonts w:ascii="宋体" w:hAnsi="宋体" w:hint="eastAsia"/>
          <w:szCs w:val="21"/>
        </w:rPr>
      </w:pPr>
      <w:r w:rsidRPr="00CE399C">
        <w:rPr>
          <w:rFonts w:ascii="宋体" w:hAnsi="宋体" w:hint="eastAsia"/>
          <w:szCs w:val="21"/>
        </w:rPr>
        <w:t>图</w:t>
      </w:r>
      <w:r w:rsidRPr="00A43AB7">
        <w:rPr>
          <w:szCs w:val="21"/>
        </w:rPr>
        <w:t>4.4</w:t>
      </w:r>
      <w:r w:rsidRPr="00CE399C">
        <w:rPr>
          <w:rFonts w:ascii="宋体" w:hAnsi="宋体" w:hint="eastAsia"/>
          <w:szCs w:val="21"/>
        </w:rPr>
        <w:t xml:space="preserve"> 文件目录结构</w:t>
      </w:r>
    </w:p>
    <w:p w14:paraId="67FC84E2" w14:textId="77777777" w:rsidR="00C4285D" w:rsidRPr="00735F19" w:rsidRDefault="00C4285D" w:rsidP="00735F19">
      <w:pPr>
        <w:pStyle w:val="1"/>
        <w:pageBreakBefore/>
        <w:spacing w:before="360" w:after="360" w:line="400" w:lineRule="exact"/>
        <w:jc w:val="left"/>
        <w:rPr>
          <w:rFonts w:ascii="宋体" w:eastAsia="宋体" w:hAnsi="宋体" w:hint="eastAsia"/>
          <w:b/>
          <w:bCs/>
          <w:color w:val="auto"/>
          <w:sz w:val="30"/>
          <w:szCs w:val="30"/>
        </w:rPr>
      </w:pPr>
      <w:bookmarkStart w:id="41" w:name="_Toc229663617"/>
      <w:r w:rsidRPr="00735F19">
        <w:rPr>
          <w:rFonts w:ascii="宋体" w:eastAsia="宋体" w:hAnsi="宋体" w:hint="eastAsia"/>
          <w:b/>
          <w:bCs/>
          <w:color w:val="auto"/>
          <w:sz w:val="30"/>
          <w:szCs w:val="30"/>
        </w:rPr>
        <w:lastRenderedPageBreak/>
        <w:t>5 系统详细设计及编码</w:t>
      </w:r>
      <w:bookmarkEnd w:id="41"/>
    </w:p>
    <w:p w14:paraId="7E43B215" w14:textId="04DF9CB3" w:rsidR="00C4285D" w:rsidRPr="006F1BDC" w:rsidRDefault="008705EC" w:rsidP="006F1BDC">
      <w:pPr>
        <w:spacing w:line="400" w:lineRule="exact"/>
        <w:rPr>
          <w:sz w:val="24"/>
        </w:rPr>
      </w:pPr>
      <w:r>
        <w:tab/>
      </w:r>
      <w:r w:rsidRPr="006F1BDC">
        <w:rPr>
          <w:rFonts w:hint="eastAsia"/>
          <w:sz w:val="24"/>
        </w:rPr>
        <w:t>本章主要讲述详细设计思路以及核心代码展示，关于各个功能模块的具体实现。包括：文件导入、模版匹配、</w:t>
      </w:r>
      <w:r w:rsidR="003A3A63">
        <w:rPr>
          <w:rFonts w:hint="eastAsia"/>
          <w:sz w:val="24"/>
        </w:rPr>
        <w:t>前景提取</w:t>
      </w:r>
      <w:r w:rsidRPr="006F1BDC">
        <w:rPr>
          <w:rFonts w:hint="eastAsia"/>
          <w:sz w:val="24"/>
        </w:rPr>
        <w:t>和结果导出。</w:t>
      </w:r>
    </w:p>
    <w:p w14:paraId="206EF469" w14:textId="0D4628B9" w:rsidR="008705EC" w:rsidRPr="00BA26F2" w:rsidRDefault="008705EC" w:rsidP="00BA26F2">
      <w:pPr>
        <w:pStyle w:val="2"/>
        <w:spacing w:before="240" w:after="240"/>
        <w:jc w:val="left"/>
        <w:rPr>
          <w:rFonts w:ascii="宋体" w:eastAsia="宋体" w:hAnsi="宋体" w:hint="eastAsia"/>
          <w:b/>
          <w:bCs/>
          <w:color w:val="auto"/>
          <w:sz w:val="28"/>
          <w:szCs w:val="28"/>
        </w:rPr>
      </w:pPr>
      <w:bookmarkStart w:id="42" w:name="_Toc229663618"/>
      <w:r w:rsidRPr="00BA26F2">
        <w:rPr>
          <w:rFonts w:ascii="宋体" w:eastAsia="宋体" w:hAnsi="宋体" w:hint="eastAsia"/>
          <w:b/>
          <w:bCs/>
          <w:color w:val="auto"/>
          <w:sz w:val="28"/>
          <w:szCs w:val="28"/>
        </w:rPr>
        <w:t>5.1 文件导入</w:t>
      </w:r>
      <w:bookmarkEnd w:id="42"/>
    </w:p>
    <w:p w14:paraId="5BA313EB" w14:textId="77777777" w:rsidR="008705EC" w:rsidRPr="00BA26F2" w:rsidRDefault="008705EC" w:rsidP="00BA26F2">
      <w:pPr>
        <w:pStyle w:val="3"/>
        <w:spacing w:before="120" w:after="120"/>
        <w:jc w:val="left"/>
        <w:rPr>
          <w:rFonts w:ascii="宋体" w:eastAsia="宋体" w:hAnsi="宋体" w:hint="eastAsia"/>
          <w:b/>
          <w:bCs/>
          <w:color w:val="auto"/>
          <w:sz w:val="28"/>
          <w:szCs w:val="28"/>
        </w:rPr>
      </w:pPr>
      <w:bookmarkStart w:id="43" w:name="_Toc229663619"/>
      <w:r w:rsidRPr="00BA26F2">
        <w:rPr>
          <w:rFonts w:ascii="宋体" w:eastAsia="宋体" w:hAnsi="宋体" w:hint="eastAsia"/>
          <w:b/>
          <w:bCs/>
          <w:color w:val="auto"/>
          <w:sz w:val="28"/>
          <w:szCs w:val="28"/>
        </w:rPr>
        <w:t>5.1.1 功能概述</w:t>
      </w:r>
      <w:bookmarkEnd w:id="43"/>
    </w:p>
    <w:p w14:paraId="1A400BEB" w14:textId="42F39B7F" w:rsidR="008705EC" w:rsidRPr="006F1BDC" w:rsidRDefault="008705EC" w:rsidP="006F1BDC">
      <w:pPr>
        <w:spacing w:line="400" w:lineRule="exact"/>
        <w:ind w:firstLine="420"/>
        <w:rPr>
          <w:rFonts w:ascii="宋体" w:hAnsi="宋体" w:hint="eastAsia"/>
          <w:sz w:val="24"/>
        </w:rPr>
      </w:pPr>
      <w:r w:rsidRPr="006F1BDC">
        <w:rPr>
          <w:rFonts w:ascii="宋体" w:hAnsi="宋体" w:hint="eastAsia"/>
          <w:sz w:val="24"/>
        </w:rPr>
        <w:t>图像导入模块是芯片二维视觉检测系统的数据入口，负责将外部工业相机采集或本地存储的图像数据高效解析，并映射为系统底层算法所需的自定义数据结构。本模块的核心功能主要包括：</w:t>
      </w:r>
    </w:p>
    <w:p w14:paraId="34EF1685" w14:textId="1D5B89ED" w:rsidR="008705EC" w:rsidRPr="006F1BDC" w:rsidRDefault="008705EC" w:rsidP="006F1BDC">
      <w:pPr>
        <w:spacing w:line="400" w:lineRule="exact"/>
        <w:ind w:firstLine="420"/>
        <w:rPr>
          <w:rFonts w:ascii="宋体" w:hAnsi="宋体" w:hint="eastAsia"/>
          <w:sz w:val="24"/>
        </w:rPr>
      </w:pPr>
      <w:r w:rsidRPr="006F1BDC">
        <w:rPr>
          <w:rFonts w:ascii="宋体" w:hAnsi="宋体" w:hint="eastAsia"/>
          <w:sz w:val="24"/>
        </w:rPr>
        <w:t>1.多格式兼容与解析： 支持工业视觉领域主流的</w:t>
      </w:r>
      <w:r w:rsidRPr="00A43AB7">
        <w:rPr>
          <w:sz w:val="24"/>
        </w:rPr>
        <w:t>BMP</w:t>
      </w:r>
      <w:r w:rsidRPr="00A43AB7">
        <w:rPr>
          <w:sz w:val="24"/>
        </w:rPr>
        <w:t>、</w:t>
      </w:r>
      <w:r w:rsidRPr="00A43AB7">
        <w:rPr>
          <w:sz w:val="24"/>
        </w:rPr>
        <w:t>PNG</w:t>
      </w:r>
      <w:r w:rsidRPr="00A43AB7">
        <w:rPr>
          <w:sz w:val="24"/>
        </w:rPr>
        <w:t>、</w:t>
      </w:r>
      <w:r w:rsidRPr="00A43AB7">
        <w:rPr>
          <w:sz w:val="24"/>
        </w:rPr>
        <w:t>JPG</w:t>
      </w:r>
      <w:r w:rsidRPr="006F1BDC">
        <w:rPr>
          <w:rFonts w:ascii="宋体" w:hAnsi="宋体" w:hint="eastAsia"/>
          <w:sz w:val="24"/>
        </w:rPr>
        <w:t>等标准二维图像格式的读取与加载。</w:t>
      </w:r>
    </w:p>
    <w:p w14:paraId="4C68EED4" w14:textId="2434A88C" w:rsidR="008705EC" w:rsidRPr="006F1BDC" w:rsidRDefault="008705EC" w:rsidP="006F1BDC">
      <w:pPr>
        <w:spacing w:line="400" w:lineRule="exact"/>
        <w:ind w:firstLine="420"/>
        <w:rPr>
          <w:rFonts w:ascii="宋体" w:hAnsi="宋体" w:hint="eastAsia"/>
          <w:sz w:val="24"/>
        </w:rPr>
      </w:pPr>
      <w:r w:rsidRPr="006F1BDC">
        <w:rPr>
          <w:rFonts w:ascii="宋体" w:hAnsi="宋体" w:hint="eastAsia"/>
          <w:sz w:val="24"/>
        </w:rPr>
        <w:t>2.底层数据映射： 在前端获取图像文件后，自动剥离图像文件头，将纯像素数据提取并重构为底层检测算法依赖的自定义一维数组模拟二维矩阵结构，实现前后端数据的无缝衔接。</w:t>
      </w:r>
    </w:p>
    <w:p w14:paraId="1CE2DA9D" w14:textId="47BE200A" w:rsidR="008705EC" w:rsidRPr="008C3633" w:rsidRDefault="008705EC" w:rsidP="008C3633">
      <w:pPr>
        <w:spacing w:line="400" w:lineRule="exact"/>
        <w:ind w:firstLine="420"/>
        <w:rPr>
          <w:rFonts w:ascii="宋体" w:hAnsi="宋体" w:hint="eastAsia"/>
          <w:sz w:val="24"/>
        </w:rPr>
      </w:pPr>
      <w:r w:rsidRPr="006F1BDC">
        <w:rPr>
          <w:rFonts w:ascii="宋体" w:hAnsi="宋体" w:hint="eastAsia"/>
          <w:sz w:val="24"/>
        </w:rPr>
        <w:t>3.交互式可视化预览： 实时渲染导入的芯片图像，支持视图容器内的平移、缩放操作，并提供文件列表的快速切换与管理功能。</w:t>
      </w:r>
    </w:p>
    <w:p w14:paraId="45E98337" w14:textId="77777777" w:rsidR="008705EC" w:rsidRPr="00BA26F2" w:rsidRDefault="008705EC" w:rsidP="00BA26F2">
      <w:pPr>
        <w:pStyle w:val="3"/>
        <w:spacing w:before="120" w:after="120"/>
        <w:jc w:val="left"/>
        <w:rPr>
          <w:rFonts w:ascii="宋体" w:eastAsia="宋体" w:hAnsi="宋体" w:hint="eastAsia"/>
          <w:b/>
          <w:bCs/>
          <w:color w:val="auto"/>
          <w:sz w:val="24"/>
          <w:szCs w:val="24"/>
        </w:rPr>
      </w:pPr>
      <w:bookmarkStart w:id="44" w:name="_Toc229663620"/>
      <w:r w:rsidRPr="00BA26F2">
        <w:rPr>
          <w:rFonts w:ascii="宋体" w:eastAsia="宋体" w:hAnsi="宋体" w:hint="eastAsia"/>
          <w:b/>
          <w:bCs/>
          <w:color w:val="auto"/>
          <w:sz w:val="24"/>
          <w:szCs w:val="24"/>
        </w:rPr>
        <w:t>5.1.2 图像导入与渲染流程</w:t>
      </w:r>
      <w:bookmarkEnd w:id="44"/>
    </w:p>
    <w:p w14:paraId="2D701DE0" w14:textId="08084F25" w:rsidR="006D0F0F" w:rsidRPr="006D0F0F" w:rsidRDefault="008705EC" w:rsidP="006D0F0F">
      <w:pPr>
        <w:spacing w:line="400" w:lineRule="exact"/>
        <w:ind w:firstLine="420"/>
        <w:rPr>
          <w:rFonts w:ascii="宋体" w:hAnsi="宋体" w:hint="eastAsia"/>
          <w:sz w:val="24"/>
        </w:rPr>
      </w:pPr>
      <w:r w:rsidRPr="006F1BDC">
        <w:rPr>
          <w:rFonts w:ascii="宋体" w:hAnsi="宋体" w:hint="eastAsia"/>
          <w:sz w:val="24"/>
        </w:rPr>
        <w:t>系统</w:t>
      </w:r>
      <w:r w:rsidR="006D0F0F" w:rsidRPr="006D0F0F">
        <w:rPr>
          <w:rFonts w:ascii="宋体" w:hAnsi="宋体" w:hint="eastAsia"/>
          <w:sz w:val="24"/>
        </w:rPr>
        <w:t>系统运行并完成初始化之后，用户可以利用主界面上的菜单栏或快捷工具按钮来导入待检测的图片。主要的操作与处理过程如下：</w:t>
      </w:r>
    </w:p>
    <w:p w14:paraId="70D13B5A" w14:textId="692BFCFB" w:rsidR="006D0F0F" w:rsidRPr="006D0F0F" w:rsidRDefault="006D0F0F" w:rsidP="006D0F0F">
      <w:pPr>
        <w:spacing w:line="400" w:lineRule="exact"/>
        <w:ind w:firstLine="420"/>
        <w:rPr>
          <w:rFonts w:ascii="宋体" w:hAnsi="宋体" w:hint="eastAsia"/>
          <w:sz w:val="24"/>
        </w:rPr>
      </w:pPr>
      <w:r w:rsidRPr="006D0F0F">
        <w:rPr>
          <w:rFonts w:ascii="宋体" w:hAnsi="宋体" w:hint="eastAsia"/>
          <w:sz w:val="24"/>
        </w:rPr>
        <w:t>当用户点击“文件”菜单中的“打开图像”选项时，程序会弹出Qt自带的</w:t>
      </w:r>
      <w:r w:rsidRPr="006D0F0F">
        <w:rPr>
          <w:sz w:val="24"/>
        </w:rPr>
        <w:t>QFileDialog</w:t>
      </w:r>
      <w:r w:rsidRPr="006D0F0F">
        <w:rPr>
          <w:rFonts w:ascii="宋体" w:hAnsi="宋体" w:hint="eastAsia"/>
          <w:sz w:val="24"/>
        </w:rPr>
        <w:t>文件选择对话框。为了防止后续读取出错，代码中为该对话框提前设置了后缀名过滤功能，使其只显示软件支持的图片格式，从而避免了用户误选其他类型的文件。</w:t>
      </w:r>
    </w:p>
    <w:p w14:paraId="08CE48AA" w14:textId="54A863B1" w:rsidR="00A86436" w:rsidRDefault="006D0F0F" w:rsidP="006D0F0F">
      <w:pPr>
        <w:spacing w:line="400" w:lineRule="exact"/>
        <w:ind w:firstLine="420"/>
        <w:rPr>
          <w:rFonts w:ascii="宋体" w:hAnsi="宋体" w:hint="eastAsia"/>
          <w:sz w:val="24"/>
        </w:rPr>
      </w:pPr>
      <w:r w:rsidRPr="006D0F0F">
        <w:rPr>
          <w:rFonts w:ascii="宋体" w:hAnsi="宋体" w:hint="eastAsia"/>
          <w:sz w:val="24"/>
        </w:rPr>
        <w:t>在用户选定目标文件并确认后，系统便开始进行加载和界面显示。前端主要依靠 Qt 的</w:t>
      </w:r>
      <w:r w:rsidRPr="006D0F0F">
        <w:rPr>
          <w:sz w:val="24"/>
        </w:rPr>
        <w:t>QImage</w:t>
      </w:r>
      <w:r w:rsidRPr="006D0F0F">
        <w:rPr>
          <w:rFonts w:ascii="宋体" w:hAnsi="宋体" w:hint="eastAsia"/>
          <w:sz w:val="24"/>
        </w:rPr>
        <w:t>或</w:t>
      </w:r>
      <w:r w:rsidRPr="006D0F0F">
        <w:rPr>
          <w:sz w:val="24"/>
        </w:rPr>
        <w:t>QPixmap</w:t>
      </w:r>
      <w:r w:rsidRPr="006D0F0F">
        <w:rPr>
          <w:rFonts w:ascii="宋体" w:hAnsi="宋体" w:hint="eastAsia"/>
          <w:sz w:val="24"/>
        </w:rPr>
        <w:t>类，将图片迅速展示在主操作区域（</w:t>
      </w:r>
      <w:r w:rsidRPr="006D0F0F">
        <w:rPr>
          <w:sz w:val="24"/>
        </w:rPr>
        <w:t>Graphics View</w:t>
      </w:r>
      <w:r w:rsidRPr="006D0F0F">
        <w:rPr>
          <w:rFonts w:ascii="宋体" w:hAnsi="宋体" w:hint="eastAsia"/>
          <w:sz w:val="24"/>
        </w:rPr>
        <w:t>）内。与此同时，后台程序会读取这张图像的宽度、高度以及像素的灰度值，并根据这些尺寸信息在内存中申请合适的空间，将其转换成后续算法能够直接调用的矩阵形式。具体的导入流程如图5.1所示。</w:t>
      </w:r>
    </w:p>
    <w:p w14:paraId="06B92E43" w14:textId="5D0908D8" w:rsidR="00A86436" w:rsidRDefault="00A86436" w:rsidP="003E07A1">
      <w:pPr>
        <w:jc w:val="center"/>
        <w:rPr>
          <w:rFonts w:ascii="宋体" w:hAnsi="宋体" w:hint="eastAsia"/>
          <w:sz w:val="24"/>
        </w:rPr>
      </w:pPr>
      <w:r>
        <w:rPr>
          <w:rFonts w:ascii="宋体" w:hAnsi="宋体"/>
          <w:noProof/>
          <w:sz w:val="24"/>
          <w14:ligatures w14:val="standardContextual"/>
        </w:rPr>
        <w:lastRenderedPageBreak/>
        <w:drawing>
          <wp:inline distT="0" distB="0" distL="0" distR="0" wp14:anchorId="3EA53F2E" wp14:editId="573BB6B7">
            <wp:extent cx="5158740" cy="1351396"/>
            <wp:effectExtent l="0" t="0" r="3810" b="1270"/>
            <wp:docPr id="90481288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12880" name="图片 904812880"/>
                    <pic:cNvPicPr/>
                  </pic:nvPicPr>
                  <pic:blipFill>
                    <a:blip r:embed="rId19">
                      <a:extLst>
                        <a:ext uri="{28A0092B-C50C-407E-A947-70E740481C1C}">
                          <a14:useLocalDpi xmlns:a14="http://schemas.microsoft.com/office/drawing/2010/main" val="0"/>
                        </a:ext>
                      </a:extLst>
                    </a:blip>
                    <a:stretch>
                      <a:fillRect/>
                    </a:stretch>
                  </pic:blipFill>
                  <pic:spPr>
                    <a:xfrm>
                      <a:off x="0" y="0"/>
                      <a:ext cx="5177324" cy="1356264"/>
                    </a:xfrm>
                    <a:prstGeom prst="rect">
                      <a:avLst/>
                    </a:prstGeom>
                  </pic:spPr>
                </pic:pic>
              </a:graphicData>
            </a:graphic>
          </wp:inline>
        </w:drawing>
      </w:r>
    </w:p>
    <w:p w14:paraId="170A8054" w14:textId="614C6EFC" w:rsidR="00A86436" w:rsidRPr="00A86436" w:rsidRDefault="00A86436" w:rsidP="00A86436">
      <w:pPr>
        <w:spacing w:line="400" w:lineRule="exact"/>
        <w:ind w:firstLine="420"/>
        <w:jc w:val="center"/>
        <w:rPr>
          <w:rFonts w:ascii="宋体" w:hAnsi="宋体" w:hint="eastAsia"/>
          <w:szCs w:val="21"/>
        </w:rPr>
      </w:pPr>
      <w:r w:rsidRPr="00A86436">
        <w:rPr>
          <w:rFonts w:ascii="宋体" w:hAnsi="宋体" w:hint="eastAsia"/>
          <w:szCs w:val="21"/>
        </w:rPr>
        <w:t>图</w:t>
      </w:r>
      <w:r w:rsidRPr="00A43AB7">
        <w:rPr>
          <w:szCs w:val="21"/>
        </w:rPr>
        <w:t>5.1</w:t>
      </w:r>
      <w:r w:rsidRPr="00A86436">
        <w:rPr>
          <w:rFonts w:ascii="宋体" w:hAnsi="宋体" w:hint="eastAsia"/>
          <w:szCs w:val="21"/>
        </w:rPr>
        <w:t xml:space="preserve"> </w:t>
      </w:r>
      <w:r w:rsidRPr="00A86436">
        <w:rPr>
          <w:rFonts w:ascii="宋体" w:hAnsi="宋体"/>
          <w:szCs w:val="21"/>
        </w:rPr>
        <w:t>文件导入</w:t>
      </w:r>
    </w:p>
    <w:p w14:paraId="03BDD223" w14:textId="34BCC2CD" w:rsidR="008705EC" w:rsidRDefault="006D0F0F" w:rsidP="006F1BDC">
      <w:pPr>
        <w:spacing w:line="400" w:lineRule="exact"/>
        <w:ind w:firstLine="420"/>
        <w:rPr>
          <w:rFonts w:ascii="宋体" w:hAnsi="宋体" w:hint="eastAsia"/>
          <w:sz w:val="24"/>
        </w:rPr>
      </w:pPr>
      <w:r w:rsidRPr="006D0F0F">
        <w:rPr>
          <w:rFonts w:ascii="宋体" w:hAnsi="宋体"/>
          <w:sz w:val="24"/>
        </w:rPr>
        <w:t>图像在界面加载成功后，用户能通过鼠标方便地查看画面细节。例如，滑动滚轮可对局部区域进行缩放，以便观察微小缺陷；若图片尺寸超出当前窗口，按住左键拖动即可平移图像。同时，软件界面的状态栏与侧边面板会自动显示该图片的基本信息，主要包括当前的色彩空间和长宽分辨率。这些实时更新的参数，为后续的人工作业与观察提供了直观的数据参考。</w:t>
      </w:r>
    </w:p>
    <w:p w14:paraId="64067C06" w14:textId="09B3C536" w:rsidR="008C3633" w:rsidRPr="008C3633" w:rsidRDefault="008C3633" w:rsidP="008C3633">
      <w:pPr>
        <w:pStyle w:val="3"/>
        <w:spacing w:before="120" w:after="120"/>
        <w:jc w:val="left"/>
        <w:rPr>
          <w:rFonts w:ascii="宋体" w:eastAsia="宋体" w:hAnsi="宋体" w:hint="eastAsia"/>
          <w:b/>
          <w:bCs/>
          <w:color w:val="auto"/>
          <w:sz w:val="24"/>
          <w:szCs w:val="24"/>
        </w:rPr>
      </w:pPr>
      <w:bookmarkStart w:id="45" w:name="_Toc229663621"/>
      <w:r w:rsidRPr="008C3633">
        <w:rPr>
          <w:rFonts w:ascii="宋体" w:eastAsia="宋体" w:hAnsi="宋体" w:hint="eastAsia"/>
          <w:b/>
          <w:bCs/>
          <w:color w:val="auto"/>
          <w:sz w:val="24"/>
          <w:szCs w:val="24"/>
        </w:rPr>
        <w:t>5.1.3 界面展示</w:t>
      </w:r>
      <w:r>
        <w:rPr>
          <w:rFonts w:ascii="宋体" w:eastAsia="宋体" w:hAnsi="宋体" w:hint="eastAsia"/>
          <w:b/>
          <w:bCs/>
          <w:color w:val="auto"/>
          <w:sz w:val="24"/>
          <w:szCs w:val="24"/>
        </w:rPr>
        <w:t>与检测流程</w:t>
      </w:r>
      <w:bookmarkEnd w:id="45"/>
    </w:p>
    <w:p w14:paraId="09D28ABA" w14:textId="25CF01F5" w:rsidR="008C3633" w:rsidRPr="008C3633" w:rsidRDefault="008C3633" w:rsidP="008C3633">
      <w:pPr>
        <w:spacing w:line="400" w:lineRule="exact"/>
        <w:rPr>
          <w:rFonts w:ascii="宋体" w:hAnsi="宋体" w:hint="eastAsia"/>
          <w:sz w:val="24"/>
        </w:rPr>
      </w:pPr>
      <w:r>
        <w:tab/>
      </w:r>
      <w:r w:rsidRPr="008C3633">
        <w:rPr>
          <w:rFonts w:ascii="宋体" w:hAnsi="宋体" w:hint="eastAsia"/>
          <w:sz w:val="24"/>
        </w:rPr>
        <w:t>首先，点击“打开”按钮后会自动进入到项目路径。如图</w:t>
      </w:r>
      <w:r w:rsidRPr="00A43AB7">
        <w:rPr>
          <w:sz w:val="24"/>
        </w:rPr>
        <w:t>5.2</w:t>
      </w:r>
      <w:r w:rsidRPr="008C3633">
        <w:rPr>
          <w:rFonts w:ascii="宋体" w:hAnsi="宋体" w:hint="eastAsia"/>
          <w:sz w:val="24"/>
        </w:rPr>
        <w:t>所示。</w:t>
      </w:r>
    </w:p>
    <w:p w14:paraId="093437F8" w14:textId="0BD42859" w:rsidR="008C3633" w:rsidRDefault="008C3633" w:rsidP="008C3633">
      <w:pPr>
        <w:jc w:val="center"/>
      </w:pPr>
      <w:r w:rsidRPr="00563939">
        <w:rPr>
          <w:noProof/>
        </w:rPr>
        <w:drawing>
          <wp:inline distT="0" distB="0" distL="0" distR="0" wp14:anchorId="651C92B4" wp14:editId="3D67EDD2">
            <wp:extent cx="5029200" cy="4043529"/>
            <wp:effectExtent l="0" t="0" r="0" b="0"/>
            <wp:docPr id="174676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60694" name=""/>
                    <pic:cNvPicPr/>
                  </pic:nvPicPr>
                  <pic:blipFill>
                    <a:blip r:embed="rId20">
                      <a:extLst>
                        <a:ext uri="{28A0092B-C50C-407E-A947-70E740481C1C}">
                          <a14:useLocalDpi xmlns:a14="http://schemas.microsoft.com/office/drawing/2010/main" val="0"/>
                        </a:ext>
                      </a:extLst>
                    </a:blip>
                    <a:stretch>
                      <a:fillRect/>
                    </a:stretch>
                  </pic:blipFill>
                  <pic:spPr>
                    <a:xfrm>
                      <a:off x="0" y="0"/>
                      <a:ext cx="5037261" cy="4050010"/>
                    </a:xfrm>
                    <a:prstGeom prst="rect">
                      <a:avLst/>
                    </a:prstGeom>
                  </pic:spPr>
                </pic:pic>
              </a:graphicData>
            </a:graphic>
          </wp:inline>
        </w:drawing>
      </w:r>
    </w:p>
    <w:p w14:paraId="60B63A5A" w14:textId="203F8332" w:rsidR="008C3633" w:rsidRDefault="008C3633" w:rsidP="008C3633">
      <w:pPr>
        <w:jc w:val="center"/>
      </w:pPr>
      <w:r>
        <w:rPr>
          <w:rFonts w:hint="eastAsia"/>
        </w:rPr>
        <w:t>图</w:t>
      </w:r>
      <w:r>
        <w:rPr>
          <w:rFonts w:hint="eastAsia"/>
        </w:rPr>
        <w:t xml:space="preserve">5.2 </w:t>
      </w:r>
      <w:r>
        <w:rPr>
          <w:rFonts w:hint="eastAsia"/>
        </w:rPr>
        <w:t>导入图像</w:t>
      </w:r>
    </w:p>
    <w:p w14:paraId="6959B2AC" w14:textId="77777777" w:rsidR="008C3633" w:rsidRDefault="008C3633" w:rsidP="008C3633">
      <w:pPr>
        <w:spacing w:line="400" w:lineRule="exact"/>
        <w:rPr>
          <w:sz w:val="24"/>
        </w:rPr>
      </w:pPr>
      <w:r>
        <w:tab/>
      </w:r>
      <w:r w:rsidRPr="00407CE7">
        <w:rPr>
          <w:rFonts w:hint="eastAsia"/>
          <w:sz w:val="24"/>
        </w:rPr>
        <w:t>支持图像拖动，缩放等功能，也可以点击右下角“下一张”或左下角“上一张”快速查看图像。在此之后，在“缺陷检测”按钮处可以依次点击“模板匹配”</w:t>
      </w:r>
      <w:r>
        <w:rPr>
          <w:rFonts w:hint="eastAsia"/>
          <w:sz w:val="24"/>
        </w:rPr>
        <w:t>、</w:t>
      </w:r>
      <w:r w:rsidRPr="00407CE7">
        <w:rPr>
          <w:rFonts w:hint="eastAsia"/>
          <w:sz w:val="24"/>
        </w:rPr>
        <w:t xml:space="preserve"> </w:t>
      </w:r>
      <w:r w:rsidRPr="00407CE7">
        <w:rPr>
          <w:rFonts w:hint="eastAsia"/>
          <w:sz w:val="24"/>
        </w:rPr>
        <w:t>“阈值分</w:t>
      </w:r>
      <w:r w:rsidRPr="00407CE7">
        <w:rPr>
          <w:rFonts w:hint="eastAsia"/>
          <w:sz w:val="24"/>
        </w:rPr>
        <w:lastRenderedPageBreak/>
        <w:t>割”</w:t>
      </w:r>
      <w:r>
        <w:rPr>
          <w:rFonts w:hint="eastAsia"/>
          <w:sz w:val="24"/>
        </w:rPr>
        <w:t>、</w:t>
      </w:r>
      <w:r w:rsidRPr="00407CE7">
        <w:rPr>
          <w:rFonts w:hint="eastAsia"/>
          <w:sz w:val="24"/>
        </w:rPr>
        <w:t>“连通域分析”</w:t>
      </w:r>
      <w:r>
        <w:rPr>
          <w:rFonts w:hint="eastAsia"/>
          <w:sz w:val="24"/>
        </w:rPr>
        <w:t>、</w:t>
      </w:r>
      <w:r w:rsidRPr="00407CE7">
        <w:rPr>
          <w:rFonts w:hint="eastAsia"/>
          <w:sz w:val="24"/>
        </w:rPr>
        <w:t>“图像差分”</w:t>
      </w:r>
      <w:r>
        <w:rPr>
          <w:rFonts w:hint="eastAsia"/>
          <w:sz w:val="24"/>
        </w:rPr>
        <w:t>、再次连通域分析</w:t>
      </w:r>
      <w:r w:rsidRPr="00407CE7">
        <w:rPr>
          <w:rFonts w:hint="eastAsia"/>
          <w:sz w:val="24"/>
        </w:rPr>
        <w:t>和“缺陷分析”</w:t>
      </w:r>
      <w:r>
        <w:rPr>
          <w:rFonts w:hint="eastAsia"/>
          <w:sz w:val="24"/>
        </w:rPr>
        <w:t>。</w:t>
      </w:r>
    </w:p>
    <w:p w14:paraId="312865C0" w14:textId="4FF074B3" w:rsidR="008C3633" w:rsidRDefault="008C3633" w:rsidP="008C3633">
      <w:pPr>
        <w:spacing w:line="400" w:lineRule="exact"/>
        <w:ind w:firstLine="420"/>
        <w:rPr>
          <w:sz w:val="24"/>
        </w:rPr>
      </w:pPr>
      <w:r>
        <w:rPr>
          <w:rFonts w:hint="eastAsia"/>
          <w:sz w:val="24"/>
        </w:rPr>
        <w:t>检测算法流程图如图</w:t>
      </w:r>
      <w:r>
        <w:rPr>
          <w:rFonts w:hint="eastAsia"/>
          <w:sz w:val="24"/>
        </w:rPr>
        <w:t>5.3</w:t>
      </w:r>
      <w:r>
        <w:rPr>
          <w:rFonts w:hint="eastAsia"/>
          <w:sz w:val="24"/>
        </w:rPr>
        <w:t>所示。</w:t>
      </w:r>
    </w:p>
    <w:p w14:paraId="45559A0E" w14:textId="7D33C890" w:rsidR="008C3633" w:rsidRDefault="008C3633" w:rsidP="008C3633">
      <w:pPr>
        <w:jc w:val="center"/>
      </w:pPr>
      <w:r>
        <w:rPr>
          <w:rFonts w:hint="eastAsia"/>
          <w:noProof/>
          <w:sz w:val="24"/>
          <w14:ligatures w14:val="standardContextual"/>
        </w:rPr>
        <w:drawing>
          <wp:inline distT="0" distB="0" distL="0" distR="0" wp14:anchorId="46A23279" wp14:editId="57773707">
            <wp:extent cx="5093009" cy="1420091"/>
            <wp:effectExtent l="0" t="0" r="0" b="8890"/>
            <wp:docPr id="213554552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95834" name="图片 1038795834"/>
                    <pic:cNvPicPr/>
                  </pic:nvPicPr>
                  <pic:blipFill>
                    <a:blip r:embed="rId21">
                      <a:extLst>
                        <a:ext uri="{28A0092B-C50C-407E-A947-70E740481C1C}">
                          <a14:useLocalDpi xmlns:a14="http://schemas.microsoft.com/office/drawing/2010/main" val="0"/>
                        </a:ext>
                      </a:extLst>
                    </a:blip>
                    <a:stretch>
                      <a:fillRect/>
                    </a:stretch>
                  </pic:blipFill>
                  <pic:spPr>
                    <a:xfrm>
                      <a:off x="0" y="0"/>
                      <a:ext cx="5142366" cy="1433853"/>
                    </a:xfrm>
                    <a:prstGeom prst="rect">
                      <a:avLst/>
                    </a:prstGeom>
                  </pic:spPr>
                </pic:pic>
              </a:graphicData>
            </a:graphic>
          </wp:inline>
        </w:drawing>
      </w:r>
    </w:p>
    <w:p w14:paraId="662C5875" w14:textId="1DD3D56E" w:rsidR="008C3633" w:rsidRPr="008C3633" w:rsidRDefault="008C3633" w:rsidP="008C3633">
      <w:pPr>
        <w:jc w:val="center"/>
      </w:pPr>
      <w:r>
        <w:rPr>
          <w:rFonts w:hint="eastAsia"/>
        </w:rPr>
        <w:t>图</w:t>
      </w:r>
      <w:r>
        <w:rPr>
          <w:rFonts w:hint="eastAsia"/>
        </w:rPr>
        <w:t xml:space="preserve">5.3 </w:t>
      </w:r>
      <w:r>
        <w:rPr>
          <w:rFonts w:hint="eastAsia"/>
        </w:rPr>
        <w:t>检测流程</w:t>
      </w:r>
    </w:p>
    <w:p w14:paraId="5F6E2789" w14:textId="5822C975" w:rsidR="008705EC" w:rsidRPr="00BA26F2" w:rsidRDefault="008705EC" w:rsidP="00BA26F2">
      <w:pPr>
        <w:pStyle w:val="2"/>
        <w:spacing w:before="240" w:after="240"/>
        <w:jc w:val="left"/>
        <w:rPr>
          <w:rFonts w:ascii="宋体" w:eastAsia="宋体" w:hAnsi="宋体" w:hint="eastAsia"/>
          <w:b/>
          <w:bCs/>
          <w:color w:val="auto"/>
          <w:sz w:val="28"/>
          <w:szCs w:val="28"/>
        </w:rPr>
      </w:pPr>
      <w:bookmarkStart w:id="46" w:name="_Toc229663622"/>
      <w:r w:rsidRPr="00BA26F2">
        <w:rPr>
          <w:rFonts w:ascii="宋体" w:eastAsia="宋体" w:hAnsi="宋体" w:hint="eastAsia"/>
          <w:b/>
          <w:bCs/>
          <w:color w:val="auto"/>
          <w:sz w:val="28"/>
          <w:szCs w:val="28"/>
        </w:rPr>
        <w:t>5.2 模板匹配</w:t>
      </w:r>
      <w:bookmarkEnd w:id="46"/>
    </w:p>
    <w:p w14:paraId="62CBBD32" w14:textId="4CCDC4DE" w:rsidR="000761DE" w:rsidRPr="006F1BDC" w:rsidRDefault="000761DE" w:rsidP="006F1BDC">
      <w:pPr>
        <w:spacing w:line="400" w:lineRule="exact"/>
        <w:rPr>
          <w:sz w:val="24"/>
        </w:rPr>
      </w:pPr>
      <w:r>
        <w:tab/>
      </w:r>
      <w:r w:rsidRPr="006F1BDC">
        <w:rPr>
          <w:rFonts w:hint="eastAsia"/>
          <w:sz w:val="24"/>
        </w:rPr>
        <w:t>本小节实现了</w:t>
      </w:r>
      <w:r w:rsidR="00690837" w:rsidRPr="006F1BDC">
        <w:rPr>
          <w:rFonts w:hint="eastAsia"/>
          <w:sz w:val="24"/>
        </w:rPr>
        <w:t>待测图和标准图的匹配，涉及滤波、图像增强</w:t>
      </w:r>
      <w:r w:rsidR="00BC358A">
        <w:rPr>
          <w:rFonts w:hint="eastAsia"/>
          <w:sz w:val="24"/>
        </w:rPr>
        <w:t>、</w:t>
      </w:r>
      <w:r w:rsidR="00690837" w:rsidRPr="006F1BDC">
        <w:rPr>
          <w:rFonts w:hint="eastAsia"/>
          <w:sz w:val="24"/>
        </w:rPr>
        <w:t>图像金字塔步骤，目的是初步实现芯片定位和预处理，减少光照、噪声等因素的干扰。</w:t>
      </w:r>
    </w:p>
    <w:p w14:paraId="5A6DEB1B" w14:textId="2EE41478" w:rsidR="008705EC" w:rsidRPr="00BA26F2" w:rsidRDefault="008705EC" w:rsidP="003745D1">
      <w:pPr>
        <w:pStyle w:val="3"/>
        <w:spacing w:before="120" w:after="120"/>
        <w:jc w:val="left"/>
        <w:rPr>
          <w:rFonts w:ascii="宋体" w:eastAsia="宋体" w:hAnsi="宋体" w:hint="eastAsia"/>
          <w:b/>
          <w:bCs/>
          <w:color w:val="auto"/>
          <w:sz w:val="24"/>
          <w:szCs w:val="24"/>
        </w:rPr>
      </w:pPr>
      <w:bookmarkStart w:id="47" w:name="_Toc229663623"/>
      <w:r w:rsidRPr="00BA26F2">
        <w:rPr>
          <w:rFonts w:ascii="宋体" w:eastAsia="宋体" w:hAnsi="宋体" w:hint="eastAsia"/>
          <w:b/>
          <w:bCs/>
          <w:color w:val="auto"/>
          <w:sz w:val="24"/>
          <w:szCs w:val="24"/>
        </w:rPr>
        <w:t xml:space="preserve">5.2.1 </w:t>
      </w:r>
      <w:r w:rsidR="00A86436">
        <w:rPr>
          <w:rFonts w:ascii="宋体" w:eastAsia="宋体" w:hAnsi="宋体" w:hint="eastAsia"/>
          <w:b/>
          <w:bCs/>
          <w:color w:val="auto"/>
          <w:sz w:val="24"/>
          <w:szCs w:val="24"/>
        </w:rPr>
        <w:t>双边滤波</w:t>
      </w:r>
      <w:bookmarkEnd w:id="47"/>
    </w:p>
    <w:p w14:paraId="58958811" w14:textId="60A576E1"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常见的高斯滤波等线性平滑算法，主要根据像素间的空间距离来分配权重。这种方法在去除噪声的同时，往往也会把图像边缘的细节给模糊掉。考虑到芯片表面的细小划痕和崩边在图像中通常表现为灰度值剧烈变化的边缘特征，如果直接使用线性平滑处理，很容易把这些真正的缺陷当成噪点一起抹平，从而降低系统的最终检测精度。</w:t>
      </w:r>
    </w:p>
    <w:p w14:paraId="229C4C82" w14:textId="6B7C350E"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为了解决这个问题，本系统在预处理阶段选择了双边滤波（Bilateral Filtering）算法进行降噪。这种算法不仅考虑了像素的空间距离，还把像素之间的灰度差异也加到了权重的计算当中。当滤波窗口在灰度比较均匀的芯片背景上移动时，算法能起到很好的平滑去噪作用；而当窗口经过缺陷边缘时，由于相邻像素的灰度相差很大，算法会自动降低周边像素的权重。</w:t>
      </w:r>
    </w:p>
    <w:p w14:paraId="6A3E7C61" w14:textId="170C9055" w:rsidR="00BA7F04" w:rsidRDefault="009E1304" w:rsidP="009E1304">
      <w:pPr>
        <w:spacing w:line="400" w:lineRule="exact"/>
        <w:ind w:firstLine="420"/>
        <w:rPr>
          <w:rFonts w:ascii="宋体" w:hAnsi="宋体" w:hint="eastAsia"/>
          <w:sz w:val="24"/>
        </w:rPr>
      </w:pPr>
      <w:r w:rsidRPr="009E1304">
        <w:rPr>
          <w:rFonts w:ascii="宋体" w:hAnsi="宋体" w:hint="eastAsia"/>
          <w:sz w:val="24"/>
        </w:rPr>
        <w:t>这种结合了空间和灰度双重信息的处理方式，有效防止了边缘两侧像素的相互模糊。从实际的运行效果来看，双边滤波不仅较好地抑制了拍摄时产生的背景杂波，还清晰地保留了微小缺陷的轮廓特征。通过这一步良好的预处理，去除了不必要的数据干扰，为后面进行图像分割和缺陷坐标提取打下了坚实的基础</w:t>
      </w:r>
      <w:r w:rsidR="00784318" w:rsidRPr="00784318">
        <w:rPr>
          <w:rFonts w:ascii="宋体" w:hAnsi="宋体" w:hint="eastAsia"/>
          <w:sz w:val="24"/>
        </w:rPr>
        <w:t>。</w:t>
      </w:r>
      <w:r w:rsidR="00690837" w:rsidRPr="006F1BDC">
        <w:rPr>
          <w:rFonts w:ascii="宋体" w:hAnsi="宋体" w:hint="eastAsia"/>
          <w:sz w:val="24"/>
        </w:rPr>
        <w:t>以下是</w:t>
      </w:r>
      <w:r w:rsidR="00F31E62" w:rsidRPr="006F1BDC">
        <w:rPr>
          <w:rFonts w:ascii="宋体" w:hAnsi="宋体" w:hint="eastAsia"/>
          <w:sz w:val="24"/>
        </w:rPr>
        <w:t>核心代码。</w:t>
      </w:r>
    </w:p>
    <w:p w14:paraId="206928D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660066"/>
        </w:rPr>
        <w:t>Algorithm</w:t>
      </w:r>
      <w:r w:rsidRPr="00ED3000">
        <w:rPr>
          <w:rFonts w:ascii="宋体" w:eastAsia="宋体" w:hAnsi="宋体" w:cs="Courier New"/>
          <w:color w:val="666600"/>
        </w:rPr>
        <w:t>:</w:t>
      </w:r>
      <w:r w:rsidRPr="00ED3000">
        <w:rPr>
          <w:rFonts w:ascii="宋体" w:eastAsia="宋体" w:hAnsi="宋体" w:cs="Courier New"/>
          <w:color w:val="000000"/>
        </w:rPr>
        <w:t xml:space="preserve"> twoWayFilter</w:t>
      </w:r>
    </w:p>
    <w:p w14:paraId="7D50C1A7"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660066"/>
        </w:rPr>
        <w:t>Input</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输入灰度图像</w:t>
      </w:r>
      <w:r w:rsidRPr="00ED3000">
        <w:rPr>
          <w:rFonts w:ascii="宋体" w:eastAsia="宋体" w:hAnsi="宋体" w:cs="Courier New"/>
          <w:color w:val="000000"/>
        </w:rPr>
        <w:t xml:space="preserve"> I</w:t>
      </w:r>
      <w:r w:rsidRPr="00ED3000">
        <w:rPr>
          <w:rFonts w:ascii="宋体" w:eastAsia="宋体" w:hAnsi="宋体" w:cs="Courier New"/>
          <w:color w:val="666600"/>
        </w:rPr>
        <w:t>，窗口半径</w:t>
      </w:r>
      <w:r w:rsidRPr="00ED3000">
        <w:rPr>
          <w:rFonts w:ascii="宋体" w:eastAsia="宋体" w:hAnsi="宋体" w:cs="Courier New"/>
          <w:color w:val="000000"/>
        </w:rPr>
        <w:t xml:space="preserve"> R</w:t>
      </w:r>
      <w:r w:rsidRPr="00ED3000">
        <w:rPr>
          <w:rFonts w:ascii="宋体" w:eastAsia="宋体" w:hAnsi="宋体" w:cs="Courier New"/>
          <w:color w:val="666600"/>
        </w:rPr>
        <w:t>，空间域标准差</w:t>
      </w:r>
      <w:r w:rsidRPr="00ED3000">
        <w:rPr>
          <w:rFonts w:ascii="宋体" w:eastAsia="宋体" w:hAnsi="宋体" w:cs="Courier New"/>
          <w:color w:val="000000"/>
        </w:rPr>
        <w:t xml:space="preserve"> </w:t>
      </w:r>
      <w:r w:rsidRPr="00ED3000">
        <w:rPr>
          <w:rFonts w:ascii="宋体" w:eastAsia="宋体" w:hAnsi="宋体" w:cs="Courier New"/>
          <w:color w:val="666600"/>
        </w:rPr>
        <w:t>σ</w:t>
      </w:r>
      <w:r w:rsidRPr="00ED3000">
        <w:rPr>
          <w:rFonts w:ascii="宋体" w:eastAsia="宋体" w:hAnsi="宋体" w:cs="Courier New"/>
          <w:color w:val="000000"/>
        </w:rPr>
        <w:t>_s</w:t>
      </w:r>
      <w:r w:rsidRPr="00ED3000">
        <w:rPr>
          <w:rFonts w:ascii="宋体" w:eastAsia="宋体" w:hAnsi="宋体" w:cs="Courier New"/>
          <w:color w:val="666600"/>
        </w:rPr>
        <w:t>，值域标准差</w:t>
      </w:r>
      <w:r w:rsidRPr="00ED3000">
        <w:rPr>
          <w:rFonts w:ascii="宋体" w:eastAsia="宋体" w:hAnsi="宋体" w:cs="Courier New"/>
          <w:color w:val="000000"/>
        </w:rPr>
        <w:t xml:space="preserve"> </w:t>
      </w:r>
      <w:r w:rsidRPr="00ED3000">
        <w:rPr>
          <w:rFonts w:ascii="宋体" w:eastAsia="宋体" w:hAnsi="宋体" w:cs="Courier New"/>
          <w:color w:val="666600"/>
        </w:rPr>
        <w:t>σ</w:t>
      </w:r>
      <w:r w:rsidRPr="00ED3000">
        <w:rPr>
          <w:rFonts w:ascii="宋体" w:eastAsia="宋体" w:hAnsi="宋体" w:cs="Courier New"/>
          <w:color w:val="000000"/>
        </w:rPr>
        <w:t>_r</w:t>
      </w:r>
    </w:p>
    <w:p w14:paraId="1F1A4FEF" w14:textId="36D07210"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660066"/>
        </w:rPr>
        <w:t>Output</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降噪后的边缘保留图像</w:t>
      </w:r>
      <w:r w:rsidRPr="00ED3000">
        <w:rPr>
          <w:rFonts w:ascii="宋体" w:eastAsia="宋体" w:hAnsi="宋体" w:cs="Courier New"/>
          <w:color w:val="000000"/>
        </w:rPr>
        <w:t xml:space="preserve"> </w:t>
      </w:r>
      <w:r w:rsidRPr="00ED3000">
        <w:rPr>
          <w:rFonts w:ascii="宋体" w:eastAsia="宋体" w:hAnsi="宋体" w:cs="Courier New"/>
          <w:color w:val="660066"/>
        </w:rPr>
        <w:t>Result</w:t>
      </w:r>
    </w:p>
    <w:p w14:paraId="4F7958CB"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880000"/>
        </w:rPr>
        <w:t>// 阶段 1：预计算 Domain (空间域) 权重矩阵</w:t>
      </w:r>
    </w:p>
    <w:p w14:paraId="7D503CD5"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初始化空间权重矩阵</w:t>
      </w:r>
      <w:r w:rsidRPr="00ED3000">
        <w:rPr>
          <w:rFonts w:ascii="宋体" w:eastAsia="宋体" w:hAnsi="宋体" w:cs="Courier New"/>
          <w:color w:val="000000"/>
        </w:rPr>
        <w:t xml:space="preserve"> G_space</w:t>
      </w:r>
      <w:r w:rsidRPr="00ED3000">
        <w:rPr>
          <w:rFonts w:ascii="宋体" w:eastAsia="宋体" w:hAnsi="宋体" w:cs="Courier New"/>
          <w:color w:val="666600"/>
        </w:rPr>
        <w:t>，大小为</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2R</w:t>
      </w:r>
      <w:r w:rsidRPr="00ED3000">
        <w:rPr>
          <w:rFonts w:ascii="宋体" w:eastAsia="宋体" w:hAnsi="宋体" w:cs="Courier New"/>
          <w:color w:val="666600"/>
        </w:rPr>
        <w:t>+</w:t>
      </w:r>
      <w:r w:rsidRPr="00ED3000">
        <w:rPr>
          <w:rFonts w:ascii="宋体" w:eastAsia="宋体" w:hAnsi="宋体" w:cs="Courier New"/>
          <w:color w:val="006666"/>
        </w:rPr>
        <w:t>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2R</w:t>
      </w:r>
      <w:r w:rsidRPr="00ED3000">
        <w:rPr>
          <w:rFonts w:ascii="宋体" w:eastAsia="宋体" w:hAnsi="宋体" w:cs="Courier New"/>
          <w:color w:val="666600"/>
        </w:rPr>
        <w:t>+</w:t>
      </w:r>
      <w:r w:rsidRPr="00ED3000">
        <w:rPr>
          <w:rFonts w:ascii="宋体" w:eastAsia="宋体" w:hAnsi="宋体" w:cs="Courier New"/>
          <w:color w:val="006666"/>
        </w:rPr>
        <w:t>1</w:t>
      </w:r>
      <w:r w:rsidRPr="00ED3000">
        <w:rPr>
          <w:rFonts w:ascii="宋体" w:eastAsia="宋体" w:hAnsi="宋体" w:cs="Courier New"/>
          <w:color w:val="666600"/>
        </w:rPr>
        <w:t>)</w:t>
      </w:r>
    </w:p>
    <w:p w14:paraId="0A3AB676"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dy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R to R </w:t>
      </w:r>
      <w:r w:rsidRPr="00ED3000">
        <w:rPr>
          <w:rFonts w:ascii="宋体" w:eastAsia="宋体" w:hAnsi="宋体" w:cs="Courier New"/>
          <w:color w:val="000088"/>
        </w:rPr>
        <w:t>do</w:t>
      </w:r>
    </w:p>
    <w:p w14:paraId="097682B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dx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R to R </w:t>
      </w:r>
      <w:r w:rsidRPr="00ED3000">
        <w:rPr>
          <w:rFonts w:ascii="宋体" w:eastAsia="宋体" w:hAnsi="宋体" w:cs="Courier New"/>
          <w:color w:val="000088"/>
        </w:rPr>
        <w:t>do</w:t>
      </w:r>
    </w:p>
    <w:p w14:paraId="22827D81"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lastRenderedPageBreak/>
        <w:t>4</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计算几何距离</w:t>
      </w:r>
      <w:r w:rsidRPr="00ED3000">
        <w:rPr>
          <w:rFonts w:ascii="宋体" w:eastAsia="宋体" w:hAnsi="宋体" w:cs="Courier New"/>
          <w:color w:val="000000"/>
        </w:rPr>
        <w:t xml:space="preserve"> d </w:t>
      </w:r>
      <w:r w:rsidRPr="00ED3000">
        <w:rPr>
          <w:rFonts w:ascii="宋体" w:eastAsia="宋体" w:hAnsi="宋体" w:cs="Courier New"/>
          <w:color w:val="666600"/>
        </w:rPr>
        <w:t>=</w:t>
      </w:r>
      <w:r w:rsidRPr="00ED3000">
        <w:rPr>
          <w:rFonts w:ascii="宋体" w:eastAsia="宋体" w:hAnsi="宋体" w:cs="Courier New"/>
          <w:color w:val="000000"/>
        </w:rPr>
        <w:t xml:space="preserve"> sqrt</w:t>
      </w:r>
      <w:r w:rsidRPr="00ED3000">
        <w:rPr>
          <w:rFonts w:ascii="宋体" w:eastAsia="宋体" w:hAnsi="宋体" w:cs="Courier New"/>
          <w:color w:val="666600"/>
        </w:rPr>
        <w:t>(</w:t>
      </w:r>
      <w:r w:rsidRPr="00ED3000">
        <w:rPr>
          <w:rFonts w:ascii="宋体" w:eastAsia="宋体" w:hAnsi="宋体" w:cs="Courier New"/>
          <w:color w:val="000000"/>
        </w:rPr>
        <w:t>dx</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dy</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666600"/>
        </w:rPr>
        <w:t>)</w:t>
      </w:r>
    </w:p>
    <w:p w14:paraId="0315867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5</w:t>
      </w:r>
      <w:r w:rsidRPr="00ED3000">
        <w:rPr>
          <w:rFonts w:ascii="宋体" w:eastAsia="宋体" w:hAnsi="宋体" w:cs="Courier New"/>
          <w:color w:val="666600"/>
        </w:rPr>
        <w:t>:</w:t>
      </w:r>
      <w:r w:rsidRPr="00ED3000">
        <w:rPr>
          <w:rFonts w:ascii="宋体" w:eastAsia="宋体" w:hAnsi="宋体" w:cs="Courier New"/>
          <w:color w:val="000000"/>
        </w:rPr>
        <w:t xml:space="preserve">         G_space</w:t>
      </w:r>
      <w:r w:rsidRPr="00ED3000">
        <w:rPr>
          <w:rFonts w:ascii="宋体" w:eastAsia="宋体" w:hAnsi="宋体" w:cs="Courier New"/>
          <w:color w:val="666600"/>
        </w:rPr>
        <w:t>[</w:t>
      </w:r>
      <w:r w:rsidRPr="00ED3000">
        <w:rPr>
          <w:rFonts w:ascii="宋体" w:eastAsia="宋体" w:hAnsi="宋体" w:cs="Courier New"/>
          <w:color w:val="000000"/>
        </w:rPr>
        <w:t>dx</w:t>
      </w:r>
      <w:r w:rsidRPr="00ED3000">
        <w:rPr>
          <w:rFonts w:ascii="宋体" w:eastAsia="宋体" w:hAnsi="宋体" w:cs="Courier New"/>
          <w:color w:val="666600"/>
        </w:rPr>
        <w:t>,</w:t>
      </w:r>
      <w:r w:rsidRPr="00ED3000">
        <w:rPr>
          <w:rFonts w:ascii="宋体" w:eastAsia="宋体" w:hAnsi="宋体" w:cs="Courier New"/>
          <w:color w:val="000000"/>
        </w:rPr>
        <w:t xml:space="preserve"> dy</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exp</w:t>
      </w:r>
      <w:r w:rsidRPr="00ED3000">
        <w:rPr>
          <w:rFonts w:ascii="宋体" w:eastAsia="宋体" w:hAnsi="宋体" w:cs="Courier New"/>
          <w:color w:val="666600"/>
        </w:rPr>
        <w:t>(-</w:t>
      </w:r>
      <w:r w:rsidRPr="00ED3000">
        <w:rPr>
          <w:rFonts w:ascii="宋体" w:eastAsia="宋体" w:hAnsi="宋体" w:cs="Courier New"/>
          <w:color w:val="000000"/>
        </w:rPr>
        <w:t>d</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σ</w:t>
      </w:r>
      <w:r w:rsidRPr="00ED3000">
        <w:rPr>
          <w:rFonts w:ascii="宋体" w:eastAsia="宋体" w:hAnsi="宋体" w:cs="Courier New"/>
          <w:color w:val="000000"/>
        </w:rPr>
        <w:t>_s</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高斯函数</w:t>
      </w:r>
    </w:p>
    <w:p w14:paraId="6BD483CE"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46E9DA7B" w14:textId="3DC499A5"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7</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146F8E15"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880000"/>
        </w:rPr>
        <w:t>// 阶段 2：空间与值域联合降噪遍历</w:t>
      </w:r>
    </w:p>
    <w:p w14:paraId="16AA769A"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获取图像宽度</w:t>
      </w:r>
      <w:r w:rsidRPr="00ED3000">
        <w:rPr>
          <w:rFonts w:ascii="宋体" w:eastAsia="宋体" w:hAnsi="宋体" w:cs="Courier New"/>
          <w:color w:val="000000"/>
        </w:rPr>
        <w:t xml:space="preserve"> W </w:t>
      </w:r>
      <w:r w:rsidRPr="00ED3000">
        <w:rPr>
          <w:rFonts w:ascii="宋体" w:eastAsia="宋体" w:hAnsi="宋体" w:cs="Courier New"/>
          <w:color w:val="666600"/>
        </w:rPr>
        <w:t>和高度</w:t>
      </w:r>
      <w:r w:rsidRPr="00ED3000">
        <w:rPr>
          <w:rFonts w:ascii="宋体" w:eastAsia="宋体" w:hAnsi="宋体" w:cs="Courier New"/>
          <w:color w:val="000000"/>
        </w:rPr>
        <w:t xml:space="preserve"> H</w:t>
      </w:r>
      <w:r w:rsidRPr="00ED3000">
        <w:rPr>
          <w:rFonts w:ascii="宋体" w:eastAsia="宋体" w:hAnsi="宋体" w:cs="Courier New"/>
          <w:color w:val="666600"/>
        </w:rPr>
        <w:t>，初始化结果图像</w:t>
      </w:r>
      <w:r w:rsidRPr="00ED3000">
        <w:rPr>
          <w:rFonts w:ascii="宋体" w:eastAsia="宋体" w:hAnsi="宋体" w:cs="Courier New"/>
          <w:color w:val="000000"/>
        </w:rPr>
        <w:t xml:space="preserve"> </w:t>
      </w:r>
      <w:r w:rsidRPr="00ED3000">
        <w:rPr>
          <w:rFonts w:ascii="宋体" w:eastAsia="宋体" w:hAnsi="宋体" w:cs="Courier New"/>
          <w:color w:val="660066"/>
        </w:rPr>
        <w:t>Result</w:t>
      </w:r>
    </w:p>
    <w:p w14:paraId="2494A38D"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9</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y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1</w:t>
      </w:r>
      <w:r w:rsidRPr="00ED3000">
        <w:rPr>
          <w:rFonts w:ascii="宋体" w:eastAsia="宋体" w:hAnsi="宋体" w:cs="Courier New"/>
          <w:color w:val="000000"/>
        </w:rPr>
        <w:t xml:space="preserve"> to H </w:t>
      </w:r>
      <w:r w:rsidRPr="00ED3000">
        <w:rPr>
          <w:rFonts w:ascii="宋体" w:eastAsia="宋体" w:hAnsi="宋体" w:cs="Courier New"/>
          <w:color w:val="000088"/>
        </w:rPr>
        <w:t>do</w:t>
      </w:r>
    </w:p>
    <w:p w14:paraId="75531523"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10</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x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1</w:t>
      </w:r>
      <w:r w:rsidRPr="00ED3000">
        <w:rPr>
          <w:rFonts w:ascii="宋体" w:eastAsia="宋体" w:hAnsi="宋体" w:cs="Courier New"/>
          <w:color w:val="000000"/>
        </w:rPr>
        <w:t xml:space="preserve"> to W </w:t>
      </w:r>
      <w:r w:rsidRPr="00ED3000">
        <w:rPr>
          <w:rFonts w:ascii="宋体" w:eastAsia="宋体" w:hAnsi="宋体" w:cs="Courier New"/>
          <w:color w:val="000088"/>
        </w:rPr>
        <w:t>do</w:t>
      </w:r>
    </w:p>
    <w:p w14:paraId="0F5ED368"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11</w:t>
      </w:r>
      <w:r w:rsidRPr="00ED3000">
        <w:rPr>
          <w:rFonts w:ascii="宋体" w:eastAsia="宋体" w:hAnsi="宋体" w:cs="Courier New"/>
          <w:color w:val="666600"/>
        </w:rPr>
        <w:t>:</w:t>
      </w:r>
      <w:r w:rsidRPr="00ED3000">
        <w:rPr>
          <w:rFonts w:ascii="宋体" w:eastAsia="宋体" w:hAnsi="宋体" w:cs="Courier New"/>
          <w:color w:val="000000"/>
        </w:rPr>
        <w:t xml:space="preserve">        I_center </w:t>
      </w:r>
      <w:r w:rsidRPr="00ED3000">
        <w:rPr>
          <w:rFonts w:ascii="宋体" w:eastAsia="宋体" w:hAnsi="宋体" w:cs="Courier New"/>
          <w:color w:val="666600"/>
        </w:rPr>
        <w:t>=</w:t>
      </w:r>
      <w:r w:rsidRPr="00ED3000">
        <w:rPr>
          <w:rFonts w:ascii="宋体" w:eastAsia="宋体" w:hAnsi="宋体" w:cs="Courier New"/>
          <w:color w:val="000000"/>
        </w:rPr>
        <w:t xml:space="preserve"> I</w:t>
      </w:r>
      <w:r w:rsidRPr="00ED3000">
        <w:rPr>
          <w:rFonts w:ascii="宋体" w:eastAsia="宋体" w:hAnsi="宋体" w:cs="Courier New"/>
          <w:color w:val="666600"/>
        </w:rPr>
        <w:t>[</w:t>
      </w:r>
      <w:r w:rsidRPr="00ED3000">
        <w:rPr>
          <w:rFonts w:ascii="宋体" w:eastAsia="宋体" w:hAnsi="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 xml:space="preserve"> y</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当前中心像素灰度值</w:t>
      </w:r>
    </w:p>
    <w:p w14:paraId="43E101A4"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初始化累加权重</w:t>
      </w:r>
      <w:r w:rsidRPr="00ED3000">
        <w:rPr>
          <w:rFonts w:ascii="宋体" w:eastAsia="宋体" w:hAnsi="宋体" w:cs="Courier New"/>
          <w:color w:val="000000"/>
        </w:rPr>
        <w:t xml:space="preserve"> </w:t>
      </w:r>
      <w:r w:rsidRPr="00ED3000">
        <w:rPr>
          <w:rFonts w:ascii="宋体" w:eastAsia="宋体" w:hAnsi="宋体" w:cs="Courier New"/>
          <w:color w:val="660066"/>
        </w:rPr>
        <w:t>Sum_W</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0</w:t>
      </w:r>
      <w:r w:rsidRPr="00ED3000">
        <w:rPr>
          <w:rFonts w:ascii="宋体" w:eastAsia="宋体" w:hAnsi="宋体" w:cs="Courier New"/>
          <w:color w:val="666600"/>
        </w:rPr>
        <w:t>，累加像素值</w:t>
      </w:r>
      <w:r w:rsidRPr="00ED3000">
        <w:rPr>
          <w:rFonts w:ascii="宋体" w:eastAsia="宋体" w:hAnsi="宋体" w:cs="Courier New"/>
          <w:color w:val="000000"/>
        </w:rPr>
        <w:t xml:space="preserve"> </w:t>
      </w:r>
      <w:r w:rsidRPr="00ED3000">
        <w:rPr>
          <w:rFonts w:ascii="宋体" w:eastAsia="宋体" w:hAnsi="宋体" w:cs="Courier New"/>
          <w:color w:val="660066"/>
        </w:rPr>
        <w:t>Sum_Pix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0</w:t>
      </w:r>
    </w:p>
    <w:p w14:paraId="2A08C7A5"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13</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2DDFE154"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14</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遍历 (2R+1)×(2R+1) 局部邻域 Ω</w:t>
      </w:r>
    </w:p>
    <w:p w14:paraId="00D42BE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15</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dy_n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R to R </w:t>
      </w:r>
      <w:r w:rsidRPr="00ED3000">
        <w:rPr>
          <w:rFonts w:ascii="宋体" w:eastAsia="宋体" w:hAnsi="宋体" w:cs="Courier New"/>
          <w:color w:val="000088"/>
        </w:rPr>
        <w:t>do</w:t>
      </w:r>
    </w:p>
    <w:p w14:paraId="66A63030"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dx_n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R to R </w:t>
      </w:r>
      <w:r w:rsidRPr="00ED3000">
        <w:rPr>
          <w:rFonts w:ascii="宋体" w:eastAsia="宋体" w:hAnsi="宋体" w:cs="Courier New"/>
          <w:color w:val="000088"/>
        </w:rPr>
        <w:t>do</w:t>
      </w:r>
    </w:p>
    <w:p w14:paraId="10937C68"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17</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边界安全检查，跳过越界像素</w:t>
      </w:r>
    </w:p>
    <w:p w14:paraId="05184DFE"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如果</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dx_n</w:t>
      </w:r>
      <w:r w:rsidRPr="00ED3000">
        <w:rPr>
          <w:rFonts w:ascii="宋体" w:eastAsia="宋体" w:hAnsi="宋体" w:cs="Courier New"/>
          <w:color w:val="666600"/>
        </w:rPr>
        <w:t>,</w:t>
      </w:r>
      <w:r w:rsidRPr="00ED3000">
        <w:rPr>
          <w:rFonts w:ascii="宋体" w:eastAsia="宋体" w:hAnsi="宋体" w:cs="Courier New"/>
          <w:color w:val="000000"/>
        </w:rPr>
        <w:t xml:space="preserve"> y</w:t>
      </w:r>
      <w:r w:rsidRPr="00ED3000">
        <w:rPr>
          <w:rFonts w:ascii="宋体" w:eastAsia="宋体" w:hAnsi="宋体" w:cs="Courier New"/>
          <w:color w:val="666600"/>
        </w:rPr>
        <w:t>+</w:t>
      </w:r>
      <w:r w:rsidRPr="00ED3000">
        <w:rPr>
          <w:rFonts w:ascii="宋体" w:eastAsia="宋体" w:hAnsi="宋体" w:cs="Courier New"/>
          <w:color w:val="000000"/>
        </w:rPr>
        <w:t>dy_n</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越界，则</w:t>
      </w:r>
      <w:r w:rsidRPr="00ED3000">
        <w:rPr>
          <w:rFonts w:ascii="宋体" w:eastAsia="宋体" w:hAnsi="宋体" w:cs="Courier New"/>
          <w:color w:val="000000"/>
        </w:rPr>
        <w:t xml:space="preserve"> </w:t>
      </w:r>
      <w:r w:rsidRPr="00ED3000">
        <w:rPr>
          <w:rFonts w:ascii="宋体" w:eastAsia="宋体" w:hAnsi="宋体" w:cs="Courier New"/>
          <w:color w:val="000088"/>
        </w:rPr>
        <w:t>continue</w:t>
      </w:r>
    </w:p>
    <w:p w14:paraId="1074C33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19</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6A71184C"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20</w:t>
      </w:r>
      <w:r w:rsidRPr="00ED3000">
        <w:rPr>
          <w:rFonts w:ascii="宋体" w:eastAsia="宋体" w:hAnsi="宋体" w:cs="Courier New"/>
          <w:color w:val="666600"/>
        </w:rPr>
        <w:t>:</w:t>
      </w:r>
      <w:r w:rsidRPr="00ED3000">
        <w:rPr>
          <w:rFonts w:ascii="宋体" w:eastAsia="宋体" w:hAnsi="宋体" w:cs="Courier New"/>
          <w:color w:val="000000"/>
        </w:rPr>
        <w:t xml:space="preserve">                I_neighbor </w:t>
      </w:r>
      <w:r w:rsidRPr="00ED3000">
        <w:rPr>
          <w:rFonts w:ascii="宋体" w:eastAsia="宋体" w:hAnsi="宋体" w:cs="Courier New"/>
          <w:color w:val="666600"/>
        </w:rPr>
        <w:t>=</w:t>
      </w:r>
      <w:r w:rsidRPr="00ED3000">
        <w:rPr>
          <w:rFonts w:ascii="宋体" w:eastAsia="宋体" w:hAnsi="宋体" w:cs="Courier New"/>
          <w:color w:val="000000"/>
        </w:rPr>
        <w:t xml:space="preserve"> I</w:t>
      </w:r>
      <w:r w:rsidRPr="00ED3000">
        <w:rPr>
          <w:rFonts w:ascii="宋体" w:eastAsia="宋体" w:hAnsi="宋体" w:cs="Courier New"/>
          <w:color w:val="666600"/>
        </w:rPr>
        <w:t>[</w:t>
      </w:r>
      <w:r w:rsidRPr="00ED3000">
        <w:rPr>
          <w:rFonts w:ascii="宋体" w:eastAsia="宋体" w:hAnsi="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dx_n</w:t>
      </w:r>
      <w:r w:rsidRPr="00ED3000">
        <w:rPr>
          <w:rFonts w:ascii="宋体" w:eastAsia="宋体" w:hAnsi="宋体" w:cs="Courier New"/>
          <w:color w:val="666600"/>
        </w:rPr>
        <w:t>,</w:t>
      </w:r>
      <w:r w:rsidRPr="00ED3000">
        <w:rPr>
          <w:rFonts w:ascii="宋体" w:eastAsia="宋体" w:hAnsi="宋体" w:cs="Courier New"/>
          <w:color w:val="000000"/>
        </w:rPr>
        <w:t xml:space="preserve"> y</w:t>
      </w:r>
      <w:r w:rsidRPr="00ED3000">
        <w:rPr>
          <w:rFonts w:ascii="宋体" w:eastAsia="宋体" w:hAnsi="宋体" w:cs="Courier New"/>
          <w:color w:val="666600"/>
        </w:rPr>
        <w:t>+</w:t>
      </w:r>
      <w:r w:rsidRPr="00ED3000">
        <w:rPr>
          <w:rFonts w:ascii="宋体" w:eastAsia="宋体" w:hAnsi="宋体" w:cs="Courier New"/>
          <w:color w:val="000000"/>
        </w:rPr>
        <w:t>dy_n</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邻域像素灰度值</w:t>
      </w:r>
    </w:p>
    <w:p w14:paraId="0FBE123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21</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09CDDCCB"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 联合滤波核心 ---</w:t>
      </w:r>
    </w:p>
    <w:p w14:paraId="399C012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23</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a. 获取空间权重 (Domain Weight)：只看距离，不看颜色</w:t>
      </w:r>
    </w:p>
    <w:p w14:paraId="30E62CB6"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24</w:t>
      </w:r>
      <w:r w:rsidRPr="00ED3000">
        <w:rPr>
          <w:rFonts w:ascii="宋体" w:eastAsia="宋体" w:hAnsi="宋体" w:cs="Courier New"/>
          <w:color w:val="666600"/>
        </w:rPr>
        <w:t>:</w:t>
      </w:r>
      <w:r w:rsidRPr="00ED3000">
        <w:rPr>
          <w:rFonts w:ascii="宋体" w:eastAsia="宋体" w:hAnsi="宋体" w:cs="Courier New"/>
          <w:color w:val="000000"/>
        </w:rPr>
        <w:t xml:space="preserve">                W_space </w:t>
      </w:r>
      <w:r w:rsidRPr="00ED3000">
        <w:rPr>
          <w:rFonts w:ascii="宋体" w:eastAsia="宋体" w:hAnsi="宋体" w:cs="Courier New"/>
          <w:color w:val="666600"/>
        </w:rPr>
        <w:t>=</w:t>
      </w:r>
      <w:r w:rsidRPr="00ED3000">
        <w:rPr>
          <w:rFonts w:ascii="宋体" w:eastAsia="宋体" w:hAnsi="宋体" w:cs="Courier New"/>
          <w:color w:val="000000"/>
        </w:rPr>
        <w:t xml:space="preserve"> G_space</w:t>
      </w:r>
      <w:r w:rsidRPr="00ED3000">
        <w:rPr>
          <w:rFonts w:ascii="宋体" w:eastAsia="宋体" w:hAnsi="宋体" w:cs="Courier New"/>
          <w:color w:val="666600"/>
        </w:rPr>
        <w:t>[</w:t>
      </w:r>
      <w:r w:rsidRPr="00ED3000">
        <w:rPr>
          <w:rFonts w:ascii="宋体" w:eastAsia="宋体" w:hAnsi="宋体" w:cs="Courier New"/>
          <w:color w:val="000000"/>
        </w:rPr>
        <w:t>dx_n</w:t>
      </w:r>
      <w:r w:rsidRPr="00ED3000">
        <w:rPr>
          <w:rFonts w:ascii="宋体" w:eastAsia="宋体" w:hAnsi="宋体" w:cs="Courier New"/>
          <w:color w:val="666600"/>
        </w:rPr>
        <w:t>,</w:t>
      </w:r>
      <w:r w:rsidRPr="00ED3000">
        <w:rPr>
          <w:rFonts w:ascii="宋体" w:eastAsia="宋体" w:hAnsi="宋体" w:cs="Courier New"/>
          <w:color w:val="000000"/>
        </w:rPr>
        <w:t xml:space="preserve"> dy_n</w:t>
      </w:r>
      <w:r w:rsidRPr="00ED3000">
        <w:rPr>
          <w:rFonts w:ascii="宋体" w:eastAsia="宋体" w:hAnsi="宋体" w:cs="Courier New"/>
          <w:color w:val="666600"/>
        </w:rPr>
        <w:t>]</w:t>
      </w:r>
    </w:p>
    <w:p w14:paraId="094E0448"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25</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1107008C"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b. 计算值域权重 (Range Weight)：只看颜色差，不看距离</w:t>
      </w:r>
    </w:p>
    <w:p w14:paraId="54ACABC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27</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对颜色差异大的像素（边缘）给予低权重，从而保留边缘</w:t>
      </w:r>
    </w:p>
    <w:p w14:paraId="7F472F4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Diff</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I_neighbor </w:t>
      </w:r>
      <w:r w:rsidRPr="00ED3000">
        <w:rPr>
          <w:rFonts w:ascii="宋体" w:eastAsia="宋体" w:hAnsi="宋体" w:cs="Courier New"/>
          <w:color w:val="666600"/>
        </w:rPr>
        <w:t>-</w:t>
      </w:r>
      <w:r w:rsidRPr="00ED3000">
        <w:rPr>
          <w:rFonts w:ascii="宋体" w:eastAsia="宋体" w:hAnsi="宋体" w:cs="Courier New"/>
          <w:color w:val="000000"/>
        </w:rPr>
        <w:t xml:space="preserve"> I_center</w:t>
      </w:r>
    </w:p>
    <w:p w14:paraId="68EEDC1D"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29</w:t>
      </w:r>
      <w:r w:rsidRPr="00ED3000">
        <w:rPr>
          <w:rFonts w:ascii="宋体" w:eastAsia="宋体" w:hAnsi="宋体" w:cs="Courier New"/>
          <w:color w:val="666600"/>
        </w:rPr>
        <w:t>:</w:t>
      </w:r>
      <w:r w:rsidRPr="00ED3000">
        <w:rPr>
          <w:rFonts w:ascii="宋体" w:eastAsia="宋体" w:hAnsi="宋体" w:cs="Courier New"/>
          <w:color w:val="000000"/>
        </w:rPr>
        <w:t xml:space="preserve">                W_range </w:t>
      </w:r>
      <w:r w:rsidRPr="00ED3000">
        <w:rPr>
          <w:rFonts w:ascii="宋体" w:eastAsia="宋体" w:hAnsi="宋体" w:cs="Courier New"/>
          <w:color w:val="666600"/>
        </w:rPr>
        <w:t>=</w:t>
      </w:r>
      <w:r w:rsidRPr="00ED3000">
        <w:rPr>
          <w:rFonts w:ascii="宋体" w:eastAsia="宋体" w:hAnsi="宋体" w:cs="Courier New"/>
          <w:color w:val="000000"/>
        </w:rPr>
        <w:t xml:space="preserve"> exp</w:t>
      </w:r>
      <w:r w:rsidRPr="00ED3000">
        <w:rPr>
          <w:rFonts w:ascii="宋体" w:eastAsia="宋体" w:hAnsi="宋体" w:cs="Courier New"/>
          <w:color w:val="666600"/>
        </w:rPr>
        <w:t>(-</w:t>
      </w:r>
      <w:r w:rsidRPr="00ED3000">
        <w:rPr>
          <w:rFonts w:ascii="宋体" w:eastAsia="宋体" w:hAnsi="宋体" w:cs="Courier New"/>
          <w:color w:val="660066"/>
        </w:rPr>
        <w:t>Diff</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σ</w:t>
      </w:r>
      <w:r w:rsidRPr="00ED3000">
        <w:rPr>
          <w:rFonts w:ascii="宋体" w:eastAsia="宋体" w:hAnsi="宋体" w:cs="Courier New"/>
          <w:color w:val="000000"/>
        </w:rPr>
        <w:t>_r</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666600"/>
        </w:rPr>
        <w:t>))</w:t>
      </w:r>
    </w:p>
    <w:p w14:paraId="2E7F2C76"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30</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5FD9823B"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c. 计算总权重并累加</w:t>
      </w:r>
    </w:p>
    <w:p w14:paraId="366609B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32</w:t>
      </w:r>
      <w:r w:rsidRPr="00ED3000">
        <w:rPr>
          <w:rFonts w:ascii="宋体" w:eastAsia="宋体" w:hAnsi="宋体" w:cs="Courier New"/>
          <w:color w:val="666600"/>
        </w:rPr>
        <w:t>:</w:t>
      </w:r>
      <w:r w:rsidRPr="00ED3000">
        <w:rPr>
          <w:rFonts w:ascii="宋体" w:eastAsia="宋体" w:hAnsi="宋体" w:cs="Courier New"/>
          <w:color w:val="000000"/>
        </w:rPr>
        <w:t xml:space="preserve">                W_total </w:t>
      </w:r>
      <w:r w:rsidRPr="00ED3000">
        <w:rPr>
          <w:rFonts w:ascii="宋体" w:eastAsia="宋体" w:hAnsi="宋体" w:cs="Courier New"/>
          <w:color w:val="666600"/>
        </w:rPr>
        <w:t>=</w:t>
      </w:r>
      <w:r w:rsidRPr="00ED3000">
        <w:rPr>
          <w:rFonts w:ascii="宋体" w:eastAsia="宋体" w:hAnsi="宋体" w:cs="Courier New"/>
          <w:color w:val="000000"/>
        </w:rPr>
        <w:t xml:space="preserve"> W_space </w:t>
      </w:r>
      <w:r w:rsidRPr="00ED3000">
        <w:rPr>
          <w:rFonts w:ascii="宋体" w:eastAsia="宋体" w:hAnsi="宋体" w:cs="Courier New"/>
          <w:color w:val="666600"/>
        </w:rPr>
        <w:t>×</w:t>
      </w:r>
      <w:r w:rsidRPr="00ED3000">
        <w:rPr>
          <w:rFonts w:ascii="宋体" w:eastAsia="宋体" w:hAnsi="宋体" w:cs="Courier New"/>
          <w:color w:val="000000"/>
        </w:rPr>
        <w:t xml:space="preserve"> W_range</w:t>
      </w:r>
    </w:p>
    <w:p w14:paraId="038EB99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33</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Sum_W</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Sum_W</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W_total</w:t>
      </w:r>
    </w:p>
    <w:p w14:paraId="1572E47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34</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W_total </w:t>
      </w:r>
      <w:r w:rsidRPr="00ED3000">
        <w:rPr>
          <w:rFonts w:ascii="宋体" w:eastAsia="宋体" w:hAnsi="宋体" w:cs="Courier New"/>
          <w:color w:val="666600"/>
        </w:rPr>
        <w:t>×</w:t>
      </w:r>
      <w:r w:rsidRPr="00ED3000">
        <w:rPr>
          <w:rFonts w:ascii="宋体" w:eastAsia="宋体" w:hAnsi="宋体" w:cs="Courier New"/>
          <w:color w:val="000000"/>
        </w:rPr>
        <w:t xml:space="preserve"> I_neighbor</w:t>
      </w:r>
      <w:r w:rsidRPr="00ED3000">
        <w:rPr>
          <w:rFonts w:ascii="宋体" w:eastAsia="宋体" w:hAnsi="宋体" w:cs="Courier New"/>
          <w:color w:val="666600"/>
        </w:rPr>
        <w:t>)</w:t>
      </w:r>
    </w:p>
    <w:p w14:paraId="73B2B64A"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35</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2A081CA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144048E7"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37</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013980AA"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阶段 3：归一化输出</w:t>
      </w:r>
    </w:p>
    <w:p w14:paraId="1609BCD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39</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Result</w:t>
      </w:r>
      <w:r w:rsidRPr="00ED3000">
        <w:rPr>
          <w:rFonts w:ascii="宋体" w:eastAsia="宋体" w:hAnsi="宋体" w:cs="Courier New"/>
          <w:color w:val="666600"/>
        </w:rPr>
        <w:t>[</w:t>
      </w:r>
      <w:r w:rsidRPr="00ED3000">
        <w:rPr>
          <w:rFonts w:ascii="宋体" w:eastAsia="宋体" w:hAnsi="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 xml:space="preserve"> y</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Sum_W</w:t>
      </w:r>
    </w:p>
    <w:p w14:paraId="0E9D8D93"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40</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1BE2E419" w14:textId="79D9BE93"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42DBC16D" w14:textId="57A4FB3B"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return</w:t>
      </w:r>
      <w:r w:rsidRPr="00ED3000">
        <w:rPr>
          <w:rFonts w:ascii="宋体" w:eastAsia="宋体" w:hAnsi="宋体" w:cs="Courier New"/>
          <w:color w:val="000000"/>
        </w:rPr>
        <w:t xml:space="preserve"> </w:t>
      </w:r>
      <w:r w:rsidRPr="00ED3000">
        <w:rPr>
          <w:rFonts w:ascii="宋体" w:eastAsia="宋体" w:hAnsi="宋体" w:cs="Courier New"/>
          <w:color w:val="660066"/>
        </w:rPr>
        <w:t>Result</w:t>
      </w:r>
    </w:p>
    <w:p w14:paraId="66D48D72" w14:textId="7D39F5EB" w:rsidR="009F674B" w:rsidRPr="00FC6290" w:rsidRDefault="009F674B" w:rsidP="00FC6290">
      <w:pPr>
        <w:spacing w:line="400" w:lineRule="exact"/>
        <w:ind w:firstLine="420"/>
        <w:rPr>
          <w:sz w:val="24"/>
        </w:rPr>
      </w:pPr>
      <w:r w:rsidRPr="00EC3B3F">
        <w:rPr>
          <w:rFonts w:hint="eastAsia"/>
          <w:sz w:val="24"/>
        </w:rPr>
        <w:t>主要参数说明：</w:t>
      </w:r>
    </w:p>
    <w:tbl>
      <w:tblPr>
        <w:tblW w:w="90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40"/>
        <w:gridCol w:w="4644"/>
      </w:tblGrid>
      <w:tr w:rsidR="009F674B" w14:paraId="20B40E87" w14:textId="3E1BB427" w:rsidTr="00091185">
        <w:trPr>
          <w:trHeight w:val="611"/>
          <w:jc w:val="center"/>
        </w:trPr>
        <w:tc>
          <w:tcPr>
            <w:tcW w:w="4440" w:type="dxa"/>
            <w:vAlign w:val="center"/>
          </w:tcPr>
          <w:p w14:paraId="39AF9A02" w14:textId="0000DB75" w:rsidR="009F674B" w:rsidRPr="009F674B" w:rsidRDefault="00000000" w:rsidP="009F674B">
            <w:pPr>
              <w:jc w:val="center"/>
              <w:rPr>
                <w:rFonts w:ascii="Consolas" w:eastAsiaTheme="minorEastAsia" w:hAnsi="Consolas" w:cs="Courier New"/>
                <w:kern w:val="0"/>
                <w:sz w:val="24"/>
              </w:rPr>
            </w:pPr>
            <m:oMathPara>
              <m:oMath>
                <m:sSub>
                  <m:sSubPr>
                    <m:ctrlPr>
                      <w:rPr>
                        <w:rFonts w:ascii="Cambria Math" w:eastAsiaTheme="minorEastAsia" w:hAnsi="Cambria Math" w:cs="Courier New"/>
                        <w:i/>
                        <w:kern w:val="0"/>
                        <w:sz w:val="24"/>
                      </w:rPr>
                    </m:ctrlPr>
                  </m:sSubPr>
                  <m:e>
                    <m:r>
                      <m:rPr>
                        <m:sty m:val="p"/>
                      </m:rPr>
                      <w:rPr>
                        <w:rFonts w:ascii="Cambria Math" w:eastAsiaTheme="minorEastAsia" w:hAnsi="Cambria Math" w:cs="Courier New"/>
                        <w:kern w:val="0"/>
                        <w:sz w:val="24"/>
                      </w:rPr>
                      <m:t>σ</m:t>
                    </m:r>
                    <m:ctrlPr>
                      <w:rPr>
                        <w:rFonts w:ascii="Cambria Math" w:eastAsiaTheme="minorEastAsia" w:hAnsi="Cambria Math" w:cs="Courier New"/>
                        <w:kern w:val="0"/>
                        <w:sz w:val="24"/>
                      </w:rPr>
                    </m:ctrlPr>
                  </m:e>
                  <m:sub>
                    <m:r>
                      <w:rPr>
                        <w:rFonts w:ascii="Cambria Math" w:eastAsiaTheme="minorEastAsia" w:hAnsi="Cambria Math" w:cs="Courier New"/>
                        <w:kern w:val="0"/>
                        <w:sz w:val="24"/>
                      </w:rPr>
                      <m:t>s</m:t>
                    </m:r>
                  </m:sub>
                </m:sSub>
              </m:oMath>
            </m:oMathPara>
          </w:p>
        </w:tc>
        <w:tc>
          <w:tcPr>
            <w:tcW w:w="4644" w:type="dxa"/>
            <w:vAlign w:val="center"/>
          </w:tcPr>
          <w:p w14:paraId="47DB07C5" w14:textId="54C4F395" w:rsidR="009F674B" w:rsidRPr="00EC3B3F" w:rsidRDefault="003E07A1" w:rsidP="009F674B">
            <w:pPr>
              <w:jc w:val="center"/>
              <w:rPr>
                <w:rFonts w:ascii="宋体" w:hAnsi="宋体" w:cs="Courier New" w:hint="eastAsia"/>
                <w:kern w:val="0"/>
                <w:sz w:val="24"/>
              </w:rPr>
            </w:pPr>
            <w:r w:rsidRPr="003E07A1">
              <w:rPr>
                <w:rFonts w:ascii="宋体" w:hAnsi="宋体" w:cs="Courier New"/>
                <w:kern w:val="0"/>
                <w:sz w:val="24"/>
              </w:rPr>
              <w:t>平滑的空间范围，类似于高斯滤波。越大，参与平滑的邻域越广，图像整体越模</w:t>
            </w:r>
            <w:r w:rsidRPr="003E07A1">
              <w:rPr>
                <w:rFonts w:ascii="宋体" w:hAnsi="宋体" w:cs="Courier New"/>
                <w:kern w:val="0"/>
                <w:sz w:val="24"/>
              </w:rPr>
              <w:lastRenderedPageBreak/>
              <w:t>糊。</w:t>
            </w:r>
          </w:p>
        </w:tc>
      </w:tr>
      <w:tr w:rsidR="009F674B" w14:paraId="7E740342" w14:textId="250FF9A0" w:rsidTr="00091185">
        <w:trPr>
          <w:trHeight w:val="744"/>
          <w:jc w:val="center"/>
        </w:trPr>
        <w:tc>
          <w:tcPr>
            <w:tcW w:w="4440" w:type="dxa"/>
            <w:vAlign w:val="center"/>
          </w:tcPr>
          <w:p w14:paraId="69B2765F" w14:textId="7C0AD5EE" w:rsidR="009F674B" w:rsidRPr="009F674B" w:rsidRDefault="00000000" w:rsidP="009F674B">
            <w:pPr>
              <w:jc w:val="center"/>
              <w:rPr>
                <w:rFonts w:ascii="Consolas" w:eastAsiaTheme="minorEastAsia" w:hAnsi="Consolas" w:cs="Courier New"/>
                <w:kern w:val="0"/>
                <w:sz w:val="24"/>
              </w:rPr>
            </w:pPr>
            <m:oMathPara>
              <m:oMath>
                <m:sSub>
                  <m:sSubPr>
                    <m:ctrlPr>
                      <w:rPr>
                        <w:rFonts w:ascii="Cambria Math" w:eastAsiaTheme="minorEastAsia" w:hAnsi="Cambria Math" w:cs="Courier New"/>
                        <w:i/>
                        <w:kern w:val="0"/>
                        <w:sz w:val="24"/>
                      </w:rPr>
                    </m:ctrlPr>
                  </m:sSubPr>
                  <m:e>
                    <m:r>
                      <m:rPr>
                        <m:sty m:val="p"/>
                      </m:rPr>
                      <w:rPr>
                        <w:rFonts w:ascii="Cambria Math" w:eastAsiaTheme="minorEastAsia" w:hAnsi="Cambria Math" w:cs="Courier New"/>
                        <w:kern w:val="0"/>
                        <w:sz w:val="24"/>
                      </w:rPr>
                      <m:t>σ</m:t>
                    </m:r>
                    <m:ctrlPr>
                      <w:rPr>
                        <w:rFonts w:ascii="Cambria Math" w:eastAsiaTheme="minorEastAsia" w:hAnsi="Cambria Math" w:cs="Courier New"/>
                        <w:kern w:val="0"/>
                        <w:sz w:val="24"/>
                      </w:rPr>
                    </m:ctrlPr>
                  </m:e>
                  <m:sub>
                    <m:r>
                      <w:rPr>
                        <w:rFonts w:ascii="Cambria Math" w:eastAsiaTheme="minorEastAsia" w:hAnsi="Cambria Math" w:cs="Courier New"/>
                        <w:kern w:val="0"/>
                        <w:sz w:val="24"/>
                      </w:rPr>
                      <m:t>r</m:t>
                    </m:r>
                  </m:sub>
                </m:sSub>
              </m:oMath>
            </m:oMathPara>
          </w:p>
        </w:tc>
        <w:tc>
          <w:tcPr>
            <w:tcW w:w="4644" w:type="dxa"/>
            <w:vAlign w:val="center"/>
          </w:tcPr>
          <w:p w14:paraId="70E824EC" w14:textId="11D0D251" w:rsidR="009F674B" w:rsidRPr="00EC3B3F" w:rsidRDefault="003E07A1" w:rsidP="00091185">
            <w:pPr>
              <w:jc w:val="center"/>
              <w:rPr>
                <w:rFonts w:ascii="宋体" w:hAnsi="宋体" w:cs="Courier New" w:hint="eastAsia"/>
                <w:kern w:val="0"/>
                <w:sz w:val="24"/>
              </w:rPr>
            </w:pPr>
            <w:r w:rsidRPr="003E07A1">
              <w:rPr>
                <w:rFonts w:ascii="宋体" w:hAnsi="宋体" w:cs="Courier New"/>
                <w:kern w:val="0"/>
                <w:sz w:val="24"/>
              </w:rPr>
              <w:t>滤波器对灰度差异的“宽容度”</w:t>
            </w:r>
            <w:r>
              <w:rPr>
                <w:rFonts w:ascii="宋体" w:hAnsi="宋体" w:cs="Courier New"/>
                <w:kern w:val="0"/>
                <w:sz w:val="24"/>
              </w:rPr>
              <w:t>。</w:t>
            </w:r>
            <w:r w:rsidRPr="003E07A1">
              <w:rPr>
                <w:rFonts w:ascii="宋体" w:hAnsi="宋体" w:cs="Courier New"/>
                <w:kern w:val="0"/>
                <w:sz w:val="24"/>
              </w:rPr>
              <w:t>滤波器对边缘越敏感，边缘保留效果越好，但降噪能力变弱；越大，双边滤波将退化为普通的高斯滤波。</w:t>
            </w:r>
          </w:p>
        </w:tc>
      </w:tr>
    </w:tbl>
    <w:p w14:paraId="3189D9D3" w14:textId="1C573778" w:rsidR="00ED3000" w:rsidRDefault="00ED3000" w:rsidP="00451388">
      <w:pPr>
        <w:rPr>
          <w:rFonts w:ascii="宋体" w:hAnsi="宋体" w:hint="eastAsia"/>
          <w:sz w:val="24"/>
        </w:rPr>
      </w:pPr>
      <w:r>
        <w:rPr>
          <w:rFonts w:ascii="宋体" w:hAnsi="宋体"/>
          <w:sz w:val="24"/>
        </w:rPr>
        <w:tab/>
      </w:r>
    </w:p>
    <w:p w14:paraId="16F328A4" w14:textId="5DEC5C65" w:rsidR="00091185" w:rsidRPr="00EC3B3F" w:rsidRDefault="00091185" w:rsidP="00EC3B3F">
      <w:pPr>
        <w:pStyle w:val="3"/>
        <w:spacing w:before="120" w:after="120"/>
        <w:jc w:val="left"/>
        <w:rPr>
          <w:rFonts w:ascii="宋体" w:eastAsia="宋体" w:hAnsi="宋体" w:hint="eastAsia"/>
          <w:b/>
          <w:bCs/>
          <w:color w:val="auto"/>
          <w:sz w:val="24"/>
          <w:szCs w:val="24"/>
        </w:rPr>
      </w:pPr>
      <w:bookmarkStart w:id="48" w:name="_Toc229663624"/>
      <w:r w:rsidRPr="003745D1">
        <w:rPr>
          <w:rFonts w:ascii="宋体" w:eastAsia="宋体" w:hAnsi="宋体" w:hint="eastAsia"/>
          <w:b/>
          <w:bCs/>
          <w:color w:val="auto"/>
          <w:sz w:val="24"/>
          <w:szCs w:val="24"/>
        </w:rPr>
        <w:t>5.2.2 Retinex增强</w:t>
      </w:r>
      <w:bookmarkEnd w:id="48"/>
    </w:p>
    <w:p w14:paraId="08855116" w14:textId="2C63A5AB"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根据颜色恒常性理论，一幅图像可以看作是由环境光照和物体表面反射两个独立分量组成的。针对由于车间光照不均导致图片暗部细节不清晰的问题，本系统使用了单尺度</w:t>
      </w:r>
      <w:r w:rsidRPr="009E1304">
        <w:rPr>
          <w:sz w:val="24"/>
        </w:rPr>
        <w:t>Retinex</w:t>
      </w:r>
      <w:r w:rsidRPr="009E1304">
        <w:rPr>
          <w:sz w:val="24"/>
        </w:rPr>
        <w:t>（</w:t>
      </w:r>
      <w:r w:rsidRPr="009E1304">
        <w:rPr>
          <w:sz w:val="24"/>
        </w:rPr>
        <w:t>SSR</w:t>
      </w:r>
      <w:r w:rsidRPr="009E1304">
        <w:rPr>
          <w:sz w:val="24"/>
        </w:rPr>
        <w:t>）</w:t>
      </w:r>
      <w:r w:rsidRPr="009E1304">
        <w:rPr>
          <w:rFonts w:ascii="宋体" w:hAnsi="宋体" w:hint="eastAsia"/>
          <w:sz w:val="24"/>
        </w:rPr>
        <w:t>算法来增强图像亮度并恢复细节。</w:t>
      </w:r>
    </w:p>
    <w:p w14:paraId="5A8D1CEC" w14:textId="1C4F1660"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在编写算法代码时，程序首先遍历一次灰度矩阵，计算并保存积分图。在计算局部均值时，利用这张积分图，可以将任意大小邻域内的像素求和操作转换为查表和简单的加减运算。这种以空间换时间的做法，让局部均值的计算时间复杂度降到了</w:t>
      </w:r>
      <w:r w:rsidRPr="009E1304">
        <w:rPr>
          <w:sz w:val="24"/>
        </w:rPr>
        <w:t>O(1)</w:t>
      </w:r>
      <w:r w:rsidRPr="009E1304">
        <w:rPr>
          <w:rFonts w:ascii="宋体" w:hAnsi="宋体" w:hint="eastAsia"/>
          <w:sz w:val="24"/>
        </w:rPr>
        <w:t>。计算得出的局部均值，就可以直接作为该像素点光照分量L的估计值。</w:t>
      </w:r>
    </w:p>
    <w:p w14:paraId="501F3ADD" w14:textId="663C399D"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为了模仿人眼对光线的感知特点，程序接着将原始灰度值</w:t>
      </w:r>
      <w:r w:rsidRPr="009E1304">
        <w:rPr>
          <w:rFonts w:ascii="宋体" w:hAnsi="宋体"/>
          <w:sz w:val="24"/>
        </w:rPr>
        <w:t>S</w:t>
      </w:r>
      <w:r w:rsidRPr="009E1304">
        <w:rPr>
          <w:rFonts w:ascii="宋体" w:hAnsi="宋体" w:hint="eastAsia"/>
          <w:sz w:val="24"/>
        </w:rPr>
        <w:t>和算出的光照分量</w:t>
      </w:r>
      <w:r w:rsidRPr="009E1304">
        <w:rPr>
          <w:rFonts w:ascii="宋体" w:hAnsi="宋体"/>
          <w:sz w:val="24"/>
        </w:rPr>
        <w:t>L</w:t>
      </w:r>
      <w:r w:rsidRPr="009E1304">
        <w:rPr>
          <w:rFonts w:ascii="宋体" w:hAnsi="宋体" w:hint="eastAsia"/>
          <w:sz w:val="24"/>
        </w:rPr>
        <w:t>放入对数空间中相减，也就是计算</w:t>
      </w:r>
      <w:r w:rsidRPr="009E1304">
        <w:rPr>
          <w:sz w:val="24"/>
        </w:rPr>
        <w:t>log(S)−log(L)</w:t>
      </w:r>
      <w:r w:rsidRPr="009E1304">
        <w:rPr>
          <w:rFonts w:ascii="宋体" w:hAnsi="宋体" w:hint="eastAsia"/>
          <w:sz w:val="24"/>
        </w:rPr>
        <w:t>。经过这一步计算，就能去除外部光照不均带来的影响，提取出反映芯片表面真实纹理和缺陷的反射率分量</w:t>
      </w:r>
      <w:r w:rsidRPr="009E1304">
        <w:rPr>
          <w:rFonts w:ascii="宋体" w:hAnsi="宋体"/>
          <w:sz w:val="24"/>
        </w:rPr>
        <w:t>R</w:t>
      </w:r>
      <w:r w:rsidRPr="009E1304">
        <w:rPr>
          <w:rFonts w:ascii="宋体" w:hAnsi="宋体" w:hint="eastAsia"/>
          <w:sz w:val="24"/>
        </w:rPr>
        <w:t>。</w:t>
      </w:r>
    </w:p>
    <w:p w14:paraId="63A03F1A" w14:textId="526AD6F5" w:rsidR="00BC358A" w:rsidRDefault="009E1304" w:rsidP="009E1304">
      <w:pPr>
        <w:spacing w:line="400" w:lineRule="exact"/>
        <w:ind w:firstLine="420"/>
        <w:rPr>
          <w:rFonts w:ascii="宋体" w:hAnsi="宋体" w:hint="eastAsia"/>
          <w:sz w:val="24"/>
        </w:rPr>
      </w:pPr>
      <w:r w:rsidRPr="009E1304">
        <w:rPr>
          <w:rFonts w:ascii="宋体" w:hAnsi="宋体" w:hint="eastAsia"/>
          <w:sz w:val="24"/>
        </w:rPr>
        <w:t>由于在对数域算出的R矩阵带有负数，且数值范围较小，无法直接转化为图片显示。因此在最后一步，程序会找出矩阵中的最大和最小值，通过线性拉伸公式将数据重新映射回0到255的常规灰度区间。测试结果表明，使用积分图加速的</w:t>
      </w:r>
      <w:r w:rsidRPr="009E1304">
        <w:rPr>
          <w:sz w:val="24"/>
        </w:rPr>
        <w:t>SSR</w:t>
      </w:r>
      <w:r w:rsidRPr="009E1304">
        <w:rPr>
          <w:rFonts w:ascii="宋体" w:hAnsi="宋体" w:hint="eastAsia"/>
          <w:sz w:val="24"/>
        </w:rPr>
        <w:t>算法，既能把处于暗处的细小划痕显示清楚，又保证了较快的图像处理速度。</w:t>
      </w:r>
    </w:p>
    <w:p w14:paraId="49BDEC01" w14:textId="2A1ADD15" w:rsidR="00091185" w:rsidRPr="00FC6290" w:rsidRDefault="00091185" w:rsidP="00FC6290">
      <w:pPr>
        <w:spacing w:line="400" w:lineRule="exact"/>
        <w:ind w:firstLine="420"/>
        <w:rPr>
          <w:rFonts w:ascii="宋体" w:hAnsi="宋体" w:hint="eastAsia"/>
          <w:sz w:val="24"/>
        </w:rPr>
      </w:pPr>
      <w:r w:rsidRPr="00EC3B3F">
        <w:rPr>
          <w:rFonts w:ascii="宋体" w:hAnsi="宋体"/>
          <w:sz w:val="24"/>
        </w:rPr>
        <w:t>核心伪代码如下。</w:t>
      </w:r>
    </w:p>
    <w:p w14:paraId="7B037956" w14:textId="3A38BE83"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660066"/>
        </w:rPr>
        <w:t>Algorithm</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Retinex</w:t>
      </w:r>
    </w:p>
    <w:p w14:paraId="4F52C90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660066"/>
        </w:rPr>
        <w:t>Input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原始图像</w:t>
      </w:r>
      <w:r w:rsidRPr="00EC3B3F">
        <w:rPr>
          <w:rFonts w:ascii="宋体" w:eastAsia="宋体" w:hAnsi="宋体" w:cs="Courier New"/>
          <w:color w:val="000000"/>
        </w:rPr>
        <w:t xml:space="preserve"> I</w:t>
      </w:r>
    </w:p>
    <w:p w14:paraId="421452C7" w14:textId="0C0FEF7D"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660066"/>
        </w:rPr>
        <w:t>Output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增强后的图像</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20B865F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880000"/>
        </w:rPr>
        <w:t>// 阶段 1：初始化与构建积分图</w:t>
      </w:r>
    </w:p>
    <w:p w14:paraId="5D2BE3F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将图像</w:t>
      </w:r>
      <w:r w:rsidRPr="00EC3B3F">
        <w:rPr>
          <w:rFonts w:ascii="宋体" w:eastAsia="宋体" w:hAnsi="宋体" w:cs="Courier New"/>
          <w:color w:val="000000"/>
        </w:rPr>
        <w:t xml:space="preserve"> I </w:t>
      </w:r>
      <w:r w:rsidRPr="00EC3B3F">
        <w:rPr>
          <w:rFonts w:ascii="宋体" w:eastAsia="宋体" w:hAnsi="宋体" w:cs="Courier New"/>
          <w:color w:val="666600"/>
        </w:rPr>
        <w:t>转换为灰度图像</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，获取图像宽度</w:t>
      </w:r>
      <w:r w:rsidRPr="00EC3B3F">
        <w:rPr>
          <w:rFonts w:ascii="宋体" w:eastAsia="宋体" w:hAnsi="宋体" w:cs="Courier New"/>
          <w:color w:val="000000"/>
        </w:rPr>
        <w:t xml:space="preserve"> W </w:t>
      </w:r>
      <w:r w:rsidRPr="00EC3B3F">
        <w:rPr>
          <w:rFonts w:ascii="宋体" w:eastAsia="宋体" w:hAnsi="宋体" w:cs="Courier New"/>
          <w:color w:val="666600"/>
        </w:rPr>
        <w:t>和高度</w:t>
      </w:r>
      <w:r w:rsidRPr="00EC3B3F">
        <w:rPr>
          <w:rFonts w:ascii="宋体" w:eastAsia="宋体" w:hAnsi="宋体" w:cs="Courier New"/>
          <w:color w:val="000000"/>
        </w:rPr>
        <w:t xml:space="preserve"> H</w:t>
      </w:r>
    </w:p>
    <w:p w14:paraId="77D50F2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初始化积分图矩阵</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，大小为</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W</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H</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)，全置为</w:t>
      </w:r>
      <w:r w:rsidRPr="00EC3B3F">
        <w:rPr>
          <w:rFonts w:ascii="宋体" w:eastAsia="宋体" w:hAnsi="宋体" w:cs="Courier New"/>
          <w:color w:val="000000"/>
        </w:rPr>
        <w:t xml:space="preserve"> </w:t>
      </w:r>
      <w:r w:rsidRPr="00EC3B3F">
        <w:rPr>
          <w:rFonts w:ascii="宋体" w:eastAsia="宋体" w:hAnsi="宋体" w:cs="Courier New"/>
          <w:color w:val="006666"/>
        </w:rPr>
        <w:t>0</w:t>
      </w:r>
    </w:p>
    <w:p w14:paraId="43B46E7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7BFEB6C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75B5D6B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计算当前点及其左上角所有像素的累加和</w:t>
      </w:r>
    </w:p>
    <w:p w14:paraId="5BFA105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p>
    <w:p w14:paraId="2352349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0B4B6E3" w14:textId="695601B5"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4FD8EA6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880000"/>
        </w:rPr>
        <w:t>// 阶段 2：光照估计与 Retinex 核心计算</w:t>
      </w:r>
    </w:p>
    <w:p w14:paraId="4FA50CEB"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确定感受野半径</w:t>
      </w:r>
      <w:r w:rsidRPr="00EC3B3F">
        <w:rPr>
          <w:rFonts w:ascii="宋体" w:eastAsia="宋体" w:hAnsi="宋体" w:cs="Courier New"/>
          <w:color w:val="000000"/>
        </w:rPr>
        <w:t xml:space="preserve"> radius </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000000"/>
        </w:rPr>
        <w:t>W</w:t>
      </w:r>
      <w:r w:rsidRPr="00EC3B3F">
        <w:rPr>
          <w:rFonts w:ascii="宋体" w:eastAsia="宋体" w:hAnsi="宋体" w:cs="Courier New"/>
          <w:color w:val="666600"/>
        </w:rPr>
        <w:t>,</w:t>
      </w:r>
      <w:r w:rsidRPr="00EC3B3F">
        <w:rPr>
          <w:rFonts w:ascii="宋体" w:eastAsia="宋体" w:hAnsi="宋体" w:cs="Courier New"/>
          <w:color w:val="000000"/>
        </w:rPr>
        <w:t xml:space="preserve"> H</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5</w:t>
      </w:r>
    </w:p>
    <w:p w14:paraId="09ED604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lastRenderedPageBreak/>
        <w:t>10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初始化对数域反射分量矩阵</w:t>
      </w:r>
      <w:r w:rsidRPr="00EC3B3F">
        <w:rPr>
          <w:rFonts w:ascii="宋体" w:eastAsia="宋体" w:hAnsi="宋体" w:cs="Courier New"/>
          <w:color w:val="000000"/>
        </w:rPr>
        <w:t xml:space="preserve"> R</w:t>
      </w:r>
      <w:r w:rsidRPr="00EC3B3F">
        <w:rPr>
          <w:rFonts w:ascii="宋体" w:eastAsia="宋体" w:hAnsi="宋体" w:cs="Courier New"/>
          <w:color w:val="666600"/>
        </w:rPr>
        <w:t>，大小为</w:t>
      </w:r>
      <w:r w:rsidRPr="00EC3B3F">
        <w:rPr>
          <w:rFonts w:ascii="宋体" w:eastAsia="宋体" w:hAnsi="宋体" w:cs="Courier New"/>
          <w:color w:val="000000"/>
        </w:rPr>
        <w:t xml:space="preserve"> W </w:t>
      </w:r>
      <w:r w:rsidRPr="00EC3B3F">
        <w:rPr>
          <w:rFonts w:ascii="宋体" w:eastAsia="宋体" w:hAnsi="宋体" w:cs="Courier New"/>
          <w:color w:val="666600"/>
        </w:rPr>
        <w:t>×</w:t>
      </w:r>
      <w:r w:rsidRPr="00EC3B3F">
        <w:rPr>
          <w:rFonts w:ascii="宋体" w:eastAsia="宋体" w:hAnsi="宋体" w:cs="Courier New"/>
          <w:color w:val="000000"/>
        </w:rPr>
        <w:t xml:space="preserve"> H</w:t>
      </w:r>
    </w:p>
    <w:p w14:paraId="729238A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初始化极值变量</w:t>
      </w:r>
      <w:r w:rsidRPr="00EC3B3F">
        <w:rPr>
          <w:rFonts w:ascii="宋体" w:eastAsia="宋体" w:hAnsi="宋体" w:cs="Courier New"/>
          <w:color w:val="000000"/>
        </w:rPr>
        <w:t xml:space="preserve"> max_R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min_R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p>
    <w:p w14:paraId="6E949B2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12</w:t>
      </w:r>
      <w:r w:rsidRPr="00EC3B3F">
        <w:rPr>
          <w:rFonts w:ascii="宋体" w:eastAsia="宋体" w:hAnsi="宋体" w:cs="Courier New"/>
          <w:color w:val="666600"/>
        </w:rPr>
        <w:t>:</w:t>
      </w:r>
    </w:p>
    <w:p w14:paraId="56125A9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1929A70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6DF9610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确定以</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为中心，</w:t>
      </w:r>
      <w:r w:rsidRPr="00EC3B3F">
        <w:rPr>
          <w:rFonts w:ascii="宋体" w:eastAsia="宋体" w:hAnsi="宋体" w:cs="Courier New"/>
          <w:color w:val="000000"/>
        </w:rPr>
        <w:t xml:space="preserve">radius </w:t>
      </w:r>
      <w:r w:rsidRPr="00EC3B3F">
        <w:rPr>
          <w:rFonts w:ascii="宋体" w:eastAsia="宋体" w:hAnsi="宋体" w:cs="Courier New"/>
          <w:color w:val="666600"/>
        </w:rPr>
        <w:t>为半径的有效局部窗口边界</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x2</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p>
    <w:p w14:paraId="130D21B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窗口面积</w:t>
      </w:r>
      <w:r w:rsidRPr="00EC3B3F">
        <w:rPr>
          <w:rFonts w:ascii="宋体" w:eastAsia="宋体" w:hAnsi="宋体" w:cs="Courier New"/>
          <w:color w:val="000000"/>
        </w:rPr>
        <w:t xml:space="preserve"> </w:t>
      </w:r>
      <w:r w:rsidRPr="00EC3B3F">
        <w:rPr>
          <w:rFonts w:ascii="宋体" w:eastAsia="宋体" w:hAnsi="宋体" w:cs="Courier New"/>
          <w:color w:val="660066"/>
        </w:rPr>
        <w:t>Area</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x2 </w:t>
      </w:r>
      <w:r w:rsidRPr="00EC3B3F">
        <w:rPr>
          <w:rFonts w:ascii="宋体" w:eastAsia="宋体" w:hAnsi="宋体" w:cs="Courier New"/>
          <w:color w:val="666600"/>
        </w:rPr>
        <w:t>-</w:t>
      </w:r>
      <w:r w:rsidRPr="00EC3B3F">
        <w:rPr>
          <w:rFonts w:ascii="宋体" w:eastAsia="宋体" w:hAnsi="宋体" w:cs="Courier New"/>
          <w:color w:val="000000"/>
        </w:rPr>
        <w:t xml:space="preserve"> x1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y2 </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p>
    <w:p w14:paraId="79D2416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17</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2246F9B"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利用积分图在 O(1) 时间内查表求得窗口像素总和</w:t>
      </w:r>
    </w:p>
    <w:p w14:paraId="1ADA369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x2</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x2</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p>
    <w:p w14:paraId="406D424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20</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3A948E9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计算局部均值作为环境光照估计 L</w:t>
      </w:r>
    </w:p>
    <w:p w14:paraId="702DEBF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22</w:t>
      </w:r>
      <w:r w:rsidRPr="00EC3B3F">
        <w:rPr>
          <w:rFonts w:ascii="宋体" w:eastAsia="宋体" w:hAnsi="宋体" w:cs="Courier New"/>
          <w:color w:val="666600"/>
        </w:rPr>
        <w:t>:</w:t>
      </w:r>
      <w:r w:rsidRPr="00EC3B3F">
        <w:rPr>
          <w:rFonts w:ascii="宋体" w:eastAsia="宋体" w:hAnsi="宋体" w:cs="Courier New"/>
          <w:color w:val="000000"/>
        </w:rPr>
        <w:t xml:space="preserve">         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Area</w:t>
      </w:r>
    </w:p>
    <w:p w14:paraId="2CC1A79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23</w:t>
      </w:r>
      <w:r w:rsidRPr="00EC3B3F">
        <w:rPr>
          <w:rFonts w:ascii="宋体" w:eastAsia="宋体" w:hAnsi="宋体" w:cs="Courier New"/>
          <w:color w:val="666600"/>
        </w:rPr>
        <w:t>:</w:t>
      </w:r>
      <w:r w:rsidRPr="00EC3B3F">
        <w:rPr>
          <w:rFonts w:ascii="宋体" w:eastAsia="宋体" w:hAnsi="宋体" w:cs="Courier New"/>
          <w:color w:val="000000"/>
        </w:rPr>
        <w:t xml:space="preserve">         S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1C47FFE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24</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13076B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根据 Retinex 理论计算反射分量（加 1 防止 log(0)）</w:t>
      </w:r>
    </w:p>
    <w:p w14:paraId="0B48113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26</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log</w:t>
      </w:r>
      <w:r w:rsidRPr="00EC3B3F">
        <w:rPr>
          <w:rFonts w:ascii="宋体" w:eastAsia="宋体" w:hAnsi="宋体" w:cs="Courier New"/>
          <w:color w:val="666600"/>
        </w:rPr>
        <w:t>(</w:t>
      </w:r>
      <w:r w:rsidRPr="00EC3B3F">
        <w:rPr>
          <w:rFonts w:ascii="宋体" w:eastAsia="宋体" w:hAnsi="宋体" w:cs="Courier New"/>
          <w:color w:val="000000"/>
        </w:rPr>
        <w:t xml:space="preserve">S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log</w:t>
      </w:r>
      <w:r w:rsidRPr="00EC3B3F">
        <w:rPr>
          <w:rFonts w:ascii="宋体" w:eastAsia="宋体" w:hAnsi="宋体" w:cs="Courier New"/>
          <w:color w:val="666600"/>
        </w:rPr>
        <w:t>(</w:t>
      </w:r>
      <w:r w:rsidRPr="00EC3B3F">
        <w:rPr>
          <w:rFonts w:ascii="宋体" w:eastAsia="宋体" w:hAnsi="宋体" w:cs="Courier New"/>
          <w:color w:val="000000"/>
        </w:rPr>
        <w:t xml:space="preserve">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666600"/>
        </w:rPr>
        <w:t>)</w:t>
      </w:r>
    </w:p>
    <w:p w14:paraId="66CA568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27</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7B66858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记录 R 矩阵的全局最大值和最小值</w:t>
      </w:r>
    </w:p>
    <w:p w14:paraId="271DA25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&gt;</w:t>
      </w:r>
      <w:r w:rsidRPr="00EC3B3F">
        <w:rPr>
          <w:rFonts w:ascii="宋体" w:eastAsia="宋体" w:hAnsi="宋体" w:cs="Courier New"/>
          <w:color w:val="000000"/>
        </w:rPr>
        <w:t xml:space="preserve"> max_R </w:t>
      </w:r>
      <w:r w:rsidRPr="00EC3B3F">
        <w:rPr>
          <w:rFonts w:ascii="宋体" w:eastAsia="宋体" w:hAnsi="宋体" w:cs="Courier New"/>
          <w:color w:val="666600"/>
        </w:rPr>
        <w:t>则</w:t>
      </w:r>
      <w:r w:rsidRPr="00EC3B3F">
        <w:rPr>
          <w:rFonts w:ascii="宋体" w:eastAsia="宋体" w:hAnsi="宋体" w:cs="Courier New"/>
          <w:color w:val="000000"/>
        </w:rPr>
        <w:t xml:space="preserve"> max_R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36EA188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&lt;</w:t>
      </w:r>
      <w:r w:rsidRPr="00EC3B3F">
        <w:rPr>
          <w:rFonts w:ascii="宋体" w:eastAsia="宋体" w:hAnsi="宋体" w:cs="Courier New"/>
          <w:color w:val="000000"/>
        </w:rPr>
        <w:t xml:space="preserve"> min_R </w:t>
      </w:r>
      <w:r w:rsidRPr="00EC3B3F">
        <w:rPr>
          <w:rFonts w:ascii="宋体" w:eastAsia="宋体" w:hAnsi="宋体" w:cs="Courier New"/>
          <w:color w:val="666600"/>
        </w:rPr>
        <w:t>则</w:t>
      </w:r>
      <w:r w:rsidRPr="00EC3B3F">
        <w:rPr>
          <w:rFonts w:ascii="宋体" w:eastAsia="宋体" w:hAnsi="宋体" w:cs="Courier New"/>
          <w:color w:val="000000"/>
        </w:rPr>
        <w:t xml:space="preserve"> min_R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4DBCF2D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C31F564" w14:textId="4DED8FC6"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139FD77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880000"/>
        </w:rPr>
        <w:t>// 阶段 3：线性拉伸映射</w:t>
      </w:r>
    </w:p>
    <w:p w14:paraId="7619DDC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防止出现纯色图像导致除以 0 的异常</w:t>
      </w:r>
    </w:p>
    <w:p w14:paraId="595DE43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max_R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趋近于</w:t>
      </w:r>
      <w:r w:rsidRPr="00EC3B3F">
        <w:rPr>
          <w:rFonts w:ascii="宋体" w:eastAsia="宋体" w:hAnsi="宋体" w:cs="Courier New"/>
          <w:color w:val="000000"/>
        </w:rPr>
        <w:t xml:space="preserve"> </w:t>
      </w:r>
      <w:r w:rsidRPr="00EC3B3F">
        <w:rPr>
          <w:rFonts w:ascii="宋体" w:eastAsia="宋体" w:hAnsi="宋体" w:cs="Courier New"/>
          <w:color w:val="006666"/>
        </w:rPr>
        <w:t>0</w:t>
      </w:r>
      <w:r w:rsidRPr="00EC3B3F">
        <w:rPr>
          <w:rFonts w:ascii="宋体" w:eastAsia="宋体" w:hAnsi="宋体" w:cs="Courier New"/>
          <w:color w:val="666600"/>
        </w:rPr>
        <w:t>，则令区间差值为</w:t>
      </w:r>
      <w:r w:rsidRPr="00EC3B3F">
        <w:rPr>
          <w:rFonts w:ascii="宋体" w:eastAsia="宋体" w:hAnsi="宋体" w:cs="Courier New"/>
          <w:color w:val="000000"/>
        </w:rPr>
        <w:t xml:space="preserve"> </w:t>
      </w:r>
      <w:r w:rsidRPr="00EC3B3F">
        <w:rPr>
          <w:rFonts w:ascii="宋体" w:eastAsia="宋体" w:hAnsi="宋体" w:cs="Courier New"/>
          <w:color w:val="006666"/>
        </w:rPr>
        <w:t>1</w:t>
      </w:r>
    </w:p>
    <w:p w14:paraId="0208485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35</w:t>
      </w:r>
      <w:r w:rsidRPr="00EC3B3F">
        <w:rPr>
          <w:rFonts w:ascii="宋体" w:eastAsia="宋体" w:hAnsi="宋体" w:cs="Courier New"/>
          <w:color w:val="666600"/>
        </w:rPr>
        <w:t>:</w:t>
      </w:r>
    </w:p>
    <w:p w14:paraId="12CB832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2473315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7238634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将浮点数值线性映射回 8 位灰度空间</w:t>
      </w:r>
    </w:p>
    <w:p w14:paraId="78451C4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max_R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p>
    <w:p w14:paraId="0E5B350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将</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截断限制在</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范围内</w:t>
      </w:r>
    </w:p>
    <w:p w14:paraId="5C0D0D0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3FBC3ECD" w14:textId="650A5495"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500C7A84" w14:textId="7ABE035D" w:rsidR="00BA7F04" w:rsidRPr="00FC6290" w:rsidRDefault="00BA7F04" w:rsidP="00FC629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return</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62632F98" w14:textId="696A15F1" w:rsidR="008D7AB2" w:rsidRPr="00FC6290" w:rsidRDefault="00451388" w:rsidP="00FC6290">
      <w:pPr>
        <w:spacing w:line="400" w:lineRule="exact"/>
        <w:rPr>
          <w:rFonts w:ascii="宋体" w:hAnsi="宋体" w:hint="eastAsia"/>
          <w:sz w:val="24"/>
        </w:rPr>
      </w:pPr>
      <w:r w:rsidRPr="00EC3B3F">
        <w:rPr>
          <w:rFonts w:ascii="宋体" w:hAnsi="宋体"/>
          <w:sz w:val="24"/>
        </w:rPr>
        <w:tab/>
      </w:r>
      <w:r w:rsidRPr="00EC3B3F">
        <w:rPr>
          <w:rFonts w:ascii="宋体" w:hAnsi="宋体" w:hint="eastAsia"/>
          <w:sz w:val="24"/>
        </w:rPr>
        <w:t>算法效果展示：</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8A2F91" w14:paraId="642D667F" w14:textId="77777777" w:rsidTr="008A2F91">
        <w:tc>
          <w:tcPr>
            <w:tcW w:w="4530" w:type="dxa"/>
          </w:tcPr>
          <w:p w14:paraId="6F8D700A" w14:textId="77777777" w:rsidR="008A2F91" w:rsidRDefault="008A2F91" w:rsidP="00BF5912">
            <w:pPr>
              <w:rPr>
                <w:sz w:val="24"/>
              </w:rPr>
            </w:pPr>
            <w:r w:rsidRPr="008A2F91">
              <w:rPr>
                <w:rFonts w:hint="eastAsia"/>
                <w:noProof/>
                <w:sz w:val="24"/>
                <w14:ligatures w14:val="standardContextual"/>
              </w:rPr>
              <w:lastRenderedPageBreak/>
              <w:drawing>
                <wp:inline distT="0" distB="0" distL="0" distR="0" wp14:anchorId="3CC1F632" wp14:editId="780EB0C1">
                  <wp:extent cx="2700000" cy="3070800"/>
                  <wp:effectExtent l="0" t="0" r="5715" b="0"/>
                  <wp:docPr id="109829882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298822" name="图片 109829882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00000" cy="3070800"/>
                          </a:xfrm>
                          <a:prstGeom prst="rect">
                            <a:avLst/>
                          </a:prstGeom>
                        </pic:spPr>
                      </pic:pic>
                    </a:graphicData>
                  </a:graphic>
                </wp:inline>
              </w:drawing>
            </w:r>
          </w:p>
          <w:p w14:paraId="6D270323" w14:textId="5FAD3F2E" w:rsidR="008A2F91" w:rsidRPr="008A2F91" w:rsidRDefault="008A2F91" w:rsidP="008A2F91">
            <w:pPr>
              <w:jc w:val="center"/>
              <w:rPr>
                <w:szCs w:val="21"/>
              </w:rPr>
            </w:pPr>
            <w:r w:rsidRPr="008A2F91">
              <w:rPr>
                <w:rFonts w:hint="eastAsia"/>
                <w:szCs w:val="21"/>
              </w:rPr>
              <w:t>(a)</w:t>
            </w:r>
            <w:r w:rsidRPr="008A2F91">
              <w:rPr>
                <w:rFonts w:hint="eastAsia"/>
                <w:szCs w:val="21"/>
              </w:rPr>
              <w:t>处理前</w:t>
            </w:r>
          </w:p>
        </w:tc>
        <w:tc>
          <w:tcPr>
            <w:tcW w:w="4530" w:type="dxa"/>
          </w:tcPr>
          <w:p w14:paraId="7438247A" w14:textId="77777777" w:rsidR="008A2F91" w:rsidRDefault="008A2F91" w:rsidP="00BF5912">
            <w:pPr>
              <w:rPr>
                <w:sz w:val="24"/>
              </w:rPr>
            </w:pPr>
            <w:r w:rsidRPr="008A2F91">
              <w:rPr>
                <w:rFonts w:hint="eastAsia"/>
                <w:noProof/>
                <w:sz w:val="24"/>
                <w14:ligatures w14:val="standardContextual"/>
              </w:rPr>
              <w:drawing>
                <wp:inline distT="0" distB="0" distL="0" distR="0" wp14:anchorId="2F95C373" wp14:editId="1F77DEFB">
                  <wp:extent cx="2700000" cy="3070800"/>
                  <wp:effectExtent l="0" t="0" r="5715" b="0"/>
                  <wp:docPr id="61894429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44292" name="图片 61894429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00000" cy="3070800"/>
                          </a:xfrm>
                          <a:prstGeom prst="rect">
                            <a:avLst/>
                          </a:prstGeom>
                        </pic:spPr>
                      </pic:pic>
                    </a:graphicData>
                  </a:graphic>
                </wp:inline>
              </w:drawing>
            </w:r>
          </w:p>
          <w:p w14:paraId="0CB05805" w14:textId="7784533F" w:rsidR="008A2F91" w:rsidRPr="008A2F91" w:rsidRDefault="008A2F91" w:rsidP="008A2F91">
            <w:pPr>
              <w:jc w:val="center"/>
              <w:rPr>
                <w:szCs w:val="21"/>
              </w:rPr>
            </w:pPr>
            <w:r w:rsidRPr="008A2F91">
              <w:rPr>
                <w:rFonts w:hint="eastAsia"/>
                <w:szCs w:val="21"/>
              </w:rPr>
              <w:t>(b)</w:t>
            </w:r>
            <w:r w:rsidRPr="008A2F91">
              <w:rPr>
                <w:rFonts w:hint="eastAsia"/>
                <w:szCs w:val="21"/>
              </w:rPr>
              <w:t>处理后</w:t>
            </w:r>
          </w:p>
        </w:tc>
      </w:tr>
    </w:tbl>
    <w:p w14:paraId="47B99987" w14:textId="625C8767" w:rsidR="008D7AB2" w:rsidRPr="00A43AB7" w:rsidRDefault="008A2F91" w:rsidP="008A2F91">
      <w:pPr>
        <w:jc w:val="center"/>
        <w:rPr>
          <w:szCs w:val="21"/>
        </w:rPr>
      </w:pPr>
      <w:r w:rsidRPr="00A43AB7">
        <w:rPr>
          <w:rFonts w:hint="eastAsia"/>
          <w:szCs w:val="21"/>
        </w:rPr>
        <w:t>图</w:t>
      </w:r>
      <w:r w:rsidRPr="00A43AB7">
        <w:rPr>
          <w:rFonts w:hint="eastAsia"/>
          <w:szCs w:val="21"/>
        </w:rPr>
        <w:t>5.5 Retinex</w:t>
      </w:r>
      <w:r w:rsidRPr="00A43AB7">
        <w:rPr>
          <w:rFonts w:hint="eastAsia"/>
          <w:szCs w:val="21"/>
        </w:rPr>
        <w:t>增强</w:t>
      </w:r>
    </w:p>
    <w:p w14:paraId="2E595F9F" w14:textId="129F2FEC" w:rsidR="00E371FA" w:rsidRPr="003745D1" w:rsidRDefault="00E371FA" w:rsidP="003745D1">
      <w:pPr>
        <w:pStyle w:val="3"/>
        <w:spacing w:before="120" w:after="120"/>
        <w:jc w:val="left"/>
        <w:rPr>
          <w:rFonts w:ascii="宋体" w:eastAsia="宋体" w:hAnsi="宋体" w:hint="eastAsia"/>
          <w:b/>
          <w:bCs/>
          <w:color w:val="auto"/>
          <w:sz w:val="24"/>
          <w:szCs w:val="24"/>
        </w:rPr>
      </w:pPr>
      <w:bookmarkStart w:id="49" w:name="_Toc229663625"/>
      <w:r w:rsidRPr="003745D1">
        <w:rPr>
          <w:rFonts w:ascii="宋体" w:eastAsia="宋体" w:hAnsi="宋体" w:hint="eastAsia"/>
          <w:b/>
          <w:bCs/>
          <w:color w:val="auto"/>
          <w:sz w:val="24"/>
          <w:szCs w:val="24"/>
        </w:rPr>
        <w:t>5.2.3 图像金字塔</w:t>
      </w:r>
      <w:bookmarkEnd w:id="49"/>
    </w:p>
    <w:p w14:paraId="12B20A06" w14:textId="4C60DFB6"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在处理高分辨率图片时，如果直接使用全局滑动窗口进行模板匹配，会导致计算开销过大。为了解决这个问题，本模块采用了多尺度图像金字塔结构，通过一种“由粗到精”的搜索方式来节省计算时间。</w:t>
      </w:r>
    </w:p>
    <w:p w14:paraId="0AC17925" w14:textId="0C0F1D98"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在代码运行的初始阶段，程序首先利用下采样方法，生成了包含三层分辨率的图像金字塔：即原始大小的原图（L0）、长宽缩小一半的图像（L1）以及长宽缩小至四分之一的图像（L2）。实际的匹配过程直接从最顶层的 L2 层开始。由于 L2 层的图像总面积只有原来的十六分之一，所以系统能够用很少的计算量，迅速找出目标区域的大致位置。</w:t>
      </w:r>
    </w:p>
    <w:p w14:paraId="34BA761F" w14:textId="30CFD26C"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得到粗略位置后，程序就开始逐层向下进行坐标映射和位置微调。具体的做法是，把上一层找出的坐标位置乘以相应的缩放比例，换算到下一层图像里。然后，以这个映射过来的新坐标为中心，在一个较小的局部范围内再次进行模板匹配。这个向下投影并局部搜索的过程会一直重复，直到回到最底层的 L0 原始图像，从而得到目标像素级别的精确坐标。</w:t>
      </w:r>
    </w:p>
    <w:p w14:paraId="0DC489DF" w14:textId="6C0F4DB5" w:rsidR="004D73DC" w:rsidRDefault="009E1304" w:rsidP="009E1304">
      <w:pPr>
        <w:spacing w:line="400" w:lineRule="exact"/>
        <w:ind w:firstLine="420"/>
        <w:rPr>
          <w:rFonts w:ascii="宋体" w:hAnsi="宋体" w:hint="eastAsia"/>
          <w:sz w:val="24"/>
        </w:rPr>
      </w:pPr>
      <w:r w:rsidRPr="009E1304">
        <w:rPr>
          <w:rFonts w:ascii="宋体" w:hAnsi="宋体" w:hint="eastAsia"/>
          <w:sz w:val="24"/>
        </w:rPr>
        <w:t>另外，在根据这个精确坐标去裁剪和提取目标区域之前，代码中加入了针对图像宽高尺寸的边界判断逻辑。这一步主要是为了防止由于坐标超出图像范围而导致内存越界报错。总体来看，这种基于金字塔降维的搜索方法，既保证了目标定位的准确性，又有效缩短了模板匹配的时间，满足了检测系统对处理速度的实际要求。</w:t>
      </w:r>
      <w:r w:rsidR="004D73DC">
        <w:rPr>
          <w:rFonts w:ascii="宋体" w:hAnsi="宋体"/>
          <w:sz w:val="24"/>
        </w:rPr>
        <w:t>算法原理如图</w:t>
      </w:r>
      <w:r w:rsidR="004D73DC" w:rsidRPr="00A43AB7">
        <w:rPr>
          <w:sz w:val="24"/>
        </w:rPr>
        <w:t>5.</w:t>
      </w:r>
      <w:r w:rsidR="008A2F91" w:rsidRPr="00A43AB7">
        <w:rPr>
          <w:sz w:val="24"/>
        </w:rPr>
        <w:t>6</w:t>
      </w:r>
      <w:r w:rsidR="004D73DC">
        <w:rPr>
          <w:rFonts w:ascii="宋体" w:hAnsi="宋体" w:hint="eastAsia"/>
          <w:sz w:val="24"/>
        </w:rPr>
        <w:t xml:space="preserve"> </w:t>
      </w:r>
    </w:p>
    <w:p w14:paraId="61BD227F" w14:textId="698EC33A" w:rsidR="004D73DC" w:rsidRDefault="004D73DC" w:rsidP="004D73DC">
      <w:pPr>
        <w:ind w:firstLine="420"/>
        <w:jc w:val="center"/>
        <w:rPr>
          <w:rFonts w:ascii="宋体" w:hAnsi="宋体" w:hint="eastAsia"/>
          <w:sz w:val="24"/>
        </w:rPr>
      </w:pPr>
      <w:r>
        <w:rPr>
          <w:rFonts w:ascii="宋体" w:hAnsi="宋体"/>
          <w:noProof/>
          <w:sz w:val="24"/>
          <w14:ligatures w14:val="standardContextual"/>
        </w:rPr>
        <w:lastRenderedPageBreak/>
        <w:drawing>
          <wp:inline distT="0" distB="0" distL="0" distR="0" wp14:anchorId="24E47325" wp14:editId="50CFE88D">
            <wp:extent cx="3553691" cy="2173770"/>
            <wp:effectExtent l="0" t="0" r="8890" b="0"/>
            <wp:docPr id="148649829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98298" name="图片 148649829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60474" cy="2177919"/>
                    </a:xfrm>
                    <a:prstGeom prst="rect">
                      <a:avLst/>
                    </a:prstGeom>
                  </pic:spPr>
                </pic:pic>
              </a:graphicData>
            </a:graphic>
          </wp:inline>
        </w:drawing>
      </w:r>
    </w:p>
    <w:p w14:paraId="29102F8D" w14:textId="25EEBA34" w:rsidR="00E371FA" w:rsidRDefault="004D73DC" w:rsidP="00FC6290">
      <w:pPr>
        <w:spacing w:line="400" w:lineRule="exact"/>
        <w:ind w:firstLine="420"/>
        <w:jc w:val="center"/>
        <w:rPr>
          <w:rFonts w:ascii="宋体" w:hAnsi="宋体" w:hint="eastAsia"/>
          <w:szCs w:val="21"/>
        </w:rPr>
      </w:pPr>
      <w:r w:rsidRPr="004D73DC">
        <w:rPr>
          <w:rFonts w:ascii="宋体" w:hAnsi="宋体" w:hint="eastAsia"/>
          <w:szCs w:val="21"/>
        </w:rPr>
        <w:t>图</w:t>
      </w:r>
      <w:r w:rsidRPr="00A43AB7">
        <w:rPr>
          <w:szCs w:val="21"/>
        </w:rPr>
        <w:t>5.</w:t>
      </w:r>
      <w:r w:rsidR="008A2F91" w:rsidRPr="00A43AB7">
        <w:rPr>
          <w:szCs w:val="21"/>
        </w:rPr>
        <w:t>6</w:t>
      </w:r>
      <w:r w:rsidRPr="004D73DC">
        <w:rPr>
          <w:rFonts w:ascii="宋体" w:hAnsi="宋体" w:hint="eastAsia"/>
          <w:szCs w:val="21"/>
        </w:rPr>
        <w:t xml:space="preserve"> </w:t>
      </w:r>
      <w:r w:rsidRPr="004D73DC">
        <w:rPr>
          <w:rFonts w:ascii="宋体" w:hAnsi="宋体"/>
          <w:szCs w:val="21"/>
        </w:rPr>
        <w:t>图像金字塔</w:t>
      </w:r>
    </w:p>
    <w:p w14:paraId="7AB88073" w14:textId="39073817" w:rsidR="00E831EC" w:rsidRPr="00E831EC" w:rsidRDefault="00E831EC" w:rsidP="00E831EC">
      <w:pPr>
        <w:spacing w:line="400" w:lineRule="exact"/>
        <w:ind w:firstLine="420"/>
        <w:rPr>
          <w:rFonts w:ascii="宋体" w:hAnsi="宋体" w:hint="eastAsia"/>
          <w:sz w:val="24"/>
        </w:rPr>
      </w:pPr>
      <w:r w:rsidRPr="00E831EC">
        <w:rPr>
          <w:rFonts w:ascii="宋体" w:hAnsi="宋体" w:hint="eastAsia"/>
          <w:sz w:val="24"/>
        </w:rPr>
        <w:t>算法效果如下。</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8A2F91" w14:paraId="01750199" w14:textId="77777777" w:rsidTr="008A2F91">
        <w:tc>
          <w:tcPr>
            <w:tcW w:w="4530" w:type="dxa"/>
          </w:tcPr>
          <w:p w14:paraId="12CE907A" w14:textId="77777777" w:rsidR="008A2F91" w:rsidRDefault="00E831EC" w:rsidP="008A2F91">
            <w:pPr>
              <w:jc w:val="center"/>
              <w:rPr>
                <w:rFonts w:ascii="宋体" w:hAnsi="宋体" w:hint="eastAsia"/>
                <w:szCs w:val="21"/>
              </w:rPr>
            </w:pPr>
            <w:r>
              <w:rPr>
                <w:rFonts w:ascii="宋体" w:hAnsi="宋体" w:hint="eastAsia"/>
                <w:noProof/>
                <w:szCs w:val="21"/>
                <w14:ligatures w14:val="standardContextual"/>
              </w:rPr>
              <w:drawing>
                <wp:inline distT="0" distB="0" distL="0" distR="0" wp14:anchorId="3C7372B2" wp14:editId="6817D6D8">
                  <wp:extent cx="2697480" cy="3071553"/>
                  <wp:effectExtent l="0" t="0" r="7620" b="0"/>
                  <wp:docPr id="168007516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75168" name="图片 1680075168"/>
                          <pic:cNvPicPr/>
                        </pic:nvPicPr>
                        <pic:blipFill>
                          <a:blip r:embed="rId25">
                            <a:extLst>
                              <a:ext uri="{28A0092B-C50C-407E-A947-70E740481C1C}">
                                <a14:useLocalDpi xmlns:a14="http://schemas.microsoft.com/office/drawing/2010/main" val="0"/>
                              </a:ext>
                            </a:extLst>
                          </a:blip>
                          <a:stretch>
                            <a:fillRect/>
                          </a:stretch>
                        </pic:blipFill>
                        <pic:spPr>
                          <a:xfrm>
                            <a:off x="0" y="0"/>
                            <a:ext cx="2697480" cy="3071553"/>
                          </a:xfrm>
                          <a:prstGeom prst="rect">
                            <a:avLst/>
                          </a:prstGeom>
                        </pic:spPr>
                      </pic:pic>
                    </a:graphicData>
                  </a:graphic>
                </wp:inline>
              </w:drawing>
            </w:r>
          </w:p>
          <w:p w14:paraId="381E1685" w14:textId="12137568" w:rsidR="00E831EC" w:rsidRPr="008A2F91" w:rsidRDefault="00E831EC" w:rsidP="008A2F91">
            <w:pPr>
              <w:jc w:val="center"/>
              <w:rPr>
                <w:rFonts w:ascii="宋体" w:hAnsi="宋体" w:hint="eastAsia"/>
                <w:szCs w:val="21"/>
              </w:rPr>
            </w:pPr>
            <w:r w:rsidRPr="00E831EC">
              <w:rPr>
                <w:szCs w:val="21"/>
              </w:rPr>
              <w:t>(a)</w:t>
            </w:r>
            <w:r>
              <w:rPr>
                <w:rFonts w:ascii="宋体" w:hAnsi="宋体" w:hint="eastAsia"/>
                <w:szCs w:val="21"/>
              </w:rPr>
              <w:t>处理前</w:t>
            </w:r>
          </w:p>
        </w:tc>
        <w:tc>
          <w:tcPr>
            <w:tcW w:w="4530" w:type="dxa"/>
          </w:tcPr>
          <w:p w14:paraId="05B3B656" w14:textId="77777777" w:rsidR="008A2F91" w:rsidRDefault="00E831EC" w:rsidP="00E831EC">
            <w:pPr>
              <w:jc w:val="center"/>
              <w:rPr>
                <w:rFonts w:ascii="宋体" w:hAnsi="宋体" w:hint="eastAsia"/>
                <w:szCs w:val="21"/>
              </w:rPr>
            </w:pPr>
            <w:r>
              <w:rPr>
                <w:rFonts w:ascii="宋体" w:hAnsi="宋体" w:hint="eastAsia"/>
                <w:noProof/>
                <w:szCs w:val="21"/>
                <w14:ligatures w14:val="standardContextual"/>
              </w:rPr>
              <w:drawing>
                <wp:inline distT="0" distB="0" distL="0" distR="0" wp14:anchorId="2C45EB03" wp14:editId="7C5D93FA">
                  <wp:extent cx="2697480" cy="3046615"/>
                  <wp:effectExtent l="0" t="0" r="7620" b="1905"/>
                  <wp:docPr id="142609779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97792" name="图片 1426097792"/>
                          <pic:cNvPicPr/>
                        </pic:nvPicPr>
                        <pic:blipFill>
                          <a:blip r:embed="rId26">
                            <a:extLst>
                              <a:ext uri="{28A0092B-C50C-407E-A947-70E740481C1C}">
                                <a14:useLocalDpi xmlns:a14="http://schemas.microsoft.com/office/drawing/2010/main" val="0"/>
                              </a:ext>
                            </a:extLst>
                          </a:blip>
                          <a:stretch>
                            <a:fillRect/>
                          </a:stretch>
                        </pic:blipFill>
                        <pic:spPr>
                          <a:xfrm>
                            <a:off x="0" y="0"/>
                            <a:ext cx="2697480" cy="3046615"/>
                          </a:xfrm>
                          <a:prstGeom prst="rect">
                            <a:avLst/>
                          </a:prstGeom>
                        </pic:spPr>
                      </pic:pic>
                    </a:graphicData>
                  </a:graphic>
                </wp:inline>
              </w:drawing>
            </w:r>
          </w:p>
          <w:p w14:paraId="7552B84B" w14:textId="2B58DB97" w:rsidR="00E831EC" w:rsidRPr="008A2F91" w:rsidRDefault="00E831EC" w:rsidP="00E831EC">
            <w:pPr>
              <w:jc w:val="center"/>
              <w:rPr>
                <w:rFonts w:ascii="宋体" w:hAnsi="宋体" w:hint="eastAsia"/>
                <w:szCs w:val="21"/>
              </w:rPr>
            </w:pPr>
            <w:r w:rsidRPr="00E831EC">
              <w:rPr>
                <w:szCs w:val="21"/>
              </w:rPr>
              <w:t>(b)</w:t>
            </w:r>
            <w:r>
              <w:rPr>
                <w:rFonts w:ascii="宋体" w:hAnsi="宋体" w:hint="eastAsia"/>
                <w:szCs w:val="21"/>
              </w:rPr>
              <w:t>处理后</w:t>
            </w:r>
          </w:p>
        </w:tc>
      </w:tr>
    </w:tbl>
    <w:p w14:paraId="0F8AB2D2" w14:textId="4D4418C0" w:rsidR="008A2F91" w:rsidRPr="008A2F91" w:rsidRDefault="008A2F91" w:rsidP="008A2F91">
      <w:pPr>
        <w:jc w:val="center"/>
        <w:rPr>
          <w:rFonts w:ascii="宋体" w:hAnsi="宋体" w:hint="eastAsia"/>
          <w:szCs w:val="21"/>
        </w:rPr>
      </w:pPr>
      <w:r w:rsidRPr="008A2F91">
        <w:rPr>
          <w:rFonts w:ascii="宋体" w:hAnsi="宋体" w:hint="eastAsia"/>
          <w:szCs w:val="21"/>
        </w:rPr>
        <w:t>图</w:t>
      </w:r>
      <w:r w:rsidRPr="00A43AB7">
        <w:rPr>
          <w:szCs w:val="21"/>
        </w:rPr>
        <w:t>5.7</w:t>
      </w:r>
      <w:r w:rsidRPr="008A2F91">
        <w:rPr>
          <w:rFonts w:ascii="宋体" w:hAnsi="宋体" w:hint="eastAsia"/>
          <w:szCs w:val="21"/>
        </w:rPr>
        <w:t xml:space="preserve"> 图像匹配</w:t>
      </w:r>
    </w:p>
    <w:p w14:paraId="5EE34A29" w14:textId="0B0E36FF" w:rsidR="00DA05D3" w:rsidRPr="003745D1" w:rsidRDefault="00DA05D3" w:rsidP="003745D1">
      <w:pPr>
        <w:pStyle w:val="2"/>
        <w:spacing w:before="240" w:after="240"/>
        <w:jc w:val="left"/>
        <w:rPr>
          <w:rFonts w:ascii="宋体" w:eastAsia="宋体" w:hAnsi="宋体" w:hint="eastAsia"/>
          <w:b/>
          <w:bCs/>
          <w:color w:val="auto"/>
          <w:sz w:val="28"/>
          <w:szCs w:val="28"/>
        </w:rPr>
      </w:pPr>
      <w:bookmarkStart w:id="50" w:name="_Toc229663626"/>
      <w:r w:rsidRPr="003745D1">
        <w:rPr>
          <w:rFonts w:ascii="宋体" w:eastAsia="宋体" w:hAnsi="宋体" w:hint="eastAsia"/>
          <w:b/>
          <w:bCs/>
          <w:color w:val="auto"/>
          <w:sz w:val="28"/>
          <w:szCs w:val="28"/>
        </w:rPr>
        <w:t xml:space="preserve">5.3 </w:t>
      </w:r>
      <w:r w:rsidR="00F85929">
        <w:rPr>
          <w:rFonts w:ascii="宋体" w:eastAsia="宋体" w:hAnsi="宋体" w:hint="eastAsia"/>
          <w:b/>
          <w:bCs/>
          <w:color w:val="auto"/>
          <w:sz w:val="28"/>
          <w:szCs w:val="28"/>
        </w:rPr>
        <w:t>特征</w:t>
      </w:r>
      <w:r w:rsidR="004D73DC">
        <w:rPr>
          <w:rFonts w:ascii="宋体" w:eastAsia="宋体" w:hAnsi="宋体" w:hint="eastAsia"/>
          <w:b/>
          <w:bCs/>
          <w:color w:val="auto"/>
          <w:sz w:val="28"/>
          <w:szCs w:val="28"/>
        </w:rPr>
        <w:t>提取</w:t>
      </w:r>
      <w:bookmarkEnd w:id="50"/>
    </w:p>
    <w:p w14:paraId="1F5602B3" w14:textId="0D737372" w:rsidR="0034601A" w:rsidRPr="0034601A" w:rsidRDefault="00DA05D3" w:rsidP="00EC3B3F">
      <w:pPr>
        <w:spacing w:line="400" w:lineRule="exact"/>
        <w:rPr>
          <w:sz w:val="24"/>
        </w:rPr>
      </w:pPr>
      <w:r>
        <w:tab/>
      </w:r>
      <w:r w:rsidR="0034601A" w:rsidRPr="0034601A">
        <w:rPr>
          <w:rFonts w:hint="eastAsia"/>
          <w:sz w:val="24"/>
        </w:rPr>
        <w:t>该模块整体执行逻辑由</w:t>
      </w:r>
      <w:r w:rsidR="00CF44E7" w:rsidRPr="0034601A">
        <w:rPr>
          <w:rFonts w:hint="eastAsia"/>
          <w:sz w:val="24"/>
        </w:rPr>
        <w:t>阈值分割</w:t>
      </w:r>
      <w:r w:rsidR="00CF44E7">
        <w:rPr>
          <w:rFonts w:hint="eastAsia"/>
          <w:sz w:val="24"/>
        </w:rPr>
        <w:t>、连通域分析</w:t>
      </w:r>
      <w:r w:rsidR="00CF44E7" w:rsidRPr="0034601A">
        <w:rPr>
          <w:rFonts w:hint="eastAsia"/>
          <w:sz w:val="24"/>
        </w:rPr>
        <w:t>、以及</w:t>
      </w:r>
      <w:r w:rsidR="00CF44E7">
        <w:rPr>
          <w:rFonts w:hint="eastAsia"/>
          <w:sz w:val="24"/>
        </w:rPr>
        <w:t>图</w:t>
      </w:r>
      <w:r w:rsidR="0034601A" w:rsidRPr="0034601A">
        <w:rPr>
          <w:rFonts w:hint="eastAsia"/>
          <w:sz w:val="24"/>
        </w:rPr>
        <w:t>像差分承前启后的子步骤构成。</w:t>
      </w:r>
    </w:p>
    <w:p w14:paraId="7D1020BF" w14:textId="161095CE" w:rsidR="0034601A" w:rsidRPr="003745D1" w:rsidRDefault="002A2178" w:rsidP="003745D1">
      <w:pPr>
        <w:pStyle w:val="3"/>
        <w:spacing w:before="120" w:after="120"/>
        <w:jc w:val="left"/>
        <w:rPr>
          <w:rFonts w:ascii="宋体" w:eastAsia="宋体" w:hAnsi="宋体" w:hint="eastAsia"/>
          <w:b/>
          <w:bCs/>
          <w:color w:val="auto"/>
          <w:sz w:val="24"/>
          <w:szCs w:val="24"/>
        </w:rPr>
      </w:pPr>
      <w:bookmarkStart w:id="51" w:name="_Toc229663627"/>
      <w:r w:rsidRPr="003745D1">
        <w:rPr>
          <w:rFonts w:ascii="宋体" w:eastAsia="宋体" w:hAnsi="宋体" w:hint="eastAsia"/>
          <w:b/>
          <w:bCs/>
          <w:color w:val="auto"/>
          <w:sz w:val="24"/>
          <w:szCs w:val="24"/>
        </w:rPr>
        <w:t>5.3.</w:t>
      </w:r>
      <w:r w:rsidR="00CF44E7">
        <w:rPr>
          <w:rFonts w:ascii="宋体" w:eastAsia="宋体" w:hAnsi="宋体" w:hint="eastAsia"/>
          <w:b/>
          <w:bCs/>
          <w:color w:val="auto"/>
          <w:sz w:val="24"/>
          <w:szCs w:val="24"/>
        </w:rPr>
        <w:t>1</w:t>
      </w:r>
      <w:r w:rsidRPr="003745D1">
        <w:rPr>
          <w:rFonts w:ascii="宋体" w:eastAsia="宋体" w:hAnsi="宋体" w:hint="eastAsia"/>
          <w:b/>
          <w:bCs/>
          <w:color w:val="auto"/>
          <w:sz w:val="24"/>
          <w:szCs w:val="24"/>
        </w:rPr>
        <w:t>阈值分割</w:t>
      </w:r>
      <w:bookmarkEnd w:id="51"/>
    </w:p>
    <w:p w14:paraId="5E419567" w14:textId="224945EA"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在图像的自适应二值化处理阶段，本模块使用大津法（Otsu）来自动计算最佳的分割阈值。程序首先会对图像矩阵进行一次完整的遍历，统计0到255每个灰度级出现的次数，并计算出相应的概率分布。通过这种生成直方图的预处理方式，后续寻找最佳阈</w:t>
      </w:r>
      <w:r w:rsidRPr="009E1304">
        <w:rPr>
          <w:rFonts w:ascii="宋体" w:hAnsi="宋体" w:hint="eastAsia"/>
          <w:sz w:val="24"/>
        </w:rPr>
        <w:lastRenderedPageBreak/>
        <w:t>值的过程就不需要反复读取二维图像，而是直接在一个长度为256的一维数组里进行计算。</w:t>
      </w:r>
    </w:p>
    <w:p w14:paraId="412A9B32" w14:textId="0CD16071"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在寻找最佳阈值时，程序会让阈值变量 k 在0到255之间逐个递增。为了减少重复计算，代码在循环中利用了前一次的缓存结果，通过递推的方式快速算出当前 k 值下的前景概率、背景概率以及均值。随着 k 值的增加，程序会根据公式同步计算出当前的类间方差。在统计学上，类间方差越大，说明目标和背景区分得越明显。</w:t>
      </w:r>
    </w:p>
    <w:p w14:paraId="7FF4287C" w14:textId="15B38985" w:rsidR="001F702C" w:rsidRPr="005C41AA" w:rsidRDefault="009E1304" w:rsidP="009E1304">
      <w:pPr>
        <w:spacing w:line="400" w:lineRule="exact"/>
        <w:ind w:firstLine="420"/>
        <w:rPr>
          <w:rFonts w:ascii="宋体" w:hAnsi="宋体" w:hint="eastAsia"/>
          <w:sz w:val="24"/>
        </w:rPr>
      </w:pPr>
      <w:r w:rsidRPr="009E1304">
        <w:rPr>
          <w:rFonts w:ascii="宋体" w:hAnsi="宋体" w:hint="eastAsia"/>
          <w:sz w:val="24"/>
        </w:rPr>
        <w:t>遍历完这256个灰度级后，程序会找出使得类间方差最大的那个数值，并把它确定为当前图像的最优阈值 T。最后，利用这个算出来的阈值对原图像的每个像素进行判断，从而得到一张目标特征清晰的二值化图像。这种完全根据图像本身灰度分布来自动寻找阈值的方法，在实际测试中较好地克服了车间光照变化带来的影响。</w:t>
      </w:r>
    </w:p>
    <w:p w14:paraId="6F5D4047" w14:textId="6A54BE15" w:rsidR="00FD11D6" w:rsidRDefault="00CF44E7" w:rsidP="00FD11D6">
      <w:pPr>
        <w:ind w:firstLine="420"/>
        <w:rPr>
          <w:sz w:val="24"/>
        </w:rPr>
      </w:pPr>
      <w:r>
        <w:rPr>
          <w:rFonts w:hint="eastAsia"/>
          <w:sz w:val="24"/>
        </w:rPr>
        <w:t>效果如图</w:t>
      </w:r>
      <w:r>
        <w:rPr>
          <w:rFonts w:hint="eastAsia"/>
          <w:sz w:val="24"/>
        </w:rPr>
        <w:t>5.</w:t>
      </w:r>
      <w:r w:rsidR="008A2F91">
        <w:rPr>
          <w:rFonts w:hint="eastAsia"/>
          <w:sz w:val="24"/>
        </w:rPr>
        <w:t>8</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FD11D6" w14:paraId="0513C9DF" w14:textId="77777777" w:rsidTr="00FD11D6">
        <w:tc>
          <w:tcPr>
            <w:tcW w:w="4530" w:type="dxa"/>
          </w:tcPr>
          <w:p w14:paraId="42FF1F21" w14:textId="056F57D8" w:rsidR="00FD11D6" w:rsidRDefault="00FD11D6" w:rsidP="006314A2">
            <w:pPr>
              <w:rPr>
                <w:sz w:val="24"/>
              </w:rPr>
            </w:pPr>
            <w:r w:rsidRPr="00FD11D6">
              <w:rPr>
                <w:rFonts w:hint="eastAsia"/>
                <w:noProof/>
                <w:sz w:val="24"/>
                <w14:ligatures w14:val="standardContextual"/>
              </w:rPr>
              <w:drawing>
                <wp:inline distT="0" distB="0" distL="0" distR="0" wp14:anchorId="6E43A347" wp14:editId="78B249EF">
                  <wp:extent cx="2569204" cy="2902527"/>
                  <wp:effectExtent l="0" t="0" r="3175" b="0"/>
                  <wp:docPr id="18592803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280305" name="图片 185928030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573611" cy="2907506"/>
                          </a:xfrm>
                          <a:prstGeom prst="rect">
                            <a:avLst/>
                          </a:prstGeom>
                        </pic:spPr>
                      </pic:pic>
                    </a:graphicData>
                  </a:graphic>
                </wp:inline>
              </w:drawing>
            </w:r>
          </w:p>
          <w:p w14:paraId="6C6A23CC" w14:textId="356FECAA" w:rsidR="00FD11D6" w:rsidRPr="00FD11D6" w:rsidRDefault="00FD11D6" w:rsidP="00FD11D6">
            <w:pPr>
              <w:jc w:val="center"/>
              <w:rPr>
                <w:szCs w:val="21"/>
              </w:rPr>
            </w:pPr>
            <w:r w:rsidRPr="00FD11D6">
              <w:rPr>
                <w:rFonts w:hint="eastAsia"/>
                <w:szCs w:val="21"/>
              </w:rPr>
              <w:t>(a)</w:t>
            </w:r>
            <w:r w:rsidRPr="00FD11D6">
              <w:rPr>
                <w:rFonts w:hint="eastAsia"/>
                <w:szCs w:val="21"/>
              </w:rPr>
              <w:t>处理前</w:t>
            </w:r>
          </w:p>
        </w:tc>
        <w:tc>
          <w:tcPr>
            <w:tcW w:w="4530" w:type="dxa"/>
          </w:tcPr>
          <w:p w14:paraId="6263744D" w14:textId="77777777" w:rsidR="00FD11D6" w:rsidRDefault="00FD11D6" w:rsidP="006314A2">
            <w:pPr>
              <w:rPr>
                <w:sz w:val="24"/>
              </w:rPr>
            </w:pPr>
            <w:r w:rsidRPr="00FD11D6">
              <w:rPr>
                <w:rFonts w:hint="eastAsia"/>
                <w:noProof/>
                <w:sz w:val="24"/>
                <w14:ligatures w14:val="standardContextual"/>
              </w:rPr>
              <w:drawing>
                <wp:inline distT="0" distB="0" distL="0" distR="0" wp14:anchorId="75663DCD" wp14:editId="6E5DD469">
                  <wp:extent cx="2577465" cy="2915920"/>
                  <wp:effectExtent l="0" t="0" r="0" b="0"/>
                  <wp:docPr id="147899380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93804" name="图片 1478993804"/>
                          <pic:cNvPicPr/>
                        </pic:nvPicPr>
                        <pic:blipFill>
                          <a:blip r:embed="rId28">
                            <a:extLst>
                              <a:ext uri="{28A0092B-C50C-407E-A947-70E740481C1C}">
                                <a14:useLocalDpi xmlns:a14="http://schemas.microsoft.com/office/drawing/2010/main" val="0"/>
                              </a:ext>
                            </a:extLst>
                          </a:blip>
                          <a:stretch>
                            <a:fillRect/>
                          </a:stretch>
                        </pic:blipFill>
                        <pic:spPr>
                          <a:xfrm>
                            <a:off x="0" y="0"/>
                            <a:ext cx="2577465" cy="2915920"/>
                          </a:xfrm>
                          <a:prstGeom prst="rect">
                            <a:avLst/>
                          </a:prstGeom>
                        </pic:spPr>
                      </pic:pic>
                    </a:graphicData>
                  </a:graphic>
                </wp:inline>
              </w:drawing>
            </w:r>
          </w:p>
          <w:p w14:paraId="3EEC29FE" w14:textId="6AF73FF3" w:rsidR="00FD11D6" w:rsidRPr="00FD11D6" w:rsidRDefault="00FD11D6" w:rsidP="00FD11D6">
            <w:pPr>
              <w:jc w:val="center"/>
              <w:rPr>
                <w:szCs w:val="21"/>
              </w:rPr>
            </w:pPr>
            <w:r w:rsidRPr="00FD11D6">
              <w:rPr>
                <w:rFonts w:hint="eastAsia"/>
                <w:szCs w:val="21"/>
              </w:rPr>
              <w:t>(b)</w:t>
            </w:r>
            <w:r w:rsidRPr="00FD11D6">
              <w:rPr>
                <w:rFonts w:hint="eastAsia"/>
                <w:szCs w:val="21"/>
              </w:rPr>
              <w:t>处理后</w:t>
            </w:r>
          </w:p>
        </w:tc>
      </w:tr>
    </w:tbl>
    <w:p w14:paraId="4843C20A" w14:textId="1EC411CA" w:rsidR="00FD11D6" w:rsidRPr="00FD11D6" w:rsidRDefault="00FD11D6" w:rsidP="00FD11D6">
      <w:pPr>
        <w:jc w:val="center"/>
        <w:rPr>
          <w:rFonts w:ascii="宋体" w:hAnsi="宋体" w:hint="eastAsia"/>
          <w:szCs w:val="21"/>
        </w:rPr>
      </w:pPr>
      <w:r w:rsidRPr="00FD11D6">
        <w:rPr>
          <w:rFonts w:ascii="宋体" w:hAnsi="宋体" w:hint="eastAsia"/>
          <w:szCs w:val="21"/>
        </w:rPr>
        <w:t>图</w:t>
      </w:r>
      <w:r w:rsidRPr="00AC0E39">
        <w:rPr>
          <w:szCs w:val="21"/>
        </w:rPr>
        <w:t>5.8</w:t>
      </w:r>
      <w:r w:rsidRPr="00FD11D6">
        <w:rPr>
          <w:rFonts w:ascii="宋体" w:hAnsi="宋体" w:hint="eastAsia"/>
          <w:szCs w:val="21"/>
        </w:rPr>
        <w:t xml:space="preserve"> 阈值分割</w:t>
      </w:r>
    </w:p>
    <w:p w14:paraId="40F2BD52" w14:textId="176BF648" w:rsidR="0034601A" w:rsidRPr="003745D1" w:rsidRDefault="00F83339" w:rsidP="003745D1">
      <w:pPr>
        <w:pStyle w:val="3"/>
        <w:spacing w:before="120" w:after="120"/>
        <w:jc w:val="left"/>
        <w:rPr>
          <w:rFonts w:ascii="宋体" w:eastAsia="宋体" w:hAnsi="宋体" w:hint="eastAsia"/>
          <w:b/>
          <w:bCs/>
          <w:color w:val="auto"/>
          <w:sz w:val="24"/>
          <w:szCs w:val="24"/>
        </w:rPr>
      </w:pPr>
      <w:bookmarkStart w:id="52" w:name="_Toc229663628"/>
      <w:r w:rsidRPr="003745D1">
        <w:rPr>
          <w:rFonts w:ascii="宋体" w:eastAsia="宋体" w:hAnsi="宋体" w:hint="eastAsia"/>
          <w:b/>
          <w:bCs/>
          <w:color w:val="auto"/>
          <w:sz w:val="24"/>
          <w:szCs w:val="24"/>
        </w:rPr>
        <w:t xml:space="preserve">5.3.3 </w:t>
      </w:r>
      <w:r w:rsidR="00CF44E7">
        <w:rPr>
          <w:rFonts w:ascii="宋体" w:eastAsia="宋体" w:hAnsi="宋体" w:hint="eastAsia"/>
          <w:b/>
          <w:bCs/>
          <w:color w:val="auto"/>
          <w:sz w:val="24"/>
          <w:szCs w:val="24"/>
        </w:rPr>
        <w:t>连通域分析</w:t>
      </w:r>
      <w:bookmarkEnd w:id="52"/>
    </w:p>
    <w:p w14:paraId="29DFCC7C" w14:textId="5418D76B" w:rsidR="003721D4" w:rsidRPr="003721D4" w:rsidRDefault="003721D4" w:rsidP="003721D4">
      <w:pPr>
        <w:spacing w:line="400" w:lineRule="exact"/>
        <w:ind w:firstLine="420"/>
        <w:rPr>
          <w:rFonts w:ascii="宋体" w:hAnsi="宋体" w:hint="eastAsia"/>
          <w:sz w:val="24"/>
        </w:rPr>
      </w:pPr>
      <w:r w:rsidRPr="003721D4">
        <w:rPr>
          <w:rFonts w:ascii="宋体" w:hAnsi="宋体" w:hint="eastAsia"/>
          <w:sz w:val="24"/>
        </w:rPr>
        <w:t>提取拓扑特征前，必须先在内存中构建出完整的连通域标记矩阵。具体到代码编写上，对二值图像的第一次扫描是严格按行推进的。当指针查找到前景像素时，程序会去核对它正上方和左侧像素的标记状态。如果这两个参考点都是空白的，就给当前坐标分配一个新的递增标号；如果仅有一边带标签，就直接顺延继承；但如果刚好碰到了“U”型分支的交汇口，邻域内往往会产生两个不同的临时编号。针对这种冲突，底层代码会触发并查集（</w:t>
      </w:r>
      <w:r w:rsidRPr="003721D4">
        <w:rPr>
          <w:sz w:val="24"/>
        </w:rPr>
        <w:t>Union-Find</w:t>
      </w:r>
      <w:r w:rsidRPr="003721D4">
        <w:rPr>
          <w:rFonts w:ascii="宋体" w:hAnsi="宋体" w:hint="eastAsia"/>
          <w:sz w:val="24"/>
        </w:rPr>
        <w:t>）机制，在专门的等价关系数组里，把这两个标签强制挂靠到同一个根节点上。</w:t>
      </w:r>
    </w:p>
    <w:p w14:paraId="6BC89496" w14:textId="730B4AEF" w:rsidR="003721D4" w:rsidRPr="003721D4" w:rsidRDefault="003721D4" w:rsidP="003721D4">
      <w:pPr>
        <w:spacing w:line="400" w:lineRule="exact"/>
        <w:ind w:firstLine="420"/>
        <w:rPr>
          <w:rFonts w:ascii="宋体" w:hAnsi="宋体" w:hint="eastAsia"/>
          <w:sz w:val="24"/>
        </w:rPr>
      </w:pPr>
      <w:r w:rsidRPr="003721D4">
        <w:rPr>
          <w:rFonts w:ascii="宋体" w:hAnsi="宋体" w:hint="eastAsia"/>
          <w:sz w:val="24"/>
        </w:rPr>
        <w:t>由于这种单向扫描必然会导致同一个物理缺陷挂着多个冗余标签，在启动二次遍历</w:t>
      </w:r>
      <w:r w:rsidRPr="003721D4">
        <w:rPr>
          <w:rFonts w:ascii="宋体" w:hAnsi="宋体" w:hint="eastAsia"/>
          <w:sz w:val="24"/>
        </w:rPr>
        <w:lastRenderedPageBreak/>
        <w:t>之前，程序专门执行了一次路径压缩。这一步操作主要是把等价关系树进行展平，剔除合并时产生的断层跳号，重新整理出一套从1开始连续递增的映射关系表。等到第二次轮询图像像素时，代码直接去查这个映射表，把矩阵里遗留的临时编号全部覆写替换掉，从而在内存层面彻底将各个独立的连通区块给切分干净。</w:t>
      </w:r>
    </w:p>
    <w:p w14:paraId="5AB95D80" w14:textId="6E93995A" w:rsidR="003721D4" w:rsidRPr="003721D4" w:rsidRDefault="003721D4" w:rsidP="003721D4">
      <w:pPr>
        <w:spacing w:line="400" w:lineRule="exact"/>
        <w:ind w:firstLine="420"/>
        <w:rPr>
          <w:rFonts w:ascii="宋体" w:hAnsi="宋体" w:hint="eastAsia"/>
          <w:sz w:val="24"/>
        </w:rPr>
      </w:pPr>
      <w:r w:rsidRPr="003721D4">
        <w:rPr>
          <w:rFonts w:ascii="宋体" w:hAnsi="宋体" w:hint="eastAsia"/>
          <w:sz w:val="24"/>
        </w:rPr>
        <w:t>把独立区块分离出来之后，下一步的重心就是怎么从一堆候选图形里，把真正的管脚缺损和表面划痕挑出来，并且屏蔽掉环境带来的伪影干扰。这里的处理主要依靠形态学参数来约束。程序对标记好的矩阵进行了一次全局遍历，中间利用哈希表（</w:t>
      </w:r>
      <w:r w:rsidRPr="003721D4">
        <w:rPr>
          <w:sz w:val="24"/>
        </w:rPr>
        <w:t>Hash Map</w:t>
      </w:r>
      <w:r w:rsidRPr="003721D4">
        <w:rPr>
          <w:rFonts w:ascii="宋体" w:hAnsi="宋体" w:hint="eastAsia"/>
          <w:sz w:val="24"/>
        </w:rPr>
        <w:t>）来快速累加各个编号包含的像素点数量，以此算出缺陷面积，并同步更新每一个独立区块的最小外接矩形（</w:t>
      </w:r>
      <w:r w:rsidRPr="003721D4">
        <w:rPr>
          <w:sz w:val="24"/>
        </w:rPr>
        <w:t>Bounding Box</w:t>
      </w:r>
      <w:r w:rsidRPr="003721D4">
        <w:rPr>
          <w:rFonts w:ascii="宋体" w:hAnsi="宋体" w:hint="eastAsia"/>
          <w:sz w:val="24"/>
        </w:rPr>
        <w:t>）坐标。</w:t>
      </w:r>
    </w:p>
    <w:p w14:paraId="0FFAEB6C" w14:textId="35E1F1FF" w:rsidR="00BC358A" w:rsidRDefault="003721D4" w:rsidP="003721D4">
      <w:pPr>
        <w:spacing w:line="400" w:lineRule="exact"/>
        <w:ind w:firstLine="420"/>
        <w:rPr>
          <w:rFonts w:ascii="宋体" w:hAnsi="宋体" w:hint="eastAsia"/>
          <w:sz w:val="24"/>
        </w:rPr>
      </w:pPr>
      <w:r w:rsidRPr="003721D4">
        <w:rPr>
          <w:rFonts w:ascii="宋体" w:hAnsi="宋体" w:hint="eastAsia"/>
          <w:sz w:val="24"/>
        </w:rPr>
        <w:t>拿到这些几何特征参数后，后端的筛选逻辑就开始结合工业现场的实际公差来跑了：程序会直接把面积太小的零散噪点和面积过大的异常背景给排除掉；紧接着，考虑到前面图像配准阶段可能会残留下一些狭长的伪影边缘，代码里又追加了严格的长宽比阈值。只有同时通过了这两道特征筛查的缺陷编号，才会被保留在合法名单里。最后，程序依照这份“白名单”重写输出矩阵，把无效的像素点强行清零。这种依靠几何特征提前拦截的判定策略，能稳稳地输出一张只保留高纯度缺陷的二值图，给最终的系统判定提供干净的数据源。</w:t>
      </w:r>
    </w:p>
    <w:p w14:paraId="30AF4A95" w14:textId="2ABC2C44" w:rsidR="002A2964" w:rsidRPr="00FC6290" w:rsidRDefault="002A2964" w:rsidP="00BC358A">
      <w:pPr>
        <w:spacing w:line="400" w:lineRule="exact"/>
        <w:ind w:firstLine="420"/>
        <w:rPr>
          <w:rFonts w:ascii="宋体" w:hAnsi="宋体" w:hint="eastAsia"/>
          <w:sz w:val="24"/>
        </w:rPr>
      </w:pPr>
      <w:r w:rsidRPr="005C41AA">
        <w:rPr>
          <w:rFonts w:ascii="宋体" w:hAnsi="宋体" w:hint="eastAsia"/>
          <w:sz w:val="24"/>
        </w:rPr>
        <w:t>以下是算法伪代码：</w:t>
      </w:r>
    </w:p>
    <w:p w14:paraId="7DCF4A1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660066"/>
        </w:rPr>
        <w:t>Algorithm</w:t>
      </w:r>
      <w:r w:rsidRPr="005C41AA">
        <w:rPr>
          <w:rFonts w:ascii="宋体" w:eastAsia="宋体" w:hAnsi="宋体" w:cs="Courier New"/>
          <w:color w:val="666600"/>
        </w:rPr>
        <w:t>:</w:t>
      </w:r>
      <w:r w:rsidRPr="005C41AA">
        <w:rPr>
          <w:rFonts w:ascii="宋体" w:eastAsia="宋体" w:hAnsi="宋体" w:cs="Courier New"/>
          <w:color w:val="000000"/>
        </w:rPr>
        <w:t xml:space="preserve"> featureExtraction</w:t>
      </w:r>
    </w:p>
    <w:p w14:paraId="145A8C9B"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660066"/>
        </w:rPr>
        <w:t>Input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连通域标签矩阵</w:t>
      </w:r>
      <w:r w:rsidRPr="005C41AA">
        <w:rPr>
          <w:rFonts w:ascii="宋体" w:eastAsia="宋体" w:hAnsi="宋体" w:cs="Courier New"/>
          <w:color w:val="000000"/>
        </w:rPr>
        <w:t xml:space="preserve"> L </w:t>
      </w:r>
      <w:r w:rsidRPr="005C41AA">
        <w:rPr>
          <w:rFonts w:ascii="宋体" w:eastAsia="宋体" w:hAnsi="宋体" w:cs="Courier New"/>
          <w:color w:val="666600"/>
        </w:rPr>
        <w:t>(宽</w:t>
      </w:r>
      <w:r w:rsidRPr="005C41AA">
        <w:rPr>
          <w:rFonts w:ascii="宋体" w:eastAsia="宋体" w:hAnsi="宋体" w:cs="Courier New"/>
          <w:color w:val="000000"/>
        </w:rPr>
        <w:t xml:space="preserve"> W</w:t>
      </w:r>
      <w:r w:rsidRPr="005C41AA">
        <w:rPr>
          <w:rFonts w:ascii="宋体" w:eastAsia="宋体" w:hAnsi="宋体" w:cs="Courier New"/>
          <w:color w:val="666600"/>
        </w:rPr>
        <w:t>，高</w:t>
      </w:r>
      <w:r w:rsidRPr="005C41AA">
        <w:rPr>
          <w:rFonts w:ascii="宋体" w:eastAsia="宋体" w:hAnsi="宋体" w:cs="Courier New"/>
          <w:color w:val="000000"/>
        </w:rPr>
        <w:t xml:space="preserve"> H</w:t>
      </w:r>
      <w:r w:rsidRPr="005C41AA">
        <w:rPr>
          <w:rFonts w:ascii="宋体" w:eastAsia="宋体" w:hAnsi="宋体" w:cs="Courier New"/>
          <w:color w:val="666600"/>
        </w:rPr>
        <w:t>)</w:t>
      </w:r>
    </w:p>
    <w:p w14:paraId="189FCA3E" w14:textId="0BADA06E"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660066"/>
        </w:rPr>
        <w:t>Output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纯净的目标缺陷二值图</w:t>
      </w:r>
      <w:r w:rsidRPr="005C41AA">
        <w:rPr>
          <w:rFonts w:ascii="宋体" w:eastAsia="宋体" w:hAnsi="宋体" w:cs="Courier New"/>
          <w:color w:val="000000"/>
        </w:rPr>
        <w:t xml:space="preserve"> </w:t>
      </w:r>
      <w:r w:rsidRPr="005C41AA">
        <w:rPr>
          <w:rFonts w:ascii="宋体" w:eastAsia="宋体" w:hAnsi="宋体" w:cs="Courier New"/>
          <w:color w:val="660066"/>
        </w:rPr>
        <w:t>Result</w:t>
      </w:r>
    </w:p>
    <w:p w14:paraId="451E5C1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880000"/>
        </w:rPr>
        <w:t>//全局特征参数提取</w:t>
      </w:r>
    </w:p>
    <w:p w14:paraId="38C03866"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初始化特征集合</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，用于记录每个连通域的</w:t>
      </w:r>
      <w:r w:rsidRPr="005C41AA">
        <w:rPr>
          <w:rFonts w:ascii="宋体" w:eastAsia="宋体" w:hAnsi="宋体" w:cs="Courier New"/>
          <w:color w:val="000000"/>
        </w:rPr>
        <w:t xml:space="preserve"> </w:t>
      </w:r>
      <w:r w:rsidRPr="005C41AA">
        <w:rPr>
          <w:rFonts w:ascii="宋体" w:eastAsia="宋体" w:hAnsi="宋体" w:cs="Courier New"/>
          <w:color w:val="666600"/>
        </w:rPr>
        <w:t>面积(</w:t>
      </w:r>
      <w:r w:rsidRPr="005C41AA">
        <w:rPr>
          <w:rFonts w:ascii="宋体" w:eastAsia="宋体" w:hAnsi="宋体" w:cs="Courier New"/>
          <w:color w:val="660066"/>
        </w:rPr>
        <w:t>Area</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与</w:t>
      </w:r>
      <w:r w:rsidRPr="005C41AA">
        <w:rPr>
          <w:rFonts w:ascii="宋体" w:eastAsia="宋体" w:hAnsi="宋体" w:cs="Courier New"/>
          <w:color w:val="000000"/>
        </w:rPr>
        <w:t xml:space="preserve"> </w:t>
      </w:r>
      <w:r w:rsidRPr="005C41AA">
        <w:rPr>
          <w:rFonts w:ascii="宋体" w:eastAsia="宋体" w:hAnsi="宋体" w:cs="Courier New"/>
          <w:color w:val="666600"/>
        </w:rPr>
        <w:t>外接矩形边界(</w:t>
      </w:r>
      <w:r w:rsidRPr="005C41AA">
        <w:rPr>
          <w:rFonts w:ascii="宋体" w:eastAsia="宋体" w:hAnsi="宋体" w:cs="Courier New"/>
          <w:color w:val="000000"/>
        </w:rPr>
        <w:t>minX</w:t>
      </w:r>
      <w:r w:rsidRPr="005C41AA">
        <w:rPr>
          <w:rFonts w:ascii="宋体" w:eastAsia="宋体" w:hAnsi="宋体" w:cs="Courier New"/>
          <w:color w:val="666600"/>
        </w:rPr>
        <w:t>,</w:t>
      </w:r>
      <w:r w:rsidRPr="005C41AA">
        <w:rPr>
          <w:rFonts w:ascii="宋体" w:eastAsia="宋体" w:hAnsi="宋体" w:cs="Courier New"/>
          <w:color w:val="000000"/>
        </w:rPr>
        <w:t xml:space="preserve"> maxX</w:t>
      </w:r>
      <w:r w:rsidRPr="005C41AA">
        <w:rPr>
          <w:rFonts w:ascii="宋体" w:eastAsia="宋体" w:hAnsi="宋体" w:cs="Courier New"/>
          <w:color w:val="666600"/>
        </w:rPr>
        <w:t>,</w:t>
      </w:r>
      <w:r w:rsidRPr="005C41AA">
        <w:rPr>
          <w:rFonts w:ascii="宋体" w:eastAsia="宋体" w:hAnsi="宋体" w:cs="Courier New"/>
          <w:color w:val="000000"/>
        </w:rPr>
        <w:t xml:space="preserve"> minY</w:t>
      </w:r>
      <w:r w:rsidRPr="005C41AA">
        <w:rPr>
          <w:rFonts w:ascii="宋体" w:eastAsia="宋体" w:hAnsi="宋体" w:cs="Courier New"/>
          <w:color w:val="666600"/>
        </w:rPr>
        <w:t>,</w:t>
      </w:r>
      <w:r w:rsidRPr="005C41AA">
        <w:rPr>
          <w:rFonts w:ascii="宋体" w:eastAsia="宋体" w:hAnsi="宋体" w:cs="Courier New"/>
          <w:color w:val="000000"/>
        </w:rPr>
        <w:t xml:space="preserve"> maxY</w:t>
      </w:r>
      <w:r w:rsidRPr="005C41AA">
        <w:rPr>
          <w:rFonts w:ascii="宋体" w:eastAsia="宋体" w:hAnsi="宋体" w:cs="Courier New"/>
          <w:color w:val="666600"/>
        </w:rPr>
        <w:t>)</w:t>
      </w:r>
    </w:p>
    <w:p w14:paraId="41406A8F"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5F44D10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6E14EF8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4</w:t>
      </w:r>
      <w:r w:rsidRPr="005C41AA">
        <w:rPr>
          <w:rFonts w:ascii="宋体" w:eastAsia="宋体" w:hAnsi="宋体" w:cs="Courier New"/>
          <w:color w:val="666600"/>
        </w:rPr>
        <w:t>:</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34353DDF"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(背景像素)</w:t>
      </w:r>
      <w:r w:rsidRPr="005C41AA">
        <w:rPr>
          <w:rFonts w:ascii="宋体" w:eastAsia="宋体" w:hAnsi="宋体" w:cs="Courier New"/>
          <w:color w:val="000000"/>
        </w:rPr>
        <w:t xml:space="preserve"> </w:t>
      </w:r>
      <w:r w:rsidRPr="005C41AA">
        <w:rPr>
          <w:rFonts w:ascii="宋体" w:eastAsia="宋体" w:hAnsi="宋体" w:cs="Courier New"/>
          <w:color w:val="666600"/>
        </w:rPr>
        <w:t>则继续下一次循环</w:t>
      </w:r>
    </w:p>
    <w:p w14:paraId="7993605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6</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5E4AD26"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累加面积并更新当前 ID 连通域的极值坐标</w:t>
      </w:r>
    </w:p>
    <w:p w14:paraId="50D34AD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54EC0C1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minX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minX</w:t>
      </w:r>
      <w:r w:rsidRPr="005C41AA">
        <w:rPr>
          <w:rFonts w:ascii="宋体" w:eastAsia="宋体" w:hAnsi="宋体" w:cs="Courier New"/>
          <w:color w:val="666600"/>
        </w:rPr>
        <w:t>,</w:t>
      </w:r>
      <w:r w:rsidRPr="005C41AA">
        <w:rPr>
          <w:rFonts w:ascii="宋体" w:eastAsia="宋体" w:hAnsi="宋体" w:cs="Courier New"/>
          <w:color w:val="000000"/>
        </w:rPr>
        <w:t xml:space="preserve"> 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maxX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maxX</w:t>
      </w:r>
      <w:r w:rsidRPr="005C41AA">
        <w:rPr>
          <w:rFonts w:ascii="宋体" w:eastAsia="宋体" w:hAnsi="宋体" w:cs="Courier New"/>
          <w:color w:val="666600"/>
        </w:rPr>
        <w:t>,</w:t>
      </w:r>
      <w:r w:rsidRPr="005C41AA">
        <w:rPr>
          <w:rFonts w:ascii="宋体" w:eastAsia="宋体" w:hAnsi="宋体" w:cs="Courier New"/>
          <w:color w:val="000000"/>
        </w:rPr>
        <w:t xml:space="preserve"> x</w:t>
      </w:r>
      <w:r w:rsidRPr="005C41AA">
        <w:rPr>
          <w:rFonts w:ascii="宋体" w:eastAsia="宋体" w:hAnsi="宋体" w:cs="Courier New"/>
          <w:color w:val="666600"/>
        </w:rPr>
        <w:t>)</w:t>
      </w:r>
    </w:p>
    <w:p w14:paraId="7E991908"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minY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minY</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maxY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maxY</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5262551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72B565F1" w14:textId="7B510840"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3414B73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880000"/>
        </w:rPr>
        <w:t>// 形态学约束筛选</w:t>
      </w:r>
    </w:p>
    <w:p w14:paraId="19C5FC7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设定面积约束阈值</w:t>
      </w:r>
      <w:r w:rsidRPr="005C41AA">
        <w:rPr>
          <w:rFonts w:ascii="宋体" w:eastAsia="宋体" w:hAnsi="宋体" w:cs="Courier New"/>
          <w:color w:val="000000"/>
        </w:rPr>
        <w:t xml:space="preserve"> T_min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50</w:t>
      </w:r>
      <w:r w:rsidRPr="005C41AA">
        <w:rPr>
          <w:rFonts w:ascii="宋体" w:eastAsia="宋体" w:hAnsi="宋体" w:cs="Courier New"/>
          <w:color w:val="666600"/>
        </w:rPr>
        <w:t>,</w:t>
      </w:r>
      <w:r w:rsidRPr="005C41AA">
        <w:rPr>
          <w:rFonts w:ascii="宋体" w:eastAsia="宋体" w:hAnsi="宋体" w:cs="Courier New"/>
          <w:color w:val="000000"/>
        </w:rPr>
        <w:t xml:space="preserve"> T_max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6000</w:t>
      </w:r>
    </w:p>
    <w:p w14:paraId="5B735D9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lastRenderedPageBreak/>
        <w:t>14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设定长宽比约束阈值</w:t>
      </w:r>
      <w:r w:rsidRPr="005C41AA">
        <w:rPr>
          <w:rFonts w:ascii="宋体" w:eastAsia="宋体" w:hAnsi="宋体" w:cs="Courier New"/>
          <w:color w:val="000000"/>
        </w:rPr>
        <w:t xml:space="preserve"> T_ratio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8.0</w:t>
      </w:r>
    </w:p>
    <w:p w14:paraId="73DB1797"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初始化有效标签集合</w:t>
      </w:r>
      <w:r w:rsidRPr="005C41AA">
        <w:rPr>
          <w:rFonts w:ascii="宋体" w:eastAsia="宋体" w:hAnsi="宋体" w:cs="Courier New"/>
          <w:color w:val="000000"/>
        </w:rPr>
        <w:t xml:space="preserve"> </w:t>
      </w:r>
      <w:r w:rsidRPr="005C41AA">
        <w:rPr>
          <w:rFonts w:ascii="宋体" w:eastAsia="宋体" w:hAnsi="宋体" w:cs="Courier New"/>
          <w:color w:val="660066"/>
        </w:rPr>
        <w:t>ValidSet</w:t>
      </w:r>
    </w:p>
    <w:p w14:paraId="3724E79A" w14:textId="45B1ED43"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16</w:t>
      </w:r>
      <w:r w:rsidRPr="005C41AA">
        <w:rPr>
          <w:rFonts w:ascii="宋体" w:eastAsia="宋体" w:hAnsi="宋体" w:cs="Courier New"/>
          <w:color w:val="666600"/>
        </w:rPr>
        <w:t>:</w:t>
      </w:r>
    </w:p>
    <w:p w14:paraId="1DD5E094"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w:t>
      </w:r>
      <w:r w:rsidRPr="005C41AA">
        <w:rPr>
          <w:rFonts w:ascii="宋体" w:eastAsia="宋体" w:hAnsi="宋体" w:cs="Courier New"/>
          <w:color w:val="666600"/>
        </w:rPr>
        <w:t>遍历</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000000"/>
        </w:rPr>
        <w:t xml:space="preserve"> </w:t>
      </w:r>
      <w:r w:rsidRPr="005C41AA">
        <w:rPr>
          <w:rFonts w:ascii="宋体" w:eastAsia="宋体" w:hAnsi="宋体" w:cs="Courier New"/>
          <w:color w:val="666600"/>
        </w:rPr>
        <w:t>中的每一个连通域</w:t>
      </w:r>
      <w:r w:rsidRPr="005C41AA">
        <w:rPr>
          <w:rFonts w:ascii="宋体" w:eastAsia="宋体" w:hAnsi="宋体" w:cs="Courier New"/>
          <w:color w:val="000000"/>
        </w:rPr>
        <w:t xml:space="preserve"> C </w:t>
      </w:r>
      <w:r w:rsidRPr="005C41AA">
        <w:rPr>
          <w:rFonts w:ascii="宋体" w:eastAsia="宋体" w:hAnsi="宋体" w:cs="Courier New"/>
          <w:color w:val="000088"/>
        </w:rPr>
        <w:t>do</w:t>
      </w:r>
    </w:p>
    <w:p w14:paraId="31155B3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计算外接矩形的长宽比 (恒定使用长边除以短边)</w:t>
      </w:r>
    </w:p>
    <w:p w14:paraId="1B5A2C5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宽度</w:t>
      </w:r>
      <w:r w:rsidRPr="005C41AA">
        <w:rPr>
          <w:rFonts w:ascii="宋体" w:eastAsia="宋体" w:hAnsi="宋体" w:cs="Courier New"/>
          <w:color w:val="000000"/>
        </w:rPr>
        <w:t xml:space="preserve"> W_c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maxX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minX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6D63149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高度</w:t>
      </w:r>
      <w:r w:rsidRPr="005C41AA">
        <w:rPr>
          <w:rFonts w:ascii="宋体" w:eastAsia="宋体" w:hAnsi="宋体" w:cs="Courier New"/>
          <w:color w:val="000000"/>
        </w:rPr>
        <w:t xml:space="preserve"> H_c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maxY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minY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0D1AA82D"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长宽比</w:t>
      </w:r>
      <w:r w:rsidRPr="005C41AA">
        <w:rPr>
          <w:rFonts w:ascii="宋体" w:eastAsia="宋体" w:hAnsi="宋体" w:cs="Courier New"/>
          <w:color w:val="000000"/>
        </w:rPr>
        <w:t xml:space="preserve"> </w:t>
      </w:r>
      <w:r w:rsidRPr="005C41AA">
        <w:rPr>
          <w:rFonts w:ascii="宋体" w:eastAsia="宋体" w:hAnsi="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000000"/>
        </w:rPr>
        <w:t>W_c</w:t>
      </w:r>
      <w:r w:rsidRPr="005C41AA">
        <w:rPr>
          <w:rFonts w:ascii="宋体" w:eastAsia="宋体" w:hAnsi="宋体" w:cs="Courier New"/>
          <w:color w:val="666600"/>
        </w:rPr>
        <w:t>,</w:t>
      </w:r>
      <w:r w:rsidRPr="005C41AA">
        <w:rPr>
          <w:rFonts w:ascii="宋体" w:eastAsia="宋体" w:hAnsi="宋体" w:cs="Courier New"/>
          <w:color w:val="000000"/>
        </w:rPr>
        <w:t xml:space="preserve"> H_c</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000000"/>
        </w:rPr>
        <w:t>W_c</w:t>
      </w:r>
      <w:r w:rsidRPr="005C41AA">
        <w:rPr>
          <w:rFonts w:ascii="宋体" w:eastAsia="宋体" w:hAnsi="宋体" w:cs="Courier New"/>
          <w:color w:val="666600"/>
        </w:rPr>
        <w:t>,</w:t>
      </w:r>
      <w:r w:rsidRPr="005C41AA">
        <w:rPr>
          <w:rFonts w:ascii="宋体" w:eastAsia="宋体" w:hAnsi="宋体" w:cs="Courier New"/>
          <w:color w:val="000000"/>
        </w:rPr>
        <w:t xml:space="preserve"> H_c</w:t>
      </w:r>
      <w:r w:rsidRPr="005C41AA">
        <w:rPr>
          <w:rFonts w:ascii="宋体" w:eastAsia="宋体" w:hAnsi="宋体" w:cs="Courier New"/>
          <w:color w:val="666600"/>
        </w:rPr>
        <w:t>)</w:t>
      </w:r>
    </w:p>
    <w:p w14:paraId="52B2716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22</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2B673D0"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多维形态学规则判定</w:t>
      </w:r>
    </w:p>
    <w:p w14:paraId="4C85A6C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C</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ambria Math"/>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T_min</w:t>
      </w:r>
      <w:r w:rsidRPr="005C41AA">
        <w:rPr>
          <w:rFonts w:ascii="宋体" w:eastAsia="宋体" w:hAnsi="宋体" w:cs="Courier New"/>
          <w:color w:val="666600"/>
        </w:rPr>
        <w:t>,</w:t>
      </w:r>
      <w:r w:rsidRPr="005C41AA">
        <w:rPr>
          <w:rFonts w:ascii="宋体" w:eastAsia="宋体" w:hAnsi="宋体" w:cs="Courier New"/>
          <w:color w:val="000000"/>
        </w:rPr>
        <w:t xml:space="preserve"> T_max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且</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T_ratio</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3E5C5E0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将</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ID </w:t>
      </w:r>
      <w:r w:rsidRPr="005C41AA">
        <w:rPr>
          <w:rFonts w:ascii="宋体" w:eastAsia="宋体" w:hAnsi="宋体" w:cs="Courier New"/>
          <w:color w:val="666600"/>
        </w:rPr>
        <w:t>加入</w:t>
      </w:r>
      <w:r w:rsidRPr="005C41AA">
        <w:rPr>
          <w:rFonts w:ascii="宋体" w:eastAsia="宋体" w:hAnsi="宋体" w:cs="Courier New"/>
          <w:color w:val="000000"/>
        </w:rPr>
        <w:t xml:space="preserve"> </w:t>
      </w:r>
      <w:r w:rsidRPr="005C41AA">
        <w:rPr>
          <w:rFonts w:ascii="宋体" w:eastAsia="宋体" w:hAnsi="宋体" w:cs="Courier New"/>
          <w:color w:val="660066"/>
        </w:rPr>
        <w:t>ValidSet</w:t>
      </w:r>
      <w:r w:rsidRPr="005C41AA">
        <w:rPr>
          <w:rFonts w:ascii="宋体" w:eastAsia="宋体" w:hAnsi="宋体" w:cs="Courier New"/>
          <w:color w:val="000000"/>
        </w:rPr>
        <w:t xml:space="preserve"> </w:t>
      </w:r>
      <w:r w:rsidRPr="005C41AA">
        <w:rPr>
          <w:rFonts w:ascii="宋体" w:eastAsia="宋体" w:hAnsi="宋体" w:cs="Courier New"/>
          <w:color w:val="666600"/>
        </w:rPr>
        <w:t>(标记为真实缺陷)</w:t>
      </w:r>
    </w:p>
    <w:p w14:paraId="31BA6BD3" w14:textId="1201821B"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57C74CB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880000"/>
        </w:rPr>
        <w:t>// 目标图像重建</w:t>
      </w:r>
    </w:p>
    <w:p w14:paraId="13D6611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初始化输出二值图</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，尺寸</w:t>
      </w:r>
      <w:r w:rsidRPr="005C41AA">
        <w:rPr>
          <w:rFonts w:ascii="宋体" w:eastAsia="宋体" w:hAnsi="宋体" w:cs="Courier New"/>
          <w:color w:val="000000"/>
        </w:rPr>
        <w:t xml:space="preserve"> W </w:t>
      </w:r>
      <w:r w:rsidRPr="005C41AA">
        <w:rPr>
          <w:rFonts w:ascii="宋体" w:eastAsia="宋体" w:hAnsi="宋体" w:cs="Courier New"/>
          <w:color w:val="666600"/>
        </w:rPr>
        <w:t>×</w:t>
      </w:r>
      <w:r w:rsidRPr="005C41AA">
        <w:rPr>
          <w:rFonts w:ascii="宋体" w:eastAsia="宋体" w:hAnsi="宋体" w:cs="Courier New"/>
          <w:color w:val="000000"/>
        </w:rPr>
        <w:t xml:space="preserve"> H</w:t>
      </w:r>
      <w:r w:rsidRPr="005C41AA">
        <w:rPr>
          <w:rFonts w:ascii="宋体" w:eastAsia="宋体" w:hAnsi="宋体" w:cs="Courier New"/>
          <w:color w:val="666600"/>
        </w:rPr>
        <w:t>，全置为</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(纯黑)</w:t>
      </w:r>
    </w:p>
    <w:p w14:paraId="2256B48D"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735943D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428D496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30</w:t>
      </w:r>
      <w:r w:rsidRPr="005C41AA">
        <w:rPr>
          <w:rFonts w:ascii="宋体" w:eastAsia="宋体" w:hAnsi="宋体" w:cs="Courier New"/>
          <w:color w:val="666600"/>
        </w:rPr>
        <w:t>:</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4146DA3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ID </w:t>
      </w:r>
      <w:r w:rsidRPr="005C41AA">
        <w:rPr>
          <w:rFonts w:ascii="宋体" w:eastAsia="宋体" w:hAnsi="宋体" w:cs="Courier New"/>
          <w:color w:val="666600"/>
        </w:rPr>
        <w:t>存在于</w:t>
      </w:r>
      <w:r w:rsidRPr="005C41AA">
        <w:rPr>
          <w:rFonts w:ascii="宋体" w:eastAsia="宋体" w:hAnsi="宋体" w:cs="Courier New"/>
          <w:color w:val="000000"/>
        </w:rPr>
        <w:t xml:space="preserve"> </w:t>
      </w:r>
      <w:r w:rsidRPr="005C41AA">
        <w:rPr>
          <w:rFonts w:ascii="宋体" w:eastAsia="宋体" w:hAnsi="宋体" w:cs="Courier New"/>
          <w:color w:val="660066"/>
        </w:rPr>
        <w:t>ValidSet</w:t>
      </w:r>
      <w:r w:rsidRPr="005C41AA">
        <w:rPr>
          <w:rFonts w:ascii="宋体" w:eastAsia="宋体" w:hAnsi="宋体" w:cs="Courier New"/>
          <w:color w:val="000000"/>
        </w:rPr>
        <w:t xml:space="preserve"> </w:t>
      </w:r>
      <w:r w:rsidRPr="005C41AA">
        <w:rPr>
          <w:rFonts w:ascii="宋体" w:eastAsia="宋体" w:hAnsi="宋体" w:cs="Courier New"/>
          <w:color w:val="666600"/>
        </w:rPr>
        <w:t>中：</w:t>
      </w:r>
    </w:p>
    <w:p w14:paraId="562DBD2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255</w:t>
      </w:r>
      <w:r w:rsidRPr="005C41AA">
        <w:rPr>
          <w:rFonts w:ascii="宋体" w:eastAsia="宋体" w:hAnsi="宋体" w:cs="Courier New"/>
          <w:color w:val="000000"/>
        </w:rPr>
        <w:t xml:space="preserve"> </w:t>
      </w:r>
      <w:r w:rsidRPr="005C41AA">
        <w:rPr>
          <w:rFonts w:ascii="宋体" w:eastAsia="宋体" w:hAnsi="宋体" w:cs="Courier New"/>
          <w:color w:val="666600"/>
        </w:rPr>
        <w:t>(保留为纯白前景)</w:t>
      </w:r>
    </w:p>
    <w:p w14:paraId="33BF61B5"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304EB01C" w14:textId="446CD26F"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63DB9A08" w14:textId="05F1E10D" w:rsidR="0034601A" w:rsidRPr="00FC6290" w:rsidRDefault="002A2964" w:rsidP="00FC629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Consolas" w:hAnsi="Consolas" w:cs="Courier New"/>
        </w:rPr>
      </w:pPr>
      <w:r w:rsidRPr="005C41AA">
        <w:rPr>
          <w:rFonts w:ascii="宋体" w:eastAsia="宋体" w:hAnsi="宋体" w:cs="Courier New"/>
          <w:color w:val="006666"/>
        </w:rPr>
        <w:t>35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return</w:t>
      </w:r>
      <w:r w:rsidRPr="005C41AA">
        <w:rPr>
          <w:rFonts w:ascii="宋体" w:eastAsia="宋体" w:hAnsi="宋体" w:cs="Courier New"/>
          <w:color w:val="000000"/>
        </w:rPr>
        <w:t xml:space="preserve"> </w:t>
      </w:r>
      <w:r w:rsidRPr="005C41AA">
        <w:rPr>
          <w:rFonts w:ascii="宋体" w:eastAsia="宋体" w:hAnsi="宋体" w:cs="Courier New"/>
          <w:color w:val="660066"/>
        </w:rPr>
        <w:t>Result</w:t>
      </w:r>
    </w:p>
    <w:p w14:paraId="7474482F" w14:textId="46111DD4" w:rsidR="0034601A" w:rsidRDefault="002A2964" w:rsidP="005C41AA">
      <w:pPr>
        <w:spacing w:line="400" w:lineRule="exact"/>
        <w:rPr>
          <w:sz w:val="24"/>
        </w:rPr>
      </w:pPr>
      <w:r>
        <w:rPr>
          <w:sz w:val="24"/>
        </w:rPr>
        <w:tab/>
      </w:r>
      <w:r>
        <w:rPr>
          <w:rFonts w:hint="eastAsia"/>
          <w:sz w:val="24"/>
        </w:rPr>
        <w:t>核心参数说明：</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16"/>
        <w:gridCol w:w="4596"/>
      </w:tblGrid>
      <w:tr w:rsidR="002A2964" w14:paraId="5934F1BF" w14:textId="27BBD6D5" w:rsidTr="002A2964">
        <w:trPr>
          <w:trHeight w:val="1032"/>
          <w:jc w:val="center"/>
        </w:trPr>
        <w:tc>
          <w:tcPr>
            <w:tcW w:w="4416" w:type="dxa"/>
            <w:vAlign w:val="center"/>
          </w:tcPr>
          <w:p w14:paraId="31BDCB81" w14:textId="4F06AC23" w:rsidR="002A2964" w:rsidRDefault="00000000" w:rsidP="002A2964">
            <w:pPr>
              <w:jc w:val="center"/>
              <w:rPr>
                <w:sz w:val="24"/>
              </w:rPr>
            </w:pPr>
            <m:oMath>
              <m:sSub>
                <m:sSubPr>
                  <m:ctrlPr>
                    <w:rPr>
                      <w:rFonts w:ascii="Cambria Math" w:hAnsi="Cambria Math"/>
                      <w:i/>
                      <w:sz w:val="24"/>
                    </w:rPr>
                  </m:ctrlPr>
                </m:sSubPr>
                <m:e>
                  <m:r>
                    <w:rPr>
                      <w:rFonts w:ascii="Cambria Math" w:hAnsi="Cambria Math" w:hint="eastAsia"/>
                      <w:sz w:val="24"/>
                    </w:rPr>
                    <m:t>T</m:t>
                  </m:r>
                  <m:ctrlPr>
                    <w:rPr>
                      <w:rFonts w:ascii="Cambria Math" w:hAnsi="Cambria Math" w:hint="eastAsia"/>
                      <w:i/>
                      <w:sz w:val="24"/>
                    </w:rPr>
                  </m:ctrlPr>
                </m:e>
                <m:sub>
                  <m:r>
                    <w:rPr>
                      <w:rFonts w:ascii="Cambria Math" w:hAnsi="Cambria Math"/>
                      <w:sz w:val="24"/>
                    </w:rPr>
                    <m:t>min</m:t>
                  </m:r>
                </m:sub>
              </m:sSub>
            </m:oMath>
            <w:r w:rsidR="002A2964">
              <w:rPr>
                <w:rFonts w:hint="eastAsia"/>
                <w:sz w:val="24"/>
              </w:rPr>
              <w:t>和</w:t>
            </w:r>
            <m:oMath>
              <m:sSub>
                <m:sSubPr>
                  <m:ctrlPr>
                    <w:rPr>
                      <w:rFonts w:ascii="Cambria Math" w:hAnsi="Cambria Math"/>
                      <w:i/>
                      <w:sz w:val="24"/>
                    </w:rPr>
                  </m:ctrlPr>
                </m:sSubPr>
                <m:e>
                  <m:r>
                    <w:rPr>
                      <w:rFonts w:ascii="Cambria Math" w:hAnsi="Cambria Math" w:hint="eastAsia"/>
                      <w:sz w:val="24"/>
                    </w:rPr>
                    <m:t>T</m:t>
                  </m:r>
                  <m:ctrlPr>
                    <w:rPr>
                      <w:rFonts w:ascii="Cambria Math" w:hAnsi="Cambria Math" w:hint="eastAsia"/>
                      <w:i/>
                      <w:sz w:val="24"/>
                    </w:rPr>
                  </m:ctrlPr>
                </m:e>
                <m:sub>
                  <m:r>
                    <w:rPr>
                      <w:rFonts w:ascii="Cambria Math" w:hAnsi="Cambria Math"/>
                      <w:sz w:val="24"/>
                    </w:rPr>
                    <m:t>max</m:t>
                  </m:r>
                </m:sub>
              </m:sSub>
            </m:oMath>
            <w:r w:rsidR="002A2964">
              <w:rPr>
                <w:rFonts w:hint="eastAsia"/>
                <w:sz w:val="24"/>
              </w:rPr>
              <w:t>(</w:t>
            </w:r>
            <w:r w:rsidR="002A2964">
              <w:rPr>
                <w:rFonts w:hint="eastAsia"/>
                <w:sz w:val="24"/>
              </w:rPr>
              <w:t>面积阈值</w:t>
            </w:r>
            <w:r w:rsidR="002A2964">
              <w:rPr>
                <w:rFonts w:hint="eastAsia"/>
                <w:sz w:val="24"/>
              </w:rPr>
              <w:t>)</w:t>
            </w:r>
          </w:p>
        </w:tc>
        <w:tc>
          <w:tcPr>
            <w:tcW w:w="4596" w:type="dxa"/>
            <w:vAlign w:val="center"/>
          </w:tcPr>
          <w:p w14:paraId="6C2D653F" w14:textId="4E5B6FB6" w:rsidR="002A2964" w:rsidRDefault="002A2964" w:rsidP="002A2964">
            <w:pPr>
              <w:jc w:val="center"/>
              <w:rPr>
                <w:sz w:val="24"/>
              </w:rPr>
            </w:pPr>
            <w:r w:rsidRPr="002A2964">
              <w:rPr>
                <w:sz w:val="24"/>
              </w:rPr>
              <w:t>下限用于过滤微小孤立白点；上限用于剔除大块伪影</w:t>
            </w:r>
          </w:p>
        </w:tc>
      </w:tr>
      <w:tr w:rsidR="002A2964" w14:paraId="7B5F6B10" w14:textId="1A5882B4" w:rsidTr="002A2964">
        <w:trPr>
          <w:trHeight w:val="1128"/>
          <w:jc w:val="center"/>
        </w:trPr>
        <w:tc>
          <w:tcPr>
            <w:tcW w:w="4416" w:type="dxa"/>
            <w:vAlign w:val="center"/>
          </w:tcPr>
          <w:p w14:paraId="1407694D" w14:textId="406AC3C6" w:rsidR="002A2964" w:rsidRDefault="00000000" w:rsidP="002A2964">
            <w:pPr>
              <w:jc w:val="center"/>
              <w:rPr>
                <w:sz w:val="24"/>
              </w:rPr>
            </w:pPr>
            <m:oMath>
              <m:sSub>
                <m:sSubPr>
                  <m:ctrlPr>
                    <w:rPr>
                      <w:rFonts w:ascii="Cambria Math" w:hAnsi="Cambria Math"/>
                      <w:i/>
                      <w:sz w:val="24"/>
                    </w:rPr>
                  </m:ctrlPr>
                </m:sSubPr>
                <m:e>
                  <m:r>
                    <w:rPr>
                      <w:rFonts w:ascii="Cambria Math" w:hAnsi="Cambria Math"/>
                      <w:sz w:val="24"/>
                    </w:rPr>
                    <m:t>T</m:t>
                  </m:r>
                </m:e>
                <m:sub>
                  <m:r>
                    <w:rPr>
                      <w:rFonts w:ascii="Cambria Math" w:hAnsi="Cambria Math"/>
                      <w:sz w:val="24"/>
                    </w:rPr>
                    <m:t>ratio</m:t>
                  </m:r>
                </m:sub>
              </m:sSub>
            </m:oMath>
            <w:r w:rsidR="002A2964">
              <w:rPr>
                <w:rFonts w:hint="eastAsia"/>
                <w:sz w:val="24"/>
              </w:rPr>
              <w:t>(</w:t>
            </w:r>
            <w:r w:rsidR="002A2964">
              <w:rPr>
                <w:rFonts w:hint="eastAsia"/>
                <w:sz w:val="24"/>
              </w:rPr>
              <w:t>长宽比阈值</w:t>
            </w:r>
            <w:r w:rsidR="002A2964">
              <w:rPr>
                <w:rFonts w:hint="eastAsia"/>
                <w:sz w:val="24"/>
              </w:rPr>
              <w:t>)</w:t>
            </w:r>
          </w:p>
        </w:tc>
        <w:tc>
          <w:tcPr>
            <w:tcW w:w="4596" w:type="dxa"/>
            <w:vAlign w:val="center"/>
          </w:tcPr>
          <w:p w14:paraId="509AFDF2" w14:textId="5D56E78F" w:rsidR="002A2964" w:rsidRDefault="002A2964" w:rsidP="002A2964">
            <w:pPr>
              <w:jc w:val="center"/>
              <w:rPr>
                <w:sz w:val="24"/>
              </w:rPr>
            </w:pPr>
            <w:r w:rsidRPr="002A2964">
              <w:rPr>
                <w:sz w:val="24"/>
              </w:rPr>
              <w:t>由于芯片边缘的微小错位，极易在差分阶段沿引脚或边缘产生细长的伪缺陷。</w:t>
            </w:r>
            <w:r>
              <w:rPr>
                <w:rFonts w:hint="eastAsia"/>
                <w:sz w:val="24"/>
              </w:rPr>
              <w:t>限制长宽比阈值以排除伪缺陷</w:t>
            </w:r>
          </w:p>
        </w:tc>
      </w:tr>
    </w:tbl>
    <w:p w14:paraId="05A6C022" w14:textId="300E09E1" w:rsidR="00FD11D6" w:rsidRDefault="002A2964" w:rsidP="00FD11D6">
      <w:pPr>
        <w:spacing w:line="400" w:lineRule="exact"/>
        <w:ind w:firstLine="420"/>
        <w:rPr>
          <w:rFonts w:ascii="宋体" w:hAnsi="宋体" w:hint="eastAsia"/>
          <w:sz w:val="24"/>
        </w:rPr>
      </w:pPr>
      <w:r w:rsidRPr="005C41AA">
        <w:rPr>
          <w:rFonts w:ascii="宋体" w:hAnsi="宋体" w:hint="eastAsia"/>
          <w:sz w:val="24"/>
        </w:rPr>
        <w:t>算法效果展示：</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FD11D6" w14:paraId="5489558F" w14:textId="77777777" w:rsidTr="00FD11D6">
        <w:tc>
          <w:tcPr>
            <w:tcW w:w="4530" w:type="dxa"/>
          </w:tcPr>
          <w:p w14:paraId="32B9817B" w14:textId="77777777" w:rsidR="00FD11D6" w:rsidRDefault="00FD11D6" w:rsidP="00D23633">
            <w:pPr>
              <w:rPr>
                <w:rFonts w:ascii="宋体" w:hAnsi="宋体" w:hint="eastAsia"/>
                <w:sz w:val="24"/>
              </w:rPr>
            </w:pPr>
            <w:r w:rsidRPr="00FD11D6">
              <w:rPr>
                <w:rFonts w:ascii="宋体" w:hAnsi="宋体"/>
                <w:noProof/>
                <w:sz w:val="24"/>
                <w14:ligatures w14:val="standardContextual"/>
              </w:rPr>
              <w:lastRenderedPageBreak/>
              <w:drawing>
                <wp:inline distT="0" distB="0" distL="0" distR="0" wp14:anchorId="33A4396C" wp14:editId="3E3BC258">
                  <wp:extent cx="2700000" cy="3056400"/>
                  <wp:effectExtent l="0" t="0" r="5715" b="0"/>
                  <wp:docPr id="18626504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5049" name="图片 186265049"/>
                          <pic:cNvPicPr/>
                        </pic:nvPicPr>
                        <pic:blipFill>
                          <a:blip r:embed="rId29">
                            <a:extLst>
                              <a:ext uri="{28A0092B-C50C-407E-A947-70E740481C1C}">
                                <a14:useLocalDpi xmlns:a14="http://schemas.microsoft.com/office/drawing/2010/main" val="0"/>
                              </a:ext>
                            </a:extLst>
                          </a:blip>
                          <a:stretch>
                            <a:fillRect/>
                          </a:stretch>
                        </pic:blipFill>
                        <pic:spPr>
                          <a:xfrm>
                            <a:off x="0" y="0"/>
                            <a:ext cx="2700000" cy="3056400"/>
                          </a:xfrm>
                          <a:prstGeom prst="rect">
                            <a:avLst/>
                          </a:prstGeom>
                        </pic:spPr>
                      </pic:pic>
                    </a:graphicData>
                  </a:graphic>
                </wp:inline>
              </w:drawing>
            </w:r>
          </w:p>
          <w:p w14:paraId="61D581D5" w14:textId="6F9AAF3E" w:rsidR="00FD11D6" w:rsidRPr="00FD11D6" w:rsidRDefault="00FD11D6" w:rsidP="00FD11D6">
            <w:pPr>
              <w:jc w:val="center"/>
              <w:rPr>
                <w:rFonts w:ascii="宋体" w:hAnsi="宋体" w:hint="eastAsia"/>
                <w:szCs w:val="21"/>
              </w:rPr>
            </w:pPr>
            <w:r w:rsidRPr="00FD11D6">
              <w:rPr>
                <w:rFonts w:ascii="宋体" w:hAnsi="宋体" w:hint="eastAsia"/>
                <w:szCs w:val="21"/>
              </w:rPr>
              <w:t>(a)处理前</w:t>
            </w:r>
          </w:p>
        </w:tc>
        <w:tc>
          <w:tcPr>
            <w:tcW w:w="4530" w:type="dxa"/>
          </w:tcPr>
          <w:p w14:paraId="2BA7E6FD" w14:textId="77777777" w:rsidR="00FD11D6" w:rsidRDefault="00FD11D6" w:rsidP="00D23633">
            <w:pPr>
              <w:rPr>
                <w:rFonts w:ascii="宋体" w:hAnsi="宋体" w:hint="eastAsia"/>
                <w:sz w:val="24"/>
              </w:rPr>
            </w:pPr>
            <w:r w:rsidRPr="00FD11D6">
              <w:rPr>
                <w:rFonts w:ascii="宋体" w:hAnsi="宋体"/>
                <w:noProof/>
                <w:sz w:val="24"/>
                <w14:ligatures w14:val="standardContextual"/>
              </w:rPr>
              <w:drawing>
                <wp:inline distT="0" distB="0" distL="0" distR="0" wp14:anchorId="1E98123A" wp14:editId="4AFFFCA2">
                  <wp:extent cx="2700000" cy="3052800"/>
                  <wp:effectExtent l="0" t="0" r="5715" b="0"/>
                  <wp:docPr id="200958460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84608" name="图片 2009584608"/>
                          <pic:cNvPicPr/>
                        </pic:nvPicPr>
                        <pic:blipFill>
                          <a:blip r:embed="rId30">
                            <a:extLst>
                              <a:ext uri="{28A0092B-C50C-407E-A947-70E740481C1C}">
                                <a14:useLocalDpi xmlns:a14="http://schemas.microsoft.com/office/drawing/2010/main" val="0"/>
                              </a:ext>
                            </a:extLst>
                          </a:blip>
                          <a:stretch>
                            <a:fillRect/>
                          </a:stretch>
                        </pic:blipFill>
                        <pic:spPr>
                          <a:xfrm>
                            <a:off x="0" y="0"/>
                            <a:ext cx="2700000" cy="3052800"/>
                          </a:xfrm>
                          <a:prstGeom prst="rect">
                            <a:avLst/>
                          </a:prstGeom>
                        </pic:spPr>
                      </pic:pic>
                    </a:graphicData>
                  </a:graphic>
                </wp:inline>
              </w:drawing>
            </w:r>
          </w:p>
          <w:p w14:paraId="56E2C416" w14:textId="07B668BB" w:rsidR="00FD11D6" w:rsidRPr="00FD11D6" w:rsidRDefault="00FD11D6" w:rsidP="00FD11D6">
            <w:pPr>
              <w:jc w:val="center"/>
              <w:rPr>
                <w:rFonts w:ascii="宋体" w:hAnsi="宋体" w:hint="eastAsia"/>
                <w:szCs w:val="21"/>
              </w:rPr>
            </w:pPr>
            <w:r w:rsidRPr="00FD11D6">
              <w:rPr>
                <w:rFonts w:ascii="宋体" w:hAnsi="宋体" w:hint="eastAsia"/>
                <w:szCs w:val="21"/>
              </w:rPr>
              <w:t>(b)处理后</w:t>
            </w:r>
          </w:p>
        </w:tc>
      </w:tr>
    </w:tbl>
    <w:p w14:paraId="4C83A099" w14:textId="4A3991FF" w:rsidR="00FD11D6" w:rsidRPr="00FD11D6" w:rsidRDefault="00FD11D6" w:rsidP="00FD11D6">
      <w:pPr>
        <w:ind w:firstLine="420"/>
        <w:jc w:val="center"/>
        <w:rPr>
          <w:rFonts w:ascii="宋体" w:hAnsi="宋体" w:hint="eastAsia"/>
          <w:szCs w:val="21"/>
        </w:rPr>
      </w:pPr>
      <w:r w:rsidRPr="00FD11D6">
        <w:rPr>
          <w:rFonts w:ascii="宋体" w:hAnsi="宋体" w:hint="eastAsia"/>
          <w:szCs w:val="21"/>
        </w:rPr>
        <w:t>图</w:t>
      </w:r>
      <w:r w:rsidRPr="00AC0E39">
        <w:rPr>
          <w:szCs w:val="21"/>
        </w:rPr>
        <w:t>5.9</w:t>
      </w:r>
      <w:r w:rsidRPr="00FD11D6">
        <w:rPr>
          <w:rFonts w:ascii="宋体" w:hAnsi="宋体" w:hint="eastAsia"/>
          <w:szCs w:val="21"/>
        </w:rPr>
        <w:t xml:space="preserve"> 连通域分析</w:t>
      </w:r>
    </w:p>
    <w:p w14:paraId="34EABBDE" w14:textId="7A589622" w:rsidR="00CF44E7" w:rsidRPr="003745D1" w:rsidRDefault="00CF44E7" w:rsidP="00CF44E7">
      <w:pPr>
        <w:pStyle w:val="3"/>
        <w:spacing w:before="120" w:after="120"/>
        <w:jc w:val="left"/>
        <w:rPr>
          <w:rFonts w:ascii="宋体" w:eastAsia="宋体" w:hAnsi="宋体" w:hint="eastAsia"/>
          <w:b/>
          <w:bCs/>
          <w:color w:val="auto"/>
          <w:sz w:val="24"/>
          <w:szCs w:val="24"/>
        </w:rPr>
      </w:pPr>
      <w:bookmarkStart w:id="53" w:name="_Toc229663629"/>
      <w:r w:rsidRPr="003745D1">
        <w:rPr>
          <w:rFonts w:ascii="宋体" w:eastAsia="宋体" w:hAnsi="宋体" w:hint="eastAsia"/>
          <w:b/>
          <w:bCs/>
          <w:color w:val="auto"/>
          <w:sz w:val="24"/>
          <w:szCs w:val="24"/>
        </w:rPr>
        <w:t>5.3.</w:t>
      </w:r>
      <w:r w:rsidR="00AB574F">
        <w:rPr>
          <w:rFonts w:ascii="宋体" w:eastAsia="宋体" w:hAnsi="宋体" w:hint="eastAsia"/>
          <w:b/>
          <w:bCs/>
          <w:color w:val="auto"/>
          <w:sz w:val="24"/>
          <w:szCs w:val="24"/>
        </w:rPr>
        <w:t>3</w:t>
      </w:r>
      <w:r w:rsidRPr="003745D1">
        <w:rPr>
          <w:rFonts w:ascii="宋体" w:eastAsia="宋体" w:hAnsi="宋体" w:hint="eastAsia"/>
          <w:b/>
          <w:bCs/>
          <w:color w:val="auto"/>
          <w:sz w:val="24"/>
          <w:szCs w:val="24"/>
        </w:rPr>
        <w:t xml:space="preserve"> 图像差分</w:t>
      </w:r>
      <w:bookmarkEnd w:id="53"/>
    </w:p>
    <w:p w14:paraId="1A9AB971" w14:textId="2F26E10E" w:rsidR="00BC358A" w:rsidRPr="00BC358A" w:rsidRDefault="00CF44E7" w:rsidP="00BC358A">
      <w:pPr>
        <w:spacing w:line="400" w:lineRule="exact"/>
        <w:rPr>
          <w:sz w:val="24"/>
        </w:rPr>
      </w:pPr>
      <w:r>
        <w:tab/>
      </w:r>
      <w:r w:rsidR="00BC358A" w:rsidRPr="00BC358A">
        <w:rPr>
          <w:rFonts w:hint="eastAsia"/>
          <w:sz w:val="24"/>
        </w:rPr>
        <w:t>在提取异常特征时，往往需要依赖图像差分技术。但传统的绝对值差分对图像配准的精度要求过于苛刻，轻微的机械振动或亚像素级的对齐误差，都会导致芯片的正常边缘暴露出大量伪缺陷轮廓。为了解决这一痛点，提高方案在实际工程中的鲁棒性，我们采用了一种基于十字形局部均值的空间容错差分机制。</w:t>
      </w:r>
    </w:p>
    <w:p w14:paraId="0467F506" w14:textId="6F5D6A18" w:rsidR="00BC358A" w:rsidRPr="00BC358A" w:rsidRDefault="00BC358A" w:rsidP="00BC358A">
      <w:pPr>
        <w:spacing w:line="400" w:lineRule="exact"/>
        <w:ind w:firstLine="420"/>
        <w:rPr>
          <w:sz w:val="24"/>
        </w:rPr>
      </w:pPr>
      <w:r w:rsidRPr="00BC358A">
        <w:rPr>
          <w:rFonts w:hint="eastAsia"/>
          <w:sz w:val="24"/>
        </w:rPr>
        <w:t>具体处理时，算法不再直接读取单个像素的灰度去硬作差。程序在遍历有效像素区时，会提取当前像素及其上下左右组成的</w:t>
      </w:r>
      <w:r w:rsidRPr="00BC358A">
        <w:rPr>
          <w:rFonts w:hint="eastAsia"/>
          <w:sz w:val="24"/>
        </w:rPr>
        <w:t xml:space="preserve"> 5 </w:t>
      </w:r>
      <w:r w:rsidRPr="00BC358A">
        <w:rPr>
          <w:rFonts w:hint="eastAsia"/>
          <w:sz w:val="24"/>
        </w:rPr>
        <w:t>邻域（十字窗口），分别计算测试图和模板图在该局部的灰度均值。这种局部平滑的做法，相当于在作差前垫了一个微型低通滤波器，能有效“柔化”并抵消掉由于图像微小错位带来的边缘抖动。</w:t>
      </w:r>
    </w:p>
    <w:p w14:paraId="63747920" w14:textId="232F9603" w:rsidR="00CF44E7" w:rsidRPr="00FD11D6" w:rsidRDefault="00BC358A" w:rsidP="00BC358A">
      <w:pPr>
        <w:spacing w:line="400" w:lineRule="exact"/>
        <w:ind w:firstLine="420"/>
        <w:rPr>
          <w:rFonts w:ascii="宋体" w:hAnsi="宋体" w:hint="eastAsia"/>
          <w:sz w:val="24"/>
        </w:rPr>
      </w:pPr>
      <w:r w:rsidRPr="00BC358A">
        <w:rPr>
          <w:rFonts w:hint="eastAsia"/>
          <w:sz w:val="24"/>
        </w:rPr>
        <w:t>求出两者的局部均值并相减后，再通过截断函数将结果强制约束在</w:t>
      </w:r>
      <w:r w:rsidRPr="00BC358A">
        <w:rPr>
          <w:rFonts w:hint="eastAsia"/>
          <w:sz w:val="24"/>
        </w:rPr>
        <w:t xml:space="preserve"> 0~255 </w:t>
      </w:r>
      <w:r w:rsidRPr="00BC358A">
        <w:rPr>
          <w:rFonts w:hint="eastAsia"/>
          <w:sz w:val="24"/>
        </w:rPr>
        <w:t>的常规范围内。至于差分图里残存的零星微小噪点，最后只需套用一次双边滤波进行清理即可。</w:t>
      </w:r>
      <w:r w:rsidR="00CF44E7">
        <w:rPr>
          <w:rFonts w:ascii="宋体" w:hAnsi="宋体" w:hint="eastAsia"/>
          <w:sz w:val="24"/>
        </w:rPr>
        <w:t>效果展示：</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0"/>
      </w:tblGrid>
      <w:tr w:rsidR="00FD11D6" w14:paraId="6E93741E" w14:textId="77777777" w:rsidTr="00FD11D6">
        <w:tc>
          <w:tcPr>
            <w:tcW w:w="4530" w:type="dxa"/>
          </w:tcPr>
          <w:p w14:paraId="258F4F9E" w14:textId="77777777" w:rsidR="00FD11D6" w:rsidRDefault="00FD11D6" w:rsidP="000C7D97">
            <w:pPr>
              <w:rPr>
                <w:sz w:val="24"/>
              </w:rPr>
            </w:pPr>
            <w:r w:rsidRPr="00FD11D6">
              <w:rPr>
                <w:rFonts w:hint="eastAsia"/>
                <w:noProof/>
                <w:sz w:val="24"/>
                <w14:ligatures w14:val="standardContextual"/>
              </w:rPr>
              <w:lastRenderedPageBreak/>
              <w:drawing>
                <wp:inline distT="0" distB="0" distL="0" distR="0" wp14:anchorId="29DAA68D" wp14:editId="4434283E">
                  <wp:extent cx="2742857" cy="3095238"/>
                  <wp:effectExtent l="0" t="0" r="635" b="0"/>
                  <wp:docPr id="177857660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76601" name="图片 1778576601"/>
                          <pic:cNvPicPr/>
                        </pic:nvPicPr>
                        <pic:blipFill>
                          <a:blip r:embed="rId31">
                            <a:extLst>
                              <a:ext uri="{28A0092B-C50C-407E-A947-70E740481C1C}">
                                <a14:useLocalDpi xmlns:a14="http://schemas.microsoft.com/office/drawing/2010/main" val="0"/>
                              </a:ext>
                            </a:extLst>
                          </a:blip>
                          <a:stretch>
                            <a:fillRect/>
                          </a:stretch>
                        </pic:blipFill>
                        <pic:spPr>
                          <a:xfrm>
                            <a:off x="0" y="0"/>
                            <a:ext cx="2742857" cy="3095238"/>
                          </a:xfrm>
                          <a:prstGeom prst="rect">
                            <a:avLst/>
                          </a:prstGeom>
                        </pic:spPr>
                      </pic:pic>
                    </a:graphicData>
                  </a:graphic>
                </wp:inline>
              </w:drawing>
            </w:r>
          </w:p>
          <w:p w14:paraId="4AF9729C" w14:textId="25B25C6C" w:rsidR="00FD11D6" w:rsidRPr="00FD11D6" w:rsidRDefault="00FD11D6" w:rsidP="00FD11D6">
            <w:pPr>
              <w:jc w:val="center"/>
              <w:rPr>
                <w:szCs w:val="21"/>
              </w:rPr>
            </w:pPr>
            <w:r w:rsidRPr="00FD11D6">
              <w:rPr>
                <w:rFonts w:hint="eastAsia"/>
                <w:szCs w:val="21"/>
              </w:rPr>
              <w:t>(a)</w:t>
            </w:r>
            <w:r w:rsidRPr="00FD11D6">
              <w:rPr>
                <w:rFonts w:hint="eastAsia"/>
                <w:szCs w:val="21"/>
              </w:rPr>
              <w:t>处理前</w:t>
            </w:r>
          </w:p>
        </w:tc>
        <w:tc>
          <w:tcPr>
            <w:tcW w:w="4530" w:type="dxa"/>
          </w:tcPr>
          <w:p w14:paraId="50B21465" w14:textId="77777777" w:rsidR="00FD11D6" w:rsidRDefault="00FD11D6" w:rsidP="000C7D97">
            <w:pPr>
              <w:rPr>
                <w:sz w:val="24"/>
              </w:rPr>
            </w:pPr>
            <w:r>
              <w:rPr>
                <w:rFonts w:hint="eastAsia"/>
                <w:noProof/>
                <w:sz w:val="24"/>
                <w14:ligatures w14:val="standardContextual"/>
              </w:rPr>
              <w:drawing>
                <wp:inline distT="0" distB="0" distL="0" distR="0" wp14:anchorId="03F17F6B" wp14:editId="62B1D335">
                  <wp:extent cx="2714236" cy="3063388"/>
                  <wp:effectExtent l="0" t="0" r="0" b="3810"/>
                  <wp:docPr id="110254216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42161" name="图片 1102542161"/>
                          <pic:cNvPicPr/>
                        </pic:nvPicPr>
                        <pic:blipFill>
                          <a:blip r:embed="rId32">
                            <a:extLst>
                              <a:ext uri="{28A0092B-C50C-407E-A947-70E740481C1C}">
                                <a14:useLocalDpi xmlns:a14="http://schemas.microsoft.com/office/drawing/2010/main" val="0"/>
                              </a:ext>
                            </a:extLst>
                          </a:blip>
                          <a:stretch>
                            <a:fillRect/>
                          </a:stretch>
                        </pic:blipFill>
                        <pic:spPr>
                          <a:xfrm>
                            <a:off x="0" y="0"/>
                            <a:ext cx="2714236" cy="3063388"/>
                          </a:xfrm>
                          <a:prstGeom prst="rect">
                            <a:avLst/>
                          </a:prstGeom>
                        </pic:spPr>
                      </pic:pic>
                    </a:graphicData>
                  </a:graphic>
                </wp:inline>
              </w:drawing>
            </w:r>
          </w:p>
          <w:p w14:paraId="5EAEAF99" w14:textId="10EF6CC4" w:rsidR="00FD11D6" w:rsidRPr="00FD11D6" w:rsidRDefault="00FD11D6" w:rsidP="00FD11D6">
            <w:pPr>
              <w:jc w:val="center"/>
              <w:rPr>
                <w:szCs w:val="21"/>
              </w:rPr>
            </w:pPr>
            <w:r w:rsidRPr="00FD11D6">
              <w:rPr>
                <w:rFonts w:hint="eastAsia"/>
                <w:szCs w:val="21"/>
              </w:rPr>
              <w:t>(b)</w:t>
            </w:r>
            <w:r w:rsidRPr="00FD11D6">
              <w:rPr>
                <w:rFonts w:hint="eastAsia"/>
                <w:szCs w:val="21"/>
              </w:rPr>
              <w:t>处理后</w:t>
            </w:r>
          </w:p>
        </w:tc>
      </w:tr>
    </w:tbl>
    <w:p w14:paraId="3517423B" w14:textId="670F84C5" w:rsidR="00FD11D6" w:rsidRPr="00FD11D6" w:rsidRDefault="00FD11D6" w:rsidP="00FD11D6">
      <w:pPr>
        <w:jc w:val="center"/>
        <w:rPr>
          <w:szCs w:val="21"/>
        </w:rPr>
      </w:pPr>
      <w:r w:rsidRPr="00FD11D6">
        <w:rPr>
          <w:rFonts w:hint="eastAsia"/>
          <w:szCs w:val="21"/>
        </w:rPr>
        <w:t>图</w:t>
      </w:r>
      <w:r w:rsidRPr="00FD11D6">
        <w:rPr>
          <w:rFonts w:hint="eastAsia"/>
          <w:szCs w:val="21"/>
        </w:rPr>
        <w:t xml:space="preserve">5.10 </w:t>
      </w:r>
      <w:r w:rsidRPr="00FD11D6">
        <w:rPr>
          <w:rFonts w:hint="eastAsia"/>
          <w:szCs w:val="21"/>
        </w:rPr>
        <w:t>图像差分</w:t>
      </w:r>
    </w:p>
    <w:p w14:paraId="5B1343C5" w14:textId="7E89DF14" w:rsidR="00256F1E" w:rsidRPr="00D61AE1" w:rsidRDefault="00033A35" w:rsidP="00D61AE1">
      <w:pPr>
        <w:pStyle w:val="2"/>
        <w:spacing w:before="240" w:after="240"/>
        <w:jc w:val="left"/>
        <w:rPr>
          <w:rFonts w:ascii="宋体" w:eastAsia="宋体" w:hAnsi="宋体" w:cs="Times New Roman" w:hint="eastAsia"/>
          <w:b/>
          <w:bCs/>
          <w:color w:val="auto"/>
          <w:sz w:val="28"/>
          <w:szCs w:val="28"/>
        </w:rPr>
      </w:pPr>
      <w:bookmarkStart w:id="54" w:name="_Toc229663630"/>
      <w:r w:rsidRPr="003745D1">
        <w:rPr>
          <w:rFonts w:ascii="宋体" w:eastAsia="宋体" w:hAnsi="宋体" w:cs="Times New Roman"/>
          <w:b/>
          <w:bCs/>
          <w:color w:val="auto"/>
          <w:sz w:val="28"/>
          <w:szCs w:val="28"/>
        </w:rPr>
        <w:t>5.4 缺陷</w:t>
      </w:r>
      <w:r w:rsidR="00F85929">
        <w:rPr>
          <w:rFonts w:ascii="宋体" w:eastAsia="宋体" w:hAnsi="宋体" w:cs="Times New Roman" w:hint="eastAsia"/>
          <w:b/>
          <w:bCs/>
          <w:color w:val="auto"/>
          <w:sz w:val="28"/>
          <w:szCs w:val="28"/>
        </w:rPr>
        <w:t>检测</w:t>
      </w:r>
      <w:bookmarkEnd w:id="54"/>
    </w:p>
    <w:p w14:paraId="7E47EC6A" w14:textId="27868E09" w:rsidR="00256F1E" w:rsidRPr="003745D1" w:rsidRDefault="00256F1E" w:rsidP="003745D1">
      <w:pPr>
        <w:pStyle w:val="3"/>
        <w:spacing w:before="120" w:after="120"/>
        <w:jc w:val="left"/>
        <w:rPr>
          <w:rFonts w:ascii="宋体" w:eastAsia="宋体" w:hAnsi="宋体" w:hint="eastAsia"/>
          <w:b/>
          <w:bCs/>
          <w:color w:val="auto"/>
          <w:sz w:val="24"/>
          <w:szCs w:val="24"/>
        </w:rPr>
      </w:pPr>
      <w:bookmarkStart w:id="55" w:name="_Toc229663631"/>
      <w:r w:rsidRPr="003745D1">
        <w:rPr>
          <w:rFonts w:ascii="宋体" w:eastAsia="宋体" w:hAnsi="宋体" w:hint="eastAsia"/>
          <w:b/>
          <w:bCs/>
          <w:color w:val="auto"/>
          <w:sz w:val="24"/>
          <w:szCs w:val="24"/>
        </w:rPr>
        <w:t>5.4.1 特征分类</w:t>
      </w:r>
      <w:bookmarkEnd w:id="55"/>
    </w:p>
    <w:p w14:paraId="49FF593E" w14:textId="67941E5B" w:rsidR="00211715" w:rsidRPr="00211715" w:rsidRDefault="00211715" w:rsidP="00211715">
      <w:pPr>
        <w:spacing w:line="400" w:lineRule="exact"/>
        <w:ind w:firstLine="420"/>
        <w:rPr>
          <w:rFonts w:ascii="宋体" w:hAnsi="宋体" w:hint="eastAsia"/>
          <w:sz w:val="24"/>
        </w:rPr>
      </w:pPr>
      <w:r w:rsidRPr="00211715">
        <w:rPr>
          <w:rFonts w:ascii="宋体" w:hAnsi="宋体" w:hint="eastAsia"/>
          <w:sz w:val="24"/>
        </w:rPr>
        <w:t>把缺陷分离出来后，下一步就是给它们“定性”分类。在这个环节，我们没有采用复杂的模型，而是基于物理常识搭建了一套轻量级的规则判定逻辑（相当于一个简单的专家决策树）。</w:t>
      </w:r>
    </w:p>
    <w:p w14:paraId="2430D031" w14:textId="2FA8DB0F" w:rsidR="00211715" w:rsidRPr="00211715" w:rsidRDefault="00211715" w:rsidP="00211715">
      <w:pPr>
        <w:spacing w:line="400" w:lineRule="exact"/>
        <w:ind w:firstLine="420"/>
        <w:rPr>
          <w:rFonts w:ascii="宋体" w:hAnsi="宋体" w:hint="eastAsia"/>
          <w:sz w:val="24"/>
        </w:rPr>
      </w:pPr>
      <w:r w:rsidRPr="00211715">
        <w:rPr>
          <w:rFonts w:ascii="宋体" w:hAnsi="宋体" w:hint="eastAsia"/>
          <w:sz w:val="24"/>
        </w:rPr>
        <w:t>我们在判定时主要看两个维度。第一个是边缘位置。因为芯片在晶圆切割或机械贴片时，边缘最容易受应力冲击而碎裂，所以我们在图像四周划定了一个宽度为 10 像素的“边缘警戒区”。只要缺陷的边界框碰到了这个区域，哪怕只沾到一点，也会直接被赋予最高危险等级，判定为“崩边”。</w:t>
      </w:r>
    </w:p>
    <w:p w14:paraId="11B923E1" w14:textId="3A3D2BAB" w:rsidR="00211715" w:rsidRPr="00211715" w:rsidRDefault="00211715" w:rsidP="00211715">
      <w:pPr>
        <w:spacing w:line="400" w:lineRule="exact"/>
        <w:ind w:firstLine="420"/>
        <w:rPr>
          <w:rFonts w:ascii="宋体" w:hAnsi="宋体" w:hint="eastAsia"/>
          <w:sz w:val="24"/>
        </w:rPr>
      </w:pPr>
      <w:r w:rsidRPr="00211715">
        <w:rPr>
          <w:rFonts w:ascii="宋体" w:hAnsi="宋体" w:hint="eastAsia"/>
          <w:sz w:val="24"/>
        </w:rPr>
        <w:t>如果异常点没在边缘，而是落在芯片内部的安全区域，我们就通过长宽比（</w:t>
      </w:r>
      <w:r w:rsidRPr="00AC0E39">
        <w:rPr>
          <w:sz w:val="24"/>
        </w:rPr>
        <w:t>Aspect Ratio</w:t>
      </w:r>
      <w:r w:rsidRPr="00211715">
        <w:rPr>
          <w:rFonts w:ascii="宋体" w:hAnsi="宋体" w:hint="eastAsia"/>
          <w:sz w:val="24"/>
        </w:rPr>
        <w:t>）这个形态指标来做进一步细分。当目标的长宽比超过设定的几何阈值（本项目设为 3.0）时，说明这个缺陷明显偏细长，直接归类为表面“划痕”。反之，如果长宽比相对均衡，看着像个普通的块状斑点，就统一归类为生产过程中沾上的异物或表面污损。</w:t>
      </w:r>
    </w:p>
    <w:p w14:paraId="5D5B46E1" w14:textId="06A21F39" w:rsidR="008A6B3F" w:rsidRPr="005C41AA" w:rsidRDefault="00211715" w:rsidP="00211715">
      <w:pPr>
        <w:spacing w:line="400" w:lineRule="exact"/>
        <w:ind w:firstLine="420"/>
        <w:rPr>
          <w:rFonts w:ascii="宋体" w:hAnsi="宋体" w:hint="eastAsia"/>
          <w:sz w:val="24"/>
        </w:rPr>
      </w:pPr>
      <w:r w:rsidRPr="00211715">
        <w:rPr>
          <w:rFonts w:ascii="宋体" w:hAnsi="宋体" w:hint="eastAsia"/>
          <w:sz w:val="24"/>
        </w:rPr>
        <w:t>这套基于硬阈值的判定逻辑虽然简单，但计算开销极低。它能在满足工业级实时性要求的前提下，把这几种常见缺陷又快又准地筛分出来。</w:t>
      </w:r>
      <w:r w:rsidR="008A6B3F">
        <w:rPr>
          <w:rFonts w:ascii="宋体" w:hAnsi="宋体" w:hint="eastAsia"/>
          <w:sz w:val="24"/>
        </w:rPr>
        <w:t>分类流程图如下：</w:t>
      </w:r>
    </w:p>
    <w:p w14:paraId="5F634EB5" w14:textId="6333B5F1" w:rsidR="00256F1E" w:rsidRDefault="00E52D85" w:rsidP="00E52D85">
      <w:pPr>
        <w:jc w:val="center"/>
      </w:pPr>
      <w:r>
        <w:rPr>
          <w:noProof/>
          <w14:ligatures w14:val="standardContextual"/>
        </w:rPr>
        <w:lastRenderedPageBreak/>
        <w:drawing>
          <wp:inline distT="0" distB="0" distL="0" distR="0" wp14:anchorId="51D7C4AD" wp14:editId="0429E7BE">
            <wp:extent cx="3276600" cy="3442962"/>
            <wp:effectExtent l="0" t="0" r="0" b="5715"/>
            <wp:docPr id="240460299"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60299" name="图片 240460299"/>
                    <pic:cNvPicPr/>
                  </pic:nvPicPr>
                  <pic:blipFill>
                    <a:blip r:embed="rId33">
                      <a:extLst>
                        <a:ext uri="{28A0092B-C50C-407E-A947-70E740481C1C}">
                          <a14:useLocalDpi xmlns:a14="http://schemas.microsoft.com/office/drawing/2010/main" val="0"/>
                        </a:ext>
                      </a:extLst>
                    </a:blip>
                    <a:stretch>
                      <a:fillRect/>
                    </a:stretch>
                  </pic:blipFill>
                  <pic:spPr>
                    <a:xfrm>
                      <a:off x="0" y="0"/>
                      <a:ext cx="3282583" cy="3449249"/>
                    </a:xfrm>
                    <a:prstGeom prst="rect">
                      <a:avLst/>
                    </a:prstGeom>
                  </pic:spPr>
                </pic:pic>
              </a:graphicData>
            </a:graphic>
          </wp:inline>
        </w:drawing>
      </w:r>
    </w:p>
    <w:p w14:paraId="21EC512B" w14:textId="47FDDAAE" w:rsidR="00256F1E" w:rsidRPr="001B787B" w:rsidRDefault="00E52D85" w:rsidP="00E52D85">
      <w:pPr>
        <w:jc w:val="center"/>
        <w:rPr>
          <w:szCs w:val="21"/>
        </w:rPr>
      </w:pPr>
      <w:r w:rsidRPr="001B787B">
        <w:rPr>
          <w:rFonts w:hint="eastAsia"/>
          <w:szCs w:val="21"/>
        </w:rPr>
        <w:t>图</w:t>
      </w:r>
      <w:r w:rsidRPr="001B787B">
        <w:rPr>
          <w:rFonts w:hint="eastAsia"/>
          <w:szCs w:val="21"/>
        </w:rPr>
        <w:t>5.</w:t>
      </w:r>
      <w:r w:rsidR="00FD11D6">
        <w:rPr>
          <w:rFonts w:hint="eastAsia"/>
          <w:szCs w:val="21"/>
        </w:rPr>
        <w:t>11</w:t>
      </w:r>
      <w:r w:rsidRPr="001B787B">
        <w:rPr>
          <w:rFonts w:hint="eastAsia"/>
          <w:szCs w:val="21"/>
        </w:rPr>
        <w:t xml:space="preserve"> </w:t>
      </w:r>
      <w:r w:rsidRPr="001B787B">
        <w:rPr>
          <w:rFonts w:hint="eastAsia"/>
          <w:szCs w:val="21"/>
        </w:rPr>
        <w:t>特征分类流程</w:t>
      </w:r>
    </w:p>
    <w:p w14:paraId="57AAAF5C" w14:textId="6AA8BCBE" w:rsidR="00256F1E" w:rsidRPr="003745D1" w:rsidRDefault="00256F1E" w:rsidP="003745D1">
      <w:pPr>
        <w:pStyle w:val="3"/>
        <w:spacing w:before="120" w:after="120"/>
        <w:rPr>
          <w:rFonts w:ascii="宋体" w:eastAsia="宋体" w:hAnsi="宋体" w:hint="eastAsia"/>
          <w:b/>
          <w:bCs/>
          <w:color w:val="auto"/>
          <w:sz w:val="24"/>
          <w:szCs w:val="24"/>
        </w:rPr>
      </w:pPr>
      <w:bookmarkStart w:id="56" w:name="_Toc229663632"/>
      <w:r w:rsidRPr="003745D1">
        <w:rPr>
          <w:rFonts w:ascii="宋体" w:eastAsia="宋体" w:hAnsi="宋体" w:hint="eastAsia"/>
          <w:b/>
          <w:bCs/>
          <w:color w:val="auto"/>
          <w:sz w:val="24"/>
          <w:szCs w:val="24"/>
        </w:rPr>
        <w:t>5.4.2 全局分析</w:t>
      </w:r>
      <w:bookmarkEnd w:id="56"/>
    </w:p>
    <w:p w14:paraId="1D65E0B6" w14:textId="6BD275E1" w:rsidR="007321A8" w:rsidRPr="00256F1E" w:rsidRDefault="001B19C7" w:rsidP="001B19C7">
      <w:pPr>
        <w:spacing w:line="400" w:lineRule="exact"/>
        <w:ind w:firstLine="420"/>
      </w:pPr>
      <w:r w:rsidRPr="001B19C7">
        <w:rPr>
          <w:rFonts w:ascii="宋体" w:hAnsi="宋体"/>
          <w:sz w:val="24"/>
        </w:rPr>
        <w:t>要想把整片芯片的生产质量给全面综合地评估清楚，系统就需要从全局的角度去考虑问题，因为光靠数一数缺陷到底有几个，或者单看面积有没有超过设定的那条界线，往往没办法真正反映出工业产品到底还能不能用；第一点，为了搞定这个事情，本项目在全局判定模块当中，专门去搭建了一套模仿人工质检专家判断习惯的双轨决策模型，也就是“定性一票否决加上定量面积累加”机制；一方面，在检查遍历的时候，一旦系统察觉到了划痕或者是崩边这类破坏性的毛病，考虑到这些物理上的损伤极其容易引发芯片内部的电路彻底断掉，或者引起封装应力全部集中到一起，系统就会把面积大小这个因素给完全忽略掉，直接给出一个不合格（NG）的判决结果；另一方面，等把那些致命的损伤给排除掉以后，系统就会立刻转到定量评估的运作机制里去，算法会把累加起来的受损总面积，去跟提前设置好的容差标准（本项目给设定到了3000像素）拿来仔细比对一下；要是算出来超标了，就会被判定成不良品（NG），只有当芯片身上既找不出那些致命的结构损伤，同时表面弄脏坏掉的总面积也被牢牢地控制在安全的界线范围之内时，系统才会去下达那个最终认定为合格（OK）的指令；总的来看，把这套双轨决策的体系给用上，既照顾到了质检环节所必需的严苛程度，又保留了工程良品率该有的宽容空间，进而把一刀切算法极容易造成的过度误杀或者是漏查漏检的问题给有效地规避掉了。</w:t>
      </w:r>
    </w:p>
    <w:p w14:paraId="7154C503" w14:textId="4DE57789" w:rsidR="00256F1E" w:rsidRPr="001B787B" w:rsidRDefault="007321A8" w:rsidP="001B787B">
      <w:pPr>
        <w:pStyle w:val="3"/>
        <w:spacing w:before="120" w:after="120" w:line="400" w:lineRule="exact"/>
        <w:jc w:val="left"/>
        <w:rPr>
          <w:rFonts w:ascii="宋体" w:eastAsia="宋体" w:hAnsi="宋体" w:hint="eastAsia"/>
          <w:b/>
          <w:bCs/>
          <w:color w:val="auto"/>
          <w:sz w:val="24"/>
          <w:szCs w:val="24"/>
        </w:rPr>
      </w:pPr>
      <w:bookmarkStart w:id="57" w:name="_Toc229663633"/>
      <w:r w:rsidRPr="001B787B">
        <w:rPr>
          <w:rFonts w:ascii="宋体" w:eastAsia="宋体" w:hAnsi="宋体" w:hint="eastAsia"/>
          <w:b/>
          <w:bCs/>
          <w:color w:val="auto"/>
          <w:sz w:val="24"/>
          <w:szCs w:val="24"/>
        </w:rPr>
        <w:lastRenderedPageBreak/>
        <w:t>5.4.3 可视化结果输出</w:t>
      </w:r>
      <w:bookmarkEnd w:id="57"/>
    </w:p>
    <w:p w14:paraId="7B7DEA59" w14:textId="21DFB58B" w:rsidR="00211715" w:rsidRPr="00211715" w:rsidRDefault="007321A8" w:rsidP="00211715">
      <w:pPr>
        <w:spacing w:line="400" w:lineRule="exact"/>
        <w:rPr>
          <w:rFonts w:ascii="宋体" w:hAnsi="宋体" w:hint="eastAsia"/>
          <w:sz w:val="24"/>
        </w:rPr>
      </w:pPr>
      <w:r>
        <w:tab/>
      </w:r>
      <w:r w:rsidR="00211715" w:rsidRPr="00211715">
        <w:rPr>
          <w:rFonts w:ascii="宋体" w:hAnsi="宋体" w:hint="eastAsia"/>
          <w:sz w:val="24"/>
        </w:rPr>
        <w:t>到了最后的可视化展示阶段，我们需要把找出的缺陷直观地画在图上。因为前面的差分和特征提取都在单通道灰度图上跑的，为了能画彩色标注，程序会先把原图转换成三通道的 RGB 格式，并顺手开启画笔的抗锯齿功能，防止画出来的框有毛边。</w:t>
      </w:r>
    </w:p>
    <w:p w14:paraId="5D9F76E4" w14:textId="5A4C0F63" w:rsidR="00211715" w:rsidRPr="00211715" w:rsidRDefault="00211715" w:rsidP="00211715">
      <w:pPr>
        <w:spacing w:line="400" w:lineRule="exact"/>
        <w:ind w:firstLine="420"/>
        <w:rPr>
          <w:rFonts w:ascii="宋体" w:hAnsi="宋体" w:hint="eastAsia"/>
          <w:sz w:val="24"/>
        </w:rPr>
      </w:pPr>
      <w:r w:rsidRPr="00211715">
        <w:rPr>
          <w:rFonts w:ascii="宋体" w:hAnsi="宋体" w:hint="eastAsia"/>
          <w:sz w:val="24"/>
        </w:rPr>
        <w:t>接下来就是把确认好的缺陷挨个“圈”出来。为了让质检人员一眼就能看清状况，我们按严重程度做了一套直观的颜色分级：像“崩边”这种会破坏芯片结构的致命缺陷，直接用醒目的红色粗线框标出；有断路风险的“划痕”，用黄色框提示；而像表面异物这类的普通瑕疵，用常规的蓝色框圈定就行。</w:t>
      </w:r>
    </w:p>
    <w:p w14:paraId="3664E15F" w14:textId="49A0FFAA" w:rsidR="007321A8" w:rsidRPr="005C41AA" w:rsidRDefault="00211715" w:rsidP="00211715">
      <w:pPr>
        <w:spacing w:line="400" w:lineRule="exact"/>
        <w:ind w:firstLine="420"/>
        <w:rPr>
          <w:rFonts w:ascii="宋体" w:hAnsi="宋体" w:hint="eastAsia"/>
          <w:sz w:val="24"/>
        </w:rPr>
      </w:pPr>
      <w:r w:rsidRPr="00211715">
        <w:rPr>
          <w:rFonts w:ascii="宋体" w:hAnsi="宋体" w:hint="eastAsia"/>
          <w:sz w:val="24"/>
        </w:rPr>
        <w:t>在画边界框的同时，程序会根据坐标偏移，顺便在框的左上角打上对应的文字标签。这样处理完后，质检员拿到图，哪里有缺陷、是什么类型的缺陷，立刻就能一目了然。</w:t>
      </w:r>
    </w:p>
    <w:p w14:paraId="7779DD01" w14:textId="4C5DD0C4" w:rsidR="007321A8" w:rsidRDefault="007321A8" w:rsidP="005C41AA">
      <w:pPr>
        <w:spacing w:line="400" w:lineRule="exact"/>
        <w:rPr>
          <w:sz w:val="24"/>
        </w:rPr>
      </w:pPr>
      <w:r>
        <w:rPr>
          <w:sz w:val="24"/>
        </w:rPr>
        <w:tab/>
      </w:r>
      <w:r>
        <w:rPr>
          <w:rFonts w:hint="eastAsia"/>
          <w:sz w:val="24"/>
        </w:rPr>
        <w:t>以下是效果展示：</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9"/>
        <w:gridCol w:w="4391"/>
      </w:tblGrid>
      <w:tr w:rsidR="00400A4E" w14:paraId="7B7B647D" w14:textId="77777777" w:rsidTr="00400A4E">
        <w:tc>
          <w:tcPr>
            <w:tcW w:w="4669" w:type="dxa"/>
          </w:tcPr>
          <w:p w14:paraId="7E0DF571" w14:textId="77777777" w:rsidR="00400A4E" w:rsidRDefault="00400A4E" w:rsidP="00391369">
            <w:pPr>
              <w:rPr>
                <w:sz w:val="24"/>
              </w:rPr>
            </w:pPr>
            <w:r w:rsidRPr="00400A4E">
              <w:rPr>
                <w:noProof/>
                <w:sz w:val="24"/>
                <w14:ligatures w14:val="standardContextual"/>
              </w:rPr>
              <w:drawing>
                <wp:inline distT="0" distB="0" distL="0" distR="0" wp14:anchorId="47CB1AA0" wp14:editId="55C958D8">
                  <wp:extent cx="2700000" cy="2876400"/>
                  <wp:effectExtent l="0" t="0" r="5715" b="635"/>
                  <wp:docPr id="10683659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65948" name="图片 1068365948"/>
                          <pic:cNvPicPr/>
                        </pic:nvPicPr>
                        <pic:blipFill>
                          <a:blip r:embed="rId34">
                            <a:extLst>
                              <a:ext uri="{28A0092B-C50C-407E-A947-70E740481C1C}">
                                <a14:useLocalDpi xmlns:a14="http://schemas.microsoft.com/office/drawing/2010/main" val="0"/>
                              </a:ext>
                            </a:extLst>
                          </a:blip>
                          <a:stretch>
                            <a:fillRect/>
                          </a:stretch>
                        </pic:blipFill>
                        <pic:spPr>
                          <a:xfrm>
                            <a:off x="0" y="0"/>
                            <a:ext cx="2700000" cy="2876400"/>
                          </a:xfrm>
                          <a:prstGeom prst="rect">
                            <a:avLst/>
                          </a:prstGeom>
                        </pic:spPr>
                      </pic:pic>
                    </a:graphicData>
                  </a:graphic>
                </wp:inline>
              </w:drawing>
            </w:r>
          </w:p>
          <w:p w14:paraId="181E732A" w14:textId="12A2CC74" w:rsidR="00400A4E" w:rsidRPr="00400A4E" w:rsidRDefault="00400A4E" w:rsidP="00400A4E">
            <w:pPr>
              <w:jc w:val="center"/>
              <w:rPr>
                <w:szCs w:val="21"/>
              </w:rPr>
            </w:pPr>
            <w:r w:rsidRPr="00400A4E">
              <w:rPr>
                <w:rFonts w:hint="eastAsia"/>
                <w:szCs w:val="21"/>
              </w:rPr>
              <w:t>(a)</w:t>
            </w:r>
            <w:r w:rsidRPr="00400A4E">
              <w:rPr>
                <w:rFonts w:hint="eastAsia"/>
                <w:szCs w:val="21"/>
              </w:rPr>
              <w:t>连通域分析后</w:t>
            </w:r>
          </w:p>
        </w:tc>
        <w:tc>
          <w:tcPr>
            <w:tcW w:w="4391" w:type="dxa"/>
          </w:tcPr>
          <w:p w14:paraId="21F50F41" w14:textId="77777777" w:rsidR="00400A4E" w:rsidRDefault="00400A4E" w:rsidP="00391369">
            <w:pPr>
              <w:rPr>
                <w:sz w:val="24"/>
              </w:rPr>
            </w:pPr>
            <w:r>
              <w:rPr>
                <w:noProof/>
                <w:sz w:val="24"/>
                <w14:ligatures w14:val="standardContextual"/>
              </w:rPr>
              <w:drawing>
                <wp:inline distT="0" distB="0" distL="0" distR="0" wp14:anchorId="2341F773" wp14:editId="34BEBB56">
                  <wp:extent cx="2648320" cy="2848373"/>
                  <wp:effectExtent l="0" t="0" r="0" b="9525"/>
                  <wp:docPr id="10734134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1349" name="图片 107341349"/>
                          <pic:cNvPicPr/>
                        </pic:nvPicPr>
                        <pic:blipFill>
                          <a:blip r:embed="rId35">
                            <a:extLst>
                              <a:ext uri="{28A0092B-C50C-407E-A947-70E740481C1C}">
                                <a14:useLocalDpi xmlns:a14="http://schemas.microsoft.com/office/drawing/2010/main" val="0"/>
                              </a:ext>
                            </a:extLst>
                          </a:blip>
                          <a:stretch>
                            <a:fillRect/>
                          </a:stretch>
                        </pic:blipFill>
                        <pic:spPr>
                          <a:xfrm>
                            <a:off x="0" y="0"/>
                            <a:ext cx="2648320" cy="2848373"/>
                          </a:xfrm>
                          <a:prstGeom prst="rect">
                            <a:avLst/>
                          </a:prstGeom>
                        </pic:spPr>
                      </pic:pic>
                    </a:graphicData>
                  </a:graphic>
                </wp:inline>
              </w:drawing>
            </w:r>
          </w:p>
          <w:p w14:paraId="6334CBCD" w14:textId="3494249A" w:rsidR="00400A4E" w:rsidRPr="00400A4E" w:rsidRDefault="00400A4E" w:rsidP="00400A4E">
            <w:pPr>
              <w:jc w:val="center"/>
              <w:rPr>
                <w:szCs w:val="21"/>
              </w:rPr>
            </w:pPr>
            <w:r w:rsidRPr="00400A4E">
              <w:rPr>
                <w:rFonts w:hint="eastAsia"/>
                <w:szCs w:val="21"/>
              </w:rPr>
              <w:t>(b)</w:t>
            </w:r>
            <w:r w:rsidRPr="00400A4E">
              <w:rPr>
                <w:rFonts w:hint="eastAsia"/>
                <w:szCs w:val="21"/>
              </w:rPr>
              <w:t>缺陷分析后</w:t>
            </w:r>
          </w:p>
        </w:tc>
      </w:tr>
    </w:tbl>
    <w:p w14:paraId="06CF6FB1" w14:textId="68B36948" w:rsidR="00400A4E" w:rsidRPr="00400A4E" w:rsidRDefault="00400A4E" w:rsidP="00400A4E">
      <w:pPr>
        <w:jc w:val="center"/>
        <w:rPr>
          <w:szCs w:val="21"/>
        </w:rPr>
      </w:pPr>
      <w:r w:rsidRPr="00400A4E">
        <w:rPr>
          <w:rFonts w:hint="eastAsia"/>
          <w:szCs w:val="21"/>
        </w:rPr>
        <w:t>图</w:t>
      </w:r>
      <w:r w:rsidRPr="00400A4E">
        <w:rPr>
          <w:rFonts w:hint="eastAsia"/>
          <w:szCs w:val="21"/>
        </w:rPr>
        <w:t xml:space="preserve">5.12 </w:t>
      </w:r>
      <w:r w:rsidRPr="00400A4E">
        <w:rPr>
          <w:rFonts w:hint="eastAsia"/>
          <w:szCs w:val="21"/>
        </w:rPr>
        <w:t>缺陷结果</w:t>
      </w:r>
    </w:p>
    <w:p w14:paraId="1B8735EF" w14:textId="27047045" w:rsidR="007321A8" w:rsidRPr="00287977" w:rsidRDefault="008C3633" w:rsidP="00287977">
      <w:pPr>
        <w:pStyle w:val="2"/>
        <w:spacing w:before="240" w:after="240"/>
        <w:rPr>
          <w:rFonts w:ascii="宋体" w:eastAsia="宋体" w:hAnsi="宋体" w:hint="eastAsia"/>
          <w:b/>
          <w:bCs/>
          <w:color w:val="auto"/>
          <w:sz w:val="28"/>
          <w:szCs w:val="28"/>
        </w:rPr>
      </w:pPr>
      <w:bookmarkStart w:id="58" w:name="_Toc229663634"/>
      <w:r w:rsidRPr="00287977">
        <w:rPr>
          <w:rFonts w:ascii="宋体" w:eastAsia="宋体" w:hAnsi="宋体" w:hint="eastAsia"/>
          <w:b/>
          <w:bCs/>
          <w:color w:val="auto"/>
          <w:sz w:val="28"/>
          <w:szCs w:val="28"/>
        </w:rPr>
        <w:t>5.5 结果展示及导出</w:t>
      </w:r>
      <w:bookmarkEnd w:id="58"/>
    </w:p>
    <w:p w14:paraId="57A6F62E" w14:textId="2CD2927F" w:rsidR="008C3633" w:rsidRDefault="008C3633" w:rsidP="00287977">
      <w:pPr>
        <w:spacing w:line="400" w:lineRule="exact"/>
        <w:rPr>
          <w:sz w:val="24"/>
        </w:rPr>
      </w:pPr>
      <w:r>
        <w:tab/>
      </w:r>
      <w:r w:rsidRPr="00407CE7">
        <w:rPr>
          <w:rFonts w:hint="eastAsia"/>
          <w:sz w:val="24"/>
        </w:rPr>
        <w:t>在完成一系列检测流程之后，可以将检测到的缺陷图像导出，选择“另存为”即可</w:t>
      </w:r>
      <w:r>
        <w:rPr>
          <w:rFonts w:hint="eastAsia"/>
          <w:sz w:val="24"/>
        </w:rPr>
        <w:t>。也可以把检测得到的图像数据和缺陷数据一并导出。如下图所示。</w:t>
      </w:r>
    </w:p>
    <w:p w14:paraId="268673C6" w14:textId="2930F4DC" w:rsidR="008C3633" w:rsidRDefault="006E7F60" w:rsidP="006E7F60">
      <w:pPr>
        <w:jc w:val="center"/>
      </w:pPr>
      <w:r w:rsidRPr="00616B3C">
        <w:rPr>
          <w:noProof/>
        </w:rPr>
        <w:lastRenderedPageBreak/>
        <w:drawing>
          <wp:inline distT="0" distB="0" distL="0" distR="0" wp14:anchorId="562E7396" wp14:editId="0896B6A9">
            <wp:extent cx="4417519" cy="3935106"/>
            <wp:effectExtent l="0" t="0" r="2540" b="8255"/>
            <wp:docPr id="21047178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56048" name=""/>
                    <pic:cNvPicPr/>
                  </pic:nvPicPr>
                  <pic:blipFill>
                    <a:blip r:embed="rId36">
                      <a:extLst>
                        <a:ext uri="{28A0092B-C50C-407E-A947-70E740481C1C}">
                          <a14:useLocalDpi xmlns:a14="http://schemas.microsoft.com/office/drawing/2010/main" val="0"/>
                        </a:ext>
                      </a:extLst>
                    </a:blip>
                    <a:stretch>
                      <a:fillRect/>
                    </a:stretch>
                  </pic:blipFill>
                  <pic:spPr>
                    <a:xfrm>
                      <a:off x="0" y="0"/>
                      <a:ext cx="4431544" cy="3947600"/>
                    </a:xfrm>
                    <a:prstGeom prst="rect">
                      <a:avLst/>
                    </a:prstGeom>
                  </pic:spPr>
                </pic:pic>
              </a:graphicData>
            </a:graphic>
          </wp:inline>
        </w:drawing>
      </w:r>
    </w:p>
    <w:p w14:paraId="69DF0EE7" w14:textId="20540F28" w:rsidR="00400A4E" w:rsidRPr="008C3633" w:rsidRDefault="00400A4E" w:rsidP="006E7F60">
      <w:pPr>
        <w:jc w:val="center"/>
      </w:pPr>
      <w:r>
        <w:rPr>
          <w:rFonts w:hint="eastAsia"/>
        </w:rPr>
        <w:t>图</w:t>
      </w:r>
      <w:r>
        <w:rPr>
          <w:rFonts w:hint="eastAsia"/>
        </w:rPr>
        <w:t xml:space="preserve">5.13 </w:t>
      </w:r>
      <w:r>
        <w:rPr>
          <w:rFonts w:hint="eastAsia"/>
        </w:rPr>
        <w:t>界面结果</w:t>
      </w:r>
    </w:p>
    <w:p w14:paraId="6B65DCF3" w14:textId="66B46ED1" w:rsidR="00563939" w:rsidRPr="00735F19" w:rsidRDefault="006E7F60" w:rsidP="00735F19">
      <w:pPr>
        <w:pStyle w:val="1"/>
        <w:pageBreakBefore/>
        <w:spacing w:before="360" w:after="360" w:line="400" w:lineRule="exact"/>
        <w:jc w:val="left"/>
        <w:rPr>
          <w:rFonts w:ascii="宋体" w:eastAsia="宋体" w:hAnsi="宋体" w:hint="eastAsia"/>
          <w:b/>
          <w:bCs/>
          <w:color w:val="auto"/>
          <w:sz w:val="30"/>
          <w:szCs w:val="30"/>
        </w:rPr>
      </w:pPr>
      <w:bookmarkStart w:id="59" w:name="_Toc229663635"/>
      <w:r>
        <w:rPr>
          <w:rFonts w:ascii="宋体" w:eastAsia="宋体" w:hAnsi="宋体" w:hint="eastAsia"/>
          <w:b/>
          <w:bCs/>
          <w:color w:val="auto"/>
          <w:sz w:val="30"/>
          <w:szCs w:val="30"/>
        </w:rPr>
        <w:lastRenderedPageBreak/>
        <w:t>6</w:t>
      </w:r>
      <w:r w:rsidR="000F4FC3" w:rsidRPr="00735F19">
        <w:rPr>
          <w:rFonts w:ascii="宋体" w:eastAsia="宋体" w:hAnsi="宋体" w:hint="eastAsia"/>
          <w:b/>
          <w:bCs/>
          <w:color w:val="auto"/>
          <w:sz w:val="30"/>
          <w:szCs w:val="30"/>
        </w:rPr>
        <w:t xml:space="preserve"> 总结与展望</w:t>
      </w:r>
      <w:bookmarkEnd w:id="59"/>
    </w:p>
    <w:p w14:paraId="3C5B3CE9" w14:textId="4749F862" w:rsidR="001B19C7" w:rsidRPr="001B19C7" w:rsidRDefault="000F4FC3" w:rsidP="001B19C7">
      <w:pPr>
        <w:spacing w:line="400" w:lineRule="exact"/>
        <w:rPr>
          <w:rFonts w:ascii="宋体" w:hAnsi="宋体" w:hint="eastAsia"/>
          <w:sz w:val="24"/>
        </w:rPr>
      </w:pPr>
      <w:r>
        <w:tab/>
      </w:r>
      <w:r w:rsidR="001B19C7" w:rsidRPr="001B19C7">
        <w:rPr>
          <w:rFonts w:ascii="宋体" w:hAnsi="宋体" w:hint="eastAsia"/>
          <w:sz w:val="24"/>
        </w:rPr>
        <w:t>针对芯片表面极其容易出现缺陷从而很难检测的这个问题，这篇论文去设计并且动手把一套建立在</w:t>
      </w:r>
      <w:r w:rsidR="001B19C7" w:rsidRPr="00AC0E39">
        <w:rPr>
          <w:sz w:val="24"/>
        </w:rPr>
        <w:t>C++</w:t>
      </w:r>
      <w:r w:rsidR="001B19C7" w:rsidRPr="001B19C7">
        <w:rPr>
          <w:rFonts w:ascii="宋体" w:hAnsi="宋体" w:hint="eastAsia"/>
          <w:sz w:val="24"/>
        </w:rPr>
        <w:t>和</w:t>
      </w:r>
      <w:r w:rsidR="001B19C7" w:rsidRPr="00AC0E39">
        <w:rPr>
          <w:sz w:val="24"/>
        </w:rPr>
        <w:t>Qt</w:t>
      </w:r>
      <w:r w:rsidR="001B19C7" w:rsidRPr="001B19C7">
        <w:rPr>
          <w:rFonts w:ascii="宋体" w:hAnsi="宋体" w:hint="eastAsia"/>
          <w:sz w:val="24"/>
        </w:rPr>
        <w:t>框架基础上的工业视觉检测系统给做了出来；在软件的整体架构设计上，系统把上下文数据传输对象（</w:t>
      </w:r>
      <w:r w:rsidR="001B19C7" w:rsidRPr="00AC0E39">
        <w:rPr>
          <w:sz w:val="24"/>
        </w:rPr>
        <w:t>DTO</w:t>
      </w:r>
      <w:r w:rsidR="001B19C7" w:rsidRPr="001B19C7">
        <w:rPr>
          <w:rFonts w:ascii="宋体" w:hAnsi="宋体" w:hint="eastAsia"/>
          <w:sz w:val="24"/>
        </w:rPr>
        <w:t>）跟信号槽多线程并发模型给融合到了一起，从而把工业级别处理过程当中必需的实时响应，以及数据流转的安全性给牢牢地保障住了；至于算法的具体实现，系统专门去搭建出了一条特别完整的视觉处理流水线，一方面，在前端把靠积分图来加速的单尺度</w:t>
      </w:r>
      <w:r w:rsidR="001B19C7" w:rsidRPr="00AC0E39">
        <w:rPr>
          <w:sz w:val="24"/>
        </w:rPr>
        <w:t>Retinex</w:t>
      </w:r>
      <w:r w:rsidR="001B19C7" w:rsidRPr="001B19C7">
        <w:rPr>
          <w:rFonts w:ascii="宋体" w:hAnsi="宋体" w:hint="eastAsia"/>
          <w:sz w:val="24"/>
        </w:rPr>
        <w:t>光照均值化、图像金字塔还有快速</w:t>
      </w:r>
      <w:r w:rsidR="001B19C7" w:rsidRPr="00AC0E39">
        <w:rPr>
          <w:sz w:val="24"/>
        </w:rPr>
        <w:t>Sobel</w:t>
      </w:r>
      <w:r w:rsidR="001B19C7" w:rsidRPr="001B19C7">
        <w:rPr>
          <w:rFonts w:ascii="宋体" w:hAnsi="宋体" w:hint="eastAsia"/>
          <w:sz w:val="24"/>
        </w:rPr>
        <w:t>算子这些方法综合运用了起来，以此来做到具有极强抗干扰能力的模板匹配，另一方面，在后端又把空间容错差分、自适应阈值分割以及靠并查集来提取连通域的技术给糅合到了一块，同时还会去结合长宽比和填充率等好几个维度的形态学特征，把专家决策树给成功地构建了出来；依靠这一系列的操作，系统成功地把缺陷的具体位置给精准找了出来，还能对像划痕、崩边或者异物这些毛病去进行定性的分类，并且完成了对全局质量的综合判断，把直观能看见的可视化结果给顺利呈现了到了界面上。</w:t>
      </w:r>
    </w:p>
    <w:p w14:paraId="1574373D" w14:textId="293F230D" w:rsidR="001B19C7" w:rsidRPr="001B19C7" w:rsidRDefault="001B19C7" w:rsidP="001B19C7">
      <w:pPr>
        <w:spacing w:line="400" w:lineRule="exact"/>
        <w:ind w:firstLine="420"/>
        <w:rPr>
          <w:rFonts w:ascii="宋体" w:hAnsi="宋体" w:hint="eastAsia"/>
          <w:sz w:val="24"/>
        </w:rPr>
      </w:pPr>
      <w:r w:rsidRPr="001B19C7">
        <w:rPr>
          <w:rFonts w:ascii="宋体" w:hAnsi="宋体" w:hint="eastAsia"/>
          <w:sz w:val="24"/>
        </w:rPr>
        <w:t>不过因为受到了时间和实验条件上的限制，这个系统以后还能从下面这三个维度去进一步做深做透：第一点，就是要去优化底层的算力，可以把</w:t>
      </w:r>
      <w:r w:rsidRPr="00AC0E39">
        <w:rPr>
          <w:sz w:val="24"/>
        </w:rPr>
        <w:t>SIMD</w:t>
      </w:r>
      <w:r w:rsidRPr="001B19C7">
        <w:rPr>
          <w:rFonts w:ascii="宋体" w:hAnsi="宋体" w:hint="eastAsia"/>
          <w:sz w:val="24"/>
        </w:rPr>
        <w:t>指令集或者是建立在</w:t>
      </w:r>
      <w:r w:rsidRPr="00AC0E39">
        <w:rPr>
          <w:sz w:val="24"/>
        </w:rPr>
        <w:t>CUDA</w:t>
      </w:r>
      <w:r w:rsidRPr="001B19C7">
        <w:rPr>
          <w:rFonts w:ascii="宋体" w:hAnsi="宋体" w:hint="eastAsia"/>
          <w:sz w:val="24"/>
        </w:rPr>
        <w:t>上的</w:t>
      </w:r>
      <w:r w:rsidRPr="00AC0E39">
        <w:rPr>
          <w:sz w:val="24"/>
        </w:rPr>
        <w:t>GPU</w:t>
      </w:r>
      <w:r w:rsidRPr="001B19C7">
        <w:rPr>
          <w:rFonts w:ascii="宋体" w:hAnsi="宋体" w:hint="eastAsia"/>
          <w:sz w:val="24"/>
        </w:rPr>
        <w:t>并行计算机制给引进来，通过这种方式把处理高分辨率图像时所消耗的算法时间给进一步压缩掉，向着极其苛刻的流水线检测节奏发起挑战；第二点，是在多维光学方面做进一步的拓展，可以去试着把多角度的结构光或者暗场照明结合进来，以此来弥补之前只用单一同轴光源带来的种种局限，从而把系统针对极其浅薄的划痕以及非常细微的坑洞去做三维特征反演的能力给大幅度提升上去；第三点，是要把人工智能的运作模式给引入进来，一点点地把依靠人工去死板调节阈值的做法给剥离掉，试着把算出的形态学特征喂给像</w:t>
      </w:r>
      <w:r w:rsidRPr="00AC0E39">
        <w:rPr>
          <w:sz w:val="24"/>
        </w:rPr>
        <w:t>SVM</w:t>
      </w:r>
      <w:r w:rsidRPr="001B19C7">
        <w:rPr>
          <w:rFonts w:ascii="宋体" w:hAnsi="宋体" w:hint="eastAsia"/>
          <w:sz w:val="24"/>
        </w:rPr>
        <w:t>这样的机器学习模型，或者干脆直接引进像</w:t>
      </w:r>
      <w:r w:rsidRPr="00AC0E39">
        <w:rPr>
          <w:sz w:val="24"/>
        </w:rPr>
        <w:t>YOLO</w:t>
      </w:r>
      <w:r w:rsidRPr="001B19C7">
        <w:rPr>
          <w:rFonts w:ascii="宋体" w:hAnsi="宋体" w:hint="eastAsia"/>
          <w:sz w:val="24"/>
        </w:rPr>
        <w:t>系列这种轻量级的深度学习网络，去把端到端的检测框架给重新构造一遍，进而赋予系统更为强大的泛化适应能力。</w:t>
      </w:r>
    </w:p>
    <w:p w14:paraId="49A56CF7" w14:textId="77554C0A" w:rsidR="000F4FC3" w:rsidRPr="000F4FC3" w:rsidRDefault="001B19C7" w:rsidP="001B19C7">
      <w:pPr>
        <w:spacing w:line="400" w:lineRule="exact"/>
        <w:ind w:firstLine="420"/>
        <w:rPr>
          <w:rFonts w:ascii="宋体" w:hAnsi="宋体" w:hint="eastAsia"/>
          <w:sz w:val="24"/>
        </w:rPr>
      </w:pPr>
      <w:r w:rsidRPr="001B19C7">
        <w:rPr>
          <w:rFonts w:ascii="宋体" w:hAnsi="宋体" w:hint="eastAsia"/>
          <w:sz w:val="24"/>
        </w:rPr>
        <w:t>经过实际的实验验证可以看出，本项目不仅逻辑考虑得极其严密，跑起来也十分稳定，算是非常圆满地把针对芯片表面缺陷做精准检测和分类的这个预期目标给达成了；可以说系统在检测的精确度、抗干扰的鲁棒性以及实际执行的效率这几方面找到了一个极好的平衡点，这就让它具备了相当高的到工业现场去落地的潜力，展现出了极为切实的现实应用价值。</w:t>
      </w:r>
    </w:p>
    <w:p w14:paraId="0C76823D" w14:textId="0038D406" w:rsidR="001D5E36" w:rsidRPr="00735F19" w:rsidRDefault="00D61AE1" w:rsidP="00D61AE1">
      <w:pPr>
        <w:pStyle w:val="1"/>
        <w:pageBreakBefore/>
        <w:spacing w:before="360" w:after="360" w:line="400" w:lineRule="exact"/>
        <w:ind w:firstLine="641"/>
        <w:jc w:val="center"/>
        <w:rPr>
          <w:rFonts w:ascii="宋体" w:eastAsia="宋体" w:hAnsi="宋体" w:hint="eastAsia"/>
          <w:b/>
          <w:bCs/>
          <w:color w:val="auto"/>
          <w:sz w:val="32"/>
          <w:szCs w:val="32"/>
        </w:rPr>
      </w:pPr>
      <w:bookmarkStart w:id="60" w:name="_Toc229663636"/>
      <w:r>
        <w:rPr>
          <w:rFonts w:ascii="宋体" w:eastAsia="宋体" w:hAnsi="宋体" w:hint="eastAsia"/>
          <w:b/>
          <w:bCs/>
          <w:color w:val="auto"/>
          <w:sz w:val="32"/>
          <w:szCs w:val="32"/>
        </w:rPr>
        <w:lastRenderedPageBreak/>
        <w:t>致谢</w:t>
      </w:r>
      <w:bookmarkEnd w:id="60"/>
    </w:p>
    <w:p w14:paraId="07679004" w14:textId="67AAD01F"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时光荏苒，岁月如梭，转眼间我的大学生活即将落下帷幕。随着这篇关于芯片视觉检测系统的论文顺利完稿，我的大学生涯也画上了一个圆满的句号。在此，我想向所有给予我帮助和支持的人表达最诚挚的谢意。</w:t>
      </w:r>
    </w:p>
    <w:p w14:paraId="1FBED32F" w14:textId="1D58ACE8"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首先，我要特别感谢我的导师吕建勇老师。从最初的课题选定、系统架构设计，到后期算法模块的不断调试与论文的逐字修改，吕老师渊博的专业知识、严谨的治学态度和悉心的指导让我受益匪浅。这篇论文的顺利完成，离不开老师的心血与栽培。</w:t>
      </w:r>
    </w:p>
    <w:p w14:paraId="1E7AFD19" w14:textId="615BD538"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其次，感谢计算机学院所有的授课老师们。是你们在课堂上为我打下了坚实的专业基础，让我有能力独立完成这样一项兼具理论与工程实践的综合性课题。</w:t>
      </w:r>
    </w:p>
    <w:p w14:paraId="63C81BEC" w14:textId="3E8A042B"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同时，我要感谢陪伴我度过无数个日夜的同学和朋友们。特别感谢孟维业、马韬、周瑞，在那些为了修复 Bug、跑通代码而焦头烂额的日子里，是你们的鼓励与探讨让我理清了思路，坚持到了最后。</w:t>
      </w:r>
    </w:p>
    <w:p w14:paraId="61F04C9E" w14:textId="54FD0950"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最后，我要向我的家人致以最深的感恩。感谢你们二十多年来无条件的付出、包容与期盼，你们永远是我身后最坚实的后盾。</w:t>
      </w:r>
    </w:p>
    <w:p w14:paraId="76D616EF" w14:textId="5AB833DF" w:rsidR="001D5E36"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凡是过往，皆为序章。感谢这段充满挑战与成长的岁月，愿我们在未来的道路上各自努力，顶峰相见！</w:t>
      </w:r>
    </w:p>
    <w:p w14:paraId="7A22DA20" w14:textId="77777777" w:rsidR="001D5E36" w:rsidRDefault="001D5E36" w:rsidP="001D5E36">
      <w:pPr>
        <w:spacing w:line="400" w:lineRule="exact"/>
        <w:rPr>
          <w:color w:val="000000"/>
          <w:sz w:val="24"/>
        </w:rPr>
        <w:sectPr w:rsidR="001D5E36" w:rsidSect="00E831EC">
          <w:headerReference w:type="even" r:id="rId37"/>
          <w:headerReference w:type="default" r:id="rId38"/>
          <w:footerReference w:type="default" r:id="rId39"/>
          <w:footnotePr>
            <w:numFmt w:val="decimalEnclosedCircleChinese"/>
            <w:numRestart w:val="eachPage"/>
          </w:footnotePr>
          <w:pgSz w:w="11906" w:h="16838"/>
          <w:pgMar w:top="1701" w:right="1418" w:bottom="1361" w:left="1418" w:header="1134" w:footer="1134" w:gutter="0"/>
          <w:pgNumType w:start="1"/>
          <w:cols w:space="720"/>
          <w:docGrid w:type="linesAndChars" w:linePitch="312"/>
        </w:sectPr>
      </w:pPr>
    </w:p>
    <w:p w14:paraId="5C39B292" w14:textId="77777777" w:rsidR="001D5E36" w:rsidRPr="00735F19" w:rsidRDefault="001D5E36" w:rsidP="00735F19">
      <w:pPr>
        <w:pStyle w:val="1"/>
        <w:pageBreakBefore/>
        <w:spacing w:before="360" w:after="360" w:line="400" w:lineRule="exact"/>
        <w:jc w:val="center"/>
        <w:rPr>
          <w:rFonts w:ascii="宋体" w:eastAsia="宋体" w:hAnsi="宋体" w:hint="eastAsia"/>
          <w:b/>
          <w:bCs/>
          <w:color w:val="000000"/>
          <w:sz w:val="32"/>
          <w:szCs w:val="32"/>
        </w:rPr>
      </w:pPr>
      <w:bookmarkStart w:id="61" w:name="_Toc194813675"/>
      <w:bookmarkStart w:id="62" w:name="_Toc135622405"/>
      <w:bookmarkStart w:id="63" w:name="_Toc133657262"/>
      <w:bookmarkStart w:id="64" w:name="_Toc229663637"/>
      <w:r w:rsidRPr="00735F19">
        <w:rPr>
          <w:rFonts w:ascii="宋体" w:eastAsia="宋体" w:hAnsi="宋体"/>
          <w:b/>
          <w:bCs/>
          <w:color w:val="000000"/>
          <w:sz w:val="32"/>
          <w:szCs w:val="32"/>
        </w:rPr>
        <w:lastRenderedPageBreak/>
        <w:t>参考文献</w:t>
      </w:r>
      <w:bookmarkEnd w:id="61"/>
      <w:bookmarkEnd w:id="62"/>
      <w:bookmarkEnd w:id="63"/>
      <w:bookmarkEnd w:id="64"/>
    </w:p>
    <w:p w14:paraId="2C846D0C" w14:textId="77777777" w:rsidR="001D5E36" w:rsidRPr="000B0863" w:rsidRDefault="001D5E36" w:rsidP="001D5E36">
      <w:pPr>
        <w:numPr>
          <w:ilvl w:val="0"/>
          <w:numId w:val="1"/>
        </w:numPr>
        <w:spacing w:line="400" w:lineRule="exact"/>
        <w:rPr>
          <w:sz w:val="24"/>
        </w:rPr>
      </w:pPr>
      <w:bookmarkStart w:id="65" w:name="_Ref227758541"/>
      <w:r w:rsidRPr="000B0863">
        <w:rPr>
          <w:sz w:val="24"/>
        </w:rPr>
        <w:t>N.G.Shankar,Z.W.Zhong.Defect detection on semiconductor wafer surfaces. Microelectronic Engineering,2005,77(3-4):337-346.</w:t>
      </w:r>
      <w:bookmarkEnd w:id="65"/>
    </w:p>
    <w:p w14:paraId="6F582F50" w14:textId="754CBB4F" w:rsidR="001D5E36" w:rsidRPr="000B0863" w:rsidRDefault="001D5E36" w:rsidP="001D5E36">
      <w:pPr>
        <w:numPr>
          <w:ilvl w:val="0"/>
          <w:numId w:val="1"/>
        </w:numPr>
        <w:spacing w:line="400" w:lineRule="exact"/>
        <w:rPr>
          <w:sz w:val="24"/>
        </w:rPr>
      </w:pPr>
      <w:bookmarkStart w:id="66" w:name="_Ref227758612"/>
      <w:r w:rsidRPr="000B0863">
        <w:rPr>
          <w:sz w:val="24"/>
        </w:rPr>
        <w:t>D.M.Tsai,C.C.Chang,S.M.Chao.Micro-crack inspection in heterogeneously te</w:t>
      </w:r>
      <w:r w:rsidR="005C45BC">
        <w:rPr>
          <w:sz w:val="24"/>
        </w:rPr>
        <w:t>x</w:t>
      </w:r>
      <w:r w:rsidRPr="000B0863">
        <w:rPr>
          <w:sz w:val="24"/>
        </w:rPr>
        <w:t>tured solar wafers using anisotropic diffusion.Image and Vision Computing,2010,28(3):491-501.</w:t>
      </w:r>
      <w:bookmarkEnd w:id="66"/>
    </w:p>
    <w:p w14:paraId="251BF49E" w14:textId="55F3895D" w:rsidR="001D5E36" w:rsidRDefault="001D5E36" w:rsidP="001D5E36">
      <w:pPr>
        <w:numPr>
          <w:ilvl w:val="0"/>
          <w:numId w:val="1"/>
        </w:numPr>
        <w:spacing w:line="400" w:lineRule="exact"/>
        <w:rPr>
          <w:sz w:val="24"/>
        </w:rPr>
      </w:pPr>
      <w:bookmarkStart w:id="67" w:name="_Ref227758631"/>
      <w:r w:rsidRPr="000B0863">
        <w:rPr>
          <w:sz w:val="24"/>
        </w:rPr>
        <w:t>Saberironaghi,J.Ren,M.El-Gindy.Defect detection methods for industrial products using deep learning techniques: A review.Algorithms,2023,16(2):95.</w:t>
      </w:r>
      <w:bookmarkEnd w:id="67"/>
    </w:p>
    <w:p w14:paraId="095AB3D4" w14:textId="77777777" w:rsidR="00BB27B2" w:rsidRPr="003410B5" w:rsidRDefault="00BB27B2" w:rsidP="00BB27B2">
      <w:pPr>
        <w:numPr>
          <w:ilvl w:val="0"/>
          <w:numId w:val="1"/>
        </w:numPr>
        <w:spacing w:line="400" w:lineRule="exact"/>
        <w:rPr>
          <w:rFonts w:ascii="宋体" w:hAnsi="宋体" w:hint="eastAsia"/>
          <w:sz w:val="24"/>
        </w:rPr>
      </w:pPr>
      <w:bookmarkStart w:id="68" w:name="_Ref227758647"/>
      <w:r w:rsidRPr="003410B5">
        <w:rPr>
          <w:rFonts w:ascii="宋体" w:hAnsi="宋体" w:hint="eastAsia"/>
          <w:sz w:val="24"/>
        </w:rPr>
        <w:t>李克,吴忠庆,季勇等.基于</w:t>
      </w:r>
      <w:r w:rsidRPr="001B7486">
        <w:rPr>
          <w:sz w:val="24"/>
        </w:rPr>
        <w:t>U-Net</w:t>
      </w:r>
      <w:r w:rsidRPr="003410B5">
        <w:rPr>
          <w:rFonts w:ascii="宋体" w:hAnsi="宋体" w:hint="eastAsia"/>
          <w:sz w:val="24"/>
        </w:rPr>
        <w:t>芯片</w:t>
      </w:r>
      <w:r w:rsidRPr="001B7486">
        <w:rPr>
          <w:sz w:val="24"/>
        </w:rPr>
        <w:t>X</w:t>
      </w:r>
      <w:r w:rsidRPr="003410B5">
        <w:rPr>
          <w:rFonts w:ascii="宋体" w:hAnsi="宋体" w:hint="eastAsia"/>
          <w:sz w:val="24"/>
        </w:rPr>
        <w:t>射线图像的焊缝气泡缺陷检测改进方法</w:t>
      </w:r>
      <w:r w:rsidRPr="001B7486">
        <w:rPr>
          <w:sz w:val="24"/>
        </w:rPr>
        <w:t>[J]</w:t>
      </w:r>
      <w:r w:rsidRPr="003410B5">
        <w:rPr>
          <w:rFonts w:ascii="宋体" w:hAnsi="宋体" w:hint="eastAsia"/>
          <w:sz w:val="24"/>
        </w:rPr>
        <w:t>.华中科技大学学报(自然科学版).</w:t>
      </w:r>
      <w:r w:rsidRPr="001B7486">
        <w:rPr>
          <w:sz w:val="24"/>
        </w:rPr>
        <w:t>2022,50(6)</w:t>
      </w:r>
      <w:r w:rsidRPr="003410B5">
        <w:rPr>
          <w:rFonts w:ascii="宋体" w:hAnsi="宋体" w:hint="eastAsia"/>
          <w:sz w:val="24"/>
        </w:rPr>
        <w:t>.</w:t>
      </w:r>
      <w:bookmarkEnd w:id="68"/>
    </w:p>
    <w:p w14:paraId="6A8DB6E3" w14:textId="77777777" w:rsidR="00BB27B2" w:rsidRPr="003410B5" w:rsidRDefault="00BB27B2" w:rsidP="00BB27B2">
      <w:pPr>
        <w:numPr>
          <w:ilvl w:val="0"/>
          <w:numId w:val="1"/>
        </w:numPr>
        <w:spacing w:line="400" w:lineRule="exact"/>
        <w:rPr>
          <w:rFonts w:ascii="宋体" w:hAnsi="宋体" w:hint="eastAsia"/>
          <w:sz w:val="24"/>
        </w:rPr>
      </w:pPr>
      <w:bookmarkStart w:id="69" w:name="_Ref227758690"/>
      <w:r w:rsidRPr="003410B5">
        <w:rPr>
          <w:rFonts w:ascii="宋体" w:hAnsi="宋体" w:hint="eastAsia"/>
          <w:sz w:val="24"/>
        </w:rPr>
        <w:t>朱红艳,李泽平,赵勇等.基于多尺度融合和可变形卷积的</w:t>
      </w:r>
      <w:r w:rsidRPr="001B7486">
        <w:rPr>
          <w:sz w:val="24"/>
        </w:rPr>
        <w:t>PCB</w:t>
      </w:r>
      <w:r w:rsidRPr="003410B5">
        <w:rPr>
          <w:rFonts w:ascii="宋体" w:hAnsi="宋体" w:hint="eastAsia"/>
          <w:sz w:val="24"/>
        </w:rPr>
        <w:t>缺陷检测算法</w:t>
      </w:r>
      <w:r w:rsidRPr="001B7486">
        <w:rPr>
          <w:sz w:val="24"/>
        </w:rPr>
        <w:t>[J]</w:t>
      </w:r>
      <w:r w:rsidRPr="003410B5">
        <w:rPr>
          <w:rFonts w:ascii="宋体" w:hAnsi="宋体" w:hint="eastAsia"/>
          <w:sz w:val="24"/>
        </w:rPr>
        <w:t>.计算机工程与设计.</w:t>
      </w:r>
      <w:r w:rsidRPr="001B7486">
        <w:rPr>
          <w:sz w:val="24"/>
        </w:rPr>
        <w:t>2022,43(8)</w:t>
      </w:r>
      <w:r w:rsidRPr="003410B5">
        <w:rPr>
          <w:rFonts w:ascii="宋体" w:hAnsi="宋体" w:hint="eastAsia"/>
          <w:sz w:val="24"/>
        </w:rPr>
        <w:t>.</w:t>
      </w:r>
      <w:bookmarkEnd w:id="69"/>
    </w:p>
    <w:p w14:paraId="16A3BEA4" w14:textId="28ED4C21" w:rsidR="00BB27B2" w:rsidRPr="00BB27B2" w:rsidRDefault="00BB27B2" w:rsidP="00BB27B2">
      <w:pPr>
        <w:numPr>
          <w:ilvl w:val="0"/>
          <w:numId w:val="1"/>
        </w:numPr>
        <w:spacing w:line="400" w:lineRule="exact"/>
        <w:rPr>
          <w:rFonts w:hint="eastAsia"/>
          <w:sz w:val="24"/>
        </w:rPr>
      </w:pPr>
      <w:bookmarkStart w:id="70" w:name="_Ref229214283"/>
      <w:r w:rsidRPr="00BB315D">
        <w:rPr>
          <w:rFonts w:ascii="宋体" w:hAnsi="宋体"/>
          <w:sz w:val="24"/>
        </w:rPr>
        <w:t>孙志超,博王,张晓玲.基于可变形残差卷积与伸缩式特征金字塔算法的</w:t>
      </w:r>
      <w:r w:rsidRPr="008D089D">
        <w:rPr>
          <w:sz w:val="24"/>
        </w:rPr>
        <w:t>PCB</w:t>
      </w:r>
      <w:r w:rsidRPr="00BB315D">
        <w:rPr>
          <w:rFonts w:ascii="宋体" w:hAnsi="宋体"/>
          <w:sz w:val="24"/>
        </w:rPr>
        <w:t>缺陷检测</w:t>
      </w:r>
      <w:r w:rsidRPr="008D089D">
        <w:rPr>
          <w:sz w:val="24"/>
        </w:rPr>
        <w:t>[J].Telecommunication Engineering,2023,63(6)</w:t>
      </w:r>
      <w:bookmarkEnd w:id="70"/>
    </w:p>
    <w:p w14:paraId="3C84223F" w14:textId="77777777" w:rsidR="001D5E36" w:rsidRPr="003410B5" w:rsidRDefault="001D5E36" w:rsidP="001D5E36">
      <w:pPr>
        <w:numPr>
          <w:ilvl w:val="0"/>
          <w:numId w:val="1"/>
        </w:numPr>
        <w:spacing w:line="400" w:lineRule="exact"/>
        <w:rPr>
          <w:rFonts w:ascii="宋体" w:hAnsi="宋体" w:hint="eastAsia"/>
          <w:sz w:val="24"/>
        </w:rPr>
      </w:pPr>
      <w:bookmarkStart w:id="71" w:name="_Ref227758704"/>
      <w:r w:rsidRPr="003410B5">
        <w:rPr>
          <w:rFonts w:ascii="宋体" w:hAnsi="宋体" w:hint="eastAsia"/>
          <w:sz w:val="24"/>
        </w:rPr>
        <w:t>郑安义,曾祥进.一种检测芯片表面气泡缺陷的方法</w:t>
      </w:r>
      <w:r w:rsidRPr="001B7486">
        <w:rPr>
          <w:sz w:val="24"/>
        </w:rPr>
        <w:t>[J]</w:t>
      </w:r>
      <w:r w:rsidRPr="003410B5">
        <w:rPr>
          <w:rFonts w:ascii="宋体" w:hAnsi="宋体" w:hint="eastAsia"/>
          <w:sz w:val="24"/>
        </w:rPr>
        <w:t>.计算机应用.</w:t>
      </w:r>
      <w:r w:rsidRPr="001B7486">
        <w:rPr>
          <w:sz w:val="24"/>
        </w:rPr>
        <w:t>2021,(z1)</w:t>
      </w:r>
      <w:r w:rsidRPr="003410B5">
        <w:rPr>
          <w:rFonts w:ascii="宋体" w:hAnsi="宋体" w:hint="eastAsia"/>
          <w:sz w:val="24"/>
        </w:rPr>
        <w:t>.</w:t>
      </w:r>
      <w:bookmarkEnd w:id="71"/>
    </w:p>
    <w:p w14:paraId="3422A45A" w14:textId="77777777" w:rsidR="001D5E36" w:rsidRPr="003410B5" w:rsidRDefault="001D5E36" w:rsidP="001D5E36">
      <w:pPr>
        <w:numPr>
          <w:ilvl w:val="0"/>
          <w:numId w:val="1"/>
        </w:numPr>
        <w:spacing w:line="400" w:lineRule="exact"/>
        <w:rPr>
          <w:rFonts w:ascii="宋体" w:hAnsi="宋体" w:hint="eastAsia"/>
          <w:sz w:val="24"/>
        </w:rPr>
      </w:pPr>
      <w:bookmarkStart w:id="72" w:name="_Ref227758722"/>
      <w:r w:rsidRPr="003410B5">
        <w:rPr>
          <w:rFonts w:ascii="宋体" w:hAnsi="宋体" w:hint="eastAsia"/>
          <w:sz w:val="24"/>
        </w:rPr>
        <w:t>张立国,雷宣瑞,金梅等.基于图像处理的电路板缺陷检测系统设计</w:t>
      </w:r>
      <w:r w:rsidRPr="001B7486">
        <w:rPr>
          <w:sz w:val="24"/>
        </w:rPr>
        <w:t>[J]</w:t>
      </w:r>
      <w:r w:rsidRPr="003410B5">
        <w:rPr>
          <w:rFonts w:ascii="宋体" w:hAnsi="宋体" w:hint="eastAsia"/>
          <w:sz w:val="24"/>
        </w:rPr>
        <w:t>.高新技术通讯.</w:t>
      </w:r>
      <w:r w:rsidRPr="001B7486">
        <w:rPr>
          <w:sz w:val="24"/>
        </w:rPr>
        <w:t>2024,34(2):209-217</w:t>
      </w:r>
      <w:r w:rsidRPr="003410B5">
        <w:rPr>
          <w:rFonts w:ascii="宋体" w:hAnsi="宋体" w:hint="eastAsia"/>
          <w:sz w:val="24"/>
        </w:rPr>
        <w:t>.</w:t>
      </w:r>
      <w:bookmarkEnd w:id="72"/>
    </w:p>
    <w:p w14:paraId="3007E5E4" w14:textId="77777777" w:rsidR="001D5E36" w:rsidRDefault="001D5E36" w:rsidP="001D5E36">
      <w:pPr>
        <w:numPr>
          <w:ilvl w:val="0"/>
          <w:numId w:val="1"/>
        </w:numPr>
        <w:spacing w:line="400" w:lineRule="exact"/>
        <w:rPr>
          <w:rFonts w:ascii="宋体" w:hAnsi="宋体"/>
          <w:sz w:val="24"/>
        </w:rPr>
      </w:pPr>
      <w:bookmarkStart w:id="73" w:name="_Ref227758730"/>
      <w:r w:rsidRPr="003410B5">
        <w:rPr>
          <w:rFonts w:ascii="宋体" w:hAnsi="宋体" w:hint="eastAsia"/>
          <w:sz w:val="24"/>
        </w:rPr>
        <w:t>张鼎恒,王守银,叶世林等.基于机器视觉的</w:t>
      </w:r>
      <w:r w:rsidRPr="001B7486">
        <w:rPr>
          <w:sz w:val="24"/>
        </w:rPr>
        <w:t>PCB</w:t>
      </w:r>
      <w:r w:rsidRPr="003410B5">
        <w:rPr>
          <w:rFonts w:ascii="宋体" w:hAnsi="宋体" w:hint="eastAsia"/>
          <w:sz w:val="24"/>
        </w:rPr>
        <w:t>裸板焊盘识别与提取方法</w:t>
      </w:r>
      <w:r w:rsidRPr="001B7486">
        <w:rPr>
          <w:sz w:val="24"/>
        </w:rPr>
        <w:t>[J]</w:t>
      </w:r>
      <w:r w:rsidRPr="003410B5">
        <w:rPr>
          <w:rFonts w:ascii="宋体" w:hAnsi="宋体" w:hint="eastAsia"/>
          <w:sz w:val="24"/>
        </w:rPr>
        <w:t>.工业技术创新.</w:t>
      </w:r>
      <w:r w:rsidRPr="001B7486">
        <w:rPr>
          <w:sz w:val="24"/>
        </w:rPr>
        <w:t>2023,10(5)</w:t>
      </w:r>
      <w:r w:rsidRPr="003410B5">
        <w:rPr>
          <w:rFonts w:ascii="宋体" w:hAnsi="宋体" w:hint="eastAsia"/>
          <w:sz w:val="24"/>
        </w:rPr>
        <w:t>.</w:t>
      </w:r>
      <w:bookmarkEnd w:id="73"/>
    </w:p>
    <w:p w14:paraId="61C43D24" w14:textId="77777777" w:rsidR="00BB27B2" w:rsidRPr="003410B5" w:rsidRDefault="00BB27B2" w:rsidP="00BB27B2">
      <w:pPr>
        <w:numPr>
          <w:ilvl w:val="0"/>
          <w:numId w:val="1"/>
        </w:numPr>
        <w:spacing w:line="400" w:lineRule="exact"/>
        <w:rPr>
          <w:rFonts w:ascii="宋体" w:hAnsi="宋体" w:hint="eastAsia"/>
          <w:sz w:val="24"/>
        </w:rPr>
      </w:pPr>
      <w:bookmarkStart w:id="74" w:name="_Ref227758741"/>
      <w:r w:rsidRPr="003410B5">
        <w:rPr>
          <w:rFonts w:ascii="宋体" w:hAnsi="宋体" w:hint="eastAsia"/>
          <w:sz w:val="24"/>
        </w:rPr>
        <w:t>龚宇奇,陶金义,杨刚.基于改进中值滤波的手机玻璃缺陷图像增强方法</w:t>
      </w:r>
      <w:r w:rsidRPr="001B7486">
        <w:rPr>
          <w:sz w:val="24"/>
        </w:rPr>
        <w:t>[J]</w:t>
      </w:r>
      <w:r w:rsidRPr="003410B5">
        <w:rPr>
          <w:rFonts w:ascii="宋体" w:hAnsi="宋体" w:hint="eastAsia"/>
          <w:sz w:val="24"/>
        </w:rPr>
        <w:t>.电子技术应用.</w:t>
      </w:r>
      <w:r w:rsidRPr="001B7486">
        <w:rPr>
          <w:sz w:val="24"/>
        </w:rPr>
        <w:t>2022,48(7)</w:t>
      </w:r>
      <w:r w:rsidRPr="003410B5">
        <w:rPr>
          <w:rFonts w:ascii="宋体" w:hAnsi="宋体" w:hint="eastAsia"/>
          <w:sz w:val="24"/>
        </w:rPr>
        <w:t>.</w:t>
      </w:r>
      <w:bookmarkEnd w:id="74"/>
    </w:p>
    <w:p w14:paraId="5F2D36A3" w14:textId="77777777" w:rsidR="00BB27B2" w:rsidRDefault="00BB27B2" w:rsidP="00BB27B2">
      <w:pPr>
        <w:numPr>
          <w:ilvl w:val="0"/>
          <w:numId w:val="1"/>
        </w:numPr>
        <w:spacing w:line="400" w:lineRule="exact"/>
        <w:rPr>
          <w:rFonts w:ascii="宋体" w:hAnsi="宋体" w:hint="eastAsia"/>
          <w:sz w:val="24"/>
        </w:rPr>
      </w:pPr>
      <w:bookmarkStart w:id="75" w:name="_Ref227758753"/>
      <w:r w:rsidRPr="003410B5">
        <w:rPr>
          <w:rFonts w:ascii="宋体" w:hAnsi="宋体" w:hint="eastAsia"/>
          <w:sz w:val="24"/>
        </w:rPr>
        <w:t>王海涛,林永泉,陶伟华等.基于</w:t>
      </w:r>
      <w:r w:rsidRPr="001B7486">
        <w:rPr>
          <w:sz w:val="24"/>
        </w:rPr>
        <w:t>GMR</w:t>
      </w:r>
      <w:r w:rsidRPr="003410B5">
        <w:rPr>
          <w:rFonts w:ascii="宋体" w:hAnsi="宋体" w:hint="eastAsia"/>
          <w:sz w:val="24"/>
        </w:rPr>
        <w:t>传感器的国产伏锡芯片表面缺陷检测系统设计</w:t>
      </w:r>
      <w:r w:rsidRPr="001B7486">
        <w:rPr>
          <w:sz w:val="24"/>
        </w:rPr>
        <w:t>[J]</w:t>
      </w:r>
      <w:r w:rsidRPr="003410B5">
        <w:rPr>
          <w:rFonts w:ascii="宋体" w:hAnsi="宋体" w:hint="eastAsia"/>
          <w:sz w:val="24"/>
        </w:rPr>
        <w:t>.计算机测量与控制,</w:t>
      </w:r>
      <w:r w:rsidRPr="008D089D">
        <w:rPr>
          <w:sz w:val="24"/>
        </w:rPr>
        <w:t>2025,33(2):23-30,70</w:t>
      </w:r>
      <w:r w:rsidRPr="003410B5">
        <w:rPr>
          <w:rFonts w:ascii="宋体" w:hAnsi="宋体" w:hint="eastAsia"/>
          <w:sz w:val="24"/>
        </w:rPr>
        <w:t>.</w:t>
      </w:r>
      <w:bookmarkEnd w:id="75"/>
    </w:p>
    <w:p w14:paraId="425FFC99" w14:textId="77777777" w:rsidR="00BB27B2" w:rsidRDefault="00BB27B2" w:rsidP="00BB27B2">
      <w:pPr>
        <w:numPr>
          <w:ilvl w:val="0"/>
          <w:numId w:val="1"/>
        </w:numPr>
        <w:spacing w:line="400" w:lineRule="exact"/>
        <w:rPr>
          <w:rFonts w:ascii="宋体" w:hAnsi="宋体" w:hint="eastAsia"/>
          <w:sz w:val="24"/>
        </w:rPr>
      </w:pPr>
      <w:bookmarkStart w:id="76" w:name="_Ref229214320"/>
      <w:r w:rsidRPr="004D6FC8">
        <w:rPr>
          <w:rFonts w:ascii="宋体" w:hAnsi="宋体"/>
          <w:sz w:val="24"/>
        </w:rPr>
        <w:t>杨思念,曹立佳,杨洋,等.基于机器视觉的</w:t>
      </w:r>
      <w:r w:rsidRPr="008D089D">
        <w:rPr>
          <w:sz w:val="24"/>
        </w:rPr>
        <w:t>PCB</w:t>
      </w:r>
      <w:r w:rsidRPr="004D6FC8">
        <w:rPr>
          <w:rFonts w:ascii="宋体" w:hAnsi="宋体"/>
          <w:sz w:val="24"/>
        </w:rPr>
        <w:t>缺陷检测算法研究综述</w:t>
      </w:r>
      <w:r w:rsidRPr="008D089D">
        <w:rPr>
          <w:sz w:val="24"/>
        </w:rPr>
        <w:t>[J].Journal of Frontiers of Computer Science &amp; Technology,2025,19(4).</w:t>
      </w:r>
      <w:bookmarkEnd w:id="76"/>
    </w:p>
    <w:p w14:paraId="56C4BC5F" w14:textId="77777777" w:rsidR="00BB27B2" w:rsidRPr="008D089D" w:rsidRDefault="00BB27B2" w:rsidP="00BB27B2">
      <w:pPr>
        <w:numPr>
          <w:ilvl w:val="0"/>
          <w:numId w:val="1"/>
        </w:numPr>
        <w:spacing w:line="400" w:lineRule="exact"/>
        <w:rPr>
          <w:sz w:val="24"/>
        </w:rPr>
      </w:pPr>
      <w:bookmarkStart w:id="77" w:name="_Ref229214346"/>
      <w:r w:rsidRPr="008D089D">
        <w:rPr>
          <w:sz w:val="24"/>
        </w:rPr>
        <w:t>Hanlin Y, Jun W. Automatic detection method of circuit boards defect based on Partition enhanced matching[J]. Information Technology Journal, 2013, 12(11): 2256.</w:t>
      </w:r>
      <w:bookmarkEnd w:id="77"/>
    </w:p>
    <w:p w14:paraId="728655BD" w14:textId="77777777" w:rsidR="00BB27B2" w:rsidRDefault="00BB27B2" w:rsidP="00BB27B2">
      <w:pPr>
        <w:numPr>
          <w:ilvl w:val="0"/>
          <w:numId w:val="1"/>
        </w:numPr>
        <w:spacing w:line="400" w:lineRule="exact"/>
        <w:rPr>
          <w:rFonts w:ascii="宋体" w:hAnsi="宋体" w:hint="eastAsia"/>
          <w:sz w:val="24"/>
        </w:rPr>
      </w:pPr>
      <w:bookmarkStart w:id="78" w:name="_Ref229214364"/>
      <w:r w:rsidRPr="004D6FC8">
        <w:rPr>
          <w:rFonts w:ascii="宋体" w:hAnsi="宋体"/>
          <w:sz w:val="24"/>
        </w:rPr>
        <w:t>金贺楠.基于机器视觉的</w:t>
      </w:r>
      <w:r w:rsidRPr="008D089D">
        <w:rPr>
          <w:sz w:val="24"/>
        </w:rPr>
        <w:t>SOP</w:t>
      </w:r>
      <w:r w:rsidRPr="004D6FC8">
        <w:rPr>
          <w:rFonts w:ascii="宋体" w:hAnsi="宋体"/>
          <w:sz w:val="24"/>
        </w:rPr>
        <w:t>芯片引脚缺陷检测的研究与应用</w:t>
      </w:r>
      <w:r w:rsidRPr="008D089D">
        <w:rPr>
          <w:sz w:val="24"/>
        </w:rPr>
        <w:t>[D]</w:t>
      </w:r>
      <w:r w:rsidRPr="004D6FC8">
        <w:rPr>
          <w:rFonts w:ascii="宋体" w:hAnsi="宋体"/>
          <w:sz w:val="24"/>
        </w:rPr>
        <w:t>.沈阳:东北大学,</w:t>
      </w:r>
      <w:r w:rsidRPr="008D089D">
        <w:rPr>
          <w:sz w:val="24"/>
        </w:rPr>
        <w:t>2019.</w:t>
      </w:r>
      <w:bookmarkEnd w:id="78"/>
    </w:p>
    <w:p w14:paraId="2DFF31F7" w14:textId="1094DE4E" w:rsidR="00BB27B2" w:rsidRPr="00BB27B2" w:rsidRDefault="00BB27B2" w:rsidP="00BB27B2">
      <w:pPr>
        <w:numPr>
          <w:ilvl w:val="0"/>
          <w:numId w:val="1"/>
        </w:numPr>
        <w:spacing w:line="400" w:lineRule="exact"/>
        <w:rPr>
          <w:rFonts w:ascii="宋体" w:hAnsi="宋体" w:hint="eastAsia"/>
          <w:sz w:val="24"/>
        </w:rPr>
      </w:pPr>
      <w:bookmarkStart w:id="79" w:name="_Ref229214384"/>
      <w:r w:rsidRPr="004D6FC8">
        <w:rPr>
          <w:rFonts w:ascii="宋体" w:hAnsi="宋体"/>
          <w:sz w:val="24"/>
        </w:rPr>
        <w:t>王平,白秀玲.基于改进模板匹配的芯片缺陷检测方法</w:t>
      </w:r>
      <w:r w:rsidRPr="008D089D">
        <w:rPr>
          <w:sz w:val="24"/>
        </w:rPr>
        <w:t>[J]</w:t>
      </w:r>
      <w:r w:rsidRPr="004D6FC8">
        <w:rPr>
          <w:rFonts w:ascii="宋体" w:hAnsi="宋体"/>
          <w:sz w:val="24"/>
        </w:rPr>
        <w:t xml:space="preserve">.微计算机信息 </w:t>
      </w:r>
      <w:r w:rsidRPr="008D089D">
        <w:rPr>
          <w:sz w:val="24"/>
        </w:rPr>
        <w:t>2007(01S):135-136.</w:t>
      </w:r>
      <w:bookmarkEnd w:id="79"/>
    </w:p>
    <w:p w14:paraId="3A0B2376" w14:textId="77777777" w:rsidR="001D5E36" w:rsidRDefault="001D5E36" w:rsidP="001D5E36">
      <w:pPr>
        <w:numPr>
          <w:ilvl w:val="0"/>
          <w:numId w:val="1"/>
        </w:numPr>
        <w:spacing w:line="400" w:lineRule="exact"/>
        <w:rPr>
          <w:rFonts w:ascii="宋体" w:hAnsi="宋体"/>
          <w:sz w:val="24"/>
        </w:rPr>
      </w:pPr>
      <w:bookmarkStart w:id="80" w:name="_Ref227758766"/>
      <w:r w:rsidRPr="003410B5">
        <w:rPr>
          <w:rFonts w:ascii="宋体" w:hAnsi="宋体" w:hint="eastAsia"/>
          <w:sz w:val="24"/>
        </w:rPr>
        <w:t>冯天桥,毛正宇,彭祥谦.基于</w:t>
      </w:r>
      <w:r w:rsidRPr="001B7486">
        <w:rPr>
          <w:sz w:val="24"/>
        </w:rPr>
        <w:t>FPGA</w:t>
      </w:r>
      <w:r w:rsidRPr="003410B5">
        <w:rPr>
          <w:rFonts w:ascii="宋体" w:hAnsi="宋体" w:hint="eastAsia"/>
          <w:sz w:val="24"/>
        </w:rPr>
        <w:t>的实时运动目标检测系统设计</w:t>
      </w:r>
      <w:r w:rsidRPr="001B7486">
        <w:rPr>
          <w:sz w:val="24"/>
        </w:rPr>
        <w:t>[J]</w:t>
      </w:r>
      <w:r w:rsidRPr="003410B5">
        <w:rPr>
          <w:rFonts w:ascii="宋体" w:hAnsi="宋体" w:hint="eastAsia"/>
          <w:sz w:val="24"/>
        </w:rPr>
        <w:t xml:space="preserve">.电子技术应用. </w:t>
      </w:r>
      <w:r w:rsidRPr="001B7486">
        <w:rPr>
          <w:sz w:val="24"/>
        </w:rPr>
        <w:t>2023,49(6)</w:t>
      </w:r>
      <w:r w:rsidRPr="003410B5">
        <w:rPr>
          <w:rFonts w:ascii="宋体" w:hAnsi="宋体" w:hint="eastAsia"/>
          <w:sz w:val="24"/>
        </w:rPr>
        <w:t>.</w:t>
      </w:r>
      <w:bookmarkEnd w:id="80"/>
    </w:p>
    <w:p w14:paraId="1531D34A" w14:textId="32759F76" w:rsidR="00BB27B2" w:rsidRPr="00BB27B2" w:rsidRDefault="00BB27B2" w:rsidP="00BB27B2">
      <w:pPr>
        <w:numPr>
          <w:ilvl w:val="0"/>
          <w:numId w:val="1"/>
        </w:numPr>
        <w:spacing w:line="400" w:lineRule="exact"/>
        <w:rPr>
          <w:rFonts w:ascii="宋体" w:hAnsi="宋体" w:hint="eastAsia"/>
          <w:sz w:val="24"/>
        </w:rPr>
      </w:pPr>
      <w:bookmarkStart w:id="81" w:name="_Ref227758774"/>
      <w:r w:rsidRPr="003410B5">
        <w:rPr>
          <w:rFonts w:ascii="宋体" w:hAnsi="宋体" w:hint="eastAsia"/>
          <w:sz w:val="24"/>
        </w:rPr>
        <w:lastRenderedPageBreak/>
        <w:t>杨斌,谢亮,金祥亮.基于</w:t>
      </w:r>
      <w:r w:rsidRPr="001B7486">
        <w:rPr>
          <w:sz w:val="24"/>
        </w:rPr>
        <w:t>FPGA</w:t>
      </w:r>
      <w:r w:rsidRPr="003410B5">
        <w:rPr>
          <w:rFonts w:ascii="宋体" w:hAnsi="宋体" w:hint="eastAsia"/>
          <w:sz w:val="24"/>
        </w:rPr>
        <w:t>的实时图像采集与显示系统设计</w:t>
      </w:r>
      <w:r w:rsidRPr="001B7486">
        <w:rPr>
          <w:sz w:val="24"/>
        </w:rPr>
        <w:t>[J]</w:t>
      </w:r>
      <w:r w:rsidRPr="003410B5">
        <w:rPr>
          <w:rFonts w:ascii="宋体" w:hAnsi="宋体" w:hint="eastAsia"/>
          <w:sz w:val="24"/>
        </w:rPr>
        <w:t xml:space="preserve">.中国集成电路. </w:t>
      </w:r>
      <w:r w:rsidRPr="001B7486">
        <w:rPr>
          <w:sz w:val="24"/>
        </w:rPr>
        <w:t>2021,(11)</w:t>
      </w:r>
      <w:r w:rsidRPr="003410B5">
        <w:rPr>
          <w:rFonts w:ascii="宋体" w:hAnsi="宋体" w:hint="eastAsia"/>
          <w:sz w:val="24"/>
        </w:rPr>
        <w:t>.</w:t>
      </w:r>
      <w:bookmarkEnd w:id="81"/>
    </w:p>
    <w:p w14:paraId="585C3238" w14:textId="77777777" w:rsidR="001D5E36" w:rsidRDefault="001D5E36" w:rsidP="001D5E36">
      <w:pPr>
        <w:numPr>
          <w:ilvl w:val="0"/>
          <w:numId w:val="1"/>
        </w:numPr>
        <w:spacing w:line="400" w:lineRule="exact"/>
        <w:rPr>
          <w:rFonts w:ascii="宋体" w:hAnsi="宋体"/>
          <w:sz w:val="24"/>
        </w:rPr>
      </w:pPr>
      <w:bookmarkStart w:id="82" w:name="_Ref227758785"/>
      <w:r w:rsidRPr="003410B5">
        <w:rPr>
          <w:rFonts w:ascii="宋体" w:hAnsi="宋体" w:hint="eastAsia"/>
          <w:sz w:val="24"/>
        </w:rPr>
        <w:t>李庆春,李琦,刘彦军等.基于</w:t>
      </w:r>
      <w:r w:rsidRPr="001B7486">
        <w:rPr>
          <w:sz w:val="24"/>
        </w:rPr>
        <w:t>ZYNQ</w:t>
      </w:r>
      <w:r w:rsidRPr="003410B5">
        <w:rPr>
          <w:rFonts w:ascii="宋体" w:hAnsi="宋体" w:hint="eastAsia"/>
          <w:sz w:val="24"/>
        </w:rPr>
        <w:t>的远程图像采集系统设计</w:t>
      </w:r>
      <w:r w:rsidRPr="001B7486">
        <w:rPr>
          <w:sz w:val="24"/>
        </w:rPr>
        <w:t>[J]</w:t>
      </w:r>
      <w:r w:rsidRPr="003410B5">
        <w:rPr>
          <w:rFonts w:ascii="宋体" w:hAnsi="宋体" w:hint="eastAsia"/>
          <w:sz w:val="24"/>
        </w:rPr>
        <w:t>.计算机测量与控制.</w:t>
      </w:r>
      <w:r w:rsidRPr="001B7486">
        <w:rPr>
          <w:sz w:val="24"/>
        </w:rPr>
        <w:t>2022,30(10)</w:t>
      </w:r>
      <w:r w:rsidRPr="003410B5">
        <w:rPr>
          <w:rFonts w:ascii="宋体" w:hAnsi="宋体" w:hint="eastAsia"/>
          <w:sz w:val="24"/>
        </w:rPr>
        <w:t>.</w:t>
      </w:r>
      <w:bookmarkEnd w:id="82"/>
    </w:p>
    <w:p w14:paraId="04929A9D" w14:textId="2CF48E2F" w:rsidR="00BB27B2" w:rsidRPr="00BB27B2" w:rsidRDefault="00BB27B2" w:rsidP="00BB27B2">
      <w:pPr>
        <w:numPr>
          <w:ilvl w:val="0"/>
          <w:numId w:val="1"/>
        </w:numPr>
        <w:spacing w:line="400" w:lineRule="exact"/>
        <w:rPr>
          <w:rFonts w:ascii="宋体" w:hAnsi="宋体" w:hint="eastAsia"/>
          <w:sz w:val="24"/>
        </w:rPr>
      </w:pPr>
      <w:bookmarkStart w:id="83" w:name="_Ref227758794"/>
      <w:r w:rsidRPr="003410B5">
        <w:rPr>
          <w:rFonts w:ascii="宋体" w:hAnsi="宋体" w:hint="eastAsia"/>
          <w:sz w:val="24"/>
        </w:rPr>
        <w:t>何聪,胡乃瑞,李玉峰.基于</w:t>
      </w:r>
      <w:r w:rsidRPr="001B7486">
        <w:rPr>
          <w:sz w:val="24"/>
        </w:rPr>
        <w:t>FPGA</w:t>
      </w:r>
      <w:r w:rsidRPr="003410B5">
        <w:rPr>
          <w:rFonts w:ascii="宋体" w:hAnsi="宋体" w:hint="eastAsia"/>
          <w:sz w:val="24"/>
        </w:rPr>
        <w:t>的自适应直方图均衡化算法的研究与实现</w:t>
      </w:r>
      <w:r w:rsidRPr="001B7486">
        <w:rPr>
          <w:sz w:val="24"/>
        </w:rPr>
        <w:t>[J]</w:t>
      </w:r>
      <w:r w:rsidRPr="003410B5">
        <w:rPr>
          <w:rFonts w:ascii="宋体" w:hAnsi="宋体" w:hint="eastAsia"/>
          <w:sz w:val="24"/>
        </w:rPr>
        <w:t>.电子设计工程</w:t>
      </w:r>
      <w:r w:rsidRPr="001B7486">
        <w:rPr>
          <w:sz w:val="24"/>
        </w:rPr>
        <w:t>.2019,(21)</w:t>
      </w:r>
      <w:r w:rsidRPr="003410B5">
        <w:rPr>
          <w:rFonts w:ascii="宋体" w:hAnsi="宋体" w:hint="eastAsia"/>
          <w:sz w:val="24"/>
        </w:rPr>
        <w:t>.</w:t>
      </w:r>
      <w:bookmarkEnd w:id="83"/>
    </w:p>
    <w:p w14:paraId="58D3BEAB" w14:textId="77777777" w:rsidR="001D5E36" w:rsidRPr="003410B5" w:rsidRDefault="001D5E36" w:rsidP="001D5E36">
      <w:pPr>
        <w:numPr>
          <w:ilvl w:val="0"/>
          <w:numId w:val="1"/>
        </w:numPr>
        <w:spacing w:line="400" w:lineRule="exact"/>
        <w:rPr>
          <w:rFonts w:ascii="宋体" w:hAnsi="宋体" w:hint="eastAsia"/>
          <w:sz w:val="24"/>
        </w:rPr>
      </w:pPr>
      <w:bookmarkStart w:id="84" w:name="_Ref227758809"/>
      <w:r w:rsidRPr="003410B5">
        <w:rPr>
          <w:rFonts w:ascii="宋体" w:hAnsi="宋体" w:hint="eastAsia"/>
          <w:sz w:val="24"/>
        </w:rPr>
        <w:t>宁晓龙,何自利,张新宇等.基于</w:t>
      </w:r>
      <w:r w:rsidRPr="001B7486">
        <w:rPr>
          <w:sz w:val="24"/>
        </w:rPr>
        <w:t>Zynq</w:t>
      </w:r>
      <w:r w:rsidRPr="003410B5">
        <w:rPr>
          <w:rFonts w:ascii="宋体" w:hAnsi="宋体" w:hint="eastAsia"/>
          <w:sz w:val="24"/>
        </w:rPr>
        <w:t>和</w:t>
      </w:r>
      <w:r w:rsidRPr="001B7486">
        <w:rPr>
          <w:sz w:val="24"/>
        </w:rPr>
        <w:t>Qt</w:t>
      </w:r>
      <w:r w:rsidRPr="003410B5">
        <w:rPr>
          <w:rFonts w:ascii="宋体" w:hAnsi="宋体" w:hint="eastAsia"/>
          <w:sz w:val="24"/>
        </w:rPr>
        <w:t>的视频采集和图像边缘检测系统</w:t>
      </w:r>
      <w:r w:rsidRPr="001B7486">
        <w:rPr>
          <w:sz w:val="24"/>
        </w:rPr>
        <w:t>[J]</w:t>
      </w:r>
      <w:r w:rsidRPr="003410B5">
        <w:rPr>
          <w:rFonts w:ascii="宋体" w:hAnsi="宋体" w:hint="eastAsia"/>
          <w:sz w:val="24"/>
        </w:rPr>
        <w:t>.信息技术与网络安全</w:t>
      </w:r>
      <w:r w:rsidRPr="001B7486">
        <w:rPr>
          <w:sz w:val="24"/>
        </w:rPr>
        <w:t>.2019,(2)</w:t>
      </w:r>
      <w:r w:rsidRPr="003410B5">
        <w:rPr>
          <w:rFonts w:ascii="宋体" w:hAnsi="宋体" w:hint="eastAsia"/>
          <w:sz w:val="24"/>
        </w:rPr>
        <w:t>.</w:t>
      </w:r>
      <w:bookmarkEnd w:id="84"/>
    </w:p>
    <w:p w14:paraId="66899553" w14:textId="77777777" w:rsidR="00C13CAC" w:rsidRPr="001B7486" w:rsidRDefault="00C13CAC" w:rsidP="001B7486"/>
    <w:sectPr w:rsidR="00C13CAC" w:rsidRPr="001B7486" w:rsidSect="007A289D">
      <w:headerReference w:type="default" r:id="rId40"/>
      <w:footerReference w:type="default" r:id="rId41"/>
      <w:pgSz w:w="11906" w:h="16838"/>
      <w:pgMar w:top="1701" w:right="1418" w:bottom="1361" w:left="1418" w:header="1134" w:footer="1134" w:gutter="0"/>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43DF8" w14:textId="77777777" w:rsidR="009A4076" w:rsidRDefault="009A4076">
      <w:r>
        <w:separator/>
      </w:r>
    </w:p>
  </w:endnote>
  <w:endnote w:type="continuationSeparator" w:id="0">
    <w:p w14:paraId="39E53A1A" w14:textId="77777777" w:rsidR="009A4076" w:rsidRDefault="009A40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方正小标宋简体">
    <w:altName w:val="微软雅黑"/>
    <w:charset w:val="86"/>
    <w:family w:val="auto"/>
    <w:pitch w:val="variable"/>
    <w:sig w:usb0="A00002BF" w:usb1="184F6CFA" w:usb2="00000012" w:usb3="00000000" w:csb0="0004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800002BF" w:usb1="38CF7CFA" w:usb2="00000016" w:usb3="00000000" w:csb0="00040001" w:csb1="00000000"/>
  </w:font>
  <w:font w:name="方正魏碑简体">
    <w:altName w:val="宋体"/>
    <w:charset w:val="86"/>
    <w:family w:val="auto"/>
    <w:pitch w:val="default"/>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0494599"/>
      <w:docPartObj>
        <w:docPartGallery w:val="Page Numbers (Bottom of Page)"/>
        <w:docPartUnique/>
      </w:docPartObj>
    </w:sdtPr>
    <w:sdtContent>
      <w:p w14:paraId="63799629" w14:textId="7936F946" w:rsidR="00814612" w:rsidRDefault="00814612">
        <w:pPr>
          <w:pStyle w:val="af2"/>
        </w:pPr>
        <w:r>
          <w:fldChar w:fldCharType="begin"/>
        </w:r>
        <w:r>
          <w:instrText>PAGE   \* MERGEFORMAT</w:instrText>
        </w:r>
        <w:r>
          <w:fldChar w:fldCharType="separate"/>
        </w:r>
        <w:r>
          <w:rPr>
            <w:lang w:val="zh-CN"/>
          </w:rPr>
          <w:t>2</w:t>
        </w:r>
        <w:r>
          <w:fldChar w:fldCharType="end"/>
        </w:r>
      </w:p>
    </w:sdtContent>
  </w:sdt>
  <w:p w14:paraId="705DC4FF" w14:textId="77777777" w:rsidR="001D5E36" w:rsidRDefault="001D5E36">
    <w:pPr>
      <w:pStyle w:val="af2"/>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40521" w14:textId="587673CB" w:rsidR="001D5E36" w:rsidRDefault="001D5E36" w:rsidP="00814612">
    <w:pPr>
      <w:pStyle w:val="af2"/>
      <w:wordWrap w:val="0"/>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3686594"/>
      <w:docPartObj>
        <w:docPartGallery w:val="Page Numbers (Bottom of Page)"/>
        <w:docPartUnique/>
      </w:docPartObj>
    </w:sdtPr>
    <w:sdtContent>
      <w:p w14:paraId="7D0B0047" w14:textId="510B1997" w:rsidR="00814612" w:rsidRDefault="00814612">
        <w:pPr>
          <w:pStyle w:val="af2"/>
          <w:jc w:val="right"/>
        </w:pPr>
        <w:r>
          <w:fldChar w:fldCharType="begin"/>
        </w:r>
        <w:r>
          <w:instrText>PAGE   \* MERGEFORMAT</w:instrText>
        </w:r>
        <w:r>
          <w:fldChar w:fldCharType="separate"/>
        </w:r>
        <w:r>
          <w:rPr>
            <w:lang w:val="zh-CN"/>
          </w:rPr>
          <w:t>2</w:t>
        </w:r>
        <w:r>
          <w:fldChar w:fldCharType="end"/>
        </w:r>
      </w:p>
    </w:sdtContent>
  </w:sdt>
  <w:p w14:paraId="157DFAC4" w14:textId="77777777" w:rsidR="00814612" w:rsidRDefault="00814612" w:rsidP="00814612">
    <w:pPr>
      <w:pStyle w:val="af2"/>
      <w:wordWrap w:val="0"/>
      <w:ind w:right="360"/>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6357533"/>
      <w:docPartObj>
        <w:docPartGallery w:val="Page Numbers (Bottom of Page)"/>
        <w:docPartUnique/>
      </w:docPartObj>
    </w:sdtPr>
    <w:sdtContent>
      <w:p w14:paraId="69235046" w14:textId="77777777" w:rsidR="00E831EC" w:rsidRDefault="00E831EC">
        <w:pPr>
          <w:pStyle w:val="af2"/>
          <w:jc w:val="right"/>
        </w:pPr>
        <w:r>
          <w:fldChar w:fldCharType="begin"/>
        </w:r>
        <w:r>
          <w:instrText>PAGE   \* MERGEFORMAT</w:instrText>
        </w:r>
        <w:r>
          <w:fldChar w:fldCharType="separate"/>
        </w:r>
        <w:r>
          <w:rPr>
            <w:lang w:val="zh-CN"/>
          </w:rPr>
          <w:t>2</w:t>
        </w:r>
        <w:r>
          <w:fldChar w:fldCharType="end"/>
        </w:r>
      </w:p>
    </w:sdtContent>
  </w:sdt>
  <w:p w14:paraId="0ACB80AC" w14:textId="77777777" w:rsidR="00E831EC" w:rsidRDefault="00E831EC" w:rsidP="00814612">
    <w:pPr>
      <w:pStyle w:val="af2"/>
      <w:wordWrap w:val="0"/>
      <w:ind w:right="360"/>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6CF46" w14:textId="354E5605" w:rsidR="00E0429C" w:rsidRDefault="001D5E36">
    <w:pPr>
      <w:pStyle w:val="af2"/>
      <w:jc w:val="right"/>
    </w:pPr>
    <w:r>
      <w:rPr>
        <w:noProof/>
      </w:rPr>
      <mc:AlternateContent>
        <mc:Choice Requires="wps">
          <w:drawing>
            <wp:anchor distT="0" distB="0" distL="114300" distR="114300" simplePos="0" relativeHeight="251659264" behindDoc="0" locked="0" layoutInCell="1" allowOverlap="1" wp14:anchorId="05EC8BF7" wp14:editId="65ACE808">
              <wp:simplePos x="0" y="0"/>
              <wp:positionH relativeFrom="margin">
                <wp:align>outside</wp:align>
              </wp:positionH>
              <wp:positionV relativeFrom="paragraph">
                <wp:posOffset>0</wp:posOffset>
              </wp:positionV>
              <wp:extent cx="110490" cy="131445"/>
              <wp:effectExtent l="3175" t="3175" r="635" b="0"/>
              <wp:wrapNone/>
              <wp:docPr id="1599126956" name="文本框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49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C2420B" w14:textId="77777777" w:rsidR="00E0429C" w:rsidRDefault="00B40B87">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5EC8BF7" id="_x0000_t202" coordsize="21600,21600" o:spt="202" path="m,l,21600r21600,l21600,xe">
              <v:stroke joinstyle="miter"/>
              <v:path gradientshapeok="t" o:connecttype="rect"/>
            </v:shapetype>
            <v:shape id="文本框 8" o:spid="_x0000_s1030" type="#_x0000_t202" style="position:absolute;left:0;text-align:left;margin-left:-42.5pt;margin-top:0;width:8.7pt;height:10.35pt;z-index:251659264;visibility:visible;mso-wrap-style:none;mso-width-percent:0;mso-height-percent:0;mso-wrap-distance-left:9pt;mso-wrap-distance-top:0;mso-wrap-distance-right:9pt;mso-wrap-distance-bottom:0;mso-position-horizontal:outsid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" filled="f" stroked="f">
              <v:textbox style="mso-fit-shape-to-text:t" inset="0,0,0,0">
                <w:txbxContent>
                  <w:p w14:paraId="5EC2420B" w14:textId="77777777" w:rsidR="00E0429C" w:rsidRDefault="00B40B87">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v:textbox>
              <w10:wrap anchorx="margin"/>
            </v:shape>
          </w:pict>
        </mc:Fallback>
      </mc:AlternateContent>
    </w:r>
  </w:p>
  <w:p w14:paraId="331A5B4A" w14:textId="77777777" w:rsidR="00E0429C" w:rsidRDefault="00E0429C">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60CD7" w14:textId="77777777" w:rsidR="009A4076" w:rsidRDefault="009A4076">
      <w:r>
        <w:separator/>
      </w:r>
    </w:p>
  </w:footnote>
  <w:footnote w:type="continuationSeparator" w:id="0">
    <w:p w14:paraId="1FBD4F2E" w14:textId="77777777" w:rsidR="009A4076" w:rsidRDefault="009A40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5431" w14:textId="505780C4" w:rsidR="001D5E36" w:rsidRPr="00546434" w:rsidRDefault="00AB4D66" w:rsidP="00546434">
    <w:pPr>
      <w:pStyle w:val="af4"/>
    </w:pPr>
    <w:r>
      <w:rPr>
        <w:bCs/>
        <w:color w:val="000000"/>
      </w:rPr>
      <w:fldChar w:fldCharType="begin"/>
    </w:r>
    <w:r>
      <w:rPr>
        <w:bCs/>
        <w:color w:val="000000"/>
      </w:rPr>
      <w:instrText xml:space="preserve"> </w:instrText>
    </w:r>
    <w:r>
      <w:rPr>
        <w:rFonts w:hint="eastAsia"/>
        <w:bCs/>
        <w:color w:val="000000"/>
      </w:rPr>
      <w:instrText>STYLEREF  "</w:instrText>
    </w:r>
    <w:r>
      <w:rPr>
        <w:rFonts w:hint="eastAsia"/>
        <w:bCs/>
        <w:color w:val="000000"/>
      </w:rPr>
      <w:instrText>标题</w:instrText>
    </w:r>
    <w:r>
      <w:rPr>
        <w:rFonts w:hint="eastAsia"/>
        <w:bCs/>
        <w:color w:val="000000"/>
      </w:rPr>
      <w:instrText xml:space="preserve"> 1"  \* MERGEFORMAT</w:instrText>
    </w:r>
    <w:r>
      <w:rPr>
        <w:bCs/>
        <w:color w:val="000000"/>
      </w:rPr>
      <w:instrText xml:space="preserve"> </w:instrText>
    </w:r>
    <w:r>
      <w:rPr>
        <w:bCs/>
        <w:color w:val="000000"/>
      </w:rPr>
      <w:fldChar w:fldCharType="separate"/>
    </w:r>
    <w:r w:rsidR="009E1304">
      <w:rPr>
        <w:rFonts w:hint="eastAsia"/>
        <w:bCs/>
        <w:noProof/>
        <w:color w:val="000000"/>
      </w:rPr>
      <w:t>目录</w:t>
    </w:r>
    <w:r>
      <w:rPr>
        <w:bCs/>
        <w:color w:val="000000"/>
      </w:rPr>
      <w:fldChar w:fldCharType="end"/>
    </w:r>
    <w:r>
      <w:rPr>
        <w:bCs/>
        <w:color w:val="000000"/>
      </w:rPr>
      <w:ptab w:relativeTo="margin" w:alignment="right" w:leader="none"/>
    </w:r>
    <w:r>
      <w:rPr>
        <w:rFonts w:hint="eastAsia"/>
        <w:bCs/>
        <w:color w:val="000000"/>
      </w:rPr>
      <w:t>学士学位论文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5D8CF" w14:textId="5C7E01F8" w:rsidR="00546434" w:rsidRPr="00AB4D66" w:rsidRDefault="00AB4D66" w:rsidP="00AB4D66">
    <w:pPr>
      <w:pStyle w:val="af4"/>
      <w:jc w:val="both"/>
    </w:pPr>
    <w:r w:rsidRPr="00AB4D66">
      <w:t>学士学位论文</w:t>
    </w:r>
    <w:r w:rsidR="00BB315D">
      <w:ptab w:relativeTo="margin" w:alignment="right" w:leader="none"/>
    </w:r>
    <w:r w:rsidRPr="00AB4D66">
      <w:t>芯片缺陷检测算法设计及实现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95071" w14:textId="4A654896" w:rsidR="001D5E36" w:rsidRPr="008D089D" w:rsidRDefault="008D089D" w:rsidP="008D089D">
    <w:pPr>
      <w:pStyle w:val="af4"/>
    </w:pPr>
    <w:r>
      <w:fldChar w:fldCharType="begin"/>
    </w:r>
    <w:r>
      <w:instrText xml:space="preserve"> STYLEREF  "</w:instrText>
    </w:r>
    <w:r>
      <w:instrText>标题</w:instrText>
    </w:r>
    <w:r>
      <w:instrText xml:space="preserve"> 1"  \* MERGEFORMAT </w:instrText>
    </w:r>
    <w:r>
      <w:fldChar w:fldCharType="separate"/>
    </w:r>
    <w:r w:rsidR="009E1304">
      <w:rPr>
        <w:rFonts w:hint="eastAsia"/>
        <w:noProof/>
      </w:rPr>
      <w:t xml:space="preserve">4 </w:t>
    </w:r>
    <w:r w:rsidR="009E1304">
      <w:rPr>
        <w:rFonts w:hint="eastAsia"/>
        <w:noProof/>
      </w:rPr>
      <w:t>系统总体设计</w:t>
    </w:r>
    <w:r>
      <w:fldChar w:fldCharType="end"/>
    </w:r>
    <w:r>
      <w:ptab w:relativeTo="margin" w:alignment="right" w:leader="none"/>
    </w:r>
    <w:r>
      <w:rPr>
        <w:rFonts w:hint="eastAsia"/>
      </w:rPr>
      <w:t>学士学位论文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3713B" w14:textId="409C112C" w:rsidR="001D5E36" w:rsidRPr="00640AD5" w:rsidRDefault="001D5E36">
    <w:pPr>
      <w:pStyle w:val="af4"/>
      <w:jc w:val="both"/>
    </w:pPr>
    <w:r>
      <w:rPr>
        <w:rFonts w:hint="eastAsia"/>
      </w:rPr>
      <w:t>学士学位论文</w:t>
    </w:r>
    <w:r w:rsidR="007A289D">
      <w:ptab w:relativeTo="margin" w:alignment="right" w:leader="none"/>
    </w:r>
    <w:r w:rsidR="007A289D">
      <w:rPr>
        <w:rFonts w:hint="eastAsia"/>
      </w:rPr>
      <w:t>芯片缺陷检测算法设计及实现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69837" w14:textId="57F84252" w:rsidR="00E0429C" w:rsidRPr="006B4568" w:rsidRDefault="00B40B87">
    <w:pPr>
      <w:pStyle w:val="af4"/>
      <w:jc w:val="both"/>
    </w:pPr>
    <w:r>
      <w:rPr>
        <w:rFonts w:hint="eastAsia"/>
      </w:rPr>
      <w:t>学士学位论文</w:t>
    </w:r>
    <w:r>
      <w:rPr>
        <w:rFonts w:hint="eastAsia"/>
      </w:rPr>
      <w:t xml:space="preserve"> </w:t>
    </w:r>
    <w:r>
      <w:t xml:space="preserve">                                 </w:t>
    </w:r>
    <w:r w:rsidR="001B7486">
      <w:rPr>
        <w:rFonts w:hint="eastAsia"/>
      </w:rPr>
      <w:t xml:space="preserve">                            </w:t>
    </w:r>
    <w:r w:rsidR="001B7486">
      <w:rPr>
        <w:rFonts w:hint="eastAsia"/>
      </w:rPr>
      <w:t>芯片缺陷检测算法设计及实现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BE9"/>
    <w:multiLevelType w:val="hybridMultilevel"/>
    <w:tmpl w:val="DA80DF54"/>
    <w:lvl w:ilvl="0" w:tplc="971C906A">
      <w:start w:val="2"/>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0D1A5F2B"/>
    <w:multiLevelType w:val="hybridMultilevel"/>
    <w:tmpl w:val="A01E4060"/>
    <w:lvl w:ilvl="0" w:tplc="FDB804EC">
      <w:start w:val="1"/>
      <w:numFmt w:val="decimal"/>
      <w:suff w:val="space"/>
      <w:lvlText w:val="[%1]"/>
      <w:lvlJc w:val="left"/>
      <w:pPr>
        <w:ind w:left="440" w:hanging="440"/>
      </w:pPr>
      <w:rPr>
        <w:rFonts w:ascii="Times New Roman" w:hAnsi="Times New Roman" w:cs="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C9A7068"/>
    <w:multiLevelType w:val="hybridMultilevel"/>
    <w:tmpl w:val="84264FB4"/>
    <w:lvl w:ilvl="0" w:tplc="1A4EAC6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5D461C5D"/>
    <w:multiLevelType w:val="hybridMultilevel"/>
    <w:tmpl w:val="5FC46A4C"/>
    <w:lvl w:ilvl="0" w:tplc="6D7CA16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898006094">
    <w:abstractNumId w:val="1"/>
  </w:num>
  <w:num w:numId="2" w16cid:durableId="866455489">
    <w:abstractNumId w:val="2"/>
  </w:num>
  <w:num w:numId="3" w16cid:durableId="1227447993">
    <w:abstractNumId w:val="3"/>
  </w:num>
  <w:num w:numId="4" w16cid:durableId="1627396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A0C"/>
    <w:rsid w:val="00006FA1"/>
    <w:rsid w:val="00007209"/>
    <w:rsid w:val="00033A35"/>
    <w:rsid w:val="00045A00"/>
    <w:rsid w:val="00045D83"/>
    <w:rsid w:val="00060E2A"/>
    <w:rsid w:val="000761DE"/>
    <w:rsid w:val="00091185"/>
    <w:rsid w:val="000F1981"/>
    <w:rsid w:val="000F4FC3"/>
    <w:rsid w:val="0012149F"/>
    <w:rsid w:val="001406E8"/>
    <w:rsid w:val="001543EC"/>
    <w:rsid w:val="001545A8"/>
    <w:rsid w:val="001571FF"/>
    <w:rsid w:val="0016025F"/>
    <w:rsid w:val="00162100"/>
    <w:rsid w:val="0019386E"/>
    <w:rsid w:val="001B1310"/>
    <w:rsid w:val="001B19C7"/>
    <w:rsid w:val="001B542D"/>
    <w:rsid w:val="001B7486"/>
    <w:rsid w:val="001B787B"/>
    <w:rsid w:val="001C1CD0"/>
    <w:rsid w:val="001C28BC"/>
    <w:rsid w:val="001D2588"/>
    <w:rsid w:val="001D5E36"/>
    <w:rsid w:val="001F0A5F"/>
    <w:rsid w:val="001F1A99"/>
    <w:rsid w:val="001F702C"/>
    <w:rsid w:val="00210095"/>
    <w:rsid w:val="00211715"/>
    <w:rsid w:val="00256F1E"/>
    <w:rsid w:val="00287977"/>
    <w:rsid w:val="0029012F"/>
    <w:rsid w:val="00294E67"/>
    <w:rsid w:val="002A040B"/>
    <w:rsid w:val="002A2178"/>
    <w:rsid w:val="002A2964"/>
    <w:rsid w:val="002B79CE"/>
    <w:rsid w:val="002D457A"/>
    <w:rsid w:val="002E49CF"/>
    <w:rsid w:val="00306101"/>
    <w:rsid w:val="00314B6A"/>
    <w:rsid w:val="00325284"/>
    <w:rsid w:val="00327A0C"/>
    <w:rsid w:val="00336070"/>
    <w:rsid w:val="00341EB4"/>
    <w:rsid w:val="003457AB"/>
    <w:rsid w:val="0034601A"/>
    <w:rsid w:val="003709CF"/>
    <w:rsid w:val="003721D4"/>
    <w:rsid w:val="003745D1"/>
    <w:rsid w:val="003925F9"/>
    <w:rsid w:val="00397045"/>
    <w:rsid w:val="003A3A63"/>
    <w:rsid w:val="003C0D2D"/>
    <w:rsid w:val="003D55BD"/>
    <w:rsid w:val="003E07A1"/>
    <w:rsid w:val="003E1BB7"/>
    <w:rsid w:val="00400A4E"/>
    <w:rsid w:val="00407CE7"/>
    <w:rsid w:val="00451388"/>
    <w:rsid w:val="004779E0"/>
    <w:rsid w:val="004862B1"/>
    <w:rsid w:val="00495358"/>
    <w:rsid w:val="004B4BFA"/>
    <w:rsid w:val="004D6FC8"/>
    <w:rsid w:val="004D73DC"/>
    <w:rsid w:val="0051190D"/>
    <w:rsid w:val="00531C7B"/>
    <w:rsid w:val="00546434"/>
    <w:rsid w:val="00563939"/>
    <w:rsid w:val="00565833"/>
    <w:rsid w:val="00584CA4"/>
    <w:rsid w:val="005B3B4A"/>
    <w:rsid w:val="005C41AA"/>
    <w:rsid w:val="005C430C"/>
    <w:rsid w:val="005C45BC"/>
    <w:rsid w:val="005E78F1"/>
    <w:rsid w:val="005F413F"/>
    <w:rsid w:val="005F51B0"/>
    <w:rsid w:val="00612699"/>
    <w:rsid w:val="00616B3C"/>
    <w:rsid w:val="006304F5"/>
    <w:rsid w:val="006459E7"/>
    <w:rsid w:val="00664C94"/>
    <w:rsid w:val="00670F1E"/>
    <w:rsid w:val="00677911"/>
    <w:rsid w:val="00690837"/>
    <w:rsid w:val="006B1C01"/>
    <w:rsid w:val="006C7FB2"/>
    <w:rsid w:val="006D026A"/>
    <w:rsid w:val="006D0F0F"/>
    <w:rsid w:val="006E7F60"/>
    <w:rsid w:val="006F1BDC"/>
    <w:rsid w:val="006F7535"/>
    <w:rsid w:val="00701B18"/>
    <w:rsid w:val="007321A8"/>
    <w:rsid w:val="00735F19"/>
    <w:rsid w:val="00761C6B"/>
    <w:rsid w:val="00770105"/>
    <w:rsid w:val="00784318"/>
    <w:rsid w:val="007914EA"/>
    <w:rsid w:val="007945CC"/>
    <w:rsid w:val="007A289D"/>
    <w:rsid w:val="007A4693"/>
    <w:rsid w:val="007C413C"/>
    <w:rsid w:val="007D42B0"/>
    <w:rsid w:val="00805464"/>
    <w:rsid w:val="00814612"/>
    <w:rsid w:val="008335DD"/>
    <w:rsid w:val="00867E04"/>
    <w:rsid w:val="008705EC"/>
    <w:rsid w:val="00871D95"/>
    <w:rsid w:val="0089554C"/>
    <w:rsid w:val="00896575"/>
    <w:rsid w:val="008A2F91"/>
    <w:rsid w:val="008A3745"/>
    <w:rsid w:val="008A6B3F"/>
    <w:rsid w:val="008C3633"/>
    <w:rsid w:val="008D089D"/>
    <w:rsid w:val="008D7AB2"/>
    <w:rsid w:val="008F0CAC"/>
    <w:rsid w:val="0090366B"/>
    <w:rsid w:val="00914335"/>
    <w:rsid w:val="009156AA"/>
    <w:rsid w:val="00915723"/>
    <w:rsid w:val="009253E7"/>
    <w:rsid w:val="009529BD"/>
    <w:rsid w:val="00982952"/>
    <w:rsid w:val="00990341"/>
    <w:rsid w:val="009A18CE"/>
    <w:rsid w:val="009A4076"/>
    <w:rsid w:val="009A70AB"/>
    <w:rsid w:val="009C062C"/>
    <w:rsid w:val="009C1EF6"/>
    <w:rsid w:val="009E107A"/>
    <w:rsid w:val="009E1304"/>
    <w:rsid w:val="009F26E9"/>
    <w:rsid w:val="009F674B"/>
    <w:rsid w:val="00A02565"/>
    <w:rsid w:val="00A05AB5"/>
    <w:rsid w:val="00A13B7D"/>
    <w:rsid w:val="00A43762"/>
    <w:rsid w:val="00A43AB7"/>
    <w:rsid w:val="00A6064D"/>
    <w:rsid w:val="00A8534F"/>
    <w:rsid w:val="00A86436"/>
    <w:rsid w:val="00AB1407"/>
    <w:rsid w:val="00AB4D66"/>
    <w:rsid w:val="00AB574F"/>
    <w:rsid w:val="00AC0E39"/>
    <w:rsid w:val="00AE0F92"/>
    <w:rsid w:val="00AE1595"/>
    <w:rsid w:val="00AF441A"/>
    <w:rsid w:val="00B33062"/>
    <w:rsid w:val="00B40B87"/>
    <w:rsid w:val="00B513EF"/>
    <w:rsid w:val="00B70EC5"/>
    <w:rsid w:val="00B751D4"/>
    <w:rsid w:val="00B978FF"/>
    <w:rsid w:val="00BA26F2"/>
    <w:rsid w:val="00BA7F04"/>
    <w:rsid w:val="00BB27B2"/>
    <w:rsid w:val="00BB315D"/>
    <w:rsid w:val="00BB33A6"/>
    <w:rsid w:val="00BC1222"/>
    <w:rsid w:val="00BC2326"/>
    <w:rsid w:val="00BC358A"/>
    <w:rsid w:val="00C13CAC"/>
    <w:rsid w:val="00C23CA3"/>
    <w:rsid w:val="00C24EAC"/>
    <w:rsid w:val="00C3506B"/>
    <w:rsid w:val="00C4285D"/>
    <w:rsid w:val="00C55237"/>
    <w:rsid w:val="00C56E68"/>
    <w:rsid w:val="00C66ED5"/>
    <w:rsid w:val="00C71E20"/>
    <w:rsid w:val="00C7436A"/>
    <w:rsid w:val="00C83F5E"/>
    <w:rsid w:val="00CC3BB8"/>
    <w:rsid w:val="00CC6A38"/>
    <w:rsid w:val="00CD0BFE"/>
    <w:rsid w:val="00CD4AEC"/>
    <w:rsid w:val="00CE399C"/>
    <w:rsid w:val="00CF44E7"/>
    <w:rsid w:val="00D0497B"/>
    <w:rsid w:val="00D61AE1"/>
    <w:rsid w:val="00D74217"/>
    <w:rsid w:val="00DA05D3"/>
    <w:rsid w:val="00DA30C4"/>
    <w:rsid w:val="00DB23C6"/>
    <w:rsid w:val="00DB5A6F"/>
    <w:rsid w:val="00DF0FF0"/>
    <w:rsid w:val="00E0429C"/>
    <w:rsid w:val="00E262D1"/>
    <w:rsid w:val="00E34991"/>
    <w:rsid w:val="00E36EE6"/>
    <w:rsid w:val="00E371FA"/>
    <w:rsid w:val="00E52D85"/>
    <w:rsid w:val="00E66A4E"/>
    <w:rsid w:val="00E7155F"/>
    <w:rsid w:val="00E760E0"/>
    <w:rsid w:val="00E831EC"/>
    <w:rsid w:val="00EC3B3F"/>
    <w:rsid w:val="00ED3000"/>
    <w:rsid w:val="00F0179C"/>
    <w:rsid w:val="00F036E1"/>
    <w:rsid w:val="00F0749F"/>
    <w:rsid w:val="00F31E62"/>
    <w:rsid w:val="00F345BF"/>
    <w:rsid w:val="00F406BB"/>
    <w:rsid w:val="00F60946"/>
    <w:rsid w:val="00F83339"/>
    <w:rsid w:val="00F85929"/>
    <w:rsid w:val="00F877D7"/>
    <w:rsid w:val="00FB4096"/>
    <w:rsid w:val="00FC6290"/>
    <w:rsid w:val="00FD11D6"/>
    <w:rsid w:val="00FD2FB8"/>
    <w:rsid w:val="00FD78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1452B4"/>
  <w15:chartTrackingRefBased/>
  <w15:docId w15:val="{08F9E0A2-F4B4-41F0-9D32-00743C270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3633"/>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qFormat/>
    <w:rsid w:val="00327A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nhideWhenUsed/>
    <w:qFormat/>
    <w:rsid w:val="00327A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nhideWhenUsed/>
    <w:qFormat/>
    <w:rsid w:val="00327A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27A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27A0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27A0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27A0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27A0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27A0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327A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rsid w:val="00327A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rsid w:val="00327A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27A0C"/>
    <w:rPr>
      <w:rFonts w:cstheme="majorBidi"/>
      <w:color w:val="0F4761" w:themeColor="accent1" w:themeShade="BF"/>
      <w:sz w:val="28"/>
      <w:szCs w:val="28"/>
    </w:rPr>
  </w:style>
  <w:style w:type="character" w:customStyle="1" w:styleId="50">
    <w:name w:val="标题 5 字符"/>
    <w:basedOn w:val="a0"/>
    <w:link w:val="5"/>
    <w:uiPriority w:val="9"/>
    <w:semiHidden/>
    <w:rsid w:val="00327A0C"/>
    <w:rPr>
      <w:rFonts w:cstheme="majorBidi"/>
      <w:color w:val="0F4761" w:themeColor="accent1" w:themeShade="BF"/>
      <w:sz w:val="24"/>
    </w:rPr>
  </w:style>
  <w:style w:type="character" w:customStyle="1" w:styleId="60">
    <w:name w:val="标题 6 字符"/>
    <w:basedOn w:val="a0"/>
    <w:link w:val="6"/>
    <w:uiPriority w:val="9"/>
    <w:semiHidden/>
    <w:rsid w:val="00327A0C"/>
    <w:rPr>
      <w:rFonts w:cstheme="majorBidi"/>
      <w:b/>
      <w:bCs/>
      <w:color w:val="0F4761" w:themeColor="accent1" w:themeShade="BF"/>
    </w:rPr>
  </w:style>
  <w:style w:type="character" w:customStyle="1" w:styleId="70">
    <w:name w:val="标题 7 字符"/>
    <w:basedOn w:val="a0"/>
    <w:link w:val="7"/>
    <w:uiPriority w:val="9"/>
    <w:semiHidden/>
    <w:rsid w:val="00327A0C"/>
    <w:rPr>
      <w:rFonts w:cstheme="majorBidi"/>
      <w:b/>
      <w:bCs/>
      <w:color w:val="595959" w:themeColor="text1" w:themeTint="A6"/>
    </w:rPr>
  </w:style>
  <w:style w:type="character" w:customStyle="1" w:styleId="80">
    <w:name w:val="标题 8 字符"/>
    <w:basedOn w:val="a0"/>
    <w:link w:val="8"/>
    <w:uiPriority w:val="9"/>
    <w:semiHidden/>
    <w:rsid w:val="00327A0C"/>
    <w:rPr>
      <w:rFonts w:cstheme="majorBidi"/>
      <w:color w:val="595959" w:themeColor="text1" w:themeTint="A6"/>
    </w:rPr>
  </w:style>
  <w:style w:type="character" w:customStyle="1" w:styleId="90">
    <w:name w:val="标题 9 字符"/>
    <w:basedOn w:val="a0"/>
    <w:link w:val="9"/>
    <w:uiPriority w:val="9"/>
    <w:semiHidden/>
    <w:rsid w:val="00327A0C"/>
    <w:rPr>
      <w:rFonts w:eastAsiaTheme="majorEastAsia" w:cstheme="majorBidi"/>
      <w:color w:val="595959" w:themeColor="text1" w:themeTint="A6"/>
    </w:rPr>
  </w:style>
  <w:style w:type="paragraph" w:styleId="a3">
    <w:name w:val="Title"/>
    <w:basedOn w:val="a"/>
    <w:next w:val="a"/>
    <w:link w:val="a4"/>
    <w:uiPriority w:val="10"/>
    <w:qFormat/>
    <w:rsid w:val="00327A0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27A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27A0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27A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27A0C"/>
    <w:pPr>
      <w:spacing w:before="160"/>
      <w:jc w:val="center"/>
    </w:pPr>
    <w:rPr>
      <w:i/>
      <w:iCs/>
      <w:color w:val="404040" w:themeColor="text1" w:themeTint="BF"/>
    </w:rPr>
  </w:style>
  <w:style w:type="character" w:customStyle="1" w:styleId="a8">
    <w:name w:val="引用 字符"/>
    <w:basedOn w:val="a0"/>
    <w:link w:val="a7"/>
    <w:uiPriority w:val="29"/>
    <w:rsid w:val="00327A0C"/>
    <w:rPr>
      <w:i/>
      <w:iCs/>
      <w:color w:val="404040" w:themeColor="text1" w:themeTint="BF"/>
    </w:rPr>
  </w:style>
  <w:style w:type="paragraph" w:styleId="a9">
    <w:name w:val="List Paragraph"/>
    <w:basedOn w:val="a"/>
    <w:uiPriority w:val="34"/>
    <w:qFormat/>
    <w:rsid w:val="00327A0C"/>
    <w:pPr>
      <w:ind w:left="720"/>
      <w:contextualSpacing/>
    </w:pPr>
  </w:style>
  <w:style w:type="character" w:styleId="aa">
    <w:name w:val="Intense Emphasis"/>
    <w:basedOn w:val="a0"/>
    <w:uiPriority w:val="21"/>
    <w:qFormat/>
    <w:rsid w:val="00327A0C"/>
    <w:rPr>
      <w:i/>
      <w:iCs/>
      <w:color w:val="0F4761" w:themeColor="accent1" w:themeShade="BF"/>
    </w:rPr>
  </w:style>
  <w:style w:type="paragraph" w:styleId="ab">
    <w:name w:val="Intense Quote"/>
    <w:basedOn w:val="a"/>
    <w:next w:val="a"/>
    <w:link w:val="ac"/>
    <w:uiPriority w:val="30"/>
    <w:qFormat/>
    <w:rsid w:val="00327A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27A0C"/>
    <w:rPr>
      <w:i/>
      <w:iCs/>
      <w:color w:val="0F4761" w:themeColor="accent1" w:themeShade="BF"/>
    </w:rPr>
  </w:style>
  <w:style w:type="character" w:styleId="ad">
    <w:name w:val="Intense Reference"/>
    <w:basedOn w:val="a0"/>
    <w:uiPriority w:val="32"/>
    <w:qFormat/>
    <w:rsid w:val="00327A0C"/>
    <w:rPr>
      <w:b/>
      <w:bCs/>
      <w:smallCaps/>
      <w:color w:val="0F4761" w:themeColor="accent1" w:themeShade="BF"/>
      <w:spacing w:val="5"/>
    </w:rPr>
  </w:style>
  <w:style w:type="paragraph" w:styleId="ae">
    <w:name w:val="annotation text"/>
    <w:basedOn w:val="a"/>
    <w:link w:val="af"/>
    <w:semiHidden/>
    <w:rsid w:val="001D5E36"/>
    <w:pPr>
      <w:jc w:val="left"/>
    </w:pPr>
  </w:style>
  <w:style w:type="character" w:customStyle="1" w:styleId="af">
    <w:name w:val="批注文字 字符"/>
    <w:basedOn w:val="a0"/>
    <w:link w:val="ae"/>
    <w:semiHidden/>
    <w:rsid w:val="001D5E36"/>
    <w:rPr>
      <w:rFonts w:ascii="Times New Roman" w:eastAsia="宋体" w:hAnsi="Times New Roman" w:cs="Times New Roman"/>
      <w:sz w:val="21"/>
      <w14:ligatures w14:val="none"/>
    </w:rPr>
  </w:style>
  <w:style w:type="paragraph" w:styleId="TOC3">
    <w:name w:val="toc 3"/>
    <w:basedOn w:val="a"/>
    <w:next w:val="a"/>
    <w:uiPriority w:val="39"/>
    <w:rsid w:val="001D5E36"/>
    <w:pPr>
      <w:tabs>
        <w:tab w:val="right" w:leader="dot" w:pos="8777"/>
      </w:tabs>
      <w:spacing w:line="400" w:lineRule="exact"/>
      <w:ind w:left="840"/>
    </w:pPr>
    <w:rPr>
      <w:sz w:val="24"/>
    </w:rPr>
  </w:style>
  <w:style w:type="paragraph" w:styleId="af0">
    <w:name w:val="Date"/>
    <w:basedOn w:val="a"/>
    <w:next w:val="a"/>
    <w:link w:val="af1"/>
    <w:rsid w:val="001D5E36"/>
    <w:pPr>
      <w:ind w:leftChars="2500" w:left="100"/>
    </w:pPr>
    <w:rPr>
      <w:sz w:val="32"/>
    </w:rPr>
  </w:style>
  <w:style w:type="character" w:customStyle="1" w:styleId="af1">
    <w:name w:val="日期 字符"/>
    <w:basedOn w:val="a0"/>
    <w:link w:val="af0"/>
    <w:rsid w:val="001D5E36"/>
    <w:rPr>
      <w:rFonts w:ascii="Times New Roman" w:eastAsia="宋体" w:hAnsi="Times New Roman" w:cs="Times New Roman"/>
      <w:sz w:val="32"/>
      <w14:ligatures w14:val="none"/>
    </w:rPr>
  </w:style>
  <w:style w:type="paragraph" w:styleId="21">
    <w:name w:val="Body Text Indent 2"/>
    <w:basedOn w:val="a"/>
    <w:link w:val="22"/>
    <w:uiPriority w:val="99"/>
    <w:unhideWhenUsed/>
    <w:rsid w:val="001D5E36"/>
    <w:pPr>
      <w:spacing w:after="120" w:line="480" w:lineRule="auto"/>
      <w:ind w:leftChars="200" w:left="420"/>
    </w:pPr>
  </w:style>
  <w:style w:type="character" w:customStyle="1" w:styleId="22">
    <w:name w:val="正文文本缩进 2 字符"/>
    <w:basedOn w:val="a0"/>
    <w:link w:val="21"/>
    <w:uiPriority w:val="99"/>
    <w:rsid w:val="001D5E36"/>
    <w:rPr>
      <w:rFonts w:ascii="Times New Roman" w:eastAsia="宋体" w:hAnsi="Times New Roman" w:cs="Times New Roman"/>
      <w:sz w:val="21"/>
      <w14:ligatures w14:val="none"/>
    </w:rPr>
  </w:style>
  <w:style w:type="paragraph" w:styleId="af2">
    <w:name w:val="footer"/>
    <w:basedOn w:val="a"/>
    <w:link w:val="af3"/>
    <w:uiPriority w:val="99"/>
    <w:unhideWhenUsed/>
    <w:rsid w:val="001D5E36"/>
    <w:pPr>
      <w:tabs>
        <w:tab w:val="center" w:pos="4153"/>
        <w:tab w:val="right" w:pos="8306"/>
      </w:tabs>
      <w:snapToGrid w:val="0"/>
      <w:jc w:val="left"/>
    </w:pPr>
    <w:rPr>
      <w:sz w:val="18"/>
      <w:szCs w:val="18"/>
    </w:rPr>
  </w:style>
  <w:style w:type="character" w:customStyle="1" w:styleId="af3">
    <w:name w:val="页脚 字符"/>
    <w:basedOn w:val="a0"/>
    <w:link w:val="af2"/>
    <w:uiPriority w:val="99"/>
    <w:rsid w:val="001D5E36"/>
    <w:rPr>
      <w:rFonts w:ascii="Times New Roman" w:eastAsia="宋体" w:hAnsi="Times New Roman" w:cs="Times New Roman"/>
      <w:sz w:val="18"/>
      <w:szCs w:val="18"/>
      <w14:ligatures w14:val="none"/>
    </w:rPr>
  </w:style>
  <w:style w:type="paragraph" w:styleId="af4">
    <w:name w:val="header"/>
    <w:basedOn w:val="a"/>
    <w:link w:val="af5"/>
    <w:rsid w:val="001D5E36"/>
    <w:pPr>
      <w:pBdr>
        <w:bottom w:val="single" w:sz="6" w:space="1" w:color="auto"/>
      </w:pBdr>
      <w:tabs>
        <w:tab w:val="center" w:pos="4153"/>
        <w:tab w:val="right" w:pos="8306"/>
      </w:tabs>
      <w:snapToGrid w:val="0"/>
      <w:jc w:val="center"/>
    </w:pPr>
    <w:rPr>
      <w:sz w:val="18"/>
      <w:szCs w:val="18"/>
    </w:rPr>
  </w:style>
  <w:style w:type="character" w:customStyle="1" w:styleId="af5">
    <w:name w:val="页眉 字符"/>
    <w:basedOn w:val="a0"/>
    <w:link w:val="af4"/>
    <w:rsid w:val="001D5E36"/>
    <w:rPr>
      <w:rFonts w:ascii="Times New Roman" w:eastAsia="宋体" w:hAnsi="Times New Roman" w:cs="Times New Roman"/>
      <w:sz w:val="18"/>
      <w:szCs w:val="18"/>
      <w14:ligatures w14:val="none"/>
    </w:rPr>
  </w:style>
  <w:style w:type="paragraph" w:styleId="TOC1">
    <w:name w:val="toc 1"/>
    <w:basedOn w:val="a"/>
    <w:next w:val="a"/>
    <w:uiPriority w:val="39"/>
    <w:rsid w:val="001D5E36"/>
    <w:pPr>
      <w:tabs>
        <w:tab w:val="right" w:leader="dot" w:pos="8777"/>
      </w:tabs>
      <w:spacing w:line="400" w:lineRule="exact"/>
    </w:pPr>
    <w:rPr>
      <w:b/>
      <w:sz w:val="28"/>
      <w:szCs w:val="28"/>
    </w:rPr>
  </w:style>
  <w:style w:type="paragraph" w:styleId="af6">
    <w:name w:val="footnote text"/>
    <w:basedOn w:val="a"/>
    <w:link w:val="af7"/>
    <w:semiHidden/>
    <w:rsid w:val="001D5E36"/>
    <w:pPr>
      <w:snapToGrid w:val="0"/>
      <w:jc w:val="left"/>
    </w:pPr>
    <w:rPr>
      <w:sz w:val="18"/>
      <w:szCs w:val="18"/>
    </w:rPr>
  </w:style>
  <w:style w:type="character" w:customStyle="1" w:styleId="af7">
    <w:name w:val="脚注文本 字符"/>
    <w:basedOn w:val="a0"/>
    <w:link w:val="af6"/>
    <w:semiHidden/>
    <w:rsid w:val="001D5E36"/>
    <w:rPr>
      <w:rFonts w:ascii="Times New Roman" w:eastAsia="宋体" w:hAnsi="Times New Roman" w:cs="Times New Roman"/>
      <w:sz w:val="18"/>
      <w:szCs w:val="18"/>
      <w14:ligatures w14:val="none"/>
    </w:rPr>
  </w:style>
  <w:style w:type="paragraph" w:styleId="TOC2">
    <w:name w:val="toc 2"/>
    <w:basedOn w:val="a"/>
    <w:next w:val="a"/>
    <w:uiPriority w:val="39"/>
    <w:rsid w:val="001D5E36"/>
    <w:pPr>
      <w:tabs>
        <w:tab w:val="right" w:leader="dot" w:pos="8777"/>
      </w:tabs>
      <w:spacing w:line="400" w:lineRule="exact"/>
      <w:ind w:left="420"/>
    </w:pPr>
    <w:rPr>
      <w:b/>
      <w:bCs/>
      <w:sz w:val="24"/>
    </w:rPr>
  </w:style>
  <w:style w:type="character" w:styleId="af8">
    <w:name w:val="page number"/>
    <w:rsid w:val="001D5E36"/>
  </w:style>
  <w:style w:type="character" w:styleId="af9">
    <w:name w:val="Hyperlink"/>
    <w:uiPriority w:val="99"/>
    <w:rsid w:val="001D5E36"/>
    <w:rPr>
      <w:color w:val="0000FF"/>
      <w:u w:val="single"/>
    </w:rPr>
  </w:style>
  <w:style w:type="character" w:styleId="afa">
    <w:name w:val="annotation reference"/>
    <w:semiHidden/>
    <w:rsid w:val="001D5E36"/>
    <w:rPr>
      <w:sz w:val="21"/>
      <w:szCs w:val="21"/>
    </w:rPr>
  </w:style>
  <w:style w:type="paragraph" w:customStyle="1" w:styleId="NormalObject">
    <w:name w:val="Normal Object"/>
    <w:rsid w:val="001D5E36"/>
    <w:pPr>
      <w:spacing w:after="0" w:line="240" w:lineRule="auto"/>
    </w:pPr>
    <w:rPr>
      <w:rFonts w:ascii="Times New Roman" w:eastAsia="Calibri" w:hAnsi="Times New Roman" w:cs="Times New Roman"/>
      <w:sz w:val="24"/>
      <w:lang w:eastAsia="en-US"/>
      <w14:ligatures w14:val="none"/>
    </w:rPr>
  </w:style>
  <w:style w:type="character" w:styleId="afb">
    <w:name w:val="Placeholder Text"/>
    <w:basedOn w:val="a0"/>
    <w:uiPriority w:val="99"/>
    <w:semiHidden/>
    <w:rsid w:val="00914335"/>
    <w:rPr>
      <w:color w:val="666666"/>
    </w:rPr>
  </w:style>
  <w:style w:type="paragraph" w:styleId="afc">
    <w:name w:val="Normal (Web)"/>
    <w:basedOn w:val="a"/>
    <w:uiPriority w:val="99"/>
    <w:unhideWhenUsed/>
    <w:rsid w:val="00E36EE6"/>
    <w:pPr>
      <w:widowControl/>
      <w:spacing w:before="100" w:beforeAutospacing="1" w:after="100" w:afterAutospacing="1"/>
      <w:jc w:val="left"/>
    </w:pPr>
    <w:rPr>
      <w:rFonts w:eastAsiaTheme="minorEastAsia"/>
      <w:kern w:val="0"/>
      <w:sz w:val="24"/>
    </w:rPr>
  </w:style>
  <w:style w:type="paragraph" w:styleId="afd">
    <w:name w:val="Revision"/>
    <w:hidden/>
    <w:uiPriority w:val="99"/>
    <w:semiHidden/>
    <w:rsid w:val="00B70EC5"/>
    <w:pPr>
      <w:spacing w:after="0" w:line="240" w:lineRule="auto"/>
    </w:pPr>
    <w:rPr>
      <w:rFonts w:ascii="Times New Roman" w:eastAsia="宋体" w:hAnsi="Times New Roman" w:cs="Times New Roman"/>
      <w:sz w:val="21"/>
      <w14:ligatures w14:val="none"/>
    </w:rPr>
  </w:style>
  <w:style w:type="paragraph" w:styleId="afe">
    <w:name w:val="annotation subject"/>
    <w:basedOn w:val="ae"/>
    <w:next w:val="ae"/>
    <w:link w:val="aff"/>
    <w:uiPriority w:val="99"/>
    <w:semiHidden/>
    <w:unhideWhenUsed/>
    <w:rsid w:val="00B70EC5"/>
    <w:rPr>
      <w:b/>
      <w:bCs/>
    </w:rPr>
  </w:style>
  <w:style w:type="character" w:customStyle="1" w:styleId="aff">
    <w:name w:val="批注主题 字符"/>
    <w:basedOn w:val="af"/>
    <w:link w:val="afe"/>
    <w:uiPriority w:val="99"/>
    <w:semiHidden/>
    <w:rsid w:val="00B70EC5"/>
    <w:rPr>
      <w:rFonts w:ascii="Times New Roman" w:eastAsia="宋体" w:hAnsi="Times New Roman" w:cs="Times New Roman"/>
      <w:b/>
      <w:bCs/>
      <w:sz w:val="21"/>
      <w14:ligatures w14:val="none"/>
    </w:rPr>
  </w:style>
  <w:style w:type="table" w:styleId="aff0">
    <w:name w:val="Table Grid"/>
    <w:basedOn w:val="a1"/>
    <w:uiPriority w:val="39"/>
    <w:rsid w:val="00D049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60938">
      <w:bodyDiv w:val="1"/>
      <w:marLeft w:val="0"/>
      <w:marRight w:val="0"/>
      <w:marTop w:val="0"/>
      <w:marBottom w:val="0"/>
      <w:divBdr>
        <w:top w:val="none" w:sz="0" w:space="0" w:color="auto"/>
        <w:left w:val="none" w:sz="0" w:space="0" w:color="auto"/>
        <w:bottom w:val="none" w:sz="0" w:space="0" w:color="auto"/>
        <w:right w:val="none" w:sz="0" w:space="0" w:color="auto"/>
      </w:divBdr>
      <w:divsChild>
        <w:div w:id="1297222390">
          <w:marLeft w:val="0"/>
          <w:marRight w:val="0"/>
          <w:marTop w:val="0"/>
          <w:marBottom w:val="0"/>
          <w:divBdr>
            <w:top w:val="none" w:sz="0" w:space="0" w:color="auto"/>
            <w:left w:val="none" w:sz="0" w:space="0" w:color="auto"/>
            <w:bottom w:val="none" w:sz="0" w:space="0" w:color="auto"/>
            <w:right w:val="none" w:sz="0" w:space="0" w:color="auto"/>
          </w:divBdr>
        </w:div>
      </w:divsChild>
    </w:div>
    <w:div w:id="182715553">
      <w:bodyDiv w:val="1"/>
      <w:marLeft w:val="0"/>
      <w:marRight w:val="0"/>
      <w:marTop w:val="0"/>
      <w:marBottom w:val="0"/>
      <w:divBdr>
        <w:top w:val="none" w:sz="0" w:space="0" w:color="auto"/>
        <w:left w:val="none" w:sz="0" w:space="0" w:color="auto"/>
        <w:bottom w:val="none" w:sz="0" w:space="0" w:color="auto"/>
        <w:right w:val="none" w:sz="0" w:space="0" w:color="auto"/>
      </w:divBdr>
      <w:divsChild>
        <w:div w:id="220791755">
          <w:marLeft w:val="0"/>
          <w:marRight w:val="0"/>
          <w:marTop w:val="0"/>
          <w:marBottom w:val="0"/>
          <w:divBdr>
            <w:top w:val="none" w:sz="0" w:space="0" w:color="auto"/>
            <w:left w:val="none" w:sz="0" w:space="0" w:color="auto"/>
            <w:bottom w:val="none" w:sz="0" w:space="0" w:color="auto"/>
            <w:right w:val="none" w:sz="0" w:space="0" w:color="auto"/>
          </w:divBdr>
        </w:div>
      </w:divsChild>
    </w:div>
    <w:div w:id="212810211">
      <w:bodyDiv w:val="1"/>
      <w:marLeft w:val="0"/>
      <w:marRight w:val="0"/>
      <w:marTop w:val="0"/>
      <w:marBottom w:val="0"/>
      <w:divBdr>
        <w:top w:val="none" w:sz="0" w:space="0" w:color="auto"/>
        <w:left w:val="none" w:sz="0" w:space="0" w:color="auto"/>
        <w:bottom w:val="none" w:sz="0" w:space="0" w:color="auto"/>
        <w:right w:val="none" w:sz="0" w:space="0" w:color="auto"/>
      </w:divBdr>
      <w:divsChild>
        <w:div w:id="294992413">
          <w:marLeft w:val="0"/>
          <w:marRight w:val="0"/>
          <w:marTop w:val="0"/>
          <w:marBottom w:val="0"/>
          <w:divBdr>
            <w:top w:val="none" w:sz="0" w:space="0" w:color="auto"/>
            <w:left w:val="none" w:sz="0" w:space="0" w:color="auto"/>
            <w:bottom w:val="none" w:sz="0" w:space="0" w:color="auto"/>
            <w:right w:val="none" w:sz="0" w:space="0" w:color="auto"/>
          </w:divBdr>
        </w:div>
      </w:divsChild>
    </w:div>
    <w:div w:id="215512385">
      <w:bodyDiv w:val="1"/>
      <w:marLeft w:val="0"/>
      <w:marRight w:val="0"/>
      <w:marTop w:val="0"/>
      <w:marBottom w:val="0"/>
      <w:divBdr>
        <w:top w:val="none" w:sz="0" w:space="0" w:color="auto"/>
        <w:left w:val="none" w:sz="0" w:space="0" w:color="auto"/>
        <w:bottom w:val="none" w:sz="0" w:space="0" w:color="auto"/>
        <w:right w:val="none" w:sz="0" w:space="0" w:color="auto"/>
      </w:divBdr>
      <w:divsChild>
        <w:div w:id="855460536">
          <w:marLeft w:val="0"/>
          <w:marRight w:val="0"/>
          <w:marTop w:val="0"/>
          <w:marBottom w:val="0"/>
          <w:divBdr>
            <w:top w:val="none" w:sz="0" w:space="0" w:color="auto"/>
            <w:left w:val="none" w:sz="0" w:space="0" w:color="auto"/>
            <w:bottom w:val="none" w:sz="0" w:space="0" w:color="auto"/>
            <w:right w:val="none" w:sz="0" w:space="0" w:color="auto"/>
          </w:divBdr>
        </w:div>
      </w:divsChild>
    </w:div>
    <w:div w:id="268972830">
      <w:bodyDiv w:val="1"/>
      <w:marLeft w:val="0"/>
      <w:marRight w:val="0"/>
      <w:marTop w:val="0"/>
      <w:marBottom w:val="0"/>
      <w:divBdr>
        <w:top w:val="none" w:sz="0" w:space="0" w:color="auto"/>
        <w:left w:val="none" w:sz="0" w:space="0" w:color="auto"/>
        <w:bottom w:val="none" w:sz="0" w:space="0" w:color="auto"/>
        <w:right w:val="none" w:sz="0" w:space="0" w:color="auto"/>
      </w:divBdr>
      <w:divsChild>
        <w:div w:id="721902385">
          <w:marLeft w:val="0"/>
          <w:marRight w:val="0"/>
          <w:marTop w:val="0"/>
          <w:marBottom w:val="0"/>
          <w:divBdr>
            <w:top w:val="none" w:sz="0" w:space="0" w:color="auto"/>
            <w:left w:val="none" w:sz="0" w:space="0" w:color="auto"/>
            <w:bottom w:val="none" w:sz="0" w:space="0" w:color="auto"/>
            <w:right w:val="none" w:sz="0" w:space="0" w:color="auto"/>
          </w:divBdr>
        </w:div>
      </w:divsChild>
    </w:div>
    <w:div w:id="270017847">
      <w:bodyDiv w:val="1"/>
      <w:marLeft w:val="0"/>
      <w:marRight w:val="0"/>
      <w:marTop w:val="0"/>
      <w:marBottom w:val="0"/>
      <w:divBdr>
        <w:top w:val="none" w:sz="0" w:space="0" w:color="auto"/>
        <w:left w:val="none" w:sz="0" w:space="0" w:color="auto"/>
        <w:bottom w:val="none" w:sz="0" w:space="0" w:color="auto"/>
        <w:right w:val="none" w:sz="0" w:space="0" w:color="auto"/>
      </w:divBdr>
      <w:divsChild>
        <w:div w:id="1328482432">
          <w:marLeft w:val="0"/>
          <w:marRight w:val="0"/>
          <w:marTop w:val="0"/>
          <w:marBottom w:val="0"/>
          <w:divBdr>
            <w:top w:val="none" w:sz="0" w:space="0" w:color="auto"/>
            <w:left w:val="none" w:sz="0" w:space="0" w:color="auto"/>
            <w:bottom w:val="none" w:sz="0" w:space="0" w:color="auto"/>
            <w:right w:val="none" w:sz="0" w:space="0" w:color="auto"/>
          </w:divBdr>
        </w:div>
      </w:divsChild>
    </w:div>
    <w:div w:id="289752889">
      <w:bodyDiv w:val="1"/>
      <w:marLeft w:val="0"/>
      <w:marRight w:val="0"/>
      <w:marTop w:val="0"/>
      <w:marBottom w:val="0"/>
      <w:divBdr>
        <w:top w:val="none" w:sz="0" w:space="0" w:color="auto"/>
        <w:left w:val="none" w:sz="0" w:space="0" w:color="auto"/>
        <w:bottom w:val="none" w:sz="0" w:space="0" w:color="auto"/>
        <w:right w:val="none" w:sz="0" w:space="0" w:color="auto"/>
      </w:divBdr>
      <w:divsChild>
        <w:div w:id="683635360">
          <w:marLeft w:val="0"/>
          <w:marRight w:val="0"/>
          <w:marTop w:val="0"/>
          <w:marBottom w:val="0"/>
          <w:divBdr>
            <w:top w:val="none" w:sz="0" w:space="0" w:color="auto"/>
            <w:left w:val="none" w:sz="0" w:space="0" w:color="auto"/>
            <w:bottom w:val="none" w:sz="0" w:space="0" w:color="auto"/>
            <w:right w:val="none" w:sz="0" w:space="0" w:color="auto"/>
          </w:divBdr>
        </w:div>
      </w:divsChild>
    </w:div>
    <w:div w:id="362558596">
      <w:bodyDiv w:val="1"/>
      <w:marLeft w:val="0"/>
      <w:marRight w:val="0"/>
      <w:marTop w:val="0"/>
      <w:marBottom w:val="0"/>
      <w:divBdr>
        <w:top w:val="none" w:sz="0" w:space="0" w:color="auto"/>
        <w:left w:val="none" w:sz="0" w:space="0" w:color="auto"/>
        <w:bottom w:val="none" w:sz="0" w:space="0" w:color="auto"/>
        <w:right w:val="none" w:sz="0" w:space="0" w:color="auto"/>
      </w:divBdr>
      <w:divsChild>
        <w:div w:id="923026631">
          <w:marLeft w:val="0"/>
          <w:marRight w:val="0"/>
          <w:marTop w:val="0"/>
          <w:marBottom w:val="0"/>
          <w:divBdr>
            <w:top w:val="none" w:sz="0" w:space="0" w:color="auto"/>
            <w:left w:val="none" w:sz="0" w:space="0" w:color="auto"/>
            <w:bottom w:val="none" w:sz="0" w:space="0" w:color="auto"/>
            <w:right w:val="none" w:sz="0" w:space="0" w:color="auto"/>
          </w:divBdr>
        </w:div>
      </w:divsChild>
    </w:div>
    <w:div w:id="510023722">
      <w:bodyDiv w:val="1"/>
      <w:marLeft w:val="0"/>
      <w:marRight w:val="0"/>
      <w:marTop w:val="0"/>
      <w:marBottom w:val="0"/>
      <w:divBdr>
        <w:top w:val="none" w:sz="0" w:space="0" w:color="auto"/>
        <w:left w:val="none" w:sz="0" w:space="0" w:color="auto"/>
        <w:bottom w:val="none" w:sz="0" w:space="0" w:color="auto"/>
        <w:right w:val="none" w:sz="0" w:space="0" w:color="auto"/>
      </w:divBdr>
      <w:divsChild>
        <w:div w:id="1058552537">
          <w:marLeft w:val="0"/>
          <w:marRight w:val="0"/>
          <w:marTop w:val="0"/>
          <w:marBottom w:val="0"/>
          <w:divBdr>
            <w:top w:val="none" w:sz="0" w:space="0" w:color="auto"/>
            <w:left w:val="none" w:sz="0" w:space="0" w:color="auto"/>
            <w:bottom w:val="none" w:sz="0" w:space="0" w:color="auto"/>
            <w:right w:val="none" w:sz="0" w:space="0" w:color="auto"/>
          </w:divBdr>
        </w:div>
      </w:divsChild>
    </w:div>
    <w:div w:id="539780240">
      <w:bodyDiv w:val="1"/>
      <w:marLeft w:val="0"/>
      <w:marRight w:val="0"/>
      <w:marTop w:val="0"/>
      <w:marBottom w:val="0"/>
      <w:divBdr>
        <w:top w:val="none" w:sz="0" w:space="0" w:color="auto"/>
        <w:left w:val="none" w:sz="0" w:space="0" w:color="auto"/>
        <w:bottom w:val="none" w:sz="0" w:space="0" w:color="auto"/>
        <w:right w:val="none" w:sz="0" w:space="0" w:color="auto"/>
      </w:divBdr>
      <w:divsChild>
        <w:div w:id="209921404">
          <w:marLeft w:val="0"/>
          <w:marRight w:val="0"/>
          <w:marTop w:val="0"/>
          <w:marBottom w:val="0"/>
          <w:divBdr>
            <w:top w:val="none" w:sz="0" w:space="0" w:color="auto"/>
            <w:left w:val="none" w:sz="0" w:space="0" w:color="auto"/>
            <w:bottom w:val="none" w:sz="0" w:space="0" w:color="auto"/>
            <w:right w:val="none" w:sz="0" w:space="0" w:color="auto"/>
          </w:divBdr>
        </w:div>
      </w:divsChild>
    </w:div>
    <w:div w:id="555703283">
      <w:bodyDiv w:val="1"/>
      <w:marLeft w:val="0"/>
      <w:marRight w:val="0"/>
      <w:marTop w:val="0"/>
      <w:marBottom w:val="0"/>
      <w:divBdr>
        <w:top w:val="none" w:sz="0" w:space="0" w:color="auto"/>
        <w:left w:val="none" w:sz="0" w:space="0" w:color="auto"/>
        <w:bottom w:val="none" w:sz="0" w:space="0" w:color="auto"/>
        <w:right w:val="none" w:sz="0" w:space="0" w:color="auto"/>
      </w:divBdr>
      <w:divsChild>
        <w:div w:id="1414359098">
          <w:marLeft w:val="0"/>
          <w:marRight w:val="0"/>
          <w:marTop w:val="0"/>
          <w:marBottom w:val="0"/>
          <w:divBdr>
            <w:top w:val="none" w:sz="0" w:space="0" w:color="auto"/>
            <w:left w:val="none" w:sz="0" w:space="0" w:color="auto"/>
            <w:bottom w:val="none" w:sz="0" w:space="0" w:color="auto"/>
            <w:right w:val="none" w:sz="0" w:space="0" w:color="auto"/>
          </w:divBdr>
        </w:div>
      </w:divsChild>
    </w:div>
    <w:div w:id="584462597">
      <w:bodyDiv w:val="1"/>
      <w:marLeft w:val="0"/>
      <w:marRight w:val="0"/>
      <w:marTop w:val="0"/>
      <w:marBottom w:val="0"/>
      <w:divBdr>
        <w:top w:val="none" w:sz="0" w:space="0" w:color="auto"/>
        <w:left w:val="none" w:sz="0" w:space="0" w:color="auto"/>
        <w:bottom w:val="none" w:sz="0" w:space="0" w:color="auto"/>
        <w:right w:val="none" w:sz="0" w:space="0" w:color="auto"/>
      </w:divBdr>
      <w:divsChild>
        <w:div w:id="1323315628">
          <w:marLeft w:val="0"/>
          <w:marRight w:val="0"/>
          <w:marTop w:val="0"/>
          <w:marBottom w:val="0"/>
          <w:divBdr>
            <w:top w:val="none" w:sz="0" w:space="0" w:color="auto"/>
            <w:left w:val="none" w:sz="0" w:space="0" w:color="auto"/>
            <w:bottom w:val="none" w:sz="0" w:space="0" w:color="auto"/>
            <w:right w:val="none" w:sz="0" w:space="0" w:color="auto"/>
          </w:divBdr>
        </w:div>
      </w:divsChild>
    </w:div>
    <w:div w:id="668948351">
      <w:bodyDiv w:val="1"/>
      <w:marLeft w:val="0"/>
      <w:marRight w:val="0"/>
      <w:marTop w:val="0"/>
      <w:marBottom w:val="0"/>
      <w:divBdr>
        <w:top w:val="none" w:sz="0" w:space="0" w:color="auto"/>
        <w:left w:val="none" w:sz="0" w:space="0" w:color="auto"/>
        <w:bottom w:val="none" w:sz="0" w:space="0" w:color="auto"/>
        <w:right w:val="none" w:sz="0" w:space="0" w:color="auto"/>
      </w:divBdr>
      <w:divsChild>
        <w:div w:id="285158297">
          <w:marLeft w:val="0"/>
          <w:marRight w:val="0"/>
          <w:marTop w:val="0"/>
          <w:marBottom w:val="0"/>
          <w:divBdr>
            <w:top w:val="none" w:sz="0" w:space="0" w:color="auto"/>
            <w:left w:val="none" w:sz="0" w:space="0" w:color="auto"/>
            <w:bottom w:val="none" w:sz="0" w:space="0" w:color="auto"/>
            <w:right w:val="none" w:sz="0" w:space="0" w:color="auto"/>
          </w:divBdr>
        </w:div>
      </w:divsChild>
    </w:div>
    <w:div w:id="846287089">
      <w:bodyDiv w:val="1"/>
      <w:marLeft w:val="0"/>
      <w:marRight w:val="0"/>
      <w:marTop w:val="0"/>
      <w:marBottom w:val="0"/>
      <w:divBdr>
        <w:top w:val="none" w:sz="0" w:space="0" w:color="auto"/>
        <w:left w:val="none" w:sz="0" w:space="0" w:color="auto"/>
        <w:bottom w:val="none" w:sz="0" w:space="0" w:color="auto"/>
        <w:right w:val="none" w:sz="0" w:space="0" w:color="auto"/>
      </w:divBdr>
      <w:divsChild>
        <w:div w:id="1093672339">
          <w:marLeft w:val="0"/>
          <w:marRight w:val="0"/>
          <w:marTop w:val="0"/>
          <w:marBottom w:val="0"/>
          <w:divBdr>
            <w:top w:val="none" w:sz="0" w:space="0" w:color="auto"/>
            <w:left w:val="none" w:sz="0" w:space="0" w:color="auto"/>
            <w:bottom w:val="none" w:sz="0" w:space="0" w:color="auto"/>
            <w:right w:val="none" w:sz="0" w:space="0" w:color="auto"/>
          </w:divBdr>
        </w:div>
      </w:divsChild>
    </w:div>
    <w:div w:id="1033190310">
      <w:bodyDiv w:val="1"/>
      <w:marLeft w:val="0"/>
      <w:marRight w:val="0"/>
      <w:marTop w:val="0"/>
      <w:marBottom w:val="0"/>
      <w:divBdr>
        <w:top w:val="none" w:sz="0" w:space="0" w:color="auto"/>
        <w:left w:val="none" w:sz="0" w:space="0" w:color="auto"/>
        <w:bottom w:val="none" w:sz="0" w:space="0" w:color="auto"/>
        <w:right w:val="none" w:sz="0" w:space="0" w:color="auto"/>
      </w:divBdr>
      <w:divsChild>
        <w:div w:id="1842037079">
          <w:marLeft w:val="0"/>
          <w:marRight w:val="0"/>
          <w:marTop w:val="0"/>
          <w:marBottom w:val="0"/>
          <w:divBdr>
            <w:top w:val="none" w:sz="0" w:space="0" w:color="auto"/>
            <w:left w:val="none" w:sz="0" w:space="0" w:color="auto"/>
            <w:bottom w:val="none" w:sz="0" w:space="0" w:color="auto"/>
            <w:right w:val="none" w:sz="0" w:space="0" w:color="auto"/>
          </w:divBdr>
        </w:div>
      </w:divsChild>
    </w:div>
    <w:div w:id="1203515440">
      <w:bodyDiv w:val="1"/>
      <w:marLeft w:val="0"/>
      <w:marRight w:val="0"/>
      <w:marTop w:val="0"/>
      <w:marBottom w:val="0"/>
      <w:divBdr>
        <w:top w:val="none" w:sz="0" w:space="0" w:color="auto"/>
        <w:left w:val="none" w:sz="0" w:space="0" w:color="auto"/>
        <w:bottom w:val="none" w:sz="0" w:space="0" w:color="auto"/>
        <w:right w:val="none" w:sz="0" w:space="0" w:color="auto"/>
      </w:divBdr>
      <w:divsChild>
        <w:div w:id="1202937694">
          <w:marLeft w:val="0"/>
          <w:marRight w:val="0"/>
          <w:marTop w:val="0"/>
          <w:marBottom w:val="0"/>
          <w:divBdr>
            <w:top w:val="none" w:sz="0" w:space="0" w:color="auto"/>
            <w:left w:val="none" w:sz="0" w:space="0" w:color="auto"/>
            <w:bottom w:val="none" w:sz="0" w:space="0" w:color="auto"/>
            <w:right w:val="none" w:sz="0" w:space="0" w:color="auto"/>
          </w:divBdr>
        </w:div>
      </w:divsChild>
    </w:div>
    <w:div w:id="1315064490">
      <w:bodyDiv w:val="1"/>
      <w:marLeft w:val="0"/>
      <w:marRight w:val="0"/>
      <w:marTop w:val="0"/>
      <w:marBottom w:val="0"/>
      <w:divBdr>
        <w:top w:val="none" w:sz="0" w:space="0" w:color="auto"/>
        <w:left w:val="none" w:sz="0" w:space="0" w:color="auto"/>
        <w:bottom w:val="none" w:sz="0" w:space="0" w:color="auto"/>
        <w:right w:val="none" w:sz="0" w:space="0" w:color="auto"/>
      </w:divBdr>
      <w:divsChild>
        <w:div w:id="1858424713">
          <w:marLeft w:val="0"/>
          <w:marRight w:val="0"/>
          <w:marTop w:val="0"/>
          <w:marBottom w:val="0"/>
          <w:divBdr>
            <w:top w:val="none" w:sz="0" w:space="0" w:color="auto"/>
            <w:left w:val="none" w:sz="0" w:space="0" w:color="auto"/>
            <w:bottom w:val="none" w:sz="0" w:space="0" w:color="auto"/>
            <w:right w:val="none" w:sz="0" w:space="0" w:color="auto"/>
          </w:divBdr>
        </w:div>
      </w:divsChild>
    </w:div>
    <w:div w:id="1383023965">
      <w:bodyDiv w:val="1"/>
      <w:marLeft w:val="0"/>
      <w:marRight w:val="0"/>
      <w:marTop w:val="0"/>
      <w:marBottom w:val="0"/>
      <w:divBdr>
        <w:top w:val="none" w:sz="0" w:space="0" w:color="auto"/>
        <w:left w:val="none" w:sz="0" w:space="0" w:color="auto"/>
        <w:bottom w:val="none" w:sz="0" w:space="0" w:color="auto"/>
        <w:right w:val="none" w:sz="0" w:space="0" w:color="auto"/>
      </w:divBdr>
      <w:divsChild>
        <w:div w:id="622660788">
          <w:marLeft w:val="0"/>
          <w:marRight w:val="0"/>
          <w:marTop w:val="0"/>
          <w:marBottom w:val="0"/>
          <w:divBdr>
            <w:top w:val="none" w:sz="0" w:space="0" w:color="auto"/>
            <w:left w:val="none" w:sz="0" w:space="0" w:color="auto"/>
            <w:bottom w:val="none" w:sz="0" w:space="0" w:color="auto"/>
            <w:right w:val="none" w:sz="0" w:space="0" w:color="auto"/>
          </w:divBdr>
        </w:div>
      </w:divsChild>
    </w:div>
    <w:div w:id="1515728381">
      <w:bodyDiv w:val="1"/>
      <w:marLeft w:val="0"/>
      <w:marRight w:val="0"/>
      <w:marTop w:val="0"/>
      <w:marBottom w:val="0"/>
      <w:divBdr>
        <w:top w:val="none" w:sz="0" w:space="0" w:color="auto"/>
        <w:left w:val="none" w:sz="0" w:space="0" w:color="auto"/>
        <w:bottom w:val="none" w:sz="0" w:space="0" w:color="auto"/>
        <w:right w:val="none" w:sz="0" w:space="0" w:color="auto"/>
      </w:divBdr>
      <w:divsChild>
        <w:div w:id="83309614">
          <w:marLeft w:val="0"/>
          <w:marRight w:val="0"/>
          <w:marTop w:val="0"/>
          <w:marBottom w:val="0"/>
          <w:divBdr>
            <w:top w:val="none" w:sz="0" w:space="0" w:color="auto"/>
            <w:left w:val="none" w:sz="0" w:space="0" w:color="auto"/>
            <w:bottom w:val="none" w:sz="0" w:space="0" w:color="auto"/>
            <w:right w:val="none" w:sz="0" w:space="0" w:color="auto"/>
          </w:divBdr>
        </w:div>
      </w:divsChild>
    </w:div>
    <w:div w:id="1557424342">
      <w:bodyDiv w:val="1"/>
      <w:marLeft w:val="0"/>
      <w:marRight w:val="0"/>
      <w:marTop w:val="0"/>
      <w:marBottom w:val="0"/>
      <w:divBdr>
        <w:top w:val="none" w:sz="0" w:space="0" w:color="auto"/>
        <w:left w:val="none" w:sz="0" w:space="0" w:color="auto"/>
        <w:bottom w:val="none" w:sz="0" w:space="0" w:color="auto"/>
        <w:right w:val="none" w:sz="0" w:space="0" w:color="auto"/>
      </w:divBdr>
      <w:divsChild>
        <w:div w:id="748498906">
          <w:marLeft w:val="0"/>
          <w:marRight w:val="0"/>
          <w:marTop w:val="0"/>
          <w:marBottom w:val="0"/>
          <w:divBdr>
            <w:top w:val="none" w:sz="0" w:space="0" w:color="auto"/>
            <w:left w:val="none" w:sz="0" w:space="0" w:color="auto"/>
            <w:bottom w:val="none" w:sz="0" w:space="0" w:color="auto"/>
            <w:right w:val="none" w:sz="0" w:space="0" w:color="auto"/>
          </w:divBdr>
        </w:div>
      </w:divsChild>
    </w:div>
    <w:div w:id="1589272345">
      <w:bodyDiv w:val="1"/>
      <w:marLeft w:val="0"/>
      <w:marRight w:val="0"/>
      <w:marTop w:val="0"/>
      <w:marBottom w:val="0"/>
      <w:divBdr>
        <w:top w:val="none" w:sz="0" w:space="0" w:color="auto"/>
        <w:left w:val="none" w:sz="0" w:space="0" w:color="auto"/>
        <w:bottom w:val="none" w:sz="0" w:space="0" w:color="auto"/>
        <w:right w:val="none" w:sz="0" w:space="0" w:color="auto"/>
      </w:divBdr>
      <w:divsChild>
        <w:div w:id="2081126911">
          <w:marLeft w:val="0"/>
          <w:marRight w:val="0"/>
          <w:marTop w:val="0"/>
          <w:marBottom w:val="0"/>
          <w:divBdr>
            <w:top w:val="none" w:sz="0" w:space="0" w:color="auto"/>
            <w:left w:val="none" w:sz="0" w:space="0" w:color="auto"/>
            <w:bottom w:val="none" w:sz="0" w:space="0" w:color="auto"/>
            <w:right w:val="none" w:sz="0" w:space="0" w:color="auto"/>
          </w:divBdr>
        </w:div>
      </w:divsChild>
    </w:div>
    <w:div w:id="1676180258">
      <w:bodyDiv w:val="1"/>
      <w:marLeft w:val="0"/>
      <w:marRight w:val="0"/>
      <w:marTop w:val="0"/>
      <w:marBottom w:val="0"/>
      <w:divBdr>
        <w:top w:val="none" w:sz="0" w:space="0" w:color="auto"/>
        <w:left w:val="none" w:sz="0" w:space="0" w:color="auto"/>
        <w:bottom w:val="none" w:sz="0" w:space="0" w:color="auto"/>
        <w:right w:val="none" w:sz="0" w:space="0" w:color="auto"/>
      </w:divBdr>
      <w:divsChild>
        <w:div w:id="949510353">
          <w:marLeft w:val="0"/>
          <w:marRight w:val="0"/>
          <w:marTop w:val="0"/>
          <w:marBottom w:val="0"/>
          <w:divBdr>
            <w:top w:val="none" w:sz="0" w:space="0" w:color="auto"/>
            <w:left w:val="none" w:sz="0" w:space="0" w:color="auto"/>
            <w:bottom w:val="none" w:sz="0" w:space="0" w:color="auto"/>
            <w:right w:val="none" w:sz="0" w:space="0" w:color="auto"/>
          </w:divBdr>
        </w:div>
      </w:divsChild>
    </w:div>
    <w:div w:id="1863010026">
      <w:bodyDiv w:val="1"/>
      <w:marLeft w:val="0"/>
      <w:marRight w:val="0"/>
      <w:marTop w:val="0"/>
      <w:marBottom w:val="0"/>
      <w:divBdr>
        <w:top w:val="none" w:sz="0" w:space="0" w:color="auto"/>
        <w:left w:val="none" w:sz="0" w:space="0" w:color="auto"/>
        <w:bottom w:val="none" w:sz="0" w:space="0" w:color="auto"/>
        <w:right w:val="none" w:sz="0" w:space="0" w:color="auto"/>
      </w:divBdr>
      <w:divsChild>
        <w:div w:id="1439787969">
          <w:marLeft w:val="0"/>
          <w:marRight w:val="0"/>
          <w:marTop w:val="0"/>
          <w:marBottom w:val="0"/>
          <w:divBdr>
            <w:top w:val="none" w:sz="0" w:space="0" w:color="auto"/>
            <w:left w:val="none" w:sz="0" w:space="0" w:color="auto"/>
            <w:bottom w:val="none" w:sz="0" w:space="0" w:color="auto"/>
            <w:right w:val="none" w:sz="0" w:space="0" w:color="auto"/>
          </w:divBdr>
        </w:div>
      </w:divsChild>
    </w:div>
    <w:div w:id="1890846826">
      <w:bodyDiv w:val="1"/>
      <w:marLeft w:val="0"/>
      <w:marRight w:val="0"/>
      <w:marTop w:val="0"/>
      <w:marBottom w:val="0"/>
      <w:divBdr>
        <w:top w:val="none" w:sz="0" w:space="0" w:color="auto"/>
        <w:left w:val="none" w:sz="0" w:space="0" w:color="auto"/>
        <w:bottom w:val="none" w:sz="0" w:space="0" w:color="auto"/>
        <w:right w:val="none" w:sz="0" w:space="0" w:color="auto"/>
      </w:divBdr>
      <w:divsChild>
        <w:div w:id="2083019305">
          <w:marLeft w:val="0"/>
          <w:marRight w:val="0"/>
          <w:marTop w:val="0"/>
          <w:marBottom w:val="0"/>
          <w:divBdr>
            <w:top w:val="none" w:sz="0" w:space="0" w:color="auto"/>
            <w:left w:val="none" w:sz="0" w:space="0" w:color="auto"/>
            <w:bottom w:val="none" w:sz="0" w:space="0" w:color="auto"/>
            <w:right w:val="none" w:sz="0" w:space="0" w:color="auto"/>
          </w:divBdr>
        </w:div>
      </w:divsChild>
    </w:div>
    <w:div w:id="1975207717">
      <w:bodyDiv w:val="1"/>
      <w:marLeft w:val="0"/>
      <w:marRight w:val="0"/>
      <w:marTop w:val="0"/>
      <w:marBottom w:val="0"/>
      <w:divBdr>
        <w:top w:val="none" w:sz="0" w:space="0" w:color="auto"/>
        <w:left w:val="none" w:sz="0" w:space="0" w:color="auto"/>
        <w:bottom w:val="none" w:sz="0" w:space="0" w:color="auto"/>
        <w:right w:val="none" w:sz="0" w:space="0" w:color="auto"/>
      </w:divBdr>
      <w:divsChild>
        <w:div w:id="200242748">
          <w:marLeft w:val="0"/>
          <w:marRight w:val="0"/>
          <w:marTop w:val="0"/>
          <w:marBottom w:val="0"/>
          <w:divBdr>
            <w:top w:val="none" w:sz="0" w:space="0" w:color="auto"/>
            <w:left w:val="none" w:sz="0" w:space="0" w:color="auto"/>
            <w:bottom w:val="none" w:sz="0" w:space="0" w:color="auto"/>
            <w:right w:val="none" w:sz="0" w:space="0" w:color="auto"/>
          </w:divBdr>
        </w:div>
      </w:divsChild>
    </w:div>
    <w:div w:id="1981349963">
      <w:bodyDiv w:val="1"/>
      <w:marLeft w:val="0"/>
      <w:marRight w:val="0"/>
      <w:marTop w:val="0"/>
      <w:marBottom w:val="0"/>
      <w:divBdr>
        <w:top w:val="none" w:sz="0" w:space="0" w:color="auto"/>
        <w:left w:val="none" w:sz="0" w:space="0" w:color="auto"/>
        <w:bottom w:val="none" w:sz="0" w:space="0" w:color="auto"/>
        <w:right w:val="none" w:sz="0" w:space="0" w:color="auto"/>
      </w:divBdr>
      <w:divsChild>
        <w:div w:id="2077165825">
          <w:marLeft w:val="0"/>
          <w:marRight w:val="0"/>
          <w:marTop w:val="0"/>
          <w:marBottom w:val="0"/>
          <w:divBdr>
            <w:top w:val="none" w:sz="0" w:space="0" w:color="auto"/>
            <w:left w:val="none" w:sz="0" w:space="0" w:color="auto"/>
            <w:bottom w:val="none" w:sz="0" w:space="0" w:color="auto"/>
            <w:right w:val="none" w:sz="0" w:space="0" w:color="auto"/>
          </w:divBdr>
        </w:div>
      </w:divsChild>
    </w:div>
    <w:div w:id="1997538779">
      <w:bodyDiv w:val="1"/>
      <w:marLeft w:val="0"/>
      <w:marRight w:val="0"/>
      <w:marTop w:val="0"/>
      <w:marBottom w:val="0"/>
      <w:divBdr>
        <w:top w:val="none" w:sz="0" w:space="0" w:color="auto"/>
        <w:left w:val="none" w:sz="0" w:space="0" w:color="auto"/>
        <w:bottom w:val="none" w:sz="0" w:space="0" w:color="auto"/>
        <w:right w:val="none" w:sz="0" w:space="0" w:color="auto"/>
      </w:divBdr>
      <w:divsChild>
        <w:div w:id="1568227819">
          <w:marLeft w:val="0"/>
          <w:marRight w:val="0"/>
          <w:marTop w:val="0"/>
          <w:marBottom w:val="0"/>
          <w:divBdr>
            <w:top w:val="none" w:sz="0" w:space="0" w:color="auto"/>
            <w:left w:val="none" w:sz="0" w:space="0" w:color="auto"/>
            <w:bottom w:val="none" w:sz="0" w:space="0" w:color="auto"/>
            <w:right w:val="none" w:sz="0" w:space="0" w:color="auto"/>
          </w:divBdr>
        </w:div>
      </w:divsChild>
    </w:div>
    <w:div w:id="2001499264">
      <w:bodyDiv w:val="1"/>
      <w:marLeft w:val="0"/>
      <w:marRight w:val="0"/>
      <w:marTop w:val="0"/>
      <w:marBottom w:val="0"/>
      <w:divBdr>
        <w:top w:val="none" w:sz="0" w:space="0" w:color="auto"/>
        <w:left w:val="none" w:sz="0" w:space="0" w:color="auto"/>
        <w:bottom w:val="none" w:sz="0" w:space="0" w:color="auto"/>
        <w:right w:val="none" w:sz="0" w:space="0" w:color="auto"/>
      </w:divBdr>
      <w:divsChild>
        <w:div w:id="1212764816">
          <w:marLeft w:val="0"/>
          <w:marRight w:val="0"/>
          <w:marTop w:val="0"/>
          <w:marBottom w:val="0"/>
          <w:divBdr>
            <w:top w:val="none" w:sz="0" w:space="0" w:color="auto"/>
            <w:left w:val="none" w:sz="0" w:space="0" w:color="auto"/>
            <w:bottom w:val="none" w:sz="0" w:space="0" w:color="auto"/>
            <w:right w:val="none" w:sz="0" w:space="0" w:color="auto"/>
          </w:divBdr>
        </w:div>
      </w:divsChild>
    </w:div>
    <w:div w:id="2061394908">
      <w:bodyDiv w:val="1"/>
      <w:marLeft w:val="0"/>
      <w:marRight w:val="0"/>
      <w:marTop w:val="0"/>
      <w:marBottom w:val="0"/>
      <w:divBdr>
        <w:top w:val="none" w:sz="0" w:space="0" w:color="auto"/>
        <w:left w:val="none" w:sz="0" w:space="0" w:color="auto"/>
        <w:bottom w:val="none" w:sz="0" w:space="0" w:color="auto"/>
        <w:right w:val="none" w:sz="0" w:space="0" w:color="auto"/>
      </w:divBdr>
      <w:divsChild>
        <w:div w:id="763722490">
          <w:marLeft w:val="0"/>
          <w:marRight w:val="0"/>
          <w:marTop w:val="0"/>
          <w:marBottom w:val="0"/>
          <w:divBdr>
            <w:top w:val="none" w:sz="0" w:space="0" w:color="auto"/>
            <w:left w:val="none" w:sz="0" w:space="0" w:color="auto"/>
            <w:bottom w:val="none" w:sz="0" w:space="0" w:color="auto"/>
            <w:right w:val="none" w:sz="0" w:space="0" w:color="auto"/>
          </w:divBdr>
        </w:div>
      </w:divsChild>
    </w:div>
    <w:div w:id="2090075397">
      <w:bodyDiv w:val="1"/>
      <w:marLeft w:val="0"/>
      <w:marRight w:val="0"/>
      <w:marTop w:val="0"/>
      <w:marBottom w:val="0"/>
      <w:divBdr>
        <w:top w:val="none" w:sz="0" w:space="0" w:color="auto"/>
        <w:left w:val="none" w:sz="0" w:space="0" w:color="auto"/>
        <w:bottom w:val="none" w:sz="0" w:space="0" w:color="auto"/>
        <w:right w:val="none" w:sz="0" w:space="0" w:color="auto"/>
      </w:divBdr>
      <w:divsChild>
        <w:div w:id="1276985765">
          <w:marLeft w:val="0"/>
          <w:marRight w:val="0"/>
          <w:marTop w:val="0"/>
          <w:marBottom w:val="0"/>
          <w:divBdr>
            <w:top w:val="none" w:sz="0" w:space="0" w:color="auto"/>
            <w:left w:val="none" w:sz="0" w:space="0" w:color="auto"/>
            <w:bottom w:val="none" w:sz="0" w:space="0" w:color="auto"/>
            <w:right w:val="none" w:sz="0" w:space="0" w:color="auto"/>
          </w:divBdr>
        </w:div>
      </w:divsChild>
    </w:div>
    <w:div w:id="2096588102">
      <w:bodyDiv w:val="1"/>
      <w:marLeft w:val="0"/>
      <w:marRight w:val="0"/>
      <w:marTop w:val="0"/>
      <w:marBottom w:val="0"/>
      <w:divBdr>
        <w:top w:val="none" w:sz="0" w:space="0" w:color="auto"/>
        <w:left w:val="none" w:sz="0" w:space="0" w:color="auto"/>
        <w:bottom w:val="none" w:sz="0" w:space="0" w:color="auto"/>
        <w:right w:val="none" w:sz="0" w:space="0" w:color="auto"/>
      </w:divBdr>
      <w:divsChild>
        <w:div w:id="10359295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jpg"/><Relationship Id="rId39" Type="http://schemas.openxmlformats.org/officeDocument/2006/relationships/footer" Target="footer4.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eader" Target="header3.xml"/><Relationship Id="rId40"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5.jp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B7EB5A1-7718-4D54-945D-92E5CA8882E7}">
  <we:reference id="wa104382008" version="1.1.0.2" store="zh-CN"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3BC5E2-F212-4307-BDCC-CCC807EC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4289</TotalTime>
  <Pages>44</Pages>
  <Words>5105</Words>
  <Characters>29101</Characters>
  <Application>Microsoft Office Word</Application>
  <DocSecurity>0</DocSecurity>
  <Lines>242</Lines>
  <Paragraphs>68</Paragraphs>
  <ScaleCrop>false</ScaleCrop>
  <Company/>
  <LinksUpToDate>false</LinksUpToDate>
  <CharactersWithSpaces>34138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Phynix Wang</dc:creator>
  <cp:keywords/>
  <dc:description/>
  <cp:lastModifiedBy>Phynix Wang</cp:lastModifiedBy>
  <cp:revision>31</cp:revision>
  <cp:lastPrinted>2026-05-13T06:48:00Z</cp:lastPrinted>
  <dcterms:created xsi:type="dcterms:W3CDTF">2026-04-22T07:53:00Z</dcterms:created>
  <dcterms:modified xsi:type="dcterms:W3CDTF">2026-05-15T04:26:00Z</dcterms:modified>
</cp:coreProperties>
</file>