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B40B87">
        <w:trPr>
          <w:trHeight w:val="696"/>
        </w:trPr>
        <w:tc>
          <w:tcPr>
            <w:tcW w:w="9286" w:type="dxa"/>
            <w:tcBorders>
              <w:bottom w:val="single" w:sz="4" w:space="0" w:color="auto"/>
            </w:tcBorders>
            <w:vAlign w:val="center"/>
          </w:tcPr>
          <w:p w14:paraId="3CBF336D" w14:textId="77777777" w:rsidR="001D5E36" w:rsidRPr="003E5D73" w:rsidRDefault="001D5E36" w:rsidP="00B40B87">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B40B87">
        <w:trPr>
          <w:jc w:val="center"/>
        </w:trPr>
        <w:tc>
          <w:tcPr>
            <w:tcW w:w="3099" w:type="dxa"/>
            <w:tcBorders>
              <w:bottom w:val="single" w:sz="4" w:space="0" w:color="auto"/>
            </w:tcBorders>
          </w:tcPr>
          <w:p w14:paraId="575E130D"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B40B87">
        <w:trPr>
          <w:jc w:val="center"/>
        </w:trPr>
        <w:tc>
          <w:tcPr>
            <w:tcW w:w="3099" w:type="dxa"/>
            <w:tcBorders>
              <w:top w:val="single" w:sz="4" w:space="0" w:color="auto"/>
            </w:tcBorders>
          </w:tcPr>
          <w:p w14:paraId="5AB7381B" w14:textId="77777777" w:rsidR="001D5E36" w:rsidRPr="003E5D73" w:rsidRDefault="001D5E36" w:rsidP="00B40B87">
            <w:pPr>
              <w:spacing w:line="340" w:lineRule="exact"/>
              <w:rPr>
                <w:sz w:val="24"/>
              </w:rPr>
            </w:pPr>
          </w:p>
        </w:tc>
      </w:tr>
      <w:tr w:rsidR="001D5E36" w:rsidRPr="003E5D73" w14:paraId="2DBA7D87" w14:textId="77777777" w:rsidTr="00B40B87">
        <w:trPr>
          <w:jc w:val="center"/>
        </w:trPr>
        <w:tc>
          <w:tcPr>
            <w:tcW w:w="3099" w:type="dxa"/>
            <w:tcBorders>
              <w:bottom w:val="single" w:sz="4" w:space="0" w:color="auto"/>
            </w:tcBorders>
          </w:tcPr>
          <w:p w14:paraId="39C74BFA"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B40B87">
        <w:trPr>
          <w:jc w:val="center"/>
        </w:trPr>
        <w:tc>
          <w:tcPr>
            <w:tcW w:w="3099" w:type="dxa"/>
            <w:tcBorders>
              <w:top w:val="single" w:sz="4" w:space="0" w:color="auto"/>
            </w:tcBorders>
          </w:tcPr>
          <w:p w14:paraId="666E775C" w14:textId="77777777" w:rsidR="001D5E36" w:rsidRPr="003E5D73" w:rsidRDefault="001D5E36" w:rsidP="00B40B87">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B40B87">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B40B87">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B40B87">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B40B87">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B40B87">
        <w:trPr>
          <w:jc w:val="center"/>
        </w:trPr>
        <w:tc>
          <w:tcPr>
            <w:tcW w:w="1843" w:type="dxa"/>
            <w:tcBorders>
              <w:top w:val="nil"/>
              <w:left w:val="nil"/>
              <w:bottom w:val="nil"/>
              <w:right w:val="nil"/>
            </w:tcBorders>
            <w:vAlign w:val="center"/>
          </w:tcPr>
          <w:p w14:paraId="7A857AA2"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B40B87">
        <w:trPr>
          <w:jc w:val="center"/>
        </w:trPr>
        <w:tc>
          <w:tcPr>
            <w:tcW w:w="1843" w:type="dxa"/>
            <w:tcBorders>
              <w:top w:val="nil"/>
              <w:left w:val="nil"/>
              <w:bottom w:val="nil"/>
              <w:right w:val="nil"/>
            </w:tcBorders>
            <w:vAlign w:val="center"/>
          </w:tcPr>
          <w:p w14:paraId="1CC72849"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B40B87">
        <w:trPr>
          <w:jc w:val="center"/>
        </w:trPr>
        <w:tc>
          <w:tcPr>
            <w:tcW w:w="1843" w:type="dxa"/>
            <w:tcBorders>
              <w:top w:val="nil"/>
              <w:left w:val="nil"/>
              <w:bottom w:val="nil"/>
              <w:right w:val="nil"/>
            </w:tcBorders>
            <w:vAlign w:val="center"/>
          </w:tcPr>
          <w:p w14:paraId="2591DFEA"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B40B87">
        <w:trPr>
          <w:jc w:val="center"/>
        </w:trPr>
        <w:tc>
          <w:tcPr>
            <w:tcW w:w="1843" w:type="dxa"/>
            <w:tcBorders>
              <w:top w:val="nil"/>
              <w:left w:val="nil"/>
              <w:bottom w:val="nil"/>
              <w:right w:val="nil"/>
            </w:tcBorders>
            <w:vAlign w:val="center"/>
          </w:tcPr>
          <w:p w14:paraId="0F301565" w14:textId="77777777" w:rsidR="001D5E36" w:rsidRPr="003E5D73" w:rsidRDefault="001D5E36" w:rsidP="00B40B87">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B40B87">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B40B87">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sz w:val="28"/>
        </w:rPr>
        <w:sectPr w:rsidR="00701B18" w:rsidRPr="00924B16" w:rsidSect="007A289D">
          <w:footerReference w:type="even" r:id="rId9"/>
          <w:footerReference w:type="default" r:id="rId10"/>
          <w:pgSz w:w="11906" w:h="16838"/>
          <w:pgMar w:top="1701" w:right="1418" w:bottom="1361" w:left="1418" w:header="1134" w:footer="1134" w:gutter="0"/>
          <w:pgNumType w:fmt="numberInDash" w:start="19"/>
          <w:cols w:space="720"/>
          <w:docGrid w:type="linesAndChar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663588"/>
      <w:r w:rsidRPr="001D5E36">
        <w:rPr>
          <w:rFonts w:ascii="宋体" w:eastAsia="宋体" w:hAnsi="宋体"/>
          <w:b/>
          <w:bCs/>
          <w:color w:val="auto"/>
          <w:sz w:val="32"/>
          <w:szCs w:val="32"/>
        </w:rPr>
        <w:t>摘要</w:t>
      </w:r>
      <w:bookmarkEnd w:id="0"/>
      <w:bookmarkEnd w:id="1"/>
      <w:bookmarkEnd w:id="2"/>
    </w:p>
    <w:p w14:paraId="51A1ACB3" w14:textId="677B1514"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随着集成电路产业的迅猛发展，芯片制造工艺日益精进，其表面质量</w:t>
      </w:r>
      <w:r w:rsidR="00F85929">
        <w:rPr>
          <w:rFonts w:hint="eastAsia"/>
          <w:color w:val="000000"/>
          <w:kern w:val="0"/>
          <w:sz w:val="24"/>
        </w:rPr>
        <w:t>检测</w:t>
      </w:r>
      <w:r w:rsidRPr="001D2588">
        <w:rPr>
          <w:rFonts w:hint="eastAsia"/>
          <w:color w:val="000000"/>
          <w:kern w:val="0"/>
          <w:sz w:val="24"/>
        </w:rPr>
        <w:t>在封装与测试环节中扮演着至关重要的角色。为满足工业现场对检测系统轻量化、高实时性以及低部署成本的要求，本课题基于机器视觉理论，设计并实现了一套高效的芯片表面缺陷自动检测系统。</w:t>
      </w:r>
    </w:p>
    <w:p w14:paraId="25B22B50" w14:textId="04E3A03E"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针对工业环境下图像采集易受光照波动和噪声干扰的问题，系统在图像预处理阶段引入高斯滤波与</w:t>
      </w:r>
      <w:r w:rsidRPr="001D2588">
        <w:rPr>
          <w:rFonts w:hint="eastAsia"/>
          <w:color w:val="000000"/>
          <w:kern w:val="0"/>
          <w:sz w:val="24"/>
        </w:rPr>
        <w:t xml:space="preserve"> Retinex </w:t>
      </w:r>
      <w:r w:rsidRPr="001D2588">
        <w:rPr>
          <w:rFonts w:hint="eastAsia"/>
          <w:color w:val="000000"/>
          <w:kern w:val="0"/>
          <w:sz w:val="24"/>
        </w:rPr>
        <w:t>图像增强算法，在有效抑制背景噪声与光照不均的同时，最大限度地保留了芯片的边缘细节特征。在目标定位与图像配准阶段，本系统</w:t>
      </w:r>
      <w:r w:rsidR="001F0A5F">
        <w:rPr>
          <w:rFonts w:hint="eastAsia"/>
          <w:color w:val="000000"/>
          <w:kern w:val="0"/>
          <w:sz w:val="24"/>
        </w:rPr>
        <w:t>采用</w:t>
      </w:r>
      <w:r w:rsidRPr="001D2588">
        <w:rPr>
          <w:rFonts w:hint="eastAsia"/>
          <w:color w:val="000000"/>
          <w:kern w:val="0"/>
          <w:sz w:val="24"/>
        </w:rPr>
        <w:t>图像金字塔与由粗到精的搜索策略，实现了高效且精确的模板匹配。针对匹配过程中残留的微小对齐误差，采用局部均值差分</w:t>
      </w:r>
      <w:r w:rsidR="001F0A5F">
        <w:rPr>
          <w:rFonts w:hint="eastAsia"/>
          <w:color w:val="000000"/>
          <w:kern w:val="0"/>
          <w:sz w:val="24"/>
        </w:rPr>
        <w:t>和连通域分析</w:t>
      </w:r>
      <w:r w:rsidRPr="001D2588">
        <w:rPr>
          <w:rFonts w:hint="eastAsia"/>
          <w:color w:val="000000"/>
          <w:kern w:val="0"/>
          <w:sz w:val="24"/>
        </w:rPr>
        <w:t>进行像素级校正与补偿；</w:t>
      </w:r>
      <w:r w:rsidR="00F85929">
        <w:rPr>
          <w:rFonts w:hint="eastAsia"/>
          <w:color w:val="000000"/>
          <w:kern w:val="0"/>
          <w:sz w:val="24"/>
        </w:rPr>
        <w:t>最后，</w:t>
      </w:r>
      <w:r w:rsidR="00045D83">
        <w:rPr>
          <w:rFonts w:hint="eastAsia"/>
          <w:color w:val="000000"/>
          <w:kern w:val="0"/>
          <w:sz w:val="24"/>
        </w:rPr>
        <w:t>通过</w:t>
      </w:r>
      <w:r w:rsidRPr="001D2588">
        <w:rPr>
          <w:rFonts w:hint="eastAsia"/>
          <w:color w:val="000000"/>
          <w:kern w:val="0"/>
          <w:sz w:val="24"/>
        </w:rPr>
        <w:t>连通域分析精确提取疑似缺陷区域，并结合形态学特征分类策略完成最终缺陷的判定与筛选。</w:t>
      </w:r>
      <w:r w:rsidR="00210095" w:rsidRPr="001D2588">
        <w:rPr>
          <w:rFonts w:hint="eastAsia"/>
          <w:color w:val="000000"/>
          <w:kern w:val="0"/>
          <w:sz w:val="24"/>
        </w:rPr>
        <w:t>在系统工程实现中综合运用了多线程并行计算、多尺度处理等优化策略，并遵循了界面与核心算法解耦的设计架构，显著提升了系统的运算效率与稳定性。</w:t>
      </w:r>
    </w:p>
    <w:p w14:paraId="6DD57CD6" w14:textId="78D816C7" w:rsidR="001D5E36" w:rsidRPr="00C448D4" w:rsidRDefault="001D2588" w:rsidP="001D2588">
      <w:pPr>
        <w:pStyle w:val="21"/>
        <w:spacing w:line="400" w:lineRule="exact"/>
        <w:ind w:firstLineChars="200" w:firstLine="480"/>
        <w:jc w:val="left"/>
        <w:rPr>
          <w:sz w:val="24"/>
        </w:rPr>
      </w:pPr>
      <w:r w:rsidRPr="001D2588">
        <w:rPr>
          <w:rFonts w:hint="eastAsia"/>
          <w:color w:val="000000"/>
          <w:kern w:val="0"/>
          <w:sz w:val="24"/>
        </w:rPr>
        <w:t>本系统采用</w:t>
      </w:r>
      <w:r w:rsidRPr="001D2588">
        <w:rPr>
          <w:rFonts w:hint="eastAsia"/>
          <w:color w:val="000000"/>
          <w:kern w:val="0"/>
          <w:sz w:val="24"/>
        </w:rPr>
        <w:t xml:space="preserve"> C++ </w:t>
      </w:r>
      <w:r w:rsidRPr="001D2588">
        <w:rPr>
          <w:rFonts w:hint="eastAsia"/>
          <w:color w:val="000000"/>
          <w:kern w:val="0"/>
          <w:sz w:val="24"/>
        </w:rPr>
        <w:t>语言联合</w:t>
      </w:r>
      <w:r w:rsidRPr="001D2588">
        <w:rPr>
          <w:rFonts w:hint="eastAsia"/>
          <w:color w:val="000000"/>
          <w:kern w:val="0"/>
          <w:sz w:val="24"/>
        </w:rPr>
        <w:t xml:space="preserve"> Qt </w:t>
      </w:r>
      <w:r w:rsidRPr="001D2588">
        <w:rPr>
          <w:rFonts w:hint="eastAsia"/>
          <w:color w:val="000000"/>
          <w:kern w:val="0"/>
          <w:sz w:val="24"/>
        </w:rPr>
        <w:t>框架</w:t>
      </w:r>
      <w:r w:rsidR="00F85929">
        <w:rPr>
          <w:rFonts w:hint="eastAsia"/>
          <w:color w:val="000000"/>
          <w:kern w:val="0"/>
          <w:sz w:val="24"/>
        </w:rPr>
        <w:t>实现</w:t>
      </w:r>
      <w:r w:rsidRPr="001D2588">
        <w:rPr>
          <w:rFonts w:hint="eastAsia"/>
          <w:color w:val="000000"/>
          <w:kern w:val="0"/>
          <w:sz w:val="24"/>
        </w:rPr>
        <w:t>，实验结果表明，该系统能够快速、稳定地完成芯片表面缺陷的自动化检测任务，具备较强的工程实用价值与应用前景。</w:t>
      </w:r>
    </w:p>
    <w:p w14:paraId="32230D63" w14:textId="77777777" w:rsidR="001D5E36" w:rsidRDefault="001D5E36" w:rsidP="001D5E36">
      <w:pPr>
        <w:spacing w:line="400" w:lineRule="exact"/>
        <w:rPr>
          <w:sz w:val="24"/>
        </w:rPr>
      </w:pPr>
    </w:p>
    <w:p w14:paraId="05C55B52" w14:textId="3CF2A851"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r w:rsidR="00045D83">
        <w:rPr>
          <w:rFonts w:hint="eastAsia"/>
          <w:color w:val="000000"/>
          <w:sz w:val="24"/>
        </w:rPr>
        <w:t>，大津法</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02DCEE63" w14:textId="77777777" w:rsidR="001D5E36" w:rsidRDefault="001D5E36" w:rsidP="001D5E36">
      <w:pPr>
        <w:spacing w:line="400" w:lineRule="exact"/>
      </w:pPr>
    </w:p>
    <w:p w14:paraId="756DFD12" w14:textId="77777777" w:rsidR="00B751D4" w:rsidRPr="00B751D4" w:rsidRDefault="00B751D4" w:rsidP="00B751D4"/>
    <w:p w14:paraId="6C62714E" w14:textId="77777777" w:rsidR="00B751D4" w:rsidRPr="00B751D4" w:rsidRDefault="00B751D4" w:rsidP="00B751D4"/>
    <w:p w14:paraId="30ADE525" w14:textId="77777777" w:rsidR="00B751D4" w:rsidRDefault="00B751D4" w:rsidP="008F0CAC">
      <w:pPr>
        <w:ind w:right="840"/>
      </w:pPr>
    </w:p>
    <w:p w14:paraId="23DF335E" w14:textId="77777777" w:rsidR="008F0CAC" w:rsidRDefault="008F0CAC" w:rsidP="008F0CAC">
      <w:pPr>
        <w:ind w:right="840"/>
      </w:pPr>
    </w:p>
    <w:p w14:paraId="21E533C0" w14:textId="77777777" w:rsidR="00B751D4" w:rsidRDefault="00B751D4" w:rsidP="00B751D4"/>
    <w:p w14:paraId="34919686" w14:textId="77777777" w:rsidR="00AE1595" w:rsidRDefault="00AE1595" w:rsidP="00B751D4"/>
    <w:p w14:paraId="45A133A3" w14:textId="77777777" w:rsidR="00AE1595" w:rsidRDefault="00AE1595" w:rsidP="00B751D4"/>
    <w:p w14:paraId="7165ADEA" w14:textId="77777777" w:rsidR="00AE1595" w:rsidRPr="00B751D4" w:rsidRDefault="00AE1595" w:rsidP="00B751D4"/>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663589"/>
      <w:r w:rsidRPr="001D5E36">
        <w:rPr>
          <w:rFonts w:ascii="Times New Roman" w:hAnsi="Times New Roman" w:cs="Times New Roman"/>
          <w:b/>
          <w:bCs/>
          <w:noProof/>
          <w:color w:val="auto"/>
          <w:sz w:val="20"/>
          <w:szCs w:val="44"/>
        </w:rPr>
        <w:lastRenderedPageBreak/>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28FF6783" w14:textId="0124057F" w:rsidR="001C1CD0" w:rsidRPr="001C1CD0" w:rsidRDefault="001D5E36" w:rsidP="001C1CD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1C1CD0" w:rsidRPr="001C1CD0">
        <w:rPr>
          <w:color w:val="000000"/>
          <w:sz w:val="24"/>
        </w:rPr>
        <w:t>With the rapid development of the integrated circuit industry and the continuous advancement of chip manufacturing processes, surface quality inspection plays a crucial role in the packaging and testing stages. To meet the requirements of industrial environments for lightweight, high real-time performance, and low deployment costs for inspection systems, this project designs and implements a highly efficient automatic chip surface defect detection system based on machine vision theory.</w:t>
      </w:r>
    </w:p>
    <w:p w14:paraId="5D7D4123" w14:textId="36224008" w:rsidR="001C1CD0" w:rsidRPr="001C1CD0" w:rsidRDefault="001C1CD0" w:rsidP="001C1CD0">
      <w:pPr>
        <w:spacing w:line="400" w:lineRule="exact"/>
        <w:ind w:firstLineChars="200" w:firstLine="480"/>
        <w:rPr>
          <w:color w:val="000000"/>
          <w:sz w:val="24"/>
        </w:rPr>
      </w:pPr>
      <w:r w:rsidRPr="001C1CD0">
        <w:rPr>
          <w:color w:val="000000"/>
          <w:sz w:val="24"/>
        </w:rPr>
        <w:t>Addressing the issue of image acquisition in industrial environments being susceptible to illumination fluctuations and noise interference, the system incorporates Gaussian filtering and Retinex image enhancement algorithms in the image preprocessing stage. This effectively suppresses background noise and uneven illumination while preserving the chip's edge details to the maximum extent. In the target localization and image registration stage, the system employs an image pyramid and a coarse-to-fine search strategy to achieve efficient and accurate template matching. For minor alignment errors remaining during the matching process, local mean difference and connected component analysis are used for pixel-level correction and compensation. Finally, connected component analysis is used to accurately extract suspected defect areas, and a morphological feature classification strategy is combined to complete the final defect determination and screening. The system implementation comprehensively utilizes optimization strategies such as multi-threaded parallel computing and multi-scale processing, and follows a design architecture that decouples the interface from the core algorithm, significantly improving the system's computational efficiency and stability.</w:t>
      </w:r>
    </w:p>
    <w:p w14:paraId="13974DDE" w14:textId="52E380B6" w:rsidR="00045D83" w:rsidRDefault="001C1CD0" w:rsidP="001C1CD0">
      <w:pPr>
        <w:spacing w:line="400" w:lineRule="exact"/>
        <w:ind w:firstLineChars="200" w:firstLine="480"/>
        <w:rPr>
          <w:color w:val="000000"/>
          <w:sz w:val="24"/>
        </w:rPr>
      </w:pPr>
      <w:r w:rsidRPr="001C1CD0">
        <w:rPr>
          <w:color w:val="000000"/>
          <w:sz w:val="24"/>
        </w:rPr>
        <w:t>This system is implemented using C++ and the Qt framework. Experimental results show that the system can quickly and stably complete the automated detection task of chip surface defects, possessing strong engineering practical value and application prospects.</w:t>
      </w:r>
    </w:p>
    <w:p w14:paraId="3ECB7C47" w14:textId="77777777" w:rsidR="00045D83" w:rsidRDefault="00045D83" w:rsidP="00045D83">
      <w:pPr>
        <w:spacing w:line="400" w:lineRule="exact"/>
        <w:ind w:firstLineChars="200" w:firstLine="480"/>
        <w:rPr>
          <w:color w:val="000000"/>
          <w:sz w:val="24"/>
        </w:rPr>
      </w:pPr>
    </w:p>
    <w:p w14:paraId="2D725ECC" w14:textId="36F2D343" w:rsidR="001D5E36" w:rsidRDefault="001D5E36" w:rsidP="00AE1595">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r w:rsidR="00045D83">
        <w:rPr>
          <w:rFonts w:hint="eastAsia"/>
          <w:sz w:val="24"/>
        </w:rPr>
        <w:t>,</w:t>
      </w:r>
      <w:r w:rsidR="00045D83" w:rsidRPr="00045D83">
        <w:t xml:space="preserve"> </w:t>
      </w:r>
      <w:r w:rsidR="00045D83" w:rsidRPr="00045D83">
        <w:rPr>
          <w:sz w:val="24"/>
        </w:rPr>
        <w:t>Otsu method</w:t>
      </w:r>
    </w:p>
    <w:p w14:paraId="6E298FA1" w14:textId="77777777" w:rsidR="00E831EC" w:rsidRDefault="001D5E36" w:rsidP="00B751D4">
      <w:pPr>
        <w:pStyle w:val="1"/>
        <w:pageBreakBefore/>
        <w:spacing w:before="360" w:after="360" w:line="400" w:lineRule="exact"/>
        <w:jc w:val="center"/>
        <w:rPr>
          <w:rFonts w:hint="eastAsia"/>
          <w:noProof/>
        </w:rPr>
      </w:pPr>
      <w:bookmarkStart w:id="5" w:name="_Toc229663590"/>
      <w:r w:rsidRPr="00AB4D66">
        <w:rPr>
          <w:rFonts w:ascii="宋体" w:eastAsia="宋体" w:hAnsi="宋体"/>
          <w:b/>
          <w:bCs/>
          <w:color w:val="auto"/>
          <w:sz w:val="32"/>
          <w:szCs w:val="32"/>
        </w:rPr>
        <w:lastRenderedPageBreak/>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Pr>
          <w:rFonts w:ascii="宋体" w:eastAsia="宋体" w:hAnsi="宋体"/>
          <w:b/>
          <w:bCs/>
          <w:sz w:val="32"/>
          <w:szCs w:val="32"/>
        </w:rPr>
        <w:fldChar w:fldCharType="separate"/>
      </w:r>
    </w:p>
    <w:p w14:paraId="60E32DD8" w14:textId="1F64E859"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8" w:history="1">
        <w:r w:rsidRPr="00813C1D">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_Toc229663588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w:t>
        </w:r>
        <w:r>
          <w:rPr>
            <w:rFonts w:hint="eastAsia"/>
            <w:noProof/>
            <w:webHidden/>
          </w:rPr>
          <w:fldChar w:fldCharType="end"/>
        </w:r>
      </w:hyperlink>
    </w:p>
    <w:p w14:paraId="0662A731" w14:textId="5DF9DEB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9" w:history="1">
        <w:r w:rsidRPr="00813C1D">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_Toc229663589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w:t>
        </w:r>
        <w:r>
          <w:rPr>
            <w:rFonts w:hint="eastAsia"/>
            <w:noProof/>
            <w:webHidden/>
          </w:rPr>
          <w:fldChar w:fldCharType="end"/>
        </w:r>
      </w:hyperlink>
    </w:p>
    <w:p w14:paraId="11B4AF9C" w14:textId="36E2757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0" w:history="1">
        <w:r w:rsidRPr="00813C1D">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III</w:t>
        </w:r>
        <w:r>
          <w:rPr>
            <w:rFonts w:hint="eastAsia"/>
            <w:noProof/>
            <w:webHidden/>
          </w:rPr>
          <w:fldChar w:fldCharType="end"/>
        </w:r>
      </w:hyperlink>
    </w:p>
    <w:p w14:paraId="5BC1BEF9" w14:textId="26C55AC0"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1" w:history="1">
        <w:r w:rsidRPr="00813C1D">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w:t>
        </w:r>
        <w:r>
          <w:rPr>
            <w:rFonts w:hint="eastAsia"/>
            <w:noProof/>
            <w:webHidden/>
          </w:rPr>
          <w:fldChar w:fldCharType="end"/>
        </w:r>
      </w:hyperlink>
    </w:p>
    <w:p w14:paraId="32C8455A" w14:textId="0DEFEFCB"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2" w:history="1">
        <w:r w:rsidRPr="00E831EC">
          <w:rPr>
            <w:rStyle w:val="af9"/>
            <w:rFonts w:ascii="宋体" w:hAnsi="宋体"/>
            <w:b w:val="0"/>
            <w:bCs w:val="0"/>
            <w:noProof/>
          </w:rPr>
          <w:t>1.1 研究背景</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w:t>
        </w:r>
        <w:r w:rsidRPr="00E831EC">
          <w:rPr>
            <w:rFonts w:hint="eastAsia"/>
            <w:b w:val="0"/>
            <w:bCs w:val="0"/>
            <w:noProof/>
            <w:webHidden/>
          </w:rPr>
          <w:fldChar w:fldCharType="end"/>
        </w:r>
      </w:hyperlink>
    </w:p>
    <w:p w14:paraId="481960F1" w14:textId="518D47A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3" w:history="1">
        <w:r w:rsidRPr="00E831EC">
          <w:rPr>
            <w:rStyle w:val="af9"/>
            <w:rFonts w:ascii="宋体" w:hAnsi="宋体"/>
            <w:b w:val="0"/>
            <w:bCs w:val="0"/>
            <w:noProof/>
          </w:rPr>
          <w:t>1.2 国内外研究现状</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w:t>
        </w:r>
        <w:r w:rsidRPr="00E831EC">
          <w:rPr>
            <w:rFonts w:hint="eastAsia"/>
            <w:b w:val="0"/>
            <w:bCs w:val="0"/>
            <w:noProof/>
            <w:webHidden/>
          </w:rPr>
          <w:fldChar w:fldCharType="end"/>
        </w:r>
      </w:hyperlink>
    </w:p>
    <w:p w14:paraId="10A8CFD3" w14:textId="53DB5BB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4" w:history="1">
        <w:r w:rsidRPr="00E831EC">
          <w:rPr>
            <w:rStyle w:val="af9"/>
            <w:rFonts w:ascii="宋体" w:hAnsi="宋体"/>
            <w:b w:val="0"/>
            <w:bCs w:val="0"/>
            <w:noProof/>
          </w:rPr>
          <w:t>1.3 研究目的及意义</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w:t>
        </w:r>
        <w:r w:rsidRPr="00E831EC">
          <w:rPr>
            <w:rFonts w:hint="eastAsia"/>
            <w:b w:val="0"/>
            <w:bCs w:val="0"/>
            <w:noProof/>
            <w:webHidden/>
          </w:rPr>
          <w:fldChar w:fldCharType="end"/>
        </w:r>
      </w:hyperlink>
    </w:p>
    <w:p w14:paraId="37399610" w14:textId="09F17A8D"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5" w:history="1">
        <w:r w:rsidRPr="00813C1D">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4</w:t>
        </w:r>
        <w:r>
          <w:rPr>
            <w:rFonts w:hint="eastAsia"/>
            <w:noProof/>
            <w:webHidden/>
          </w:rPr>
          <w:fldChar w:fldCharType="end"/>
        </w:r>
      </w:hyperlink>
    </w:p>
    <w:p w14:paraId="373EB76F" w14:textId="37B3876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6" w:history="1">
        <w:r w:rsidRPr="00E831EC">
          <w:rPr>
            <w:rStyle w:val="af9"/>
            <w:rFonts w:ascii="宋体" w:hAnsi="宋体"/>
            <w:b w:val="0"/>
            <w:bCs w:val="0"/>
            <w:noProof/>
          </w:rPr>
          <w:t>2.1 概述</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7C0FEC12" w14:textId="29DCDBC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7" w:history="1">
        <w:r w:rsidRPr="00E831EC">
          <w:rPr>
            <w:rStyle w:val="af9"/>
            <w:rFonts w:ascii="宋体" w:hAnsi="宋体"/>
            <w:b w:val="0"/>
            <w:bCs w:val="0"/>
            <w:noProof/>
          </w:rPr>
          <w:t>2.2 图像处理底层数学模型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_Toc229663597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09E06B13" w14:textId="758ED0B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8" w:history="1">
        <w:r w:rsidRPr="00E831EC">
          <w:rPr>
            <w:rStyle w:val="af9"/>
            <w:rFonts w:ascii="宋体" w:hAnsi="宋体"/>
            <w:b w:val="0"/>
            <w:bCs w:val="0"/>
            <w:noProof/>
          </w:rPr>
          <w:t>2.3 高斯平滑滤波</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5</w:t>
        </w:r>
        <w:r w:rsidRPr="00E831EC">
          <w:rPr>
            <w:rFonts w:hint="eastAsia"/>
            <w:b w:val="0"/>
            <w:bCs w:val="0"/>
            <w:noProof/>
            <w:webHidden/>
          </w:rPr>
          <w:fldChar w:fldCharType="end"/>
        </w:r>
      </w:hyperlink>
    </w:p>
    <w:p w14:paraId="01786730" w14:textId="050CBB5D"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9" w:history="1">
        <w:r w:rsidRPr="00E831EC">
          <w:rPr>
            <w:rStyle w:val="af9"/>
            <w:rFonts w:ascii="宋体" w:hAnsi="宋体"/>
            <w:b w:val="0"/>
            <w:bCs w:val="0"/>
            <w:noProof/>
            <w:lang w:val="zh-CN"/>
          </w:rPr>
          <w:t>2.4 大津法</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031B4128" w14:textId="7453D69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0" w:history="1">
        <w:r w:rsidRPr="00E831EC">
          <w:rPr>
            <w:rStyle w:val="af9"/>
            <w:rFonts w:ascii="宋体" w:hAnsi="宋体"/>
            <w:b w:val="0"/>
            <w:bCs w:val="0"/>
            <w:noProof/>
          </w:rPr>
          <w:t>2.5 连通域分析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479F4F28" w14:textId="54B83505"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01" w:history="1">
        <w:r w:rsidRPr="00813C1D">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_Toc229663601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8</w:t>
        </w:r>
        <w:r>
          <w:rPr>
            <w:rFonts w:hint="eastAsia"/>
            <w:noProof/>
            <w:webHidden/>
          </w:rPr>
          <w:fldChar w:fldCharType="end"/>
        </w:r>
      </w:hyperlink>
    </w:p>
    <w:p w14:paraId="45AC9CA4" w14:textId="0301621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2" w:history="1">
        <w:r w:rsidRPr="00E831EC">
          <w:rPr>
            <w:rStyle w:val="af9"/>
            <w:rFonts w:ascii="宋体" w:hAnsi="宋体"/>
            <w:b w:val="0"/>
            <w:bCs w:val="0"/>
            <w:noProof/>
          </w:rPr>
          <w:t>3.1 需求分析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8</w:t>
        </w:r>
        <w:r w:rsidRPr="00E831EC">
          <w:rPr>
            <w:rFonts w:hint="eastAsia"/>
            <w:b w:val="0"/>
            <w:bCs w:val="0"/>
            <w:noProof/>
            <w:webHidden/>
          </w:rPr>
          <w:fldChar w:fldCharType="end"/>
        </w:r>
      </w:hyperlink>
    </w:p>
    <w:p w14:paraId="0A020869" w14:textId="11B0D7F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3" w:history="1">
        <w:r w:rsidRPr="00E831EC">
          <w:rPr>
            <w:rStyle w:val="af9"/>
            <w:rFonts w:ascii="宋体" w:hAnsi="宋体"/>
            <w:noProof/>
          </w:rPr>
          <w:t>3.1.1 设计目标</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8</w:t>
        </w:r>
        <w:r w:rsidRPr="00E831EC">
          <w:rPr>
            <w:rFonts w:hint="eastAsia"/>
            <w:noProof/>
            <w:webHidden/>
          </w:rPr>
          <w:fldChar w:fldCharType="end"/>
        </w:r>
      </w:hyperlink>
    </w:p>
    <w:p w14:paraId="0B096CE7" w14:textId="75A0102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4" w:history="1">
        <w:r w:rsidRPr="00E831EC">
          <w:rPr>
            <w:rStyle w:val="af9"/>
            <w:rFonts w:ascii="宋体" w:hAnsi="宋体"/>
            <w:noProof/>
          </w:rPr>
          <w:t>3.1.2 设计原则</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03A39BB6" w14:textId="27B42631"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5" w:history="1">
        <w:r w:rsidRPr="00E831EC">
          <w:rPr>
            <w:rStyle w:val="af9"/>
            <w:rFonts w:ascii="宋体" w:hAnsi="宋体"/>
            <w:b w:val="0"/>
            <w:bCs w:val="0"/>
            <w:noProof/>
          </w:rPr>
          <w:t>3.2 系统可行性分析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_Toc229663605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9</w:t>
        </w:r>
        <w:r w:rsidRPr="00E831EC">
          <w:rPr>
            <w:rFonts w:hint="eastAsia"/>
            <w:b w:val="0"/>
            <w:bCs w:val="0"/>
            <w:noProof/>
            <w:webHidden/>
          </w:rPr>
          <w:fldChar w:fldCharType="end"/>
        </w:r>
      </w:hyperlink>
    </w:p>
    <w:p w14:paraId="369934AA" w14:textId="2BFD3F2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6" w:history="1">
        <w:r w:rsidRPr="00E831EC">
          <w:rPr>
            <w:rStyle w:val="af9"/>
            <w:rFonts w:ascii="宋体" w:hAnsi="宋体"/>
            <w:noProof/>
          </w:rPr>
          <w:t>3.2.1 技术可行性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_Toc229663606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2E86234B" w14:textId="419BE9D3"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7" w:history="1">
        <w:r w:rsidRPr="00E831EC">
          <w:rPr>
            <w:rStyle w:val="af9"/>
            <w:rFonts w:ascii="宋体" w:hAnsi="宋体"/>
            <w:noProof/>
          </w:rPr>
          <w:t>3.2.2 经济可行性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6B04BD4D" w14:textId="3AAEB7B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8" w:history="1">
        <w:r w:rsidRPr="00E831EC">
          <w:rPr>
            <w:rStyle w:val="af9"/>
            <w:rFonts w:ascii="宋体" w:hAnsi="宋体"/>
            <w:noProof/>
          </w:rPr>
          <w:t>3.2.3 操作可行性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2FDF10A2" w14:textId="7FB312BB" w:rsid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9" w:history="1">
        <w:r w:rsidRPr="00E831EC">
          <w:rPr>
            <w:rStyle w:val="af9"/>
            <w:rFonts w:ascii="宋体" w:hAnsi="宋体"/>
            <w:b w:val="0"/>
            <w:bCs w:val="0"/>
            <w:noProof/>
          </w:rPr>
          <w:t>3.3 运行需求</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10</w:t>
        </w:r>
        <w:r w:rsidRPr="00E831EC">
          <w:rPr>
            <w:rFonts w:hint="eastAsia"/>
            <w:b w:val="0"/>
            <w:bCs w:val="0"/>
            <w:noProof/>
            <w:webHidden/>
          </w:rPr>
          <w:fldChar w:fldCharType="end"/>
        </w:r>
      </w:hyperlink>
    </w:p>
    <w:p w14:paraId="1B8DF2CB" w14:textId="53766CE1"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0" w:history="1">
        <w:r w:rsidRPr="00813C1D">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12</w:t>
        </w:r>
        <w:r>
          <w:rPr>
            <w:rFonts w:hint="eastAsia"/>
            <w:noProof/>
            <w:webHidden/>
          </w:rPr>
          <w:fldChar w:fldCharType="end"/>
        </w:r>
      </w:hyperlink>
    </w:p>
    <w:p w14:paraId="2FA8045A" w14:textId="5454911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1" w:history="1">
        <w:r w:rsidRPr="00E831EC">
          <w:rPr>
            <w:rStyle w:val="af9"/>
            <w:rFonts w:ascii="宋体" w:hAnsi="宋体"/>
            <w:b w:val="0"/>
            <w:bCs w:val="0"/>
            <w:noProof/>
          </w:rPr>
          <w:t>4.1 系统整体架构设计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_Toc229663611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12</w:t>
        </w:r>
        <w:r w:rsidRPr="00E831EC">
          <w:rPr>
            <w:rFonts w:hint="eastAsia"/>
            <w:b w:val="0"/>
            <w:bCs w:val="0"/>
            <w:noProof/>
            <w:webHidden/>
          </w:rPr>
          <w:fldChar w:fldCharType="end"/>
        </w:r>
      </w:hyperlink>
    </w:p>
    <w:p w14:paraId="5BBBC9C9" w14:textId="050A2C2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2" w:history="1">
        <w:r w:rsidRPr="00E831EC">
          <w:rPr>
            <w:rStyle w:val="af9"/>
            <w:rFonts w:ascii="宋体" w:hAnsi="宋体"/>
            <w:b w:val="0"/>
            <w:bCs w:val="0"/>
            <w:noProof/>
          </w:rPr>
          <w:t>4.2 系统功能模块设计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13</w:t>
        </w:r>
        <w:r w:rsidRPr="00E831EC">
          <w:rPr>
            <w:rFonts w:hint="eastAsia"/>
            <w:b w:val="0"/>
            <w:bCs w:val="0"/>
            <w:noProof/>
            <w:webHidden/>
          </w:rPr>
          <w:fldChar w:fldCharType="end"/>
        </w:r>
      </w:hyperlink>
    </w:p>
    <w:p w14:paraId="4E38FCBC" w14:textId="2AEC920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3" w:history="1">
        <w:r w:rsidRPr="00E831EC">
          <w:rPr>
            <w:rStyle w:val="af9"/>
            <w:rFonts w:ascii="宋体" w:hAnsi="宋体"/>
            <w:b w:val="0"/>
            <w:bCs w:val="0"/>
            <w:noProof/>
          </w:rPr>
          <w:t>4.3 系统核心类与运行机制设计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14</w:t>
        </w:r>
        <w:r w:rsidRPr="00E831EC">
          <w:rPr>
            <w:rFonts w:hint="eastAsia"/>
            <w:b w:val="0"/>
            <w:bCs w:val="0"/>
            <w:noProof/>
            <w:webHidden/>
          </w:rPr>
          <w:fldChar w:fldCharType="end"/>
        </w:r>
      </w:hyperlink>
    </w:p>
    <w:p w14:paraId="7B449488" w14:textId="439D401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4" w:history="1">
        <w:r w:rsidRPr="00E831EC">
          <w:rPr>
            <w:rStyle w:val="af9"/>
            <w:rFonts w:ascii="宋体" w:hAnsi="宋体"/>
            <w:noProof/>
          </w:rPr>
          <w:t>4.3.1 用户交互与调度机制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11031640" w14:textId="171CA50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5" w:history="1">
        <w:r w:rsidRPr="00E831EC">
          <w:rPr>
            <w:rStyle w:val="af9"/>
            <w:rFonts w:ascii="宋体" w:hAnsi="宋体"/>
            <w:noProof/>
          </w:rPr>
          <w:t>4.3.2 核心算法与数据处理机制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3E795E01" w14:textId="5FD5358C"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6" w:history="1">
        <w:r w:rsidRPr="00E831EC">
          <w:rPr>
            <w:rStyle w:val="af9"/>
            <w:rFonts w:ascii="宋体" w:hAnsi="宋体"/>
            <w:b w:val="0"/>
            <w:bCs w:val="0"/>
            <w:noProof/>
          </w:rPr>
          <w:t>4.4 系统界面结构设计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15</w:t>
        </w:r>
        <w:r w:rsidRPr="00E831EC">
          <w:rPr>
            <w:rFonts w:hint="eastAsia"/>
            <w:b w:val="0"/>
            <w:bCs w:val="0"/>
            <w:noProof/>
            <w:webHidden/>
          </w:rPr>
          <w:fldChar w:fldCharType="end"/>
        </w:r>
      </w:hyperlink>
    </w:p>
    <w:p w14:paraId="51183483" w14:textId="56DC3262"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7" w:history="1">
        <w:r w:rsidRPr="00813C1D">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17</w:t>
        </w:r>
        <w:r>
          <w:rPr>
            <w:rFonts w:hint="eastAsia"/>
            <w:noProof/>
            <w:webHidden/>
          </w:rPr>
          <w:fldChar w:fldCharType="end"/>
        </w:r>
      </w:hyperlink>
    </w:p>
    <w:p w14:paraId="28A371DD" w14:textId="56D7B70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8" w:history="1">
        <w:r w:rsidRPr="00E831EC">
          <w:rPr>
            <w:rStyle w:val="af9"/>
            <w:rFonts w:ascii="宋体" w:hAnsi="宋体"/>
            <w:b w:val="0"/>
            <w:bCs w:val="0"/>
            <w:noProof/>
          </w:rPr>
          <w:t>5.1 文件导入</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17</w:t>
        </w:r>
        <w:r w:rsidRPr="00E831EC">
          <w:rPr>
            <w:rFonts w:hint="eastAsia"/>
            <w:b w:val="0"/>
            <w:bCs w:val="0"/>
            <w:noProof/>
            <w:webHidden/>
          </w:rPr>
          <w:fldChar w:fldCharType="end"/>
        </w:r>
      </w:hyperlink>
    </w:p>
    <w:p w14:paraId="2153F0D2" w14:textId="409DD5F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9" w:history="1">
        <w:r w:rsidRPr="00E831EC">
          <w:rPr>
            <w:rStyle w:val="af9"/>
            <w:rFonts w:ascii="宋体" w:hAnsi="宋体"/>
            <w:noProof/>
          </w:rPr>
          <w:t>5.1.1 功能概述</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2C4A7158" w14:textId="02406A7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0" w:history="1">
        <w:r w:rsidRPr="00E831EC">
          <w:rPr>
            <w:rStyle w:val="af9"/>
            <w:rFonts w:ascii="宋体" w:hAnsi="宋体"/>
            <w:noProof/>
          </w:rPr>
          <w:t>5.1.2 图像导入与渲染流程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_Toc229663620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3EEB1AA1" w14:textId="6CB9F522"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1" w:history="1">
        <w:r w:rsidRPr="00E831EC">
          <w:rPr>
            <w:rStyle w:val="af9"/>
            <w:rFonts w:ascii="宋体" w:hAnsi="宋体"/>
            <w:noProof/>
          </w:rPr>
          <w:t>5.1.3 界面展示与检测流程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18</w:t>
        </w:r>
        <w:r w:rsidRPr="00E831EC">
          <w:rPr>
            <w:rFonts w:hint="eastAsia"/>
            <w:noProof/>
            <w:webHidden/>
          </w:rPr>
          <w:fldChar w:fldCharType="end"/>
        </w:r>
      </w:hyperlink>
    </w:p>
    <w:p w14:paraId="5C696E46" w14:textId="3295B8D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2" w:history="1">
        <w:r w:rsidRPr="00E831EC">
          <w:rPr>
            <w:rStyle w:val="af9"/>
            <w:rFonts w:ascii="宋体" w:hAnsi="宋体"/>
            <w:b w:val="0"/>
            <w:bCs w:val="0"/>
            <w:noProof/>
          </w:rPr>
          <w:t>5.2 模板匹配</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19</w:t>
        </w:r>
        <w:r w:rsidRPr="00E831EC">
          <w:rPr>
            <w:rFonts w:hint="eastAsia"/>
            <w:b w:val="0"/>
            <w:bCs w:val="0"/>
            <w:noProof/>
            <w:webHidden/>
          </w:rPr>
          <w:fldChar w:fldCharType="end"/>
        </w:r>
      </w:hyperlink>
    </w:p>
    <w:p w14:paraId="53B860D3" w14:textId="7AF1898E"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3" w:history="1">
        <w:r w:rsidRPr="00E831EC">
          <w:rPr>
            <w:rStyle w:val="af9"/>
            <w:rFonts w:ascii="宋体" w:hAnsi="宋体"/>
            <w:noProof/>
          </w:rPr>
          <w:t>5.2.1 双边滤波</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19</w:t>
        </w:r>
        <w:r w:rsidRPr="00E831EC">
          <w:rPr>
            <w:rFonts w:hint="eastAsia"/>
            <w:noProof/>
            <w:webHidden/>
          </w:rPr>
          <w:fldChar w:fldCharType="end"/>
        </w:r>
      </w:hyperlink>
    </w:p>
    <w:p w14:paraId="63675FFB" w14:textId="10AE38A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4" w:history="1">
        <w:r w:rsidRPr="00E831EC">
          <w:rPr>
            <w:rStyle w:val="af9"/>
            <w:rFonts w:ascii="宋体" w:hAnsi="宋体"/>
            <w:noProof/>
          </w:rPr>
          <w:t>5.2.2 Retinex增强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21</w:t>
        </w:r>
        <w:r w:rsidRPr="00E831EC">
          <w:rPr>
            <w:rFonts w:hint="eastAsia"/>
            <w:noProof/>
            <w:webHidden/>
          </w:rPr>
          <w:fldChar w:fldCharType="end"/>
        </w:r>
      </w:hyperlink>
    </w:p>
    <w:p w14:paraId="0FDA1E84" w14:textId="7DC9650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5" w:history="1">
        <w:r w:rsidRPr="00E831EC">
          <w:rPr>
            <w:rStyle w:val="af9"/>
            <w:rFonts w:ascii="宋体" w:hAnsi="宋体"/>
            <w:noProof/>
          </w:rPr>
          <w:t>5.2.3 图像金字塔</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23</w:t>
        </w:r>
        <w:r w:rsidRPr="00E831EC">
          <w:rPr>
            <w:rFonts w:hint="eastAsia"/>
            <w:noProof/>
            <w:webHidden/>
          </w:rPr>
          <w:fldChar w:fldCharType="end"/>
        </w:r>
      </w:hyperlink>
    </w:p>
    <w:p w14:paraId="3DD16ADF" w14:textId="08E39C6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6" w:history="1">
        <w:r w:rsidRPr="00E831EC">
          <w:rPr>
            <w:rStyle w:val="af9"/>
            <w:rFonts w:ascii="宋体" w:hAnsi="宋体"/>
            <w:b w:val="0"/>
            <w:bCs w:val="0"/>
            <w:noProof/>
          </w:rPr>
          <w:t>5.3 特征提取</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24</w:t>
        </w:r>
        <w:r w:rsidRPr="00E831EC">
          <w:rPr>
            <w:rFonts w:hint="eastAsia"/>
            <w:b w:val="0"/>
            <w:bCs w:val="0"/>
            <w:noProof/>
            <w:webHidden/>
          </w:rPr>
          <w:fldChar w:fldCharType="end"/>
        </w:r>
      </w:hyperlink>
    </w:p>
    <w:p w14:paraId="25FDBA57" w14:textId="02A7C4F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7" w:history="1">
        <w:r w:rsidRPr="00E831EC">
          <w:rPr>
            <w:rStyle w:val="af9"/>
            <w:rFonts w:ascii="宋体" w:hAnsi="宋体"/>
            <w:noProof/>
          </w:rPr>
          <w:t>5.3.1阈值分割</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24</w:t>
        </w:r>
        <w:r w:rsidRPr="00E831EC">
          <w:rPr>
            <w:rFonts w:hint="eastAsia"/>
            <w:noProof/>
            <w:webHidden/>
          </w:rPr>
          <w:fldChar w:fldCharType="end"/>
        </w:r>
      </w:hyperlink>
    </w:p>
    <w:p w14:paraId="11E26078" w14:textId="17B97A39"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8" w:history="1">
        <w:r w:rsidRPr="00E831EC">
          <w:rPr>
            <w:rStyle w:val="af9"/>
            <w:rFonts w:ascii="宋体" w:hAnsi="宋体"/>
            <w:noProof/>
          </w:rPr>
          <w:t>5.3.3 连通域分析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25</w:t>
        </w:r>
        <w:r w:rsidRPr="00E831EC">
          <w:rPr>
            <w:rFonts w:hint="eastAsia"/>
            <w:noProof/>
            <w:webHidden/>
          </w:rPr>
          <w:fldChar w:fldCharType="end"/>
        </w:r>
      </w:hyperlink>
    </w:p>
    <w:p w14:paraId="349B8C4C" w14:textId="41ED9E6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9" w:history="1">
        <w:r w:rsidRPr="00E831EC">
          <w:rPr>
            <w:rStyle w:val="af9"/>
            <w:rFonts w:ascii="宋体" w:hAnsi="宋体"/>
            <w:noProof/>
          </w:rPr>
          <w:t>5.3.3 图像差分</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28</w:t>
        </w:r>
        <w:r w:rsidRPr="00E831EC">
          <w:rPr>
            <w:rFonts w:hint="eastAsia"/>
            <w:noProof/>
            <w:webHidden/>
          </w:rPr>
          <w:fldChar w:fldCharType="end"/>
        </w:r>
      </w:hyperlink>
    </w:p>
    <w:p w14:paraId="4E621BFF" w14:textId="1E47E1A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0" w:history="1">
        <w:r w:rsidRPr="00E831EC">
          <w:rPr>
            <w:rStyle w:val="af9"/>
            <w:rFonts w:ascii="宋体" w:hAnsi="宋体"/>
            <w:b w:val="0"/>
            <w:bCs w:val="0"/>
            <w:noProof/>
          </w:rPr>
          <w:t>5.4 缺陷检测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29</w:t>
        </w:r>
        <w:r w:rsidRPr="00E831EC">
          <w:rPr>
            <w:rFonts w:hint="eastAsia"/>
            <w:b w:val="0"/>
            <w:bCs w:val="0"/>
            <w:noProof/>
            <w:webHidden/>
          </w:rPr>
          <w:fldChar w:fldCharType="end"/>
        </w:r>
      </w:hyperlink>
    </w:p>
    <w:p w14:paraId="24D8DE0E" w14:textId="21B1579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1" w:history="1">
        <w:r w:rsidRPr="00E831EC">
          <w:rPr>
            <w:rStyle w:val="af9"/>
            <w:rFonts w:ascii="宋体" w:hAnsi="宋体"/>
            <w:noProof/>
          </w:rPr>
          <w:t>5.4.1 特征分类</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29</w:t>
        </w:r>
        <w:r w:rsidRPr="00E831EC">
          <w:rPr>
            <w:rFonts w:hint="eastAsia"/>
            <w:noProof/>
            <w:webHidden/>
          </w:rPr>
          <w:fldChar w:fldCharType="end"/>
        </w:r>
      </w:hyperlink>
    </w:p>
    <w:p w14:paraId="2ECB7F73" w14:textId="3F9C73F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2" w:history="1">
        <w:r w:rsidRPr="00E831EC">
          <w:rPr>
            <w:rStyle w:val="af9"/>
            <w:rFonts w:ascii="宋体" w:hAnsi="宋体"/>
            <w:noProof/>
          </w:rPr>
          <w:t>5.4.2 全局分析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_Toc229663632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30</w:t>
        </w:r>
        <w:r w:rsidRPr="00E831EC">
          <w:rPr>
            <w:rFonts w:hint="eastAsia"/>
            <w:noProof/>
            <w:webHidden/>
          </w:rPr>
          <w:fldChar w:fldCharType="end"/>
        </w:r>
      </w:hyperlink>
    </w:p>
    <w:p w14:paraId="4FE539BD" w14:textId="16A214B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3" w:history="1">
        <w:r w:rsidRPr="00E831EC">
          <w:rPr>
            <w:rStyle w:val="af9"/>
            <w:rFonts w:ascii="宋体" w:hAnsi="宋体"/>
            <w:noProof/>
          </w:rPr>
          <w:t>5.4.3 可视化结果输出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31</w:t>
        </w:r>
        <w:r w:rsidRPr="00E831EC">
          <w:rPr>
            <w:rFonts w:hint="eastAsia"/>
            <w:noProof/>
            <w:webHidden/>
          </w:rPr>
          <w:fldChar w:fldCharType="end"/>
        </w:r>
      </w:hyperlink>
    </w:p>
    <w:p w14:paraId="27E4F522" w14:textId="5C8F7EB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4" w:history="1">
        <w:r w:rsidRPr="00E831EC">
          <w:rPr>
            <w:rStyle w:val="af9"/>
            <w:rFonts w:ascii="宋体" w:hAnsi="宋体"/>
            <w:b w:val="0"/>
            <w:bCs w:val="0"/>
            <w:noProof/>
          </w:rPr>
          <w:t>5.5 结果展示及导出</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31</w:t>
        </w:r>
        <w:r w:rsidRPr="00E831EC">
          <w:rPr>
            <w:rFonts w:hint="eastAsia"/>
            <w:b w:val="0"/>
            <w:bCs w:val="0"/>
            <w:noProof/>
            <w:webHidden/>
          </w:rPr>
          <w:fldChar w:fldCharType="end"/>
        </w:r>
      </w:hyperlink>
    </w:p>
    <w:p w14:paraId="159CDB4B" w14:textId="7DFA641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5" w:history="1">
        <w:r w:rsidRPr="00813C1D">
          <w:rPr>
            <w:rStyle w:val="af9"/>
            <w:rFonts w:ascii="宋体" w:hAnsi="宋体"/>
            <w:bCs/>
            <w:noProof/>
          </w:rPr>
          <w:t>6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33</w:t>
        </w:r>
        <w:r>
          <w:rPr>
            <w:rFonts w:hint="eastAsia"/>
            <w:noProof/>
            <w:webHidden/>
          </w:rPr>
          <w:fldChar w:fldCharType="end"/>
        </w:r>
      </w:hyperlink>
    </w:p>
    <w:p w14:paraId="3D9579BA" w14:textId="00E13F6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6" w:history="1">
        <w:r w:rsidRPr="00813C1D">
          <w:rPr>
            <w:rStyle w:val="af9"/>
            <w:rFonts w:ascii="宋体" w:hAnsi="宋体"/>
            <w:bCs/>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_Toc229663636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34</w:t>
        </w:r>
        <w:r>
          <w:rPr>
            <w:rFonts w:hint="eastAsia"/>
            <w:noProof/>
            <w:webHidden/>
          </w:rPr>
          <w:fldChar w:fldCharType="end"/>
        </w:r>
      </w:hyperlink>
    </w:p>
    <w:p w14:paraId="2A6BB83A" w14:textId="2C811BD6"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7" w:history="1">
        <w:r w:rsidRPr="00813C1D">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35</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sz w:val="28"/>
          <w:szCs w:val="28"/>
        </w:rPr>
        <w:sectPr w:rsidR="006D026A" w:rsidSect="007A289D">
          <w:headerReference w:type="even" r:id="rId11"/>
          <w:headerReference w:type="default" r:id="rId12"/>
          <w:footerReference w:type="default" r:id="rId13"/>
          <w:footnotePr>
            <w:numFmt w:val="decimalEnclosedCircleChinese"/>
            <w:numRestart w:val="eachPage"/>
          </w:footnotePr>
          <w:pgSz w:w="11906" w:h="16838"/>
          <w:pgMar w:top="1701" w:right="1418" w:bottom="1361" w:left="1418" w:header="1134" w:footer="1134" w:gutter="0"/>
          <w:pgNumType w:fmt="upperRoman" w:start="1"/>
          <w:cols w:space="720"/>
          <w:docGrid w:type="linesAndChar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663591"/>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229663592"/>
      <w:bookmarkStart w:id="13" w:name="_Toc19481366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2"/>
      <w:r w:rsidRPr="00BA26F2">
        <w:rPr>
          <w:rFonts w:ascii="宋体" w:eastAsia="宋体" w:hAnsi="宋体"/>
          <w:b/>
          <w:color w:val="000000"/>
          <w:sz w:val="28"/>
          <w:szCs w:val="28"/>
        </w:rPr>
        <w:t xml:space="preserve"> </w:t>
      </w:r>
      <w:bookmarkEnd w:id="10"/>
      <w:bookmarkEnd w:id="11"/>
      <w:bookmarkEnd w:id="13"/>
    </w:p>
    <w:p w14:paraId="3F3970B8" w14:textId="7E0C3901" w:rsidR="003E1BB7" w:rsidRPr="003E1BB7" w:rsidRDefault="003E1BB7" w:rsidP="003E1BB7">
      <w:pPr>
        <w:spacing w:line="400" w:lineRule="exact"/>
        <w:ind w:firstLineChars="200" w:firstLine="480"/>
        <w:rPr>
          <w:rFonts w:ascii="宋体" w:hAnsi="宋体" w:hint="eastAsia"/>
          <w:color w:val="000000"/>
          <w:sz w:val="24"/>
        </w:rPr>
      </w:pPr>
      <w:bookmarkStart w:id="14" w:name="_Toc135622318"/>
      <w:bookmarkStart w:id="15" w:name="_Toc133657214"/>
      <w:bookmarkStart w:id="16" w:name="_Toc194813668"/>
      <w:r w:rsidRPr="003E1BB7">
        <w:rPr>
          <w:rFonts w:ascii="宋体" w:hAnsi="宋体" w:hint="eastAsia"/>
          <w:color w:val="000000"/>
          <w:sz w:val="24"/>
        </w:rPr>
        <w:t>现代信息技术的基础离不开集成电路与半导体产业，而在芯片的制造与封装等环节中，像硅片表面的划痕、污渍，还有引脚变形等一系列微小缺陷，会把芯片的良率以及整个系统的可靠性给直接影响到；所以说，在半导体生产线上，缺陷检测早就变成了一道不可或缺的关键工序。另外，随着芯片制程工艺得到了不断的精进，对产能的要求也相应提高了，以前那种靠人拿着显微镜去检查的传统方式，因为检测效率偏低，加上人容易受主观疲劳影响，已经没法把现代工业的生产需求给完全满足了；这时候，基于机器视觉的自动光学检测技术，凭借着不需要接触、精度很高并且能实现自动化的特点，慢慢把人工给取代了，成为了目前控制芯片质量的一个主流手段。</w:t>
      </w:r>
    </w:p>
    <w:p w14:paraId="19A62680" w14:textId="423101BB" w:rsidR="003E1BB7" w:rsidRPr="003E1BB7"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就目前来看，不管是工业界还是学术界，在搭建视觉检测系统的时候，普遍会去依赖那些成熟的商业视觉软件，或者是像OpenCV这种大型的开源计算机视觉库；虽说这种开发模式能把系统的研发周期给有效缩短，但是在实际的工程落地过程当中，也暴露出了一些局限性。一方面，大型开源视觉库为了把不同领域的通用性都照顾到，在内部封装了极其庞杂的算法模块，这就导致了它的依赖库体积非常大，如果把它用到资源有限的边缘计算设备或者轻量化的嵌入式系统上，往往会出现内存占用偏高，以及运行过于冗余的问题；另一方面，过度去依赖这种已经封装好的算法“黑盒”，会让开发者很难针对那些特定的芯片缺陷特征，去进行底层算子级别的精细化内存调度和优化，这就或多或少地把检测软件核心逻辑的自主可控性给限制住了。</w:t>
      </w:r>
    </w:p>
    <w:p w14:paraId="7BEC6459" w14:textId="178923BB" w:rsidR="00F345BF"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为了把前面提到的这些工程痛点给解决掉，去开发出一款足够轻量化、底层逻辑透明并且能实现自主可控的芯片缺陷检测系统，就具有了比较强的实际意义；因此，本课题没有去采用那种直接调用第三方通用视觉库的常规方案，而是从图像处理的底层数学原理出发，利用C++语言，再结合上自己定义的底层矩阵数据结构，把图像处理核心模块的开发给独立完成了。整个系统通过自己去实现高斯平滑、Sobel边缘提取、拉普拉斯锐化等关键的算法，同时结合着Qt框架把前端交互给构建了起来，目的就是为了搭建出一套底层逻辑很清晰、运行起来效率很高，并且完全摆脱了外部视觉库依赖的轻量级检测平台；这样一来，这不仅是对机器视觉核心算法在工程化实现上的一次实践探索，也为工业现场那些受限环境下的缺陷检测软件开发，提供到了一种切实可行的技术思路。</w:t>
      </w:r>
    </w:p>
    <w:p w14:paraId="4C1D4435" w14:textId="6D32E345" w:rsidR="00F345BF" w:rsidRPr="00F345BF" w:rsidRDefault="00F345BF" w:rsidP="00F345BF">
      <w:pPr>
        <w:pStyle w:val="2"/>
        <w:spacing w:before="240" w:after="240"/>
        <w:jc w:val="left"/>
        <w:rPr>
          <w:rFonts w:ascii="宋体" w:eastAsia="宋体" w:hAnsi="宋体" w:hint="eastAsia"/>
          <w:b/>
          <w:bCs/>
          <w:color w:val="auto"/>
          <w:sz w:val="28"/>
          <w:szCs w:val="28"/>
        </w:rPr>
      </w:pPr>
      <w:bookmarkStart w:id="17" w:name="_Toc229663593"/>
      <w:r w:rsidRPr="00F345BF">
        <w:rPr>
          <w:rFonts w:ascii="宋体" w:eastAsia="宋体" w:hAnsi="宋体" w:hint="eastAsia"/>
          <w:b/>
          <w:bCs/>
          <w:color w:val="auto"/>
          <w:sz w:val="28"/>
          <w:szCs w:val="28"/>
        </w:rPr>
        <w:lastRenderedPageBreak/>
        <w:t>1.2 国内外研究现状</w:t>
      </w:r>
      <w:bookmarkEnd w:id="17"/>
    </w:p>
    <w:bookmarkEnd w:id="14"/>
    <w:bookmarkEnd w:id="15"/>
    <w:bookmarkEnd w:id="16"/>
    <w:p w14:paraId="3219175F" w14:textId="4FE8309E"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半导体制造与封装流程中，芯片表面缺陷的自动筛查直接决定了产线良率。国外相关课题开展较早，起初多以传统图像处理算法来定位特征。比如Shankar等人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_Ref227758541 \r \h </w:instrText>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[1]</w:t>
      </w:r>
      <w:r w:rsidRPr="001C1CD0">
        <w:rPr>
          <w:rFonts w:ascii="宋体" w:hAnsi="宋体" w:hint="eastAsia"/>
          <w:color w:val="000000"/>
          <w:sz w:val="24"/>
          <w:vertAlign w:val="superscript"/>
        </w:rPr>
        <w:fldChar w:fldCharType="end"/>
      </w:r>
      <w:r w:rsidRPr="001C1CD0">
        <w:rPr>
          <w:rFonts w:ascii="宋体" w:hAnsi="宋体" w:hint="eastAsia"/>
          <w:color w:val="000000"/>
          <w:sz w:val="24"/>
        </w:rPr>
        <w:t>较早验证了机器视觉在晶圆自动化检测中的可行性；Tsai等人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_Ref227758612 \r \h </w:instrText>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[2]</w:t>
      </w:r>
      <w:r w:rsidRPr="001C1CD0">
        <w:rPr>
          <w:rFonts w:ascii="宋体" w:hAnsi="宋体" w:hint="eastAsia"/>
          <w:color w:val="000000"/>
          <w:sz w:val="24"/>
          <w:vertAlign w:val="superscript"/>
        </w:rPr>
        <w:fldChar w:fldCharType="end"/>
      </w:r>
      <w:r w:rsidRPr="001C1CD0">
        <w:rPr>
          <w:rFonts w:ascii="宋体" w:hAnsi="宋体" w:hint="eastAsia"/>
          <w:color w:val="000000"/>
          <w:sz w:val="24"/>
        </w:rPr>
        <w:t>利用各向异性扩散算法，成功提取出了复杂纹理下太阳能硅片的微裂纹。这类基于空域或频域计算的方法，由于数学推导明确，工程运行相对稳定。当硬件算力逐渐充裕后，国外不少研究团队开始转向深度学习体系，尝试借助卷积神经网络去应对那些非结构化、特征相对复杂的工业缺陷检测任务</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_Ref227758631 \r \h </w:instrText>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[3]</w:t>
      </w:r>
      <w:r w:rsidRPr="001C1CD0">
        <w:rPr>
          <w:rFonts w:ascii="宋体" w:hAnsi="宋体" w:hint="eastAsia"/>
          <w:color w:val="000000"/>
          <w:sz w:val="24"/>
          <w:vertAlign w:val="superscript"/>
        </w:rPr>
        <w:fldChar w:fldCharType="end"/>
      </w:r>
      <w:r w:rsidRPr="001C1CD0">
        <w:rPr>
          <w:rFonts w:ascii="宋体" w:hAnsi="宋体" w:hint="eastAsia"/>
          <w:color w:val="000000"/>
          <w:sz w:val="24"/>
        </w:rPr>
        <w:t>。</w:t>
      </w:r>
    </w:p>
    <w:p w14:paraId="7AB30018" w14:textId="5B007D44"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国内在电子元器件缺陷检测方面的起步虽稍晚，但目前基本形成了深度学习与传统视觉算法并行发展的态势。在神经网络分支，许多学者结合具体的车间环境对模型进行了针对性优化：像李克等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_Ref227758647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[4]</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改进U-Net结构去查验X射线下的焊缝气泡；朱红艳等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_Ref227758690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[5]</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和孙志超等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_Ref229214283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[6]</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分别引入可变形卷积与多尺度特征融合，以此拉高复杂PCB板上微小缺陷的识别精度。不过，受制于深度模型极高的算力消耗以及对样本集的高度依赖，加上在工业现场容易暴露出的“黑盒”不可控属性，传统图像处理技术依然保留着明确的落地空间。郑安义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_Ref227758704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[7]</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专门给芯片表面气泡开发了一套视觉提取算法；张立国等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_Ref227758722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[8]</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与张鼎恒等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_Ref227758730 \r \h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[9]</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分别搭建了针对电路板及焊盘的检测机制；龚宇奇</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_Ref227758741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[10]</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通过修改中值滤波增强了玻璃缺陷的轮廓特征；王海涛等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_Ref227758753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[11]</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还探索了将GMR传感器引入检测环节的新方案。从宏观技术应用层面看，杨思念等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_Ref229214320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[12]</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在综述中指明机器视觉取代人工目检已成必然；Hanlin等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_Ref229214346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[13]</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的分区增强匹配算法提升了局部特征配准的鲁棒性；金贺楠</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_Ref229214364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[14]</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针对SOP芯片引脚的几何规则给出了一套工程级检测方案；王平与白秀玲</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_Ref229214384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[15]</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在改良模板匹配策略后，进一步兼顾了缺陷定位的精度与实时性。从上述文献不难看出，面向特定的车间检测任务去定向优化基础图像算子，依然是平衡运行速度与检测精度的有效途径。</w:t>
      </w:r>
    </w:p>
    <w:p w14:paraId="616CC8D8" w14:textId="1E03CEED"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为了适应工业现场对处理延迟和计算资源的苛刻限制，国内还有一部分课题尝试将视觉算法下放至异构硬件层，借此规避操作系统的调度开销。利用FPGA或者ZYNQ平台去执行图像采集与算子加速是非常主流的探索方向。冯天桥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_Ref227758766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[16]</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与杨斌等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_Ref227758774 \r \h </w:instrText>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[17]</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先后研制出基于FPGA的运动目标采集与检测板卡；李庆春等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_Ref227758785 \r \h </w:instrText>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[18]</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测试了ZYNQ平台的远程推流能力；何聪等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_Ref227758794 \r \h </w:instrText>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[19]</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更是直接利用硬件逻辑语言实现了自适应直方图均衡化。在处理软硬件结合与工程部署的问题时，核心算法如何与前端界面打配合也受到了关注。例如宁晓龙等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_Ref227758809 \r \h </w:instrText>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[20]</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依托Zynq搭配Qt框架，完成了一套带有前端交互的边缘检测系统，验证了Qt在工业视觉跨平台显示上的可靠性。</w:t>
      </w:r>
    </w:p>
    <w:p w14:paraId="09B6ADA3" w14:textId="7D182A82" w:rsidR="001D5E36" w:rsidRPr="003745D1"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纵观上述研究进展，虽然深度神经网络与硬件加速是当前视觉领域的热点，但普通产线在部署检测软件时，往往更加看重系统的轻量化程度以及核心逻辑的自主可控。如</w:t>
      </w:r>
      <w:r w:rsidRPr="001C1CD0">
        <w:rPr>
          <w:rFonts w:ascii="宋体" w:hAnsi="宋体" w:hint="eastAsia"/>
          <w:color w:val="000000"/>
          <w:sz w:val="24"/>
        </w:rPr>
        <w:lastRenderedPageBreak/>
        <w:t>果在工程中全盘打包体积庞大的第三方开源视觉库，放入算力受限的主机内极易引发程序臃肿，且不利于后续的跨设备移植。基于这种考量，本课题确定了一条兼顾效率与可控性的开发路线：不再过度依赖外部冗杂的高层接口，而是通过代码重构图像平滑、特征提取等关键算子的底层逻辑，并结合Qt框架完成前端交互的构建。这种将核心算法与界面解耦的模式，既能保障软件的执行效率，也契合了工业级检测软件对轻量化部署的实际期许。</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663594"/>
      <w:r w:rsidRPr="00BA26F2">
        <w:rPr>
          <w:rFonts w:ascii="宋体" w:eastAsia="宋体" w:hAnsi="宋体" w:hint="eastAsia"/>
          <w:b/>
          <w:bCs/>
          <w:color w:val="auto"/>
          <w:sz w:val="28"/>
          <w:szCs w:val="28"/>
        </w:rPr>
        <w:t>1.3 研究目的及意义</w:t>
      </w:r>
      <w:bookmarkEnd w:id="18"/>
    </w:p>
    <w:p w14:paraId="3D0792D3" w14:textId="420B6A2C"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半导体芯片在生产和封装阶段，对良品率的要求极为严苛。一旦硅片表面出现划痕、污渍，或是引脚发生变形，都会严重影响集成电路的正常工作。为了防止带有物理缺陷的产品流入下一道工序，目前产线急需引入自动化的视觉检测系统，以实现更准确、更快速的次品拦截。</w:t>
      </w:r>
    </w:p>
    <w:p w14:paraId="03267535" w14:textId="56EBB64F"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结合工业现场硬件算力和内存较为有限的实际情况，本项目设计并实现了一个轻量级的缺陷检测软件。在代码编写阶段，考虑到常见的第三方视觉库往往体积较大且存在计算冗余，本系统选择使用C++自行构建图像矩阵的存储与处理逻辑。项目中独立完成了高斯平滑、Sobel边缘检测以及连通域分析等基础算法的代码实现。这种处理方式不仅降低了软件对外部运行库的依赖程度，也使得图像缺陷定位过程中的数据流转更加清晰。</w:t>
      </w:r>
    </w:p>
    <w:p w14:paraId="2D116BE6" w14:textId="29A5A180"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作为一次专业综合实践，本次毕业设计不仅包含了基础图像算法的数学原理推导，还涉及了像素数据的内存操作，并使用Qt框架完成了图形用户界面的搭建。整个开发过程帮助我将课堂上学到的机器视觉理论知识，真正应用到了具体的软件工程实践中，是一次非常有价值的锻炼。</w:t>
      </w:r>
    </w:p>
    <w:p w14:paraId="6DEC782A" w14:textId="10652682" w:rsidR="00006FA1"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总结来说，本设计所实现的视觉检测系统，在保证图像处理速度和数据透明度的前提下，较好地满足了工业现场轻量化部署的需求。项目最终跑通的软件架构和算法机制，不仅验证了理论的可行性，也为芯片表面缺陷的自动化筛查提供了一种基础的参考方案。</w:t>
      </w:r>
      <w:r w:rsidR="003721D4" w:rsidRPr="003721D4">
        <w:rPr>
          <w:rFonts w:ascii="宋体" w:hAnsi="宋体" w:hint="eastAsia"/>
          <w:sz w:val="24"/>
          <w:lang w:val="zh-CN"/>
        </w:rPr>
        <w:t>参考。</w:t>
      </w:r>
    </w:p>
    <w:p w14:paraId="17BEFB4E" w14:textId="281DCD10"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663595"/>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663596"/>
      <w:r w:rsidRPr="00BA26F2">
        <w:rPr>
          <w:rFonts w:ascii="宋体" w:eastAsia="宋体" w:hAnsi="宋体" w:hint="eastAsia"/>
          <w:b/>
          <w:bCs/>
          <w:color w:val="auto"/>
          <w:sz w:val="28"/>
          <w:szCs w:val="28"/>
        </w:rPr>
        <w:t>2.1 概述</w:t>
      </w:r>
      <w:bookmarkEnd w:id="20"/>
    </w:p>
    <w:p w14:paraId="6B56409A" w14:textId="562C58D5"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表面缺陷检测系统主要由图像采集、数据处理和界面交互三个模块组成。考虑到工业现场计算机的算力与存储资源较为有限，为了降低软件运行开销，本项目并未调用体积较大的第三方视觉开源库。系统内部的图像矩阵存储与处理流程，均结合相关的基础数学模型独立编程完成。这种设计有效减小了系统占用，满足了车间轻量化部署的实际需求，同时也帮助我将所学的机器视觉专业知识真正运用到了工程实践当中。</w:t>
      </w:r>
    </w:p>
    <w:p w14:paraId="466C748A" w14:textId="3B521051" w:rsidR="001D5E3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为配合该系统的开发工作，本章将对涉及的相关图像处理理论进行重点回顾。内容首先介绍二维离散卷积的基本运算原理，随后分别阐述高斯平滑滤波、Otsu大津法以及连通域标记算法的具体运算机制。将这些核心算法的数学面貌梳理清楚，能够为后续各功能模块的C++代码编写与系统整体联调提供必要的理论支撑。</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663597"/>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3B3C1653"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sidR="001D2588">
        <w:rPr>
          <w:rFonts w:ascii="宋体" w:hAnsi="宋体" w:hint="eastAsia"/>
          <w:sz w:val="24"/>
          <w:lang w:val="zh-CN"/>
        </w:rPr>
        <w:t>如式</w:t>
      </w:r>
      <w:r w:rsidR="001D2588" w:rsidRPr="00A43AB7">
        <w:rPr>
          <w:sz w:val="24"/>
          <w:lang w:val="zh-CN"/>
        </w:rPr>
        <w:t>(2.</w:t>
      </w:r>
      <w:r w:rsidR="00AE1595" w:rsidRPr="00A43AB7">
        <w:rPr>
          <w:sz w:val="24"/>
          <w:lang w:val="zh-CN"/>
        </w:rPr>
        <w:t>1</w:t>
      </w:r>
      <w:r w:rsidR="001D2588" w:rsidRPr="00A43AB7">
        <w:rPr>
          <w:sz w:val="24"/>
          <w:lang w:val="zh-CN"/>
        </w:rPr>
        <w:t>)</w:t>
      </w:r>
      <w:r w:rsidR="001D2588">
        <w:rPr>
          <w:rFonts w:ascii="宋体" w:hAnsi="宋体" w:hint="eastAsia"/>
          <w:sz w:val="24"/>
          <w:lang w:val="zh-CN"/>
        </w:rPr>
        <w:t>所示</w:t>
      </w:r>
      <w:r w:rsidRPr="003745D1">
        <w:rPr>
          <w:rFonts w:ascii="宋体" w:hAnsi="宋体" w:hint="eastAsia"/>
          <w:sz w:val="24"/>
          <w:lang w:val="zh-CN"/>
        </w:rPr>
        <w:t>：</w:t>
      </w:r>
    </w:p>
    <w:p w14:paraId="01E2E644" w14:textId="7AA786F8" w:rsidR="001D5E36" w:rsidRPr="003745D1" w:rsidRDefault="00000000" w:rsidP="00914335">
      <w:pPr>
        <w:ind w:firstLine="270"/>
        <w:jc w:val="center"/>
        <w:rPr>
          <w:rFonts w:ascii="宋体" w:hAnsi="宋体" w:hint="eastAsia"/>
          <w:sz w:val="24"/>
          <w:lang w:val="zh-CN"/>
        </w:rPr>
      </w:pPr>
      <m:oMathPara>
        <m:oMath>
          <m:eqArr>
            <m:eqArrPr>
              <m:maxDist m:val="1"/>
              <m:ctrlPr>
                <w:rPr>
                  <w:rFonts w:ascii="Cambria Math" w:hAnsi="Cambria Math"/>
                  <w:i/>
                  <w:sz w:val="24"/>
                  <w:lang w:val="zh-CN"/>
                </w:rPr>
              </m:ctrlPr>
            </m:eqArrPr>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ctrlPr>
                    <w:rPr>
                      <w:rFonts w:ascii="Cambria Math" w:hAnsi="Cambria Math"/>
                      <w:i/>
                      <w:sz w:val="24"/>
                      <w:lang w:val="zh-CN"/>
                    </w:rPr>
                  </m:ctrlPr>
                </m:e>
              </m:nary>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2.1</m:t>
                  </m:r>
                </m:e>
              </m:d>
            </m:e>
          </m:eqArr>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w:t>
      </w:r>
      <w:r w:rsidRPr="00A43AB7">
        <w:rPr>
          <w:sz w:val="24"/>
          <w:lang w:val="zh-CN"/>
        </w:rPr>
        <w:t>2.</w:t>
      </w:r>
      <w:r w:rsidR="00DA30C4" w:rsidRPr="00A43AB7">
        <w:rPr>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4A4F41F">
            <wp:extent cx="4589010" cy="3489960"/>
            <wp:effectExtent l="0" t="0" r="254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4300" cy="3509193"/>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w:t>
      </w:r>
      <w:r w:rsidRPr="00A43AB7">
        <w:rPr>
          <w:szCs w:val="21"/>
          <w:lang w:val="zh-CN"/>
        </w:rPr>
        <w:t>2.</w:t>
      </w:r>
      <w:r w:rsidR="00DA30C4" w:rsidRPr="00A43AB7">
        <w:rPr>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663598"/>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703E67D1" w:rsidR="00E34991" w:rsidRDefault="00E34991" w:rsidP="00FC6290">
      <w:pPr>
        <w:spacing w:line="400" w:lineRule="exact"/>
        <w:ind w:firstLine="420"/>
        <w:rPr>
          <w:rFonts w:ascii="宋体" w:hAnsi="宋体" w:hint="eastAsia"/>
          <w:sz w:val="24"/>
        </w:rPr>
      </w:pPr>
      <w:r w:rsidRPr="00E34991">
        <w:rPr>
          <w:rFonts w:ascii="宋体" w:hAnsi="宋体" w:hint="eastAsia"/>
          <w:sz w:val="24"/>
        </w:rPr>
        <w:t>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w:t>
      </w:r>
      <w:r w:rsidR="001D2588" w:rsidRPr="00A43AB7">
        <w:rPr>
          <w:sz w:val="24"/>
        </w:rPr>
        <w:t>(2.</w:t>
      </w:r>
      <w:r w:rsidR="00A13B7D" w:rsidRPr="00A43AB7">
        <w:rPr>
          <w:sz w:val="24"/>
        </w:rPr>
        <w:t>2</w:t>
      </w:r>
      <w:r w:rsidR="001D2588" w:rsidRPr="00A43AB7">
        <w:rPr>
          <w:sz w:val="24"/>
        </w:rPr>
        <w:t>)</w:t>
      </w:r>
      <w:r w:rsidRPr="00E34991">
        <w:rPr>
          <w:rFonts w:ascii="宋体" w:hAnsi="宋体" w:hint="eastAsia"/>
          <w:sz w:val="24"/>
        </w:rPr>
        <w:t>：</w:t>
      </w:r>
    </w:p>
    <w:p w14:paraId="09189FD6" w14:textId="4EEA8FFB" w:rsidR="00E34991" w:rsidRPr="00E34991" w:rsidRDefault="00000000" w:rsidP="00E34991">
      <w:pPr>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G</m:t>
              </m:r>
              <m:d>
                <m:dPr>
                  <m:ctrlPr>
                    <w:rPr>
                      <w:rFonts w:ascii="Cambria Math" w:hAnsi="Cambria Math"/>
                      <w:sz w:val="24"/>
                    </w:rPr>
                  </m:ctrlPr>
                </m:dPr>
                <m:e>
                  <m:r>
                    <w:rPr>
                      <w:rFonts w:ascii="Cambria Math" w:hAnsi="Cambria Math"/>
                      <w:sz w:val="24"/>
                    </w:rPr>
                    <m:t>x,y</m:t>
                  </m:r>
                  <m:ctrlPr>
                    <w:rPr>
                      <w:rFonts w:ascii="Cambria Math" w:hAnsi="Cambria Math"/>
                      <w:i/>
                      <w:sz w:val="24"/>
                    </w:rPr>
                  </m:ctrlP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ctrlPr>
                            <w:rPr>
                              <w:rFonts w:ascii="Cambria Math" w:hAnsi="Cambria Math"/>
                              <w:sz w:val="24"/>
                            </w:rPr>
                          </m:ctrlP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up>
              </m:sSup>
              <m:r>
                <w:rPr>
                  <w:rFonts w:ascii="Cambria Math" w:hAnsi="Cambria Math"/>
                  <w:sz w:val="24"/>
                </w:rPr>
                <m:t>#</m:t>
              </m:r>
              <m:d>
                <m:dPr>
                  <m:ctrlPr>
                    <w:rPr>
                      <w:rFonts w:ascii="Cambria Math" w:hAnsi="Cambria Math"/>
                      <w:i/>
                      <w:sz w:val="24"/>
                    </w:rPr>
                  </m:ctrlPr>
                </m:dPr>
                <m:e>
                  <m:r>
                    <w:rPr>
                      <w:rFonts w:ascii="Cambria Math" w:hAnsi="Cambria Math"/>
                      <w:sz w:val="24"/>
                    </w:rPr>
                    <m:t>2.2</m:t>
                  </m:r>
                </m:e>
              </m:d>
            </m:e>
          </m:eqArr>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6BF214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A43AB7">
        <w:rPr>
          <w:sz w:val="24"/>
        </w:rPr>
        <w:t>(0,0)</w:t>
      </w:r>
      <w:r w:rsidRPr="006F1BDC">
        <w:rPr>
          <w:rFonts w:ascii="宋体" w:hAnsi="宋体" w:hint="eastAsia"/>
          <w:sz w:val="24"/>
        </w:rPr>
        <w:t>，计算坐标从</w:t>
      </w:r>
      <w:r w:rsidRPr="00A43AB7">
        <w:rPr>
          <w:sz w:val="24"/>
        </w:rPr>
        <w:t>(−1,−1)</w:t>
      </w:r>
      <w:r w:rsidRPr="006F1BDC">
        <w:rPr>
          <w:rFonts w:ascii="宋体" w:hAnsi="宋体" w:hint="eastAsia"/>
          <w:sz w:val="24"/>
        </w:rPr>
        <w:t>到</w:t>
      </w:r>
      <w:r w:rsidRPr="00A43AB7">
        <w:rPr>
          <w:sz w:val="24"/>
        </w:rPr>
        <w:t>(1,1)</w:t>
      </w:r>
      <w:r w:rsidRPr="006F1BDC">
        <w:rPr>
          <w:rFonts w:ascii="宋体" w:hAnsi="宋体" w:hint="eastAsia"/>
          <w:sz w:val="24"/>
        </w:rPr>
        <w:t>各个位置的高斯函数值。</w:t>
      </w:r>
    </w:p>
    <w:p w14:paraId="4EA34C93" w14:textId="064D7A1B"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w:t>
      </w:r>
      <w:r w:rsidRPr="006F1BDC">
        <w:rPr>
          <w:rFonts w:ascii="宋体" w:hAnsi="宋体" w:hint="eastAsia"/>
          <w:sz w:val="24"/>
        </w:rPr>
        <w:lastRenderedPageBreak/>
        <w:t>除以所有元素之和，使得高斯核矩阵内所有权值的总和严格等于1。其离散化与归一化后的权值计算公式为</w:t>
      </w:r>
      <w:r w:rsidR="00915723">
        <w:rPr>
          <w:rFonts w:ascii="宋体" w:hAnsi="宋体" w:hint="eastAsia"/>
          <w:sz w:val="24"/>
        </w:rPr>
        <w:t>式</w:t>
      </w:r>
      <w:r w:rsidR="00915723" w:rsidRPr="00A43AB7">
        <w:rPr>
          <w:sz w:val="24"/>
        </w:rPr>
        <w:t>(2.</w:t>
      </w:r>
      <w:r w:rsidR="00A13B7D" w:rsidRPr="00A43AB7">
        <w:rPr>
          <w:sz w:val="24"/>
        </w:rPr>
        <w:t>3</w:t>
      </w:r>
      <w:r w:rsidR="00915723" w:rsidRPr="00A43AB7">
        <w:rPr>
          <w:sz w:val="24"/>
        </w:rPr>
        <w:t>)</w:t>
      </w:r>
      <w:r w:rsidRPr="006F1BDC">
        <w:rPr>
          <w:rFonts w:ascii="宋体" w:hAnsi="宋体" w:hint="eastAsia"/>
          <w:sz w:val="24"/>
        </w:rPr>
        <w:t>：</w:t>
      </w:r>
    </w:p>
    <w:p w14:paraId="7CCE63E3" w14:textId="1789BBA6" w:rsidR="001D5E36" w:rsidRDefault="00000000" w:rsidP="001F0A5F">
      <w:pPr>
        <w:ind w:firstLineChars="200" w:firstLine="480"/>
        <w:jc w:val="center"/>
        <w:rPr>
          <w:rFonts w:ascii="宋体" w:hAnsi="宋体" w:hint="eastAsia"/>
          <w:sz w:val="24"/>
          <w:lang w:val="zh-CN"/>
        </w:rPr>
      </w:pPr>
      <m:oMathPara>
        <m:oMath>
          <m:eqArr>
            <m:eqArrPr>
              <m:maxDist m:val="1"/>
              <m:ctrlPr>
                <w:rPr>
                  <w:rFonts w:ascii="Cambria Math" w:hAnsi="Cambria Math"/>
                  <w:sz w:val="24"/>
                  <w:lang w:val="zh-CN"/>
                </w:rPr>
              </m:ctrlPr>
            </m:eqArrPr>
            <m:e>
              <m:r>
                <m:rPr>
                  <m:sty m:val="p"/>
                </m:rPr>
                <w:rPr>
                  <w:rFonts w:ascii="Cambria Math" w:hAnsi="Cambria Math"/>
                  <w:sz w:val="24"/>
                  <w:lang w:val="zh-CN"/>
                </w:rPr>
                <m:t>K</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i,j</m:t>
                              </m:r>
                              <m:ctrlPr>
                                <w:rPr>
                                  <w:rFonts w:ascii="Cambria Math" w:hAnsi="Cambria Math"/>
                                  <w:i/>
                                  <w:sz w:val="24"/>
                                  <w:lang w:val="zh-CN"/>
                                </w:rPr>
                              </m:ctrlPr>
                            </m:e>
                          </m:d>
                          <m:ctrlPr>
                            <w:rPr>
                              <w:rFonts w:ascii="Cambria Math" w:hAnsi="Cambria Math"/>
                              <w:i/>
                              <w:sz w:val="24"/>
                              <w:lang w:val="zh-CN"/>
                            </w:rPr>
                          </m:ctrlPr>
                        </m:e>
                      </m:nary>
                    </m:e>
                  </m:nary>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2.3</m:t>
                  </m:r>
                </m:e>
              </m:d>
              <m:ctrlPr>
                <w:rPr>
                  <w:rFonts w:ascii="Cambria Math" w:hAnsi="Cambria Math"/>
                  <w:i/>
                  <w:sz w:val="24"/>
                  <w:lang w:val="zh-CN"/>
                </w:rPr>
              </m:ctrlPr>
            </m:e>
          </m:eqArr>
        </m:oMath>
      </m:oMathPara>
    </w:p>
    <w:p w14:paraId="7C4226A0" w14:textId="40869527"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3" w:name="_Toc229663599"/>
      <w:r w:rsidRPr="00BA26F2">
        <w:rPr>
          <w:rFonts w:ascii="宋体" w:eastAsia="宋体" w:hAnsi="宋体" w:hint="eastAsia"/>
          <w:b/>
          <w:bCs/>
          <w:color w:val="auto"/>
          <w:sz w:val="28"/>
          <w:szCs w:val="28"/>
          <w:lang w:val="zh-CN"/>
        </w:rPr>
        <w:t>2.</w:t>
      </w:r>
      <w:r w:rsidR="001F0A5F">
        <w:rPr>
          <w:rFonts w:ascii="宋体" w:eastAsia="宋体" w:hAnsi="宋体" w:hint="eastAsia"/>
          <w:b/>
          <w:bCs/>
          <w:color w:val="auto"/>
          <w:sz w:val="28"/>
          <w:szCs w:val="28"/>
          <w:lang w:val="zh-CN"/>
        </w:rPr>
        <w:t>4</w:t>
      </w:r>
      <w:r w:rsidRPr="00BA26F2">
        <w:rPr>
          <w:rFonts w:ascii="宋体" w:eastAsia="宋体" w:hAnsi="宋体" w:hint="eastAsia"/>
          <w:b/>
          <w:bCs/>
          <w:color w:val="auto"/>
          <w:sz w:val="28"/>
          <w:szCs w:val="28"/>
          <w:lang w:val="zh-CN"/>
        </w:rPr>
        <w:t xml:space="preserve"> 大津法</w:t>
      </w:r>
      <w:bookmarkEnd w:id="23"/>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2A1F1C29"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00915723">
        <w:rPr>
          <w:rFonts w:ascii="宋体" w:hAnsi="宋体" w:hint="eastAsia"/>
          <w:sz w:val="24"/>
          <w:lang w:val="zh-CN"/>
        </w:rPr>
        <w:t>计算公式见式</w:t>
      </w:r>
      <w:r w:rsidR="00915723" w:rsidRPr="00A43AB7">
        <w:rPr>
          <w:sz w:val="24"/>
          <w:lang w:val="zh-CN"/>
        </w:rPr>
        <w:t>(2.</w:t>
      </w:r>
      <w:r w:rsidR="00A13B7D" w:rsidRPr="00A43AB7">
        <w:rPr>
          <w:sz w:val="24"/>
          <w:lang w:val="zh-CN"/>
        </w:rPr>
        <w:t>4</w:t>
      </w:r>
      <w:r w:rsidR="00915723" w:rsidRPr="00A43AB7">
        <w:rPr>
          <w:sz w:val="24"/>
          <w:lang w:val="zh-CN"/>
        </w:rPr>
        <w:t>)</w:t>
      </w:r>
      <w:r w:rsidRPr="006F1BDC">
        <w:rPr>
          <w:rFonts w:ascii="宋体" w:hAnsi="宋体" w:hint="eastAsia"/>
          <w:sz w:val="24"/>
          <w:lang w:val="zh-CN"/>
        </w:rPr>
        <w:t>：</w:t>
      </w:r>
    </w:p>
    <w:p w14:paraId="323DD128" w14:textId="7EA61E1B" w:rsidR="004B4BFA" w:rsidRP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i/>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2.4</m:t>
                  </m:r>
                </m:e>
              </m:d>
            </m:e>
          </m:eqArr>
        </m:oMath>
      </m:oMathPara>
    </w:p>
    <w:p w14:paraId="354E8881" w14:textId="10D02B2B"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00915723">
        <w:rPr>
          <w:rFonts w:ascii="宋体" w:hAnsi="宋体" w:hint="eastAsia"/>
          <w:sz w:val="24"/>
          <w:lang w:val="zh-CN"/>
        </w:rPr>
        <w:t>见式</w:t>
      </w:r>
      <w:r w:rsidR="00915723" w:rsidRPr="00A43AB7">
        <w:rPr>
          <w:sz w:val="24"/>
          <w:lang w:val="zh-CN"/>
        </w:rPr>
        <w:t>(2.</w:t>
      </w:r>
      <w:r w:rsidR="00A13B7D" w:rsidRPr="00A43AB7">
        <w:rPr>
          <w:sz w:val="24"/>
          <w:lang w:val="zh-CN"/>
        </w:rPr>
        <w:t>5</w:t>
      </w:r>
      <w:r w:rsidR="00915723" w:rsidRPr="00A43AB7">
        <w:rPr>
          <w:sz w:val="24"/>
          <w:lang w:val="zh-CN"/>
        </w:rPr>
        <w:t>)</w:t>
      </w:r>
      <w:r w:rsidRPr="004B4BFA">
        <w:rPr>
          <w:rFonts w:ascii="宋体" w:hAnsi="宋体" w:hint="eastAsia"/>
          <w:sz w:val="24"/>
          <w:lang w:val="zh-CN"/>
        </w:rPr>
        <w:t>：</w:t>
      </w:r>
    </w:p>
    <w:p w14:paraId="6CAB1534" w14:textId="3ACE3DBD" w:rsid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2.5</m:t>
                  </m:r>
                </m:e>
              </m:d>
              <m:ctrlPr>
                <w:rPr>
                  <w:rFonts w:ascii="Cambria Math" w:hAnsi="Cambria Math"/>
                  <w:i/>
                  <w:sz w:val="24"/>
                  <w:lang w:val="zh-CN"/>
                </w:rPr>
              </m:ctrlPr>
            </m:e>
          </m:eqArr>
        </m:oMath>
      </m:oMathPara>
    </w:p>
    <w:p w14:paraId="188DB45F" w14:textId="00672C68"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w:t>
      </w:r>
      <w:r w:rsidR="00915723">
        <w:rPr>
          <w:rFonts w:ascii="宋体" w:hAnsi="宋体" w:hint="eastAsia"/>
          <w:sz w:val="24"/>
          <w:lang w:val="zh-CN"/>
        </w:rPr>
        <w:t>式</w:t>
      </w:r>
      <w:r w:rsidR="00915723" w:rsidRPr="00A43AB7">
        <w:rPr>
          <w:sz w:val="24"/>
          <w:lang w:val="zh-CN"/>
        </w:rPr>
        <w:t>(2.</w:t>
      </w:r>
      <w:r w:rsidR="00A13B7D" w:rsidRPr="00A43AB7">
        <w:rPr>
          <w:sz w:val="24"/>
          <w:lang w:val="zh-CN"/>
        </w:rPr>
        <w:t>6</w:t>
      </w:r>
      <w:r w:rsidR="00915723" w:rsidRPr="00A43AB7">
        <w:rPr>
          <w:sz w:val="24"/>
          <w:lang w:val="zh-CN"/>
        </w:rPr>
        <w:t>)</w:t>
      </w:r>
      <w:r w:rsidR="0012149F" w:rsidRPr="0012149F">
        <w:rPr>
          <w:rFonts w:ascii="宋体" w:hAnsi="宋体" w:hint="eastAsia"/>
          <w:sz w:val="24"/>
          <w:lang w:val="zh-CN"/>
        </w:rPr>
        <w:t>：</w:t>
      </w:r>
    </w:p>
    <w:p w14:paraId="61EA23DF" w14:textId="153134BA" w:rsidR="007945CC" w:rsidRDefault="00000000" w:rsidP="007945CC">
      <w:pPr>
        <w:jc w:val="center"/>
        <w:rPr>
          <w:rFonts w:ascii="宋体" w:hAnsi="宋体" w:hint="eastAsia"/>
          <w:sz w:val="24"/>
          <w:lang w:val="zh-CN"/>
        </w:rPr>
      </w:pPr>
      <m:oMathPara>
        <m:oMath>
          <m:eqArr>
            <m:eqArrPr>
              <m:maxDist m:val="1"/>
              <m:ctrlPr>
                <w:rPr>
                  <w:rFonts w:ascii="Cambria Math" w:hAnsi="Cambria Math"/>
                  <w:i/>
                  <w:sz w:val="24"/>
                  <w:lang w:val="zh-CN"/>
                </w:rPr>
              </m:ctrlPr>
            </m:eqArrPr>
            <m:e>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2.6</m:t>
                  </m:r>
                </m:e>
              </m:d>
            </m:e>
          </m:eqArr>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7145AED6" w14:textId="1E3AA220" w:rsidR="00DA30C4" w:rsidRPr="00BA26F2" w:rsidRDefault="00DA30C4" w:rsidP="00BA26F2">
      <w:pPr>
        <w:pStyle w:val="2"/>
        <w:spacing w:before="240" w:after="240"/>
        <w:jc w:val="left"/>
        <w:rPr>
          <w:rFonts w:ascii="宋体" w:eastAsia="宋体" w:hAnsi="宋体" w:hint="eastAsia"/>
          <w:b/>
          <w:bCs/>
          <w:color w:val="auto"/>
          <w:sz w:val="28"/>
          <w:szCs w:val="28"/>
        </w:rPr>
      </w:pPr>
      <w:bookmarkStart w:id="24" w:name="_Toc229663600"/>
      <w:r w:rsidRPr="00BA26F2">
        <w:rPr>
          <w:rFonts w:ascii="宋体" w:eastAsia="宋体" w:hAnsi="宋体" w:hint="eastAsia"/>
          <w:b/>
          <w:bCs/>
          <w:color w:val="auto"/>
          <w:sz w:val="28"/>
          <w:szCs w:val="28"/>
        </w:rPr>
        <w:t>2.</w:t>
      </w:r>
      <w:r w:rsidR="001F0A5F">
        <w:rPr>
          <w:rFonts w:ascii="宋体" w:eastAsia="宋体" w:hAnsi="宋体" w:hint="eastAsia"/>
          <w:b/>
          <w:bCs/>
          <w:color w:val="auto"/>
          <w:sz w:val="28"/>
          <w:szCs w:val="28"/>
        </w:rPr>
        <w:t>5</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4"/>
    </w:p>
    <w:p w14:paraId="1F977DB2" w14:textId="2BD3842A" w:rsidR="00341EB4"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A43AB7">
        <w:rPr>
          <w:sz w:val="24"/>
        </w:rPr>
        <w:t>（</w:t>
      </w:r>
      <w:r w:rsidRPr="00A43AB7">
        <w:rPr>
          <w:sz w:val="24"/>
        </w:rPr>
        <w:t>Neighborhood</w:t>
      </w:r>
      <w:r w:rsidRPr="00A43AB7">
        <w:rPr>
          <w:sz w:val="24"/>
        </w:rPr>
        <w:t>）</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A43AB7">
        <w:rPr>
          <w:sz w:val="24"/>
        </w:rPr>
        <w:t>（</w:t>
      </w:r>
      <w:r w:rsidRPr="00A43AB7">
        <w:rPr>
          <w:sz w:val="24"/>
        </w:rPr>
        <w:t>4-Connectivity</w:t>
      </w:r>
      <w:r w:rsidRPr="00A43AB7">
        <w:rPr>
          <w:sz w:val="24"/>
        </w:rPr>
        <w:t>）</w:t>
      </w:r>
      <w:r w:rsidRPr="006F1BDC">
        <w:rPr>
          <w:rFonts w:ascii="宋体" w:hAnsi="宋体" w:hint="eastAsia"/>
          <w:sz w:val="24"/>
        </w:rPr>
        <w:t>与八连通</w:t>
      </w:r>
      <w:r w:rsidRPr="00A43AB7">
        <w:rPr>
          <w:sz w:val="24"/>
        </w:rPr>
        <w:t>（</w:t>
      </w:r>
      <w:r w:rsidRPr="00A43AB7">
        <w:rPr>
          <w:sz w:val="24"/>
        </w:rPr>
        <w:t>8-Connectivity</w:t>
      </w:r>
      <w:r w:rsidRPr="00A43AB7">
        <w:rPr>
          <w:sz w:val="24"/>
        </w:rPr>
        <w:t>）</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r w:rsidR="00915723">
        <w:rPr>
          <w:rFonts w:ascii="宋体" w:hAnsi="宋体" w:hint="eastAsia"/>
          <w:sz w:val="24"/>
        </w:rPr>
        <w:t>式</w:t>
      </w:r>
      <w:r w:rsidR="00915723" w:rsidRPr="00A43AB7">
        <w:rPr>
          <w:sz w:val="24"/>
        </w:rPr>
        <w:t>(2.</w:t>
      </w:r>
      <w:r w:rsidR="00A13B7D" w:rsidRPr="00A43AB7">
        <w:rPr>
          <w:sz w:val="24"/>
        </w:rPr>
        <w:t>7</w:t>
      </w:r>
      <w:r w:rsidR="00915723" w:rsidRPr="00A43AB7">
        <w:rPr>
          <w:sz w:val="24"/>
        </w:rPr>
        <w:t>)</w:t>
      </w:r>
      <w:r w:rsidRPr="006F1BDC">
        <w:rPr>
          <w:rFonts w:ascii="宋体" w:hAnsi="宋体" w:hint="eastAsia"/>
          <w:sz w:val="24"/>
        </w:rPr>
        <w:t>：</w:t>
      </w:r>
    </w:p>
    <w:p w14:paraId="2BB25DE3" w14:textId="43081798" w:rsidR="00A13B7D" w:rsidRPr="006F1BDC" w:rsidRDefault="00000000" w:rsidP="00A13B7D">
      <w:pPr>
        <w:spacing w:line="400" w:lineRule="exact"/>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2.7</m:t>
                  </m:r>
                </m:e>
              </m:d>
            </m:e>
          </m:eqArr>
        </m:oMath>
      </m:oMathPara>
    </w:p>
    <w:p w14:paraId="3DECE5C6" w14:textId="32902184"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oMath>
      <w:r w:rsidRPr="006F1BDC">
        <w:rPr>
          <w:rFonts w:ascii="宋体" w:hAnsi="宋体" w:hint="eastAsia"/>
          <w:sz w:val="24"/>
        </w:rPr>
        <w:t>表示为</w:t>
      </w:r>
      <w:r w:rsidR="00915723">
        <w:rPr>
          <w:rFonts w:ascii="宋体" w:hAnsi="宋体" w:hint="eastAsia"/>
          <w:sz w:val="24"/>
        </w:rPr>
        <w:t>式</w:t>
      </w:r>
      <w:r w:rsidR="00915723" w:rsidRPr="00A43AB7">
        <w:rPr>
          <w:sz w:val="24"/>
        </w:rPr>
        <w:t>(2.</w:t>
      </w:r>
      <w:r w:rsidR="00A13B7D" w:rsidRPr="00A43AB7">
        <w:rPr>
          <w:sz w:val="24"/>
        </w:rPr>
        <w:t>8</w:t>
      </w:r>
      <w:r w:rsidR="00915723" w:rsidRPr="00A43AB7">
        <w:rPr>
          <w:sz w:val="24"/>
        </w:rPr>
        <w:t>)</w:t>
      </w:r>
      <w:r w:rsidRPr="00341EB4">
        <w:rPr>
          <w:rFonts w:ascii="宋体" w:hAnsi="宋体" w:hint="eastAsia"/>
          <w:sz w:val="24"/>
        </w:rPr>
        <w:t>：</w:t>
      </w:r>
    </w:p>
    <w:p w14:paraId="2A632B2A" w14:textId="17AE7E00" w:rsidR="00341EB4" w:rsidRPr="00341EB4" w:rsidRDefault="00000000" w:rsidP="00341EB4">
      <w:pPr>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2.8</m:t>
                  </m:r>
                </m:e>
              </m:d>
            </m:e>
          </m:eqArr>
        </m:oMath>
      </m:oMathPara>
    </w:p>
    <w:p w14:paraId="54ECDD38" w14:textId="7422127B" w:rsidR="00F60946" w:rsidRPr="00F60946" w:rsidRDefault="00DA30C4" w:rsidP="00F60946">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F60946" w:rsidRPr="00F60946">
        <w:rPr>
          <w:rFonts w:ascii="宋体" w:hAnsi="宋体" w:hint="eastAsia"/>
          <w:sz w:val="24"/>
        </w:rPr>
        <w:t>芯片表面的划痕和细微裂纹往往呈现倾斜或对角的分布特点。如果单纯使用四连通规则，很容易将原本连续的缺陷误判为断裂的多个部分。因此，为了保证缺陷形状的完整，本系统统一选择八连通准则进行图像遍历。在编写代码时，主要利用了两遍扫描法（Two-Pass）配合并查集来实现连通域的标记。</w:t>
      </w:r>
    </w:p>
    <w:p w14:paraId="091F07E1" w14:textId="48AFF769" w:rsidR="00F60946" w:rsidRPr="00F60946" w:rsidRDefault="00F60946" w:rsidP="00F60946">
      <w:pPr>
        <w:spacing w:line="400" w:lineRule="exact"/>
        <w:ind w:firstLine="420"/>
        <w:rPr>
          <w:rFonts w:ascii="宋体" w:hAnsi="宋体" w:hint="eastAsia"/>
          <w:sz w:val="24"/>
        </w:rPr>
      </w:pPr>
      <w:r w:rsidRPr="00F60946">
        <w:rPr>
          <w:rFonts w:ascii="宋体" w:hAnsi="宋体" w:hint="eastAsia"/>
          <w:sz w:val="24"/>
        </w:rPr>
        <w:t>第一遍扫描是逐行进行的。当程序读取到前景像素时，会去检查它左侧、左上、正上和右上四个已访问过的相邻位置。如果这四个邻域都没有标记，就给当前像素分配一个新的标签序号；反之，就取这些邻域里最小的标号赋给当前像素，同时利用一维数组把这几个局部标签的等价连通关系记录下来。</w:t>
      </w:r>
    </w:p>
    <w:p w14:paraId="38B55609" w14:textId="5D74432C" w:rsidR="00341EB4" w:rsidRPr="006F1BDC" w:rsidRDefault="00F60946" w:rsidP="00F60946">
      <w:pPr>
        <w:spacing w:line="400" w:lineRule="exact"/>
        <w:ind w:firstLine="420"/>
        <w:rPr>
          <w:rFonts w:ascii="宋体" w:hAnsi="宋体" w:hint="eastAsia"/>
          <w:sz w:val="24"/>
        </w:rPr>
      </w:pPr>
      <w:r w:rsidRPr="00F60946">
        <w:rPr>
          <w:rFonts w:ascii="宋体" w:hAnsi="宋体" w:hint="eastAsia"/>
          <w:sz w:val="24"/>
        </w:rPr>
        <w:t>经过第一轮遍历，同一个缺陷实体通常会被分配好几个不同的临时编号。为了合并这些冗余编号，算法利用并查集的路径压缩机制，找出每个等价集合最终的根节点。在进行第二遍扫描时，程序直接根据建立好的等价映射表，把图像里所有的局部标签统一替换成对应的根节点序号。通过这套处理流程，系统最终准确地将各个独立的缺陷区域划分了出来。</w:t>
      </w:r>
    </w:p>
    <w:p w14:paraId="4883B3A6" w14:textId="14F0C320"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r w:rsidR="00915723">
        <w:rPr>
          <w:rFonts w:ascii="宋体" w:hAnsi="宋体" w:hint="eastAsia"/>
          <w:sz w:val="24"/>
        </w:rPr>
        <w:t>式</w:t>
      </w:r>
      <w:r w:rsidR="00915723" w:rsidRPr="00A43AB7">
        <w:rPr>
          <w:sz w:val="24"/>
        </w:rPr>
        <w:t>(2.</w:t>
      </w:r>
      <w:r w:rsidR="00A13B7D" w:rsidRPr="00A43AB7">
        <w:rPr>
          <w:sz w:val="24"/>
        </w:rPr>
        <w:t>9</w:t>
      </w:r>
      <w:r w:rsidR="00915723" w:rsidRPr="00A43AB7">
        <w:rPr>
          <w:sz w:val="24"/>
        </w:rPr>
        <w:t>)</w:t>
      </w:r>
      <w:r w:rsidRPr="006F1BDC">
        <w:rPr>
          <w:rFonts w:ascii="宋体" w:hAnsi="宋体" w:hint="eastAsia"/>
          <w:sz w:val="24"/>
        </w:rPr>
        <w:t>：</w:t>
      </w:r>
    </w:p>
    <w:p w14:paraId="0A8E8D90" w14:textId="2DC522E5" w:rsidR="00341EB4" w:rsidRDefault="00000000" w:rsidP="00341EB4">
      <w:pPr>
        <w:ind w:firstLine="420"/>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2.9</m:t>
                  </m:r>
                </m:e>
              </m:d>
            </m:e>
          </m:eqArr>
        </m:oMath>
      </m:oMathPara>
    </w:p>
    <w:p w14:paraId="2ADBA937" w14:textId="7C75D07D"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r w:rsidR="00915723">
        <w:rPr>
          <w:rFonts w:ascii="宋体" w:hAnsi="宋体" w:hint="eastAsia"/>
          <w:sz w:val="24"/>
        </w:rPr>
        <w:t>式</w:t>
      </w:r>
      <w:r w:rsidR="00915723" w:rsidRPr="00A43AB7">
        <w:rPr>
          <w:sz w:val="24"/>
        </w:rPr>
        <w:t>(2.1</w:t>
      </w:r>
      <w:r w:rsidR="00A13B7D" w:rsidRPr="00A43AB7">
        <w:rPr>
          <w:sz w:val="24"/>
        </w:rPr>
        <w:t>0</w:t>
      </w:r>
      <w:r w:rsidR="00915723" w:rsidRPr="00A43AB7">
        <w:rPr>
          <w:sz w:val="24"/>
        </w:rPr>
        <w:t>)</w:t>
      </w:r>
      <w:r w:rsidR="00A13B7D">
        <w:rPr>
          <w:rFonts w:ascii="宋体" w:hAnsi="宋体" w:hint="eastAsia"/>
          <w:sz w:val="24"/>
        </w:rPr>
        <w:t>和式</w:t>
      </w:r>
      <w:r w:rsidR="00A13B7D" w:rsidRPr="00A43AB7">
        <w:rPr>
          <w:sz w:val="24"/>
        </w:rPr>
        <w:t>(2.11)</w:t>
      </w:r>
      <w:r w:rsidR="00A13B7D">
        <w:rPr>
          <w:rFonts w:ascii="宋体" w:hAnsi="宋体" w:hint="eastAsia"/>
          <w:sz w:val="24"/>
        </w:rPr>
        <w:t>。</w:t>
      </w:r>
    </w:p>
    <w:p w14:paraId="4A8B37FF" w14:textId="274BDA4F"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d>
                <m:dPr>
                  <m:ctrlPr>
                    <w:rPr>
                      <w:rFonts w:ascii="Cambria Math" w:hAnsi="Cambria Math"/>
                      <w:sz w:val="24"/>
                    </w:rPr>
                  </m:ctrlPr>
                </m:dPr>
                <m:e>
                  <m:r>
                    <m:rPr>
                      <m:sty m:val="p"/>
                    </m:rPr>
                    <w:rPr>
                      <w:rFonts w:ascii="Cambria Math" w:hAnsi="Cambria Math"/>
                      <w:sz w:val="24"/>
                    </w:rPr>
                    <m:t>2.10</m:t>
                  </m:r>
                </m:e>
              </m:d>
              <m:ctrlPr>
                <w:rPr>
                  <w:rFonts w:ascii="Cambria Math" w:hAnsi="Cambria Math"/>
                  <w:i/>
                  <w:sz w:val="24"/>
                </w:rPr>
              </m:ctrlPr>
            </m:e>
          </m:eqArr>
        </m:oMath>
      </m:oMathPara>
    </w:p>
    <w:p w14:paraId="50698AA1" w14:textId="577FE7B9"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d>
                <m:dPr>
                  <m:begChr m:val="（"/>
                  <m:endChr m:val="）"/>
                  <m:ctrlPr>
                    <w:rPr>
                      <w:rFonts w:ascii="Cambria Math" w:hAnsi="Cambria Math"/>
                      <w:sz w:val="24"/>
                    </w:rPr>
                  </m:ctrlPr>
                </m:dPr>
                <m:e>
                  <m:r>
                    <w:rPr>
                      <w:rFonts w:ascii="Cambria Math" w:hAnsi="Cambria Math"/>
                      <w:sz w:val="24"/>
                    </w:rPr>
                    <m:t>2.11</m:t>
                  </m:r>
                </m:e>
              </m:d>
              <m:ctrlPr>
                <w:rPr>
                  <w:rFonts w:ascii="Cambria Math" w:hAnsi="Cambria Math"/>
                  <w:i/>
                  <w:sz w:val="24"/>
                </w:rPr>
              </m:ctrlPr>
            </m:e>
          </m:eqArr>
        </m:oMath>
      </m:oMathPara>
    </w:p>
    <w:p w14:paraId="2F8A5FC1" w14:textId="20BF6455" w:rsidR="00F60946" w:rsidRPr="00F60946" w:rsidRDefault="001406E8" w:rsidP="00F60946">
      <w:pPr>
        <w:spacing w:line="400" w:lineRule="exact"/>
        <w:rPr>
          <w:sz w:val="24"/>
        </w:rPr>
      </w:pPr>
      <w:r>
        <w:rPr>
          <w:rFonts w:ascii="宋体" w:hAnsi="宋体"/>
          <w:sz w:val="24"/>
        </w:rPr>
        <w:tab/>
      </w:r>
      <w:r w:rsidR="00F60946" w:rsidRPr="00F60946">
        <w:rPr>
          <w:rFonts w:hint="eastAsia"/>
          <w:sz w:val="24"/>
        </w:rPr>
        <w:t>在编写</w:t>
      </w:r>
      <w:r w:rsidR="00F60946" w:rsidRPr="00F60946">
        <w:rPr>
          <w:rFonts w:hint="eastAsia"/>
          <w:sz w:val="24"/>
        </w:rPr>
        <w:t>C++</w:t>
      </w:r>
      <w:r w:rsidR="00F60946" w:rsidRPr="00F60946">
        <w:rPr>
          <w:rFonts w:hint="eastAsia"/>
          <w:sz w:val="24"/>
        </w:rPr>
        <w:t>代码时，如果使用传统的深度优先搜索（</w:t>
      </w:r>
      <w:r w:rsidR="00F60946" w:rsidRPr="00F60946">
        <w:rPr>
          <w:rFonts w:hint="eastAsia"/>
          <w:sz w:val="24"/>
        </w:rPr>
        <w:t>DFS</w:t>
      </w:r>
      <w:r w:rsidR="00F60946" w:rsidRPr="00F60946">
        <w:rPr>
          <w:rFonts w:hint="eastAsia"/>
          <w:sz w:val="24"/>
        </w:rPr>
        <w:t>）递归算法来标记连通域，当遇到面积较大的缺陷图像时，很容易出现栈溢出的问题。为了避免这种情况，本系统采用了基于并查集的两遍扫描法（</w:t>
      </w:r>
      <w:r w:rsidR="00F60946" w:rsidRPr="00F60946">
        <w:rPr>
          <w:rFonts w:hint="eastAsia"/>
          <w:sz w:val="24"/>
        </w:rPr>
        <w:t>Two-Pass</w:t>
      </w:r>
      <w:r w:rsidR="00F60946" w:rsidRPr="00F60946">
        <w:rPr>
          <w:rFonts w:hint="eastAsia"/>
          <w:sz w:val="24"/>
        </w:rPr>
        <w:t>）。该方法利用一维数组来记录和维护等价关系，不需要进行很深的递归调用，只需对图像进行两次遍历，就能分析出各个区域的连通情况。</w:t>
      </w:r>
    </w:p>
    <w:p w14:paraId="4A57D707" w14:textId="61C32D14" w:rsidR="001406E8" w:rsidRPr="006F1BDC" w:rsidRDefault="00F60946" w:rsidP="00F60946">
      <w:pPr>
        <w:spacing w:line="400" w:lineRule="exact"/>
        <w:ind w:firstLine="420"/>
        <w:rPr>
          <w:rFonts w:ascii="宋体" w:hAnsi="宋体" w:hint="eastAsia"/>
          <w:sz w:val="24"/>
        </w:rPr>
      </w:pPr>
      <w:r w:rsidRPr="00F60946">
        <w:rPr>
          <w:rFonts w:hint="eastAsia"/>
          <w:sz w:val="24"/>
        </w:rPr>
        <w:t>标记完成后，程序会计算出每个独立连通区域的面积，并将其与预设的缺陷面积阈值进行大小比较，从而过滤掉那些细小的背景噪点。最后，系统把筛选出的真实缺陷坐标发送给</w:t>
      </w:r>
      <w:r w:rsidRPr="00F60946">
        <w:rPr>
          <w:rFonts w:hint="eastAsia"/>
          <w:sz w:val="24"/>
        </w:rPr>
        <w:t>Qt</w:t>
      </w:r>
      <w:r w:rsidRPr="00F60946">
        <w:rPr>
          <w:rFonts w:hint="eastAsia"/>
          <w:sz w:val="24"/>
        </w:rPr>
        <w:t>界面模块，以此来完成最终的图像显示与报警提示。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5" w:name="_Toc229663601"/>
      <w:r w:rsidRPr="00735F19">
        <w:rPr>
          <w:rFonts w:ascii="宋体" w:eastAsia="宋体" w:hAnsi="宋体" w:hint="eastAsia"/>
          <w:b/>
          <w:bCs/>
          <w:color w:val="auto"/>
          <w:sz w:val="30"/>
          <w:szCs w:val="30"/>
        </w:rPr>
        <w:lastRenderedPageBreak/>
        <w:t>3 系统需求分析</w:t>
      </w:r>
      <w:bookmarkEnd w:id="25"/>
    </w:p>
    <w:p w14:paraId="610247C5" w14:textId="67A52732" w:rsidR="00E7155F" w:rsidRPr="00E7155F" w:rsidRDefault="00E7155F" w:rsidP="006F1BDC">
      <w:pPr>
        <w:spacing w:line="400" w:lineRule="exact"/>
        <w:rPr>
          <w:sz w:val="24"/>
        </w:rPr>
      </w:pPr>
      <w:r>
        <w:tab/>
      </w:r>
      <w:r w:rsidR="00F60946" w:rsidRPr="00F60946">
        <w:rPr>
          <w:sz w:val="24"/>
        </w:rPr>
        <w:t>开发任何软件都需要建立在明确的应用场景之上。结合半导体封装产线的实际质检需要，本章重点对即将开发的缺陷检测系统进行前期需求分析。具体工作主要包括：梳理软件的功能与非功能需求，确定系统的软硬件运行环境，并针对自行编写底层图像算法这一技术路线进行可行性论证。做好上述基础的需求调研与界定，将为后续搭建软件整体架构和编写核心代码提供确切的指导方向。</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6" w:name="_Toc229663602"/>
      <w:r w:rsidRPr="00BA26F2">
        <w:rPr>
          <w:rFonts w:ascii="宋体" w:eastAsia="宋体" w:hAnsi="宋体" w:hint="eastAsia"/>
          <w:b/>
          <w:bCs/>
          <w:color w:val="auto"/>
          <w:sz w:val="28"/>
          <w:szCs w:val="28"/>
        </w:rPr>
        <w:t>3.1 需求分析</w:t>
      </w:r>
      <w:bookmarkEnd w:id="26"/>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7" w:name="_Toc229663603"/>
      <w:r w:rsidRPr="00BA26F2">
        <w:rPr>
          <w:rFonts w:ascii="宋体" w:eastAsia="宋体" w:hAnsi="宋体" w:hint="eastAsia"/>
          <w:b/>
          <w:bCs/>
          <w:color w:val="auto"/>
          <w:sz w:val="24"/>
          <w:szCs w:val="24"/>
        </w:rPr>
        <w:t>3.1.1 设计目标</w:t>
      </w:r>
      <w:bookmarkEnd w:id="27"/>
    </w:p>
    <w:p w14:paraId="14EEE72D" w14:textId="77777777" w:rsidR="001F1A99" w:rsidRDefault="00E7155F" w:rsidP="001F1A99">
      <w:pPr>
        <w:spacing w:line="400" w:lineRule="exact"/>
        <w:rPr>
          <w:rFonts w:ascii="宋体" w:hAnsi="宋体" w:hint="eastAsia"/>
          <w:sz w:val="24"/>
        </w:rPr>
      </w:pPr>
      <w:r>
        <w:tab/>
      </w:r>
      <w:r w:rsidR="001F1A99" w:rsidRPr="001F1A99">
        <w:rPr>
          <w:rFonts w:ascii="宋体" w:hAnsi="宋体"/>
          <w:sz w:val="24"/>
        </w:rPr>
        <w:t>开发这个系统的主要目的，是去打造一套把图像处理、特征提取以及交互展示结合到一起的芯片缺陷检测软件，具体会实现下面几个核心的功能：</w:t>
      </w:r>
    </w:p>
    <w:p w14:paraId="2F9A7DAB"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第一点，在图像数据的接入和管理上，系统能把工业相机采集到的那些常见格式图片（比如</w:t>
      </w:r>
      <w:r w:rsidRPr="00A43AB7">
        <w:rPr>
          <w:sz w:val="24"/>
        </w:rPr>
        <w:t>BMP</w:t>
      </w:r>
      <w:r w:rsidRPr="00A43AB7">
        <w:rPr>
          <w:sz w:val="24"/>
        </w:rPr>
        <w:t>、</w:t>
      </w:r>
      <w:r w:rsidRPr="00A43AB7">
        <w:rPr>
          <w:sz w:val="24"/>
        </w:rPr>
        <w:t>JPG</w:t>
      </w:r>
      <w:r w:rsidRPr="00A43AB7">
        <w:rPr>
          <w:sz w:val="24"/>
        </w:rPr>
        <w:t>、</w:t>
      </w:r>
      <w:r w:rsidRPr="00A43AB7">
        <w:rPr>
          <w:sz w:val="24"/>
        </w:rPr>
        <w:t>PNG</w:t>
      </w:r>
      <w:r w:rsidRPr="001F1A99">
        <w:rPr>
          <w:rFonts w:ascii="宋体" w:hAnsi="宋体"/>
          <w:sz w:val="24"/>
        </w:rPr>
        <w:t>这些）导入进来，不仅支持文件一张一张地加载，也支持批量的读取，从而确保了图像的矩阵数据能够在系统内部被妥善地组织起来并安全地传递下去；</w:t>
      </w:r>
    </w:p>
    <w:p w14:paraId="48618F23"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二点，关于图像的预处理与特征增强，提供了平滑滤波和锐化处理的手段，这能把工厂实际环境下光学采集时产生的那些随机噪点给有效地压制住，同时还会把表面划痕或者引脚变形这种细小缺陷的边缘轮廓给强化出来，进而为后面的图像分割环节准备好了质量更高的输入素材；</w:t>
      </w:r>
    </w:p>
    <w:p w14:paraId="0C833B3D"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三点，在自适应的缺陷分割方面，它具备依靠全局灰度统计特点来进行自适应阈值分割的能力，可以很好地克服掉实际生产线上因为打光不均匀、或者是光源亮度下降等环境因素造成的干扰，精准地把可能存在缺陷的区域从芯片正常的背景当中给剥离出来；</w:t>
      </w:r>
    </w:p>
    <w:p w14:paraId="30CB29DF"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四点，为了做好特征的量化和目标提取，系统构建出了一套完整的缺陷形态学处理加上连通域分析的流程，能把图片上那些极微小的粉尘噪点给精确剔除掉，准确算出来每一个真正缺陷的面积参数，并且提取出它们对应的空间位置坐标；</w:t>
      </w:r>
    </w:p>
    <w:p w14:paraId="3906FFD7"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第五个方面，针对人机交互与参数的配置，搭建了一个直观又方便使用的图形用户界面，支持对图像进行放大缩小以及平移这些操作，还能把处理后的结果给实时地呈现出来；</w:t>
      </w:r>
    </w:p>
    <w:p w14:paraId="74FD0425" w14:textId="65DBB6F7" w:rsidR="00E7155F" w:rsidRPr="006F1BDC" w:rsidRDefault="001F1A99" w:rsidP="001F1A99">
      <w:pPr>
        <w:spacing w:line="400" w:lineRule="exact"/>
        <w:ind w:firstLine="420"/>
        <w:rPr>
          <w:rFonts w:ascii="宋体" w:hAnsi="宋体" w:hint="eastAsia"/>
          <w:sz w:val="24"/>
        </w:rPr>
      </w:pPr>
      <w:r w:rsidRPr="001F1A99">
        <w:rPr>
          <w:rFonts w:ascii="宋体" w:hAnsi="宋体"/>
          <w:sz w:val="24"/>
        </w:rPr>
        <w:t>第六个方面，涉及到判定结果的输出和展示，它会根据刚才算出的缺陷特征，再去结合预先设定好的公差标准，去自动判断并显示这块芯片目前的检测结果到底是合格还是不合格</w:t>
      </w:r>
      <w:r w:rsidRPr="00A43AB7">
        <w:rPr>
          <w:sz w:val="24"/>
        </w:rPr>
        <w:t>（</w:t>
      </w:r>
      <w:r w:rsidRPr="00A43AB7">
        <w:rPr>
          <w:sz w:val="24"/>
        </w:rPr>
        <w:t>OK / NG</w:t>
      </w:r>
      <w:r w:rsidRPr="00A43AB7">
        <w:rPr>
          <w:sz w:val="24"/>
        </w:rPr>
        <w:t>）</w:t>
      </w:r>
      <w:r w:rsidRPr="001F1A99">
        <w:rPr>
          <w:rFonts w:ascii="宋体" w:hAnsi="宋体"/>
          <w:sz w:val="24"/>
        </w:rPr>
        <w:t>，而且还会直接在原图上用彩色的框线把缺陷的具体位置给清晰地</w:t>
      </w:r>
      <w:r w:rsidRPr="001F1A99">
        <w:rPr>
          <w:rFonts w:ascii="宋体" w:hAnsi="宋体"/>
          <w:sz w:val="24"/>
        </w:rPr>
        <w:lastRenderedPageBreak/>
        <w:t>标定出来。</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663604"/>
      <w:r w:rsidRPr="00BA26F2">
        <w:rPr>
          <w:rFonts w:ascii="宋体" w:eastAsia="宋体" w:hAnsi="宋体" w:hint="eastAsia"/>
          <w:b/>
          <w:bCs/>
          <w:color w:val="auto"/>
          <w:sz w:val="24"/>
          <w:szCs w:val="24"/>
        </w:rPr>
        <w:t>3.1.2 设计原则</w:t>
      </w:r>
      <w:bookmarkEnd w:id="28"/>
    </w:p>
    <w:p w14:paraId="371EF5E3" w14:textId="77777777" w:rsidR="00A43762" w:rsidRDefault="00E7155F" w:rsidP="00A43762">
      <w:pPr>
        <w:spacing w:line="400" w:lineRule="exact"/>
        <w:rPr>
          <w:rFonts w:ascii="宋体" w:hAnsi="宋体" w:hint="eastAsia"/>
          <w:sz w:val="24"/>
        </w:rPr>
      </w:pPr>
      <w:r>
        <w:tab/>
      </w:r>
      <w:r w:rsidR="00A43762" w:rsidRPr="00A43762">
        <w:rPr>
          <w:rFonts w:ascii="宋体" w:hAnsi="宋体"/>
          <w:sz w:val="24"/>
        </w:rPr>
        <w:t>为了让缺陷检测软件在工厂实地应用时，能完全满足高效、可靠以及好用的要求，系统的总体设计遵循了下面这四个基本原则：</w:t>
      </w:r>
    </w:p>
    <w:p w14:paraId="67B1D43B"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在模块化架构方面，把整个系统的逻辑清晰地划分成了界面展示、图像解析还有核心算法处理这几个模块，各个模块之间会通过标准化的接口去交换传递数据，这样不仅能把代码的耦合度给有效地降下来，也方便了后续对算法进行迭代升级以及对系统的整体维护；</w:t>
      </w:r>
    </w:p>
    <w:p w14:paraId="3003977A"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点，为了确保核心算法的稳定和准确，考虑到半导体硅片本身的表面容易反光，再加上现场环境里存在的各种噪声干扰，专门去优化了预处理与形态学的算法逻辑，从而保证系统在碰到不同批次和不同光照条件的检测场景时，都能把检测的精度保持在一个稳定的水平，并且严格控制住误报与漏检的情况；</w:t>
      </w:r>
    </w:p>
    <w:p w14:paraId="486DEDE5"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三点，因为工业流水线对检测的节奏速度有着严格的限制，为了做到高效运转和实时响应，系统在设计时把优化的重点放在了矩阵运算的耗时以及内存的调度机制上，以此来保证能够快速处理那些高分辨率的图片，并确保界面操作顺畅无卡顿，还能把最终的检测结果给实时输出出来；</w:t>
      </w:r>
    </w:p>
    <w:p w14:paraId="05C4F77D" w14:textId="696AFCB7" w:rsidR="00E7155F" w:rsidRPr="006F1BDC" w:rsidRDefault="00A43762" w:rsidP="00A43762">
      <w:pPr>
        <w:spacing w:line="400" w:lineRule="exact"/>
        <w:ind w:firstLine="420"/>
        <w:rPr>
          <w:rFonts w:ascii="宋体" w:hAnsi="宋体" w:hint="eastAsia"/>
          <w:sz w:val="24"/>
        </w:rPr>
      </w:pPr>
      <w:r w:rsidRPr="00A43762">
        <w:rPr>
          <w:rFonts w:ascii="宋体" w:hAnsi="宋体"/>
          <w:sz w:val="24"/>
        </w:rPr>
        <w:t>第四点，在界面的设计上非常贴合一线操作工人的日常习惯，提供了直观的视觉层级和操作上的引导，把那些极具复杂性的算法逻辑都放到了后台去静默运行，前端页面只保留了那些关键并且很容易看懂的调节参数，进而把整个系统的操作门槛给大幅度降低了。</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29" w:name="_Toc229663605"/>
      <w:r w:rsidRPr="00BA26F2">
        <w:rPr>
          <w:rFonts w:ascii="宋体" w:eastAsia="宋体" w:hAnsi="宋体" w:hint="eastAsia"/>
          <w:b/>
          <w:bCs/>
          <w:color w:val="auto"/>
          <w:sz w:val="28"/>
          <w:szCs w:val="28"/>
        </w:rPr>
        <w:t>3.2 系统可行性分析</w:t>
      </w:r>
      <w:bookmarkEnd w:id="29"/>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0" w:name="_Toc229663606"/>
      <w:r w:rsidRPr="00BA26F2">
        <w:rPr>
          <w:rFonts w:ascii="宋体" w:eastAsia="宋体" w:hAnsi="宋体" w:hint="eastAsia"/>
          <w:b/>
          <w:bCs/>
          <w:color w:val="auto"/>
          <w:sz w:val="24"/>
          <w:szCs w:val="24"/>
        </w:rPr>
        <w:t>3.2.1 技术可行性</w:t>
      </w:r>
      <w:bookmarkEnd w:id="30"/>
    </w:p>
    <w:p w14:paraId="4A453F71"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第一个方面是算法非常成熟，这个系统里用到的一些核心计算方法（像高斯平滑滤波、</w:t>
      </w:r>
      <w:r w:rsidR="00A43762" w:rsidRPr="00A43AB7">
        <w:rPr>
          <w:sz w:val="24"/>
        </w:rPr>
        <w:t>Sobel</w:t>
      </w:r>
      <w:r w:rsidR="00A43762" w:rsidRPr="00A43762">
        <w:rPr>
          <w:rFonts w:ascii="宋体" w:hAnsi="宋体"/>
          <w:sz w:val="24"/>
        </w:rPr>
        <w:t>边缘提取、大津法自适应阈值分割、形态学运算还有连通域分析这些）都是处理数字图片和做机器视觉的老牌经典手段，它们都有着特别扎实的数学理论做支撑，而且在工厂里做平面的缺陷检查以及提取轮廓这些事情上，已经用过几十年的时间了，早就经历过各种实际操作的反复检验，这就说明把它们应用在这里，不管是从理论上看还是从技术路线上看都是完全成型的；</w:t>
      </w:r>
    </w:p>
    <w:p w14:paraId="19307752"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个方面在于开发环境和框架的支持很到位，系统最底层的算法逻辑是用标准C++语言去编写的，而前端那个交互界面用到了Qt这个能跨平台开发的框架，因为C++语言在管理内存还有运行速度上有极大的优势，能顺利地把高分辨率工业图片带来的一大堆矩阵运算给处理掉，同时Qt框架又能提供非常稳定的图形显示部件和信息传递机</w:t>
      </w:r>
      <w:r w:rsidRPr="00A43762">
        <w:rPr>
          <w:rFonts w:ascii="宋体" w:hAnsi="宋体"/>
          <w:sz w:val="24"/>
        </w:rPr>
        <w:lastRenderedPageBreak/>
        <w:t>制，把这两种技术凑到一起，正是现在工业圈子里开发高性能视觉检测软件的主流做法，所以说开发技术绝对是可行的；</w:t>
      </w:r>
    </w:p>
    <w:p w14:paraId="7C9AA8DF" w14:textId="6D498E7B" w:rsidR="00AB1407" w:rsidRPr="00AB1407" w:rsidRDefault="00A43762" w:rsidP="00A43762">
      <w:pPr>
        <w:spacing w:line="400" w:lineRule="exact"/>
        <w:ind w:firstLine="420"/>
      </w:pPr>
      <w:r w:rsidRPr="00A43762">
        <w:rPr>
          <w:rFonts w:ascii="宋体" w:hAnsi="宋体"/>
          <w:sz w:val="24"/>
        </w:rPr>
        <w:t>第三个方面体现在数据的兼容以及平台移植会很方便，它把核心的算法部分和外部的系统界面分得特别开，并且设定了十分规范的数据对接标准，这样系统不仅能顺利读懂</w:t>
      </w:r>
      <w:r w:rsidRPr="00A43AB7">
        <w:rPr>
          <w:sz w:val="24"/>
        </w:rPr>
        <w:t>BMP</w:t>
      </w:r>
      <w:r w:rsidRPr="00A43AB7">
        <w:rPr>
          <w:sz w:val="24"/>
        </w:rPr>
        <w:t>、</w:t>
      </w:r>
      <w:r w:rsidRPr="00A43AB7">
        <w:rPr>
          <w:sz w:val="24"/>
        </w:rPr>
        <w:t>PNG</w:t>
      </w:r>
      <w:r w:rsidRPr="00A43762">
        <w:rPr>
          <w:rFonts w:ascii="宋体" w:hAnsi="宋体"/>
          <w:sz w:val="24"/>
        </w:rPr>
        <w:t>还有</w:t>
      </w:r>
      <w:r w:rsidRPr="00A43AB7">
        <w:rPr>
          <w:sz w:val="24"/>
        </w:rPr>
        <w:t>JPG</w:t>
      </w:r>
      <w:r w:rsidRPr="00A43762">
        <w:rPr>
          <w:rFonts w:ascii="宋体" w:hAnsi="宋体"/>
          <w:sz w:val="24"/>
        </w:rPr>
        <w:t>这些很常见的工业图片格式，另外也多亏了最核心的代码是严格按照标准</w:t>
      </w:r>
      <w:r w:rsidRPr="00A43AB7">
        <w:rPr>
          <w:sz w:val="24"/>
        </w:rPr>
        <w:t>C++</w:t>
      </w:r>
      <w:r w:rsidRPr="00A43762">
        <w:rPr>
          <w:rFonts w:ascii="宋体" w:hAnsi="宋体"/>
          <w:sz w:val="24"/>
        </w:rPr>
        <w:t>去开发的，这让系统具备了极其优秀的跨平台编译能力，不论是想把它安装到</w:t>
      </w:r>
      <w:r w:rsidRPr="00A43AB7">
        <w:rPr>
          <w:sz w:val="24"/>
        </w:rPr>
        <w:t>Windows</w:t>
      </w:r>
      <w:r w:rsidRPr="00A43762">
        <w:rPr>
          <w:rFonts w:ascii="宋体" w:hAnsi="宋体"/>
          <w:sz w:val="24"/>
        </w:rPr>
        <w:t>系统的工业电脑上，还是部署到基于</w:t>
      </w:r>
      <w:r w:rsidRPr="00A43AB7">
        <w:rPr>
          <w:sz w:val="24"/>
        </w:rPr>
        <w:t>Linux</w:t>
      </w:r>
      <w:r w:rsidRPr="00A43762">
        <w:rPr>
          <w:rFonts w:ascii="宋体" w:hAnsi="宋体"/>
          <w:sz w:val="24"/>
        </w:rPr>
        <w:t>的边缘计算设备里，都能很灵活地去完成。</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663607"/>
      <w:r w:rsidRPr="00BA26F2">
        <w:rPr>
          <w:rFonts w:ascii="宋体" w:eastAsia="宋体" w:hAnsi="宋体" w:hint="eastAsia"/>
          <w:b/>
          <w:bCs/>
          <w:color w:val="auto"/>
          <w:sz w:val="24"/>
          <w:szCs w:val="24"/>
        </w:rPr>
        <w:t>3.2.2 经济可行性</w:t>
      </w:r>
      <w:bookmarkEnd w:id="31"/>
    </w:p>
    <w:p w14:paraId="09041A12"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第一个方面是把部署和授权的成本给有效地控制住了，因为系统最核心的图像处理模块完全是靠自主研发做出来的，所以在工厂实际进行部署的时候，就不需要再给像</w:t>
      </w:r>
      <w:r w:rsidR="00A43762" w:rsidRPr="00A43AB7">
        <w:rPr>
          <w:sz w:val="24"/>
        </w:rPr>
        <w:t>Halcon</w:t>
      </w:r>
      <w:r w:rsidR="00A43762" w:rsidRPr="00A43762">
        <w:rPr>
          <w:rFonts w:ascii="宋体" w:hAnsi="宋体"/>
          <w:sz w:val="24"/>
        </w:rPr>
        <w:t>或者</w:t>
      </w:r>
      <w:r w:rsidR="00A43762" w:rsidRPr="00A43AB7">
        <w:rPr>
          <w:sz w:val="24"/>
        </w:rPr>
        <w:t>VisionPro</w:t>
      </w:r>
      <w:r w:rsidR="00A43762" w:rsidRPr="00A43762">
        <w:rPr>
          <w:rFonts w:ascii="宋体" w:hAnsi="宋体"/>
          <w:sz w:val="24"/>
        </w:rPr>
        <w:t>那些第三方的商业视觉软件去交一大笔昂贵的运行环境授权费了；另外，通过对算法进行优化，把系统运行时的资源消耗也给大幅度降下来了，这样哪怕是那些普通的常规工业电脑也能完全带得动它，根本用不着再去花大价钱买什么高端的计算硬件，进而就把企业最开始投进去的资金以及后期的日常运营成本都给大幅度削减了；</w:t>
      </w:r>
    </w:p>
    <w:p w14:paraId="14DDC855" w14:textId="5A730142" w:rsidR="00AB1407" w:rsidRPr="006F1BDC" w:rsidRDefault="00A43762" w:rsidP="00A43762">
      <w:pPr>
        <w:spacing w:line="400" w:lineRule="exact"/>
        <w:ind w:firstLine="420"/>
        <w:rPr>
          <w:rFonts w:ascii="宋体" w:hAnsi="宋体" w:hint="eastAsia"/>
          <w:sz w:val="24"/>
        </w:rPr>
      </w:pPr>
      <w:r w:rsidRPr="00A43762">
        <w:rPr>
          <w:rFonts w:ascii="宋体" w:hAnsi="宋体"/>
          <w:sz w:val="24"/>
        </w:rPr>
        <w:t>第二个方面体现在产业替代以及带来的市场价值上，就现在的行业大环境来看，半导体的制造还有检测设备都在加快实现国产化的步伐，在这样的大背景下，像这种既具备极高性价比，又完全拥有自主知识产权的缺陷检测软件，在市场上肯定会有着非常广泛且迫切的需求，可以说这个系统其实就是提供了一个既省钱又高效的视觉检测替代办法，如果有那些中小型芯片封装企业想要把自动化的质检水平给提上去，把这个系统用起来就能带来十分明显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663608"/>
      <w:r w:rsidRPr="00BA26F2">
        <w:rPr>
          <w:rFonts w:ascii="宋体" w:eastAsia="宋体" w:hAnsi="宋体" w:hint="eastAsia"/>
          <w:b/>
          <w:bCs/>
          <w:color w:val="auto"/>
          <w:sz w:val="24"/>
          <w:szCs w:val="24"/>
        </w:rPr>
        <w:t>3.2.3 操作可行性</w:t>
      </w:r>
      <w:bookmarkEnd w:id="32"/>
    </w:p>
    <w:p w14:paraId="2DDFF346" w14:textId="32531118" w:rsidR="00AB1407" w:rsidRPr="006F1BDC" w:rsidRDefault="00A43762" w:rsidP="006F1BDC">
      <w:pPr>
        <w:spacing w:line="400" w:lineRule="exact"/>
        <w:ind w:firstLine="420"/>
        <w:rPr>
          <w:rFonts w:ascii="宋体" w:hAnsi="宋体" w:hint="eastAsia"/>
          <w:sz w:val="24"/>
        </w:rPr>
      </w:pPr>
      <w:r w:rsidRPr="00A43762">
        <w:rPr>
          <w:rFonts w:ascii="宋体" w:hAnsi="宋体"/>
          <w:sz w:val="24"/>
        </w:rPr>
        <w:t>在交互设计上做到了直观且合乎规范，系统的前端运用了图形化界面的设计，把整体布局顺应着主流工业软件的习惯，合理地分成了文件管理栏、图像展示主区域、参数配置侧边栏以及分析结果区；另外，把核心的检测流程都做成了直观可见的控制按钮，这样哪怕是没有专业开发经验的人员，经过简单的培训之后也能熟练地把系统操作起来，从而把工业现场需要人工介入的难度给有效地降下来了。</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3" w:name="_Toc229663609"/>
      <w:r w:rsidRPr="00BA26F2">
        <w:rPr>
          <w:rFonts w:ascii="宋体" w:eastAsia="宋体" w:hAnsi="宋体" w:hint="eastAsia"/>
          <w:b/>
          <w:bCs/>
          <w:color w:val="auto"/>
          <w:sz w:val="28"/>
          <w:szCs w:val="28"/>
        </w:rPr>
        <w:t>3.3 运行需求</w:t>
      </w:r>
      <w:bookmarkEnd w:id="33"/>
    </w:p>
    <w:p w14:paraId="586C454B" w14:textId="16314E1C"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A43AB7">
        <w:rPr>
          <w:sz w:val="24"/>
        </w:rPr>
        <w:t>Ubuntu 20.04 LTS</w:t>
      </w:r>
      <w:r w:rsidRPr="006F1BDC">
        <w:rPr>
          <w:rFonts w:ascii="宋体" w:hAnsi="宋体" w:hint="eastAsia"/>
          <w:sz w:val="24"/>
        </w:rPr>
        <w:t xml:space="preserve"> 或 </w:t>
      </w:r>
      <w:r w:rsidRPr="00A43AB7">
        <w:rPr>
          <w:sz w:val="24"/>
        </w:rPr>
        <w:t>Windows 10/11</w:t>
      </w:r>
      <w:r w:rsidRPr="006F1BDC">
        <w:rPr>
          <w:rFonts w:ascii="宋体" w:hAnsi="宋体" w:hint="eastAsia"/>
          <w:sz w:val="24"/>
        </w:rPr>
        <w:t xml:space="preserve"> (</w:t>
      </w:r>
      <w:r w:rsidRPr="00A43AB7">
        <w:rPr>
          <w:sz w:val="24"/>
        </w:rPr>
        <w:t>64</w:t>
      </w:r>
      <w:r w:rsidRPr="006F1BDC">
        <w:rPr>
          <w:rFonts w:ascii="宋体" w:hAnsi="宋体" w:hint="eastAsia"/>
          <w:sz w:val="24"/>
        </w:rPr>
        <w:t>位)</w:t>
      </w:r>
    </w:p>
    <w:p w14:paraId="2C9E5397" w14:textId="0C3F59BB" w:rsidR="00AB1407" w:rsidRPr="006F1BDC" w:rsidRDefault="00AB1407" w:rsidP="006F1BDC">
      <w:pPr>
        <w:spacing w:line="400" w:lineRule="exact"/>
        <w:rPr>
          <w:rFonts w:ascii="宋体" w:hAnsi="宋体" w:hint="eastAsia"/>
          <w:sz w:val="24"/>
        </w:rPr>
      </w:pPr>
      <w:r w:rsidRPr="006F1BDC">
        <w:rPr>
          <w:rFonts w:ascii="宋体" w:hAnsi="宋体"/>
          <w:sz w:val="24"/>
        </w:rPr>
        <w:tab/>
      </w:r>
      <w:r w:rsidRPr="006F1BDC">
        <w:rPr>
          <w:rFonts w:ascii="宋体" w:hAnsi="宋体" w:hint="eastAsia"/>
          <w:sz w:val="24"/>
        </w:rPr>
        <w:t>2.</w:t>
      </w:r>
      <w:r w:rsidRPr="00A43AB7">
        <w:rPr>
          <w:sz w:val="24"/>
        </w:rPr>
        <w:t>CPU</w:t>
      </w:r>
      <w:r w:rsidR="00871D95" w:rsidRPr="006F1BDC">
        <w:rPr>
          <w:rFonts w:ascii="宋体" w:hAnsi="宋体" w:hint="eastAsia"/>
          <w:sz w:val="24"/>
        </w:rPr>
        <w:t xml:space="preserve">: </w:t>
      </w:r>
      <w:r w:rsidRPr="006F1BDC">
        <w:rPr>
          <w:rFonts w:ascii="宋体" w:hAnsi="宋体" w:hint="eastAsia"/>
          <w:sz w:val="24"/>
        </w:rPr>
        <w:t>多核处理器(</w:t>
      </w:r>
      <w:r w:rsidRPr="00A43AB7">
        <w:rPr>
          <w:sz w:val="24"/>
        </w:rPr>
        <w:t>≥4</w:t>
      </w:r>
      <w:r w:rsidRPr="006F1BDC">
        <w:rPr>
          <w:rFonts w:ascii="宋体" w:hAnsi="宋体" w:hint="eastAsia"/>
          <w:sz w:val="24"/>
        </w:rPr>
        <w:t xml:space="preserve"> 核，主频</w:t>
      </w:r>
      <w:r w:rsidRPr="00A43AB7">
        <w:rPr>
          <w:sz w:val="24"/>
        </w:rPr>
        <w:t>≥3.0GHz</w:t>
      </w:r>
      <w:r w:rsidRPr="006F1BDC">
        <w:rPr>
          <w:rFonts w:ascii="宋体" w:hAnsi="宋体" w:hint="eastAsia"/>
          <w:sz w:val="24"/>
        </w:rPr>
        <w:t>)</w:t>
      </w:r>
    </w:p>
    <w:p w14:paraId="376ED88B" w14:textId="5073256D"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lastRenderedPageBreak/>
        <w:t>3.内存:</w:t>
      </w:r>
      <w:r w:rsidR="00871D95" w:rsidRPr="006F1BDC">
        <w:rPr>
          <w:rFonts w:ascii="宋体" w:hAnsi="宋体" w:hint="eastAsia"/>
          <w:sz w:val="24"/>
        </w:rPr>
        <w:t xml:space="preserve"> </w:t>
      </w:r>
      <w:r w:rsidR="00871D95" w:rsidRPr="00A43AB7">
        <w:rPr>
          <w:sz w:val="24"/>
        </w:rPr>
        <w:t xml:space="preserve">4 </w:t>
      </w:r>
      <w:r w:rsidRPr="00A43AB7">
        <w:rPr>
          <w:sz w:val="24"/>
        </w:rPr>
        <w:t>GB</w:t>
      </w:r>
      <w:r w:rsidRPr="006F1BDC">
        <w:rPr>
          <w:rFonts w:ascii="宋体" w:hAnsi="宋体" w:hint="eastAsia"/>
          <w:sz w:val="24"/>
        </w:rPr>
        <w:t xml:space="preserve"> 及以上</w:t>
      </w:r>
    </w:p>
    <w:p w14:paraId="585113A0" w14:textId="29EE606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A43AB7">
        <w:rPr>
          <w:sz w:val="24"/>
        </w:rPr>
        <w:t>Qt</w:t>
      </w:r>
      <w:r w:rsidR="00584CA4" w:rsidRPr="006F1BDC">
        <w:rPr>
          <w:rFonts w:ascii="宋体" w:hAnsi="宋体" w:hint="eastAsia"/>
          <w:sz w:val="24"/>
        </w:rPr>
        <w:t>库</w:t>
      </w:r>
      <w:r w:rsidR="00871D95" w:rsidRPr="006F1BDC">
        <w:rPr>
          <w:rFonts w:ascii="宋体" w:hAnsi="宋体" w:hint="eastAsia"/>
          <w:sz w:val="24"/>
        </w:rPr>
        <w:t>:</w:t>
      </w:r>
      <w:r w:rsidR="00871D95" w:rsidRPr="00A43AB7">
        <w:rPr>
          <w:sz w:val="24"/>
        </w:rPr>
        <w:t xml:space="preserve"> Qt6 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hint="eastAsia"/>
          <w:sz w:val="24"/>
        </w:rPr>
      </w:pPr>
      <w:r w:rsidRPr="006F1BDC">
        <w:rPr>
          <w:rFonts w:ascii="宋体" w:hAnsi="宋体"/>
          <w:sz w:val="24"/>
        </w:rPr>
        <w:tab/>
      </w:r>
      <w:r w:rsidRPr="006F1BDC">
        <w:rPr>
          <w:rFonts w:ascii="宋体" w:hAnsi="宋体"/>
          <w:sz w:val="24"/>
        </w:rPr>
        <w:tab/>
      </w:r>
      <w:r w:rsidRPr="00A43AB7">
        <w:rPr>
          <w:sz w:val="24"/>
        </w:rPr>
        <w:t>C++</w:t>
      </w:r>
      <w:r w:rsidRPr="006F1BDC">
        <w:rPr>
          <w:rFonts w:ascii="宋体" w:hAnsi="宋体" w:hint="eastAsia"/>
          <w:sz w:val="24"/>
        </w:rPr>
        <w:t xml:space="preserve">标准库: </w:t>
      </w:r>
      <w:r w:rsidRPr="00A43AB7">
        <w:rPr>
          <w:sz w:val="24"/>
        </w:rPr>
        <w:t>C++11</w:t>
      </w:r>
      <w:r w:rsidRPr="006F1BDC">
        <w:rPr>
          <w:rFonts w:ascii="宋体" w:hAnsi="宋体" w:hint="eastAsia"/>
          <w:sz w:val="24"/>
        </w:rPr>
        <w:t xml:space="preserve">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4" w:name="_Toc229663610"/>
      <w:r w:rsidRPr="00735F19">
        <w:rPr>
          <w:rFonts w:ascii="宋体" w:eastAsia="宋体" w:hAnsi="宋体" w:hint="eastAsia"/>
          <w:b/>
          <w:bCs/>
          <w:color w:val="auto"/>
          <w:sz w:val="30"/>
          <w:szCs w:val="30"/>
        </w:rPr>
        <w:lastRenderedPageBreak/>
        <w:t>4 系统总体设计</w:t>
      </w:r>
      <w:bookmarkEnd w:id="34"/>
    </w:p>
    <w:p w14:paraId="2C8E5900" w14:textId="2A4E4EC9" w:rsidR="00E262D1" w:rsidRPr="00BA26F2" w:rsidRDefault="00E262D1" w:rsidP="00BA26F2">
      <w:pPr>
        <w:pStyle w:val="2"/>
        <w:spacing w:before="240" w:after="240"/>
        <w:jc w:val="left"/>
        <w:rPr>
          <w:rFonts w:ascii="宋体" w:eastAsia="宋体" w:hAnsi="宋体" w:hint="eastAsia"/>
          <w:b/>
          <w:bCs/>
          <w:color w:val="auto"/>
          <w:sz w:val="28"/>
          <w:szCs w:val="28"/>
        </w:rPr>
      </w:pPr>
      <w:bookmarkStart w:id="35" w:name="_Toc229663611"/>
      <w:r w:rsidRPr="00BA26F2">
        <w:rPr>
          <w:rFonts w:ascii="宋体" w:eastAsia="宋体" w:hAnsi="宋体" w:hint="eastAsia"/>
          <w:b/>
          <w:bCs/>
          <w:color w:val="auto"/>
          <w:sz w:val="28"/>
          <w:szCs w:val="28"/>
        </w:rPr>
        <w:t>4.</w:t>
      </w:r>
      <w:r w:rsidR="00F036E1">
        <w:rPr>
          <w:rFonts w:ascii="宋体" w:eastAsia="宋体" w:hAnsi="宋体" w:hint="eastAsia"/>
          <w:b/>
          <w:bCs/>
          <w:color w:val="auto"/>
          <w:sz w:val="28"/>
          <w:szCs w:val="28"/>
        </w:rPr>
        <w:t>1</w:t>
      </w:r>
      <w:r w:rsidRPr="00BA26F2">
        <w:rPr>
          <w:rFonts w:ascii="宋体" w:eastAsia="宋体" w:hAnsi="宋体" w:hint="eastAsia"/>
          <w:b/>
          <w:bCs/>
          <w:color w:val="auto"/>
          <w:sz w:val="28"/>
          <w:szCs w:val="28"/>
        </w:rPr>
        <w:t xml:space="preserve"> 系统</w:t>
      </w:r>
      <w:r w:rsidR="00FB4096">
        <w:rPr>
          <w:rFonts w:ascii="宋体" w:eastAsia="宋体" w:hAnsi="宋体" w:hint="eastAsia"/>
          <w:b/>
          <w:bCs/>
          <w:color w:val="auto"/>
          <w:sz w:val="28"/>
          <w:szCs w:val="28"/>
        </w:rPr>
        <w:t>整体架构设计</w:t>
      </w:r>
      <w:bookmarkEnd w:id="35"/>
    </w:p>
    <w:p w14:paraId="2BA41305" w14:textId="591AD50F" w:rsidR="00FB4096" w:rsidRDefault="0089554C" w:rsidP="00FB4096">
      <w:pPr>
        <w:spacing w:line="400" w:lineRule="exact"/>
        <w:rPr>
          <w:sz w:val="24"/>
        </w:rPr>
      </w:pPr>
      <w:r>
        <w:tab/>
      </w:r>
      <w:r w:rsidR="00FB4096" w:rsidRPr="00FB4096">
        <w:rPr>
          <w:rFonts w:hint="eastAsia"/>
          <w:sz w:val="24"/>
        </w:rPr>
        <w:t>本芯片缺陷检测系统在架构设计上遵循“高内聚、低耦合”的软件工程原则，采用分层架构模式进行整体设计。系统自上而下主要分为表示层（</w:t>
      </w:r>
      <w:r w:rsidR="00FB4096" w:rsidRPr="00FB4096">
        <w:rPr>
          <w:rFonts w:hint="eastAsia"/>
          <w:sz w:val="24"/>
        </w:rPr>
        <w:t>UI</w:t>
      </w:r>
      <w:r w:rsidR="00FB4096" w:rsidRPr="00FB4096">
        <w:rPr>
          <w:rFonts w:hint="eastAsia"/>
          <w:sz w:val="24"/>
        </w:rPr>
        <w:t>层）、业务逻辑层与算法数据层。</w:t>
      </w:r>
      <w:r w:rsidR="00F036E1">
        <w:rPr>
          <w:rFonts w:hint="eastAsia"/>
          <w:sz w:val="24"/>
        </w:rPr>
        <w:t>如图</w:t>
      </w:r>
      <w:r w:rsidR="00F036E1">
        <w:rPr>
          <w:rFonts w:hint="eastAsia"/>
          <w:sz w:val="24"/>
        </w:rPr>
        <w:t>4.1</w:t>
      </w:r>
      <w:r w:rsidR="00F036E1">
        <w:rPr>
          <w:rFonts w:hint="eastAsia"/>
          <w:sz w:val="24"/>
        </w:rPr>
        <w:t>所示。</w:t>
      </w:r>
    </w:p>
    <w:p w14:paraId="7D83F792" w14:textId="28EFBA80" w:rsidR="00F036E1" w:rsidRDefault="00F036E1" w:rsidP="00F036E1">
      <w:pPr>
        <w:jc w:val="center"/>
        <w:rPr>
          <w:sz w:val="24"/>
        </w:rPr>
      </w:pPr>
      <w:r>
        <w:rPr>
          <w:noProof/>
          <w:sz w:val="24"/>
          <w14:ligatures w14:val="standardContextual"/>
        </w:rPr>
        <w:drawing>
          <wp:inline distT="0" distB="0" distL="0" distR="0" wp14:anchorId="0FD28EBA" wp14:editId="4207E5CB">
            <wp:extent cx="3851068" cy="3913909"/>
            <wp:effectExtent l="0" t="0" r="0" b="0"/>
            <wp:docPr id="20752064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06481" name="图片 2075206481"/>
                    <pic:cNvPicPr/>
                  </pic:nvPicPr>
                  <pic:blipFill>
                    <a:blip r:embed="rId15">
                      <a:extLst>
                        <a:ext uri="{28A0092B-C50C-407E-A947-70E740481C1C}">
                          <a14:useLocalDpi xmlns:a14="http://schemas.microsoft.com/office/drawing/2010/main" val="0"/>
                        </a:ext>
                      </a:extLst>
                    </a:blip>
                    <a:stretch>
                      <a:fillRect/>
                    </a:stretch>
                  </pic:blipFill>
                  <pic:spPr>
                    <a:xfrm>
                      <a:off x="0" y="0"/>
                      <a:ext cx="3880651" cy="3943975"/>
                    </a:xfrm>
                    <a:prstGeom prst="rect">
                      <a:avLst/>
                    </a:prstGeom>
                  </pic:spPr>
                </pic:pic>
              </a:graphicData>
            </a:graphic>
          </wp:inline>
        </w:drawing>
      </w:r>
    </w:p>
    <w:p w14:paraId="7D030299" w14:textId="7BFE3E68" w:rsidR="00F036E1" w:rsidRPr="00F036E1" w:rsidRDefault="00F036E1" w:rsidP="00F036E1">
      <w:pPr>
        <w:jc w:val="center"/>
        <w:rPr>
          <w:szCs w:val="21"/>
        </w:rPr>
      </w:pPr>
      <w:r w:rsidRPr="00F036E1">
        <w:rPr>
          <w:rFonts w:hint="eastAsia"/>
          <w:szCs w:val="21"/>
        </w:rPr>
        <w:t>图</w:t>
      </w:r>
      <w:r w:rsidRPr="00F036E1">
        <w:rPr>
          <w:rFonts w:hint="eastAsia"/>
          <w:szCs w:val="21"/>
        </w:rPr>
        <w:t xml:space="preserve">4.1 </w:t>
      </w:r>
      <w:r w:rsidRPr="00F036E1">
        <w:rPr>
          <w:rFonts w:hint="eastAsia"/>
          <w:szCs w:val="21"/>
        </w:rPr>
        <w:t>系统整体架构</w:t>
      </w:r>
    </w:p>
    <w:p w14:paraId="1E7FF74D" w14:textId="3F7D2C9A" w:rsidR="006D0F0F" w:rsidRPr="006D0F0F" w:rsidRDefault="00FB4096" w:rsidP="006D0F0F">
      <w:pPr>
        <w:spacing w:line="400" w:lineRule="exact"/>
        <w:ind w:firstLine="420"/>
        <w:rPr>
          <w:sz w:val="24"/>
        </w:rPr>
      </w:pPr>
      <w:r>
        <w:rPr>
          <w:rFonts w:hint="eastAsia"/>
          <w:sz w:val="24"/>
        </w:rPr>
        <w:t>1.</w:t>
      </w:r>
      <w:r w:rsidR="006D0F0F" w:rsidRPr="006D0F0F">
        <w:rPr>
          <w:rFonts w:hint="eastAsia"/>
          <w:sz w:val="24"/>
        </w:rPr>
        <w:t>表示层：主要负责前端的交互功能。该部分实现了原始图像在界面的展示、检测参数的实时输入，以及系统识别出缺陷位置后的可视化标定。</w:t>
      </w:r>
    </w:p>
    <w:p w14:paraId="4565D08E" w14:textId="351240C0" w:rsidR="006D0F0F" w:rsidRPr="006D0F0F" w:rsidRDefault="006D0F0F" w:rsidP="006D0F0F">
      <w:pPr>
        <w:spacing w:line="400" w:lineRule="exact"/>
        <w:ind w:firstLine="420"/>
        <w:rPr>
          <w:sz w:val="24"/>
        </w:rPr>
      </w:pPr>
      <w:r>
        <w:rPr>
          <w:rFonts w:hint="eastAsia"/>
          <w:sz w:val="24"/>
        </w:rPr>
        <w:t>2.</w:t>
      </w:r>
      <w:r w:rsidRPr="006D0F0F">
        <w:rPr>
          <w:rFonts w:hint="eastAsia"/>
          <w:sz w:val="24"/>
        </w:rPr>
        <w:t>业务逻辑层：负责整体的任务调度与流程控制。考虑到图像矩阵运算比较耗时，本层利用多线程技术将计算任务单独剥离出去。这种方式避免了复杂算法执行时导致的用户界面卡顿，实现了</w:t>
      </w:r>
      <w:r w:rsidRPr="006D0F0F">
        <w:rPr>
          <w:rFonts w:hint="eastAsia"/>
          <w:sz w:val="24"/>
        </w:rPr>
        <w:t>UI</w:t>
      </w:r>
      <w:r w:rsidRPr="006D0F0F">
        <w:rPr>
          <w:rFonts w:hint="eastAsia"/>
          <w:sz w:val="24"/>
        </w:rPr>
        <w:t>渲染与后台处理的有效解耦。</w:t>
      </w:r>
    </w:p>
    <w:p w14:paraId="6DFEB372" w14:textId="0BE16CE6" w:rsidR="006D0F0F" w:rsidRPr="006D0F0F" w:rsidRDefault="006D0F0F" w:rsidP="006D0F0F">
      <w:pPr>
        <w:spacing w:line="400" w:lineRule="exact"/>
        <w:ind w:firstLine="420"/>
        <w:rPr>
          <w:sz w:val="24"/>
        </w:rPr>
      </w:pPr>
      <w:r>
        <w:rPr>
          <w:rFonts w:hint="eastAsia"/>
          <w:sz w:val="24"/>
        </w:rPr>
        <w:t>3.</w:t>
      </w:r>
      <w:r w:rsidRPr="006D0F0F">
        <w:rPr>
          <w:rFonts w:hint="eastAsia"/>
          <w:sz w:val="24"/>
        </w:rPr>
        <w:t>算法数据层：主要包含视觉检测的核心代码逻辑。这里集中实现了空间滤波、边缘提取、形态学分析等基础图像处理算法，并且在编写时不依赖任何图形界面库。</w:t>
      </w:r>
    </w:p>
    <w:p w14:paraId="7D626125" w14:textId="37DF155F" w:rsidR="003E07A1" w:rsidRPr="003E07A1" w:rsidRDefault="006D0F0F" w:rsidP="006D0F0F">
      <w:pPr>
        <w:spacing w:line="400" w:lineRule="exact"/>
        <w:ind w:firstLine="420"/>
        <w:rPr>
          <w:rFonts w:ascii="宋体" w:hAnsi="宋体" w:hint="eastAsia"/>
          <w:szCs w:val="21"/>
        </w:rPr>
      </w:pPr>
      <w:r w:rsidRPr="006D0F0F">
        <w:rPr>
          <w:rFonts w:hint="eastAsia"/>
          <w:sz w:val="24"/>
        </w:rPr>
        <w:t>采用上述典型的分层架构模式，明确了各个模块的具体调用关系。这不仅有效降低了系统代码的耦合度，也为后续核心算法模块的独立测试与跨平台移植提供了很大的便利。</w:t>
      </w:r>
    </w:p>
    <w:p w14:paraId="7B16940E" w14:textId="4181AD9B" w:rsidR="003D55BD" w:rsidRDefault="009C062C" w:rsidP="00C66ED5">
      <w:pPr>
        <w:pStyle w:val="2"/>
        <w:spacing w:before="240" w:after="240" w:line="400" w:lineRule="exact"/>
        <w:jc w:val="left"/>
        <w:rPr>
          <w:rFonts w:ascii="宋体" w:eastAsia="宋体" w:hAnsi="宋体" w:hint="eastAsia"/>
          <w:b/>
          <w:bCs/>
          <w:color w:val="auto"/>
          <w:sz w:val="28"/>
          <w:szCs w:val="28"/>
        </w:rPr>
      </w:pPr>
      <w:bookmarkStart w:id="36" w:name="_Toc229663612"/>
      <w:r w:rsidRPr="00C66ED5">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2</w:t>
      </w:r>
      <w:r w:rsidRPr="00C66ED5">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功能模块设计</w:t>
      </w:r>
      <w:bookmarkEnd w:id="36"/>
    </w:p>
    <w:p w14:paraId="1702E632" w14:textId="79DA2DAB" w:rsidR="00F036E1" w:rsidRDefault="00F036E1" w:rsidP="00F036E1">
      <w:pPr>
        <w:spacing w:line="400" w:lineRule="exact"/>
        <w:rPr>
          <w:rFonts w:ascii="宋体" w:hAnsi="宋体" w:hint="eastAsia"/>
          <w:sz w:val="24"/>
        </w:rPr>
      </w:pPr>
      <w:r>
        <w:tab/>
      </w:r>
      <w:r w:rsidRPr="00F036E1">
        <w:rPr>
          <w:rFonts w:ascii="宋体" w:hAnsi="宋体"/>
          <w:sz w:val="24"/>
        </w:rPr>
        <w:t>根据前期的需求分析与芯片缺陷检测的实际作业流程，本系统主要划分为五个核心功能模块：文件导入、预处理与模板匹配、连通域分析、缺陷分析以及结果输出。系统主要功能模块如图4.</w:t>
      </w:r>
      <w:r>
        <w:rPr>
          <w:rFonts w:ascii="宋体" w:hAnsi="宋体" w:hint="eastAsia"/>
          <w:sz w:val="24"/>
        </w:rPr>
        <w:t>2</w:t>
      </w:r>
      <w:r w:rsidRPr="00F036E1">
        <w:rPr>
          <w:rFonts w:ascii="宋体" w:hAnsi="宋体"/>
          <w:sz w:val="24"/>
        </w:rPr>
        <w:t>所示。</w:t>
      </w:r>
    </w:p>
    <w:p w14:paraId="7BC974EE" w14:textId="1D5918B2" w:rsidR="00F036E1" w:rsidRDefault="00E831EC" w:rsidP="00F036E1">
      <w:pPr>
        <w:jc w:val="center"/>
        <w:rPr>
          <w:rFonts w:ascii="宋体" w:hAnsi="宋体" w:hint="eastAsia"/>
          <w:sz w:val="24"/>
        </w:rPr>
      </w:pPr>
      <w:r>
        <w:rPr>
          <w:rFonts w:ascii="宋体" w:hAnsi="宋体" w:hint="eastAsia"/>
          <w:noProof/>
          <w:sz w:val="24"/>
          <w14:ligatures w14:val="standardContextual"/>
        </w:rPr>
        <w:drawing>
          <wp:inline distT="0" distB="0" distL="0" distR="0" wp14:anchorId="7E15361C" wp14:editId="09239E01">
            <wp:extent cx="5759450" cy="2736215"/>
            <wp:effectExtent l="0" t="0" r="0" b="6985"/>
            <wp:docPr id="1260288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8874" name="图片 126028874"/>
                    <pic:cNvPicPr/>
                  </pic:nvPicPr>
                  <pic:blipFill>
                    <a:blip r:embed="rId16">
                      <a:extLst>
                        <a:ext uri="{28A0092B-C50C-407E-A947-70E740481C1C}">
                          <a14:useLocalDpi xmlns:a14="http://schemas.microsoft.com/office/drawing/2010/main" val="0"/>
                        </a:ext>
                      </a:extLst>
                    </a:blip>
                    <a:stretch>
                      <a:fillRect/>
                    </a:stretch>
                  </pic:blipFill>
                  <pic:spPr>
                    <a:xfrm>
                      <a:off x="0" y="0"/>
                      <a:ext cx="5759450" cy="2736215"/>
                    </a:xfrm>
                    <a:prstGeom prst="rect">
                      <a:avLst/>
                    </a:prstGeom>
                  </pic:spPr>
                </pic:pic>
              </a:graphicData>
            </a:graphic>
          </wp:inline>
        </w:drawing>
      </w:r>
    </w:p>
    <w:p w14:paraId="19E41D78" w14:textId="474D706D" w:rsidR="00F036E1" w:rsidRPr="00F036E1" w:rsidRDefault="00F036E1" w:rsidP="00F036E1">
      <w:pPr>
        <w:jc w:val="center"/>
        <w:rPr>
          <w:rFonts w:ascii="宋体" w:hAnsi="宋体" w:hint="eastAsia"/>
          <w:szCs w:val="21"/>
        </w:rPr>
      </w:pPr>
      <w:r w:rsidRPr="00F036E1">
        <w:rPr>
          <w:rFonts w:ascii="宋体" w:hAnsi="宋体" w:hint="eastAsia"/>
          <w:szCs w:val="21"/>
        </w:rPr>
        <w:t>图4.2 系统功能模块</w:t>
      </w:r>
    </w:p>
    <w:p w14:paraId="6114BD70" w14:textId="6E5D8DB3" w:rsidR="006D0F0F" w:rsidRPr="006D0F0F" w:rsidRDefault="00F036E1" w:rsidP="006D0F0F">
      <w:pPr>
        <w:spacing w:line="400" w:lineRule="exact"/>
        <w:ind w:firstLine="420"/>
        <w:rPr>
          <w:rFonts w:ascii="宋体" w:hAnsi="宋体" w:hint="eastAsia"/>
          <w:sz w:val="24"/>
        </w:rPr>
      </w:pPr>
      <w:r>
        <w:rPr>
          <w:rFonts w:ascii="宋体" w:hAnsi="宋体" w:hint="eastAsia"/>
          <w:sz w:val="24"/>
        </w:rPr>
        <w:t>1.</w:t>
      </w:r>
      <w:r w:rsidR="006D0F0F" w:rsidRPr="006D0F0F">
        <w:rPr>
          <w:rFonts w:ascii="宋体" w:hAnsi="宋体" w:hint="eastAsia"/>
          <w:sz w:val="24"/>
        </w:rPr>
        <w:t>文件导入与管理模块：系统能够读取和解析常见的工业图像格式。用户利用界面的文件选择功能，可以批量把待检测的芯片图片加载到主显示窗口中。为了方便对样本数据进行规范化管理，建议采用分层级的文件夹目录，将图像主要分为defect（缺陷图片集）和standard（标准模板）两类。</w:t>
      </w:r>
    </w:p>
    <w:p w14:paraId="69F586DB" w14:textId="7BEEB98E" w:rsidR="006D0F0F" w:rsidRPr="006D0F0F" w:rsidRDefault="006D0F0F" w:rsidP="006D0F0F">
      <w:pPr>
        <w:spacing w:line="400" w:lineRule="exact"/>
        <w:ind w:firstLine="420"/>
        <w:rPr>
          <w:rFonts w:ascii="宋体" w:hAnsi="宋体" w:hint="eastAsia"/>
          <w:sz w:val="24"/>
        </w:rPr>
      </w:pPr>
      <w:r>
        <w:rPr>
          <w:rFonts w:ascii="宋体" w:hAnsi="宋体" w:hint="eastAsia"/>
          <w:sz w:val="24"/>
        </w:rPr>
        <w:t>2.</w:t>
      </w:r>
      <w:r w:rsidRPr="006D0F0F">
        <w:rPr>
          <w:rFonts w:ascii="宋体" w:hAnsi="宋体" w:hint="eastAsia"/>
          <w:sz w:val="24"/>
        </w:rPr>
        <w:t>预处理与模板定位模块：本模块包含了多种基础的图像处理功能。如果遇到光照变化或噪点较多的情况，用户可以在界面上勾选使用高斯滤波、双边滤波、Retinex光照补偿或者图像锐化等操作。同时，系统通过建立图像金字塔模型，实现了不同分辨率下的快速模板匹配与定位。</w:t>
      </w:r>
    </w:p>
    <w:p w14:paraId="33F156E6" w14:textId="206936B4" w:rsidR="006D0F0F" w:rsidRPr="006D0F0F" w:rsidRDefault="006D0F0F" w:rsidP="006D0F0F">
      <w:pPr>
        <w:spacing w:line="400" w:lineRule="exact"/>
        <w:ind w:firstLine="420"/>
        <w:rPr>
          <w:rFonts w:ascii="宋体" w:hAnsi="宋体" w:hint="eastAsia"/>
          <w:sz w:val="24"/>
        </w:rPr>
      </w:pPr>
      <w:r>
        <w:rPr>
          <w:rFonts w:ascii="宋体" w:hAnsi="宋体" w:hint="eastAsia"/>
          <w:sz w:val="24"/>
        </w:rPr>
        <w:t>3.特征</w:t>
      </w:r>
      <w:r w:rsidRPr="006D0F0F">
        <w:rPr>
          <w:rFonts w:ascii="宋体" w:hAnsi="宋体" w:hint="eastAsia"/>
          <w:sz w:val="24"/>
        </w:rPr>
        <w:t>提取模块：主要负责从二值化到缺陷目标分离的完整流程。在利用阈值分割把背景剥离后，程序会调用连通域算法去分析剩余像素块的连通状态。这一步能有效过滤掉细微的背景噪点，把疑似缺陷的区域单独标记出来，并计算出它们的几何参数。</w:t>
      </w:r>
    </w:p>
    <w:p w14:paraId="1CA3D187" w14:textId="7048D2E0" w:rsidR="006D0F0F" w:rsidRPr="006D0F0F" w:rsidRDefault="006D0F0F" w:rsidP="006D0F0F">
      <w:pPr>
        <w:spacing w:line="400" w:lineRule="exact"/>
        <w:ind w:firstLine="420"/>
        <w:rPr>
          <w:rFonts w:ascii="宋体" w:hAnsi="宋体" w:hint="eastAsia"/>
          <w:sz w:val="24"/>
        </w:rPr>
      </w:pPr>
      <w:r>
        <w:rPr>
          <w:rFonts w:ascii="宋体" w:hAnsi="宋体" w:hint="eastAsia"/>
          <w:sz w:val="24"/>
        </w:rPr>
        <w:t>4.</w:t>
      </w:r>
      <w:r w:rsidRPr="006D0F0F">
        <w:rPr>
          <w:rFonts w:ascii="宋体" w:hAnsi="宋体" w:hint="eastAsia"/>
          <w:sz w:val="24"/>
        </w:rPr>
        <w:t>缺陷</w:t>
      </w:r>
      <w:r>
        <w:rPr>
          <w:rFonts w:ascii="宋体" w:hAnsi="宋体" w:hint="eastAsia"/>
          <w:sz w:val="24"/>
        </w:rPr>
        <w:t>检测</w:t>
      </w:r>
      <w:r w:rsidRPr="006D0F0F">
        <w:rPr>
          <w:rFonts w:ascii="宋体" w:hAnsi="宋体" w:hint="eastAsia"/>
          <w:sz w:val="24"/>
        </w:rPr>
        <w:t>模块：这是软件进行判断的核心部分。系统会根据上一步提取到的连通域特征（例如面积、长宽比、紧凑度等指标），来识别该区域具体是划痕还是崩边，并据此统计产品的整体良率。检测步骤结束后，软件前端界面会立刻用标识框把缺陷位置圈出来，方便人工进行直观复查。</w:t>
      </w:r>
    </w:p>
    <w:p w14:paraId="2EC75719" w14:textId="48C316BE" w:rsidR="00F036E1" w:rsidRDefault="006D0F0F" w:rsidP="006D0F0F">
      <w:pPr>
        <w:spacing w:line="400" w:lineRule="exact"/>
        <w:ind w:firstLine="420"/>
        <w:rPr>
          <w:rFonts w:ascii="宋体" w:hAnsi="宋体" w:hint="eastAsia"/>
          <w:sz w:val="24"/>
        </w:rPr>
      </w:pPr>
      <w:r w:rsidRPr="006D0F0F">
        <w:rPr>
          <w:rFonts w:ascii="宋体" w:hAnsi="宋体" w:hint="eastAsia"/>
          <w:sz w:val="24"/>
        </w:rPr>
        <w:t>结果导出模块：主要用于将最终的检测结论、缺陷分类情况以及相关的统计数据，按照固定格式进行保存和导出。</w:t>
      </w:r>
    </w:p>
    <w:p w14:paraId="5D473696" w14:textId="0871A130" w:rsidR="00F036E1" w:rsidRPr="00F036E1" w:rsidRDefault="00F036E1" w:rsidP="00F036E1">
      <w:pPr>
        <w:pStyle w:val="2"/>
        <w:spacing w:before="240" w:after="240" w:line="400" w:lineRule="exact"/>
        <w:jc w:val="left"/>
        <w:rPr>
          <w:rFonts w:ascii="宋体" w:eastAsia="宋体" w:hAnsi="宋体" w:hint="eastAsia"/>
          <w:b/>
          <w:bCs/>
          <w:color w:val="auto"/>
          <w:sz w:val="28"/>
          <w:szCs w:val="28"/>
        </w:rPr>
      </w:pPr>
      <w:bookmarkStart w:id="37" w:name="_Toc229663613"/>
      <w:r w:rsidRPr="00F036E1">
        <w:rPr>
          <w:rFonts w:ascii="宋体" w:eastAsia="宋体" w:hAnsi="宋体" w:hint="eastAsia"/>
          <w:b/>
          <w:bCs/>
          <w:color w:val="auto"/>
          <w:sz w:val="28"/>
          <w:szCs w:val="28"/>
        </w:rPr>
        <w:lastRenderedPageBreak/>
        <w:t xml:space="preserve">4.3 </w:t>
      </w:r>
      <w:r w:rsidRPr="00F036E1">
        <w:rPr>
          <w:rFonts w:ascii="宋体" w:eastAsia="宋体" w:hAnsi="宋体"/>
          <w:b/>
          <w:bCs/>
          <w:color w:val="auto"/>
          <w:sz w:val="28"/>
          <w:szCs w:val="28"/>
        </w:rPr>
        <w:t>系统核心类与运行机制设计</w:t>
      </w:r>
      <w:bookmarkEnd w:id="37"/>
    </w:p>
    <w:p w14:paraId="496342B2" w14:textId="0037385C" w:rsidR="00F036E1" w:rsidRPr="00F036E1" w:rsidRDefault="00F036E1" w:rsidP="00F036E1">
      <w:pPr>
        <w:spacing w:line="400" w:lineRule="exact"/>
        <w:rPr>
          <w:sz w:val="24"/>
        </w:rPr>
      </w:pPr>
      <w:r>
        <w:tab/>
      </w:r>
      <w:r w:rsidRPr="00F036E1">
        <w:rPr>
          <w:sz w:val="24"/>
        </w:rPr>
        <w:t>为确保操作员在产线环境下能够获得流畅的人机交互体验，同时保证底层视觉算法的高效执行，本系统对核心处理类和并发机制进行了专门设计。</w:t>
      </w:r>
    </w:p>
    <w:p w14:paraId="2F7368A6" w14:textId="77777777" w:rsidR="00F036E1" w:rsidRPr="00F036E1" w:rsidRDefault="00F036E1" w:rsidP="00F036E1">
      <w:pPr>
        <w:pStyle w:val="3"/>
        <w:spacing w:before="120" w:after="120" w:line="400" w:lineRule="exact"/>
        <w:jc w:val="left"/>
        <w:rPr>
          <w:rFonts w:ascii="宋体" w:eastAsia="宋体" w:hAnsi="宋体" w:hint="eastAsia"/>
          <w:b/>
          <w:bCs/>
          <w:color w:val="auto"/>
          <w:sz w:val="24"/>
          <w:szCs w:val="24"/>
        </w:rPr>
      </w:pPr>
      <w:bookmarkStart w:id="38" w:name="_Toc229663614"/>
      <w:r w:rsidRPr="00F036E1">
        <w:rPr>
          <w:rFonts w:ascii="宋体" w:eastAsia="宋体" w:hAnsi="宋体" w:hint="eastAsia"/>
          <w:b/>
          <w:bCs/>
          <w:color w:val="auto"/>
          <w:sz w:val="24"/>
          <w:szCs w:val="24"/>
        </w:rPr>
        <w:t>4.3.1 用户交互与调度机制</w:t>
      </w:r>
      <w:bookmarkEnd w:id="38"/>
    </w:p>
    <w:p w14:paraId="376F26E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第一点，关于主窗口控制类</w:t>
      </w:r>
      <w:r w:rsidRPr="00A43AB7">
        <w:rPr>
          <w:sz w:val="24"/>
        </w:rPr>
        <w:t>（</w:t>
      </w:r>
      <w:r w:rsidRPr="00A43AB7">
        <w:rPr>
          <w:sz w:val="24"/>
        </w:rPr>
        <w:t>MainWindow</w:t>
      </w:r>
      <w:r w:rsidRPr="00A43AB7">
        <w:rPr>
          <w:sz w:val="24"/>
        </w:rPr>
        <w:t>）</w:t>
      </w:r>
      <w:r w:rsidRPr="00A43762">
        <w:rPr>
          <w:rFonts w:ascii="宋体" w:hAnsi="宋体"/>
          <w:sz w:val="24"/>
        </w:rPr>
        <w:t>，它主要是当作系统展示画面的核心地带，直接从</w:t>
      </w:r>
      <w:r w:rsidRPr="00A43AB7">
        <w:rPr>
          <w:sz w:val="24"/>
        </w:rPr>
        <w:t>Qt</w:t>
      </w:r>
      <w:r w:rsidRPr="00A43762">
        <w:rPr>
          <w:rFonts w:ascii="宋体" w:hAnsi="宋体"/>
          <w:sz w:val="24"/>
        </w:rPr>
        <w:t>框架里的</w:t>
      </w:r>
      <w:r w:rsidRPr="00A43AB7">
        <w:rPr>
          <w:sz w:val="24"/>
        </w:rPr>
        <w:t>QMainWindow</w:t>
      </w:r>
      <w:r w:rsidRPr="00A43762">
        <w:rPr>
          <w:rFonts w:ascii="宋体" w:hAnsi="宋体"/>
          <w:sz w:val="24"/>
        </w:rPr>
        <w:t>类继承过来；它发挥的作用涵盖了去搭建各类看得见的界面部件（像菜单栏、状态栏以及图像显示窗口），还要负责把用户交互产生的指令给顺利传递下去，并且把检测得出的结果给解析好再呈现出来；等接收到检测已经做完的信号之后，这个类就会去把那些加了具体说明标记的图片，还有到底合不合格（</w:t>
      </w:r>
      <w:r w:rsidRPr="00A43AB7">
        <w:rPr>
          <w:sz w:val="24"/>
        </w:rPr>
        <w:t>OK/NG</w:t>
      </w:r>
      <w:r w:rsidRPr="00A43762">
        <w:rPr>
          <w:rFonts w:ascii="宋体" w:hAnsi="宋体"/>
          <w:sz w:val="24"/>
        </w:rPr>
        <w:t>）的判定状态，都非常稳妥地更新到前端页面上；</w:t>
      </w:r>
    </w:p>
    <w:p w14:paraId="0415480B" w14:textId="3C5C181F" w:rsidR="00F036E1" w:rsidRPr="00F036E1" w:rsidRDefault="00A43762" w:rsidP="00A43762">
      <w:pPr>
        <w:spacing w:line="400" w:lineRule="exact"/>
        <w:ind w:firstLine="420"/>
        <w:rPr>
          <w:rFonts w:ascii="宋体" w:hAnsi="宋体" w:hint="eastAsia"/>
          <w:sz w:val="24"/>
        </w:rPr>
      </w:pPr>
      <w:r w:rsidRPr="00A43762">
        <w:rPr>
          <w:rFonts w:ascii="宋体" w:hAnsi="宋体"/>
          <w:sz w:val="24"/>
        </w:rPr>
        <w:t>第二点，针对并发处理线程类（</w:t>
      </w:r>
      <w:r w:rsidRPr="00A43AB7">
        <w:rPr>
          <w:sz w:val="24"/>
        </w:rPr>
        <w:t>ProcessingThread</w:t>
      </w:r>
      <w:r w:rsidRPr="00A43762">
        <w:rPr>
          <w:rFonts w:ascii="宋体" w:hAnsi="宋体"/>
          <w:sz w:val="24"/>
        </w:rPr>
        <w:t>），系统特意引入了</w:t>
      </w:r>
      <w:r w:rsidRPr="00A43AB7">
        <w:rPr>
          <w:sz w:val="24"/>
        </w:rPr>
        <w:t>QThread</w:t>
      </w:r>
      <w:r w:rsidRPr="00A43762">
        <w:rPr>
          <w:rFonts w:ascii="宋体" w:hAnsi="宋体"/>
          <w:sz w:val="24"/>
        </w:rPr>
        <w:t>机制，是为了去解决那些极其复杂的视觉计算步骤容易把主线程给完全卡住的麻烦；只要用户下达了开始检测的命令，主线程就会把图像矩阵的相关引用给转交到子线程的手里；接着这个类就会在系统后台独立地去调用检测算法，等所有步骤都运算完以后，再利用Qt特有的跨越线程发送信号的手段，把打包封装好的结果数据（</w:t>
      </w:r>
      <w:r w:rsidRPr="00A43AB7">
        <w:rPr>
          <w:sz w:val="24"/>
        </w:rPr>
        <w:t>DetectResult</w:t>
      </w:r>
      <w:r w:rsidRPr="00A43762">
        <w:rPr>
          <w:rFonts w:ascii="宋体" w:hAnsi="宋体"/>
          <w:sz w:val="24"/>
        </w:rPr>
        <w:t>）给安全地传送回主窗口那里，通过这种做法就能极其有效地把软件界面突然卡死不动的现象给彻底规避掉了</w:t>
      </w:r>
      <w:r w:rsidR="00F036E1" w:rsidRPr="00F036E1">
        <w:rPr>
          <w:rFonts w:ascii="宋体" w:hAnsi="宋体" w:hint="eastAsia"/>
          <w:sz w:val="24"/>
        </w:rPr>
        <w:t>。</w:t>
      </w:r>
    </w:p>
    <w:p w14:paraId="3F798CA3" w14:textId="77777777" w:rsidR="00F036E1" w:rsidRPr="00F036E1" w:rsidRDefault="00F036E1" w:rsidP="00F036E1">
      <w:pPr>
        <w:pStyle w:val="3"/>
        <w:spacing w:before="120" w:after="120"/>
        <w:jc w:val="left"/>
        <w:rPr>
          <w:rFonts w:ascii="宋体" w:eastAsia="宋体" w:hAnsi="宋体" w:hint="eastAsia"/>
          <w:b/>
          <w:bCs/>
          <w:color w:val="auto"/>
          <w:sz w:val="24"/>
          <w:szCs w:val="24"/>
        </w:rPr>
      </w:pPr>
      <w:bookmarkStart w:id="39" w:name="_Toc229663615"/>
      <w:r w:rsidRPr="00F036E1">
        <w:rPr>
          <w:rFonts w:ascii="宋体" w:eastAsia="宋体" w:hAnsi="宋体" w:hint="eastAsia"/>
          <w:b/>
          <w:bCs/>
          <w:color w:val="auto"/>
          <w:sz w:val="24"/>
          <w:szCs w:val="24"/>
        </w:rPr>
        <w:t>4.3.2 核心算法与数据处理机制</w:t>
      </w:r>
      <w:bookmarkEnd w:id="39"/>
    </w:p>
    <w:p w14:paraId="17DF940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第一点，关于缺陷分析逻辑类（</w:t>
      </w:r>
      <w:r w:rsidRPr="00A43AB7">
        <w:rPr>
          <w:sz w:val="24"/>
        </w:rPr>
        <w:t>DefectAlgorithm</w:t>
      </w:r>
      <w:r w:rsidRPr="00A43762">
        <w:rPr>
          <w:rFonts w:ascii="宋体" w:hAnsi="宋体"/>
          <w:sz w:val="24"/>
        </w:rPr>
        <w:t>），这个类专门采用了一种没有状态设定的设计方式，主要是去充当整个图像处理运转流程的指挥调度员；一方面，它会把图像对齐、连通域提取、算一算形态学特征以及依靠专家决策树去分类这些本来各自独立的操作步骤，都给顺畅地串联到一起；另一方面，它能靠着一个统一的数据传输载体去跑通所有的流程，这样就把多线程运行环境底下常常容易产生的数据争抢冲突，还有那些完全没必要的内存深层次拷贝所带来的性能消耗，都给极其有效地减少了；</w:t>
      </w:r>
    </w:p>
    <w:p w14:paraId="59BB72C2" w14:textId="3FBB84B9" w:rsidR="009C062C" w:rsidRPr="00CE399C" w:rsidRDefault="00A43762" w:rsidP="00A43762">
      <w:pPr>
        <w:spacing w:line="400" w:lineRule="exact"/>
        <w:ind w:firstLine="420"/>
        <w:rPr>
          <w:rFonts w:ascii="宋体" w:hAnsi="宋体" w:hint="eastAsia"/>
          <w:sz w:val="24"/>
        </w:rPr>
      </w:pPr>
      <w:r w:rsidRPr="00A43762">
        <w:rPr>
          <w:rFonts w:ascii="宋体" w:hAnsi="宋体"/>
          <w:sz w:val="24"/>
        </w:rPr>
        <w:t>第二点，针对底层的图像处理类（</w:t>
      </w:r>
      <w:r w:rsidRPr="00A43AB7">
        <w:rPr>
          <w:sz w:val="24"/>
        </w:rPr>
        <w:t>PixelProcessor</w:t>
      </w:r>
      <w:r w:rsidRPr="00A43762">
        <w:rPr>
          <w:rFonts w:ascii="宋体" w:hAnsi="宋体"/>
          <w:sz w:val="24"/>
        </w:rPr>
        <w:t>），它主要是把那些专门对像素矩阵去做空间或者频域操作的基础计算接口都给整体打包封装了起来；这里面具体涵盖了高斯平滑滤波、</w:t>
      </w:r>
      <w:r w:rsidRPr="00A43AB7">
        <w:rPr>
          <w:sz w:val="24"/>
        </w:rPr>
        <w:t>Retinex</w:t>
      </w:r>
      <w:r w:rsidRPr="00A43762">
        <w:rPr>
          <w:rFonts w:ascii="宋体" w:hAnsi="宋体"/>
          <w:sz w:val="24"/>
        </w:rPr>
        <w:t>光照均值化、非常快速的</w:t>
      </w:r>
      <w:r w:rsidRPr="00A43AB7">
        <w:rPr>
          <w:sz w:val="24"/>
        </w:rPr>
        <w:t>Sobel</w:t>
      </w:r>
      <w:r w:rsidRPr="00A43762">
        <w:rPr>
          <w:rFonts w:ascii="宋体" w:hAnsi="宋体"/>
          <w:sz w:val="24"/>
        </w:rPr>
        <w:t>边缘提取，以及自适应的局部阈值分割这些极为实用的方法；另外在具体的代码落地细节上，这个模块还巧妙地把内存指针偏移与循环展开这类的底层代码优化策略给结合了进去，进而把那些基础计算方法实际跑起来的执行效率给大幅度地提升了。</w:t>
      </w:r>
    </w:p>
    <w:p w14:paraId="781D7034" w14:textId="7F2A33C3" w:rsidR="00A13B7D" w:rsidRPr="00BA26F2" w:rsidRDefault="00A13B7D" w:rsidP="00A13B7D">
      <w:pPr>
        <w:pStyle w:val="2"/>
        <w:spacing w:before="240" w:after="240"/>
        <w:jc w:val="left"/>
        <w:rPr>
          <w:rFonts w:ascii="宋体" w:eastAsia="宋体" w:hAnsi="宋体" w:hint="eastAsia"/>
          <w:b/>
          <w:bCs/>
          <w:color w:val="auto"/>
          <w:sz w:val="28"/>
          <w:szCs w:val="28"/>
        </w:rPr>
      </w:pPr>
      <w:bookmarkStart w:id="40" w:name="_Toc229663616"/>
      <w:r w:rsidRPr="00BA26F2">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4</w:t>
      </w:r>
      <w:r w:rsidRPr="00BA26F2">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界面结构设计</w:t>
      </w:r>
      <w:bookmarkEnd w:id="40"/>
    </w:p>
    <w:p w14:paraId="1C6668AA" w14:textId="03183FCB" w:rsidR="00A13B7D" w:rsidRPr="00915723" w:rsidRDefault="00A13B7D" w:rsidP="00A13B7D">
      <w:pPr>
        <w:spacing w:line="400" w:lineRule="exact"/>
        <w:rPr>
          <w:rFonts w:ascii="宋体" w:hAnsi="宋体" w:hint="eastAsia"/>
          <w:noProof/>
          <w:sz w:val="24"/>
          <w14:ligatures w14:val="standardContextual"/>
        </w:rPr>
      </w:pPr>
      <w:r>
        <w:rPr>
          <w:noProof/>
          <w14:ligatures w14:val="standardContextual"/>
        </w:rPr>
        <w:tab/>
      </w:r>
      <w:r w:rsidR="00F036E1" w:rsidRPr="00F036E1">
        <w:rPr>
          <w:rFonts w:ascii="宋体" w:hAnsi="宋体"/>
          <w:noProof/>
          <w:sz w:val="24"/>
          <w14:ligatures w14:val="standardContextual"/>
        </w:rPr>
        <w:t>为了提升缺陷检测系统的易用性与操作效率，界面设计遵循了可见性、操作一致性及状态及时反馈的原则。前端页面整体布局规划如图</w:t>
      </w:r>
      <w:r w:rsidR="00F036E1" w:rsidRPr="00A43AB7">
        <w:rPr>
          <w:noProof/>
          <w:sz w:val="24"/>
          <w14:ligatures w14:val="standardContextual"/>
        </w:rPr>
        <w:t>4.3</w:t>
      </w:r>
      <w:r w:rsidR="00F036E1" w:rsidRPr="00F036E1">
        <w:rPr>
          <w:rFonts w:ascii="宋体" w:hAnsi="宋体"/>
          <w:noProof/>
          <w:sz w:val="24"/>
          <w14:ligatures w14:val="standardContextual"/>
        </w:rPr>
        <w:t>所示。</w:t>
      </w:r>
    </w:p>
    <w:p w14:paraId="55F820D1" w14:textId="1D7977AE" w:rsidR="00C4285D" w:rsidRDefault="00CE399C" w:rsidP="00CE399C">
      <w:pPr>
        <w:jc w:val="center"/>
      </w:pPr>
      <w:r>
        <w:rPr>
          <w:noProof/>
          <w14:ligatures w14:val="standardContextual"/>
        </w:rPr>
        <w:drawing>
          <wp:inline distT="0" distB="0" distL="0" distR="0" wp14:anchorId="57F0FE64" wp14:editId="494C5EE8">
            <wp:extent cx="3552017" cy="2500746"/>
            <wp:effectExtent l="0" t="0" r="0" b="0"/>
            <wp:docPr id="59387018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70181" name="图片 593870181"/>
                    <pic:cNvPicPr/>
                  </pic:nvPicPr>
                  <pic:blipFill>
                    <a:blip r:embed="rId17">
                      <a:extLst>
                        <a:ext uri="{28A0092B-C50C-407E-A947-70E740481C1C}">
                          <a14:useLocalDpi xmlns:a14="http://schemas.microsoft.com/office/drawing/2010/main" val="0"/>
                        </a:ext>
                      </a:extLst>
                    </a:blip>
                    <a:stretch>
                      <a:fillRect/>
                    </a:stretch>
                  </pic:blipFill>
                  <pic:spPr>
                    <a:xfrm>
                      <a:off x="0" y="0"/>
                      <a:ext cx="3552017" cy="2500746"/>
                    </a:xfrm>
                    <a:prstGeom prst="rect">
                      <a:avLst/>
                    </a:prstGeom>
                  </pic:spPr>
                </pic:pic>
              </a:graphicData>
            </a:graphic>
          </wp:inline>
        </w:drawing>
      </w:r>
    </w:p>
    <w:p w14:paraId="19C0AAC6" w14:textId="116DBB41" w:rsidR="00CE399C" w:rsidRPr="00CE399C" w:rsidRDefault="00CE399C" w:rsidP="00CE399C">
      <w:pPr>
        <w:jc w:val="center"/>
        <w:rPr>
          <w:rFonts w:ascii="宋体" w:hAnsi="宋体" w:hint="eastAsia"/>
        </w:rPr>
      </w:pPr>
      <w:r w:rsidRPr="00CE399C">
        <w:rPr>
          <w:rFonts w:ascii="宋体" w:hAnsi="宋体" w:hint="eastAsia"/>
        </w:rPr>
        <w:t>图</w:t>
      </w:r>
      <w:r w:rsidRPr="00A43AB7">
        <w:t>4.3</w:t>
      </w:r>
      <w:r w:rsidRPr="00CE399C">
        <w:rPr>
          <w:rFonts w:ascii="宋体" w:hAnsi="宋体" w:hint="eastAsia"/>
        </w:rPr>
        <w:t xml:space="preserve"> 界面设计</w:t>
      </w:r>
    </w:p>
    <w:p w14:paraId="0F4E0D44" w14:textId="27FCCC63" w:rsidR="00CE399C" w:rsidRPr="00CE399C" w:rsidRDefault="00CE399C" w:rsidP="00CE399C">
      <w:pPr>
        <w:spacing w:line="400" w:lineRule="exact"/>
        <w:rPr>
          <w:rFonts w:ascii="宋体" w:hAnsi="宋体" w:hint="eastAsia"/>
          <w:sz w:val="24"/>
        </w:rPr>
      </w:pPr>
      <w:r>
        <w:tab/>
      </w:r>
      <w:r w:rsidRPr="00CE399C">
        <w:rPr>
          <w:rFonts w:ascii="宋体" w:hAnsi="宋体" w:hint="eastAsia"/>
          <w:sz w:val="24"/>
        </w:rPr>
        <w:t>1.菜单栏与工具栏：采用分组设计，包含文件系统操作（导入/导出）、预处理工具、模板匹配、连通域提取及缺陷分析等核心功能项，功能层级清晰，便于用户快速调用。</w:t>
      </w:r>
    </w:p>
    <w:p w14:paraId="405FAB31" w14:textId="26B33377"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2.核心可视化视窗：占据界面主体的图像渲染区。除了实时展示当前处理状态外，还支持鼠标滚轮缩放、中键视角拖动及快捷键翻页等高级交互功能，方便用户对微小缺陷进行局部细节审查。</w:t>
      </w:r>
    </w:p>
    <w:p w14:paraId="30B3458C" w14:textId="758510BB"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3.操作回滚机制（撤销功能）：系统内部维护了历史状态栈，当用户进行误操作时，可通过撤销按钮快速回滚至上一级有效状态。</w:t>
      </w:r>
    </w:p>
    <w:p w14:paraId="0ADE7542" w14:textId="5F5F48EA"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4.属性检视面板：动态显示当前工作区图像的元数据，包括分辨率尺寸、色彩通道数、位深度等。</w:t>
      </w:r>
    </w:p>
    <w:p w14:paraId="56E80322" w14:textId="194497B1"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5.状态监控栏：位于界面</w:t>
      </w:r>
      <w:r>
        <w:rPr>
          <w:rFonts w:ascii="宋体" w:hAnsi="宋体" w:hint="eastAsia"/>
          <w:sz w:val="24"/>
        </w:rPr>
        <w:t>右部</w:t>
      </w:r>
      <w:r w:rsidRPr="00CE399C">
        <w:rPr>
          <w:rFonts w:ascii="宋体" w:hAnsi="宋体" w:hint="eastAsia"/>
          <w:sz w:val="24"/>
        </w:rPr>
        <w:t>，实时滚动显示系统当前执行的任务流转状态和最终的 OK/NG 判定结果。</w:t>
      </w:r>
    </w:p>
    <w:p w14:paraId="4812CEB2" w14:textId="07ACC107" w:rsidR="00CE399C" w:rsidRDefault="00CE399C" w:rsidP="00CE399C">
      <w:pPr>
        <w:spacing w:line="400" w:lineRule="exact"/>
        <w:ind w:firstLine="420"/>
        <w:rPr>
          <w:rFonts w:ascii="宋体" w:hAnsi="宋体" w:hint="eastAsia"/>
          <w:sz w:val="24"/>
        </w:rPr>
      </w:pPr>
      <w:r w:rsidRPr="00CE399C">
        <w:rPr>
          <w:rFonts w:ascii="宋体" w:hAnsi="宋体"/>
          <w:sz w:val="24"/>
        </w:rPr>
        <w:t>配合上述功能，系统推荐在本地部署如下的工程文件目录结构（如图</w:t>
      </w:r>
      <w:r w:rsidRPr="00A43AB7">
        <w:rPr>
          <w:sz w:val="24"/>
        </w:rPr>
        <w:t>4.4</w:t>
      </w:r>
      <w:r w:rsidRPr="00CE399C">
        <w:rPr>
          <w:rFonts w:ascii="宋体" w:hAnsi="宋体"/>
          <w:sz w:val="24"/>
        </w:rPr>
        <w:t>），以保障数据读写路径的一致性。</w:t>
      </w:r>
    </w:p>
    <w:p w14:paraId="4F01D10D" w14:textId="02215C6E" w:rsidR="00CE399C" w:rsidRDefault="00CE399C" w:rsidP="00CE399C">
      <w:pPr>
        <w:ind w:firstLine="420"/>
        <w:jc w:val="center"/>
        <w:rPr>
          <w:rFonts w:ascii="宋体" w:hAnsi="宋体" w:hint="eastAsia"/>
          <w:sz w:val="24"/>
        </w:rPr>
      </w:pPr>
      <w:r>
        <w:rPr>
          <w:rFonts w:ascii="宋体" w:hAnsi="宋体" w:hint="eastAsia"/>
          <w:noProof/>
          <w:sz w:val="24"/>
          <w14:ligatures w14:val="standardContextual"/>
        </w:rPr>
        <w:lastRenderedPageBreak/>
        <w:drawing>
          <wp:inline distT="0" distB="0" distL="0" distR="0" wp14:anchorId="54E39FEE" wp14:editId="5493E887">
            <wp:extent cx="4450038" cy="1787236"/>
            <wp:effectExtent l="0" t="0" r="8255" b="3810"/>
            <wp:docPr id="30270725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07254" name="图片 302707254"/>
                    <pic:cNvPicPr/>
                  </pic:nvPicPr>
                  <pic:blipFill>
                    <a:blip r:embed="rId18">
                      <a:extLst>
                        <a:ext uri="{28A0092B-C50C-407E-A947-70E740481C1C}">
                          <a14:useLocalDpi xmlns:a14="http://schemas.microsoft.com/office/drawing/2010/main" val="0"/>
                        </a:ext>
                      </a:extLst>
                    </a:blip>
                    <a:stretch>
                      <a:fillRect/>
                    </a:stretch>
                  </pic:blipFill>
                  <pic:spPr>
                    <a:xfrm>
                      <a:off x="0" y="0"/>
                      <a:ext cx="4450038" cy="1787236"/>
                    </a:xfrm>
                    <a:prstGeom prst="rect">
                      <a:avLst/>
                    </a:prstGeom>
                  </pic:spPr>
                </pic:pic>
              </a:graphicData>
            </a:graphic>
          </wp:inline>
        </w:drawing>
      </w:r>
    </w:p>
    <w:p w14:paraId="1DA50F84" w14:textId="6B0B3D43" w:rsidR="00CE399C" w:rsidRPr="00CE399C" w:rsidRDefault="00CE399C" w:rsidP="00CE399C">
      <w:pPr>
        <w:ind w:firstLine="420"/>
        <w:jc w:val="center"/>
        <w:rPr>
          <w:rFonts w:ascii="宋体" w:hAnsi="宋体" w:hint="eastAsia"/>
          <w:szCs w:val="21"/>
        </w:rPr>
      </w:pPr>
      <w:r w:rsidRPr="00CE399C">
        <w:rPr>
          <w:rFonts w:ascii="宋体" w:hAnsi="宋体" w:hint="eastAsia"/>
          <w:szCs w:val="21"/>
        </w:rPr>
        <w:t>图</w:t>
      </w:r>
      <w:r w:rsidRPr="00A43AB7">
        <w:rPr>
          <w:szCs w:val="21"/>
        </w:rPr>
        <w:t>4.4</w:t>
      </w:r>
      <w:r w:rsidRPr="00CE399C">
        <w:rPr>
          <w:rFonts w:ascii="宋体" w:hAnsi="宋体" w:hint="eastAsia"/>
          <w:szCs w:val="21"/>
        </w:rPr>
        <w:t xml:space="preserve"> 文件目录结构</w:t>
      </w: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41" w:name="_Toc229663617"/>
      <w:r w:rsidRPr="00735F19">
        <w:rPr>
          <w:rFonts w:ascii="宋体" w:eastAsia="宋体" w:hAnsi="宋体" w:hint="eastAsia"/>
          <w:b/>
          <w:bCs/>
          <w:color w:val="auto"/>
          <w:sz w:val="30"/>
          <w:szCs w:val="30"/>
        </w:rPr>
        <w:lastRenderedPageBreak/>
        <w:t>5 系统详细设计及编码</w:t>
      </w:r>
      <w:bookmarkEnd w:id="41"/>
    </w:p>
    <w:p w14:paraId="7E43B215" w14:textId="04DF9CB3"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w:t>
      </w:r>
      <w:r w:rsidR="003A3A63">
        <w:rPr>
          <w:rFonts w:hint="eastAsia"/>
          <w:sz w:val="24"/>
        </w:rPr>
        <w:t>前景提取</w:t>
      </w:r>
      <w:r w:rsidRPr="006F1BDC">
        <w:rPr>
          <w:rFonts w:hint="eastAsia"/>
          <w:sz w:val="24"/>
        </w:rPr>
        <w:t>和结果导出。</w:t>
      </w:r>
    </w:p>
    <w:p w14:paraId="206EF469" w14:textId="0D4628B9" w:rsidR="008705EC" w:rsidRPr="00BA26F2" w:rsidRDefault="008705EC" w:rsidP="00BA26F2">
      <w:pPr>
        <w:pStyle w:val="2"/>
        <w:spacing w:before="240" w:after="240"/>
        <w:jc w:val="left"/>
        <w:rPr>
          <w:rFonts w:ascii="宋体" w:eastAsia="宋体" w:hAnsi="宋体" w:hint="eastAsia"/>
          <w:b/>
          <w:bCs/>
          <w:color w:val="auto"/>
          <w:sz w:val="28"/>
          <w:szCs w:val="28"/>
        </w:rPr>
      </w:pPr>
      <w:bookmarkStart w:id="42" w:name="_Toc229663618"/>
      <w:r w:rsidRPr="00BA26F2">
        <w:rPr>
          <w:rFonts w:ascii="宋体" w:eastAsia="宋体" w:hAnsi="宋体" w:hint="eastAsia"/>
          <w:b/>
          <w:bCs/>
          <w:color w:val="auto"/>
          <w:sz w:val="28"/>
          <w:szCs w:val="28"/>
        </w:rPr>
        <w:t>5.1 文件导入</w:t>
      </w:r>
      <w:bookmarkEnd w:id="42"/>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3" w:name="_Toc229663619"/>
      <w:r w:rsidRPr="00BA26F2">
        <w:rPr>
          <w:rFonts w:ascii="宋体" w:eastAsia="宋体" w:hAnsi="宋体" w:hint="eastAsia"/>
          <w:b/>
          <w:bCs/>
          <w:color w:val="auto"/>
          <w:sz w:val="28"/>
          <w:szCs w:val="28"/>
        </w:rPr>
        <w:t>5.1.1 功能概述</w:t>
      </w:r>
      <w:bookmarkEnd w:id="43"/>
    </w:p>
    <w:p w14:paraId="1A400BEB" w14:textId="42F39B7F"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1D5B89ED"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1.多格式兼容与解析： 支持工业视觉领域主流的</w:t>
      </w:r>
      <w:r w:rsidRPr="00A43AB7">
        <w:rPr>
          <w:sz w:val="24"/>
        </w:rPr>
        <w:t>BMP</w:t>
      </w:r>
      <w:r w:rsidRPr="00A43AB7">
        <w:rPr>
          <w:sz w:val="24"/>
        </w:rPr>
        <w:t>、</w:t>
      </w:r>
      <w:r w:rsidRPr="00A43AB7">
        <w:rPr>
          <w:sz w:val="24"/>
        </w:rPr>
        <w:t>PNG</w:t>
      </w:r>
      <w:r w:rsidRPr="00A43AB7">
        <w:rPr>
          <w:sz w:val="24"/>
        </w:rPr>
        <w:t>、</w:t>
      </w:r>
      <w:r w:rsidRPr="00A43AB7">
        <w:rPr>
          <w:sz w:val="24"/>
        </w:rPr>
        <w:t>JPG</w:t>
      </w:r>
      <w:r w:rsidRPr="006F1BDC">
        <w:rPr>
          <w:rFonts w:ascii="宋体" w:hAnsi="宋体" w:hint="eastAsia"/>
          <w:sz w:val="24"/>
        </w:rPr>
        <w:t>等标准二维图像格式的读取与加载。</w:t>
      </w:r>
    </w:p>
    <w:p w14:paraId="4C68EED4" w14:textId="2434A88C"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1CE2DA9D" w14:textId="47BE200A" w:rsidR="008705EC" w:rsidRPr="008C3633" w:rsidRDefault="008705EC" w:rsidP="008C3633">
      <w:pPr>
        <w:spacing w:line="400" w:lineRule="exact"/>
        <w:ind w:firstLine="420"/>
        <w:rPr>
          <w:rFonts w:ascii="宋体" w:hAnsi="宋体" w:hint="eastAsia"/>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4" w:name="_Toc229663620"/>
      <w:r w:rsidRPr="00BA26F2">
        <w:rPr>
          <w:rFonts w:ascii="宋体" w:eastAsia="宋体" w:hAnsi="宋体" w:hint="eastAsia"/>
          <w:b/>
          <w:bCs/>
          <w:color w:val="auto"/>
          <w:sz w:val="24"/>
          <w:szCs w:val="24"/>
        </w:rPr>
        <w:t>5.1.2 图像导入与渲染流程</w:t>
      </w:r>
      <w:bookmarkEnd w:id="44"/>
    </w:p>
    <w:p w14:paraId="2D701DE0" w14:textId="08084F25" w:rsidR="006D0F0F" w:rsidRPr="006D0F0F" w:rsidRDefault="008705EC" w:rsidP="006D0F0F">
      <w:pPr>
        <w:spacing w:line="400" w:lineRule="exact"/>
        <w:ind w:firstLine="420"/>
        <w:rPr>
          <w:rFonts w:ascii="宋体" w:hAnsi="宋体" w:hint="eastAsia"/>
          <w:sz w:val="24"/>
        </w:rPr>
      </w:pPr>
      <w:r w:rsidRPr="006F1BDC">
        <w:rPr>
          <w:rFonts w:ascii="宋体" w:hAnsi="宋体" w:hint="eastAsia"/>
          <w:sz w:val="24"/>
        </w:rPr>
        <w:t>系统</w:t>
      </w:r>
      <w:r w:rsidR="006D0F0F" w:rsidRPr="006D0F0F">
        <w:rPr>
          <w:rFonts w:ascii="宋体" w:hAnsi="宋体" w:hint="eastAsia"/>
          <w:sz w:val="24"/>
        </w:rPr>
        <w:t>系统运行并完成初始化之后，用户可以利用主界面上的菜单栏或快捷工具按钮来导入待检测的图片。主要的操作与处理过程如下：</w:t>
      </w:r>
    </w:p>
    <w:p w14:paraId="70D13B5A" w14:textId="692BFCFB"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当用户点击“文件”菜单中的“打开图像”选项时，程序会弹出Qt自带的</w:t>
      </w:r>
      <w:r w:rsidRPr="006D0F0F">
        <w:rPr>
          <w:sz w:val="24"/>
        </w:rPr>
        <w:t>QFileDialog</w:t>
      </w:r>
      <w:r w:rsidRPr="006D0F0F">
        <w:rPr>
          <w:rFonts w:ascii="宋体" w:hAnsi="宋体" w:hint="eastAsia"/>
          <w:sz w:val="24"/>
        </w:rPr>
        <w:t>文件选择对话框。为了防止后续读取出错，代码中为该对话框提前设置了后缀名过滤功能，使其只显示软件支持的图片格式，从而避免了用户误选其他类型的文件。</w:t>
      </w:r>
    </w:p>
    <w:p w14:paraId="08CE48AA" w14:textId="54A863B1" w:rsidR="00A86436" w:rsidRDefault="006D0F0F" w:rsidP="006D0F0F">
      <w:pPr>
        <w:spacing w:line="400" w:lineRule="exact"/>
        <w:ind w:firstLine="420"/>
        <w:rPr>
          <w:rFonts w:ascii="宋体" w:hAnsi="宋体" w:hint="eastAsia"/>
          <w:sz w:val="24"/>
        </w:rPr>
      </w:pPr>
      <w:r w:rsidRPr="006D0F0F">
        <w:rPr>
          <w:rFonts w:ascii="宋体" w:hAnsi="宋体" w:hint="eastAsia"/>
          <w:sz w:val="24"/>
        </w:rPr>
        <w:t>在用户选定目标文件并确认后，系统便开始进行加载和界面显示。前端主要依靠 Qt 的</w:t>
      </w:r>
      <w:r w:rsidRPr="006D0F0F">
        <w:rPr>
          <w:sz w:val="24"/>
        </w:rPr>
        <w:t>QImage</w:t>
      </w:r>
      <w:r w:rsidRPr="006D0F0F">
        <w:rPr>
          <w:rFonts w:ascii="宋体" w:hAnsi="宋体" w:hint="eastAsia"/>
          <w:sz w:val="24"/>
        </w:rPr>
        <w:t>或</w:t>
      </w:r>
      <w:r w:rsidRPr="006D0F0F">
        <w:rPr>
          <w:sz w:val="24"/>
        </w:rPr>
        <w:t>QPixmap</w:t>
      </w:r>
      <w:r w:rsidRPr="006D0F0F">
        <w:rPr>
          <w:rFonts w:ascii="宋体" w:hAnsi="宋体" w:hint="eastAsia"/>
          <w:sz w:val="24"/>
        </w:rPr>
        <w:t>类，将图片迅速展示在主操作区域（</w:t>
      </w:r>
      <w:r w:rsidRPr="006D0F0F">
        <w:rPr>
          <w:sz w:val="24"/>
        </w:rPr>
        <w:t>Graphics View</w:t>
      </w:r>
      <w:r w:rsidRPr="006D0F0F">
        <w:rPr>
          <w:rFonts w:ascii="宋体" w:hAnsi="宋体" w:hint="eastAsia"/>
          <w:sz w:val="24"/>
        </w:rPr>
        <w:t>）内。与此同时，后台程序会读取这张图像的宽度、高度以及像素的灰度值，并根据这些尺寸信息在内存中申请合适的空间，将其转换成后续算法能够直接调用的矩阵形式。具体的导入流程如图5.1所示。</w:t>
      </w:r>
    </w:p>
    <w:p w14:paraId="06B92E43" w14:textId="5D0908D8" w:rsidR="00A86436" w:rsidRDefault="00A86436" w:rsidP="003E07A1">
      <w:pPr>
        <w:jc w:val="center"/>
        <w:rPr>
          <w:rFonts w:ascii="宋体" w:hAnsi="宋体" w:hint="eastAsia"/>
          <w:sz w:val="24"/>
        </w:rPr>
      </w:pPr>
      <w:r>
        <w:rPr>
          <w:rFonts w:ascii="宋体" w:hAnsi="宋体"/>
          <w:noProof/>
          <w:sz w:val="24"/>
          <w14:ligatures w14:val="standardContextual"/>
        </w:rPr>
        <w:lastRenderedPageBreak/>
        <w:drawing>
          <wp:inline distT="0" distB="0" distL="0" distR="0" wp14:anchorId="3EA53F2E" wp14:editId="573BB6B7">
            <wp:extent cx="5158740" cy="1351396"/>
            <wp:effectExtent l="0" t="0" r="3810" b="1270"/>
            <wp:docPr id="90481288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2880" name="图片 904812880"/>
                    <pic:cNvPicPr/>
                  </pic:nvPicPr>
                  <pic:blipFill>
                    <a:blip r:embed="rId19">
                      <a:extLst>
                        <a:ext uri="{28A0092B-C50C-407E-A947-70E740481C1C}">
                          <a14:useLocalDpi xmlns:a14="http://schemas.microsoft.com/office/drawing/2010/main" val="0"/>
                        </a:ext>
                      </a:extLst>
                    </a:blip>
                    <a:stretch>
                      <a:fillRect/>
                    </a:stretch>
                  </pic:blipFill>
                  <pic:spPr>
                    <a:xfrm>
                      <a:off x="0" y="0"/>
                      <a:ext cx="5177324" cy="1356264"/>
                    </a:xfrm>
                    <a:prstGeom prst="rect">
                      <a:avLst/>
                    </a:prstGeom>
                  </pic:spPr>
                </pic:pic>
              </a:graphicData>
            </a:graphic>
          </wp:inline>
        </w:drawing>
      </w:r>
    </w:p>
    <w:p w14:paraId="170A8054" w14:textId="614C6EFC" w:rsidR="00A86436" w:rsidRPr="00A86436" w:rsidRDefault="00A86436" w:rsidP="00A86436">
      <w:pPr>
        <w:spacing w:line="400" w:lineRule="exact"/>
        <w:ind w:firstLine="420"/>
        <w:jc w:val="center"/>
        <w:rPr>
          <w:rFonts w:ascii="宋体" w:hAnsi="宋体" w:hint="eastAsia"/>
          <w:szCs w:val="21"/>
        </w:rPr>
      </w:pPr>
      <w:r w:rsidRPr="00A86436">
        <w:rPr>
          <w:rFonts w:ascii="宋体" w:hAnsi="宋体" w:hint="eastAsia"/>
          <w:szCs w:val="21"/>
        </w:rPr>
        <w:t>图</w:t>
      </w:r>
      <w:r w:rsidRPr="00A43AB7">
        <w:rPr>
          <w:szCs w:val="21"/>
        </w:rPr>
        <w:t>5.1</w:t>
      </w:r>
      <w:r w:rsidRPr="00A86436">
        <w:rPr>
          <w:rFonts w:ascii="宋体" w:hAnsi="宋体" w:hint="eastAsia"/>
          <w:szCs w:val="21"/>
        </w:rPr>
        <w:t xml:space="preserve"> </w:t>
      </w:r>
      <w:r w:rsidRPr="00A86436">
        <w:rPr>
          <w:rFonts w:ascii="宋体" w:hAnsi="宋体"/>
          <w:szCs w:val="21"/>
        </w:rPr>
        <w:t>文件导入</w:t>
      </w:r>
    </w:p>
    <w:p w14:paraId="03BDD223" w14:textId="34BCC2CD" w:rsidR="008705EC" w:rsidRDefault="006D0F0F" w:rsidP="006F1BDC">
      <w:pPr>
        <w:spacing w:line="400" w:lineRule="exact"/>
        <w:ind w:firstLine="420"/>
        <w:rPr>
          <w:rFonts w:ascii="宋体" w:hAnsi="宋体" w:hint="eastAsia"/>
          <w:sz w:val="24"/>
        </w:rPr>
      </w:pPr>
      <w:r w:rsidRPr="006D0F0F">
        <w:rPr>
          <w:rFonts w:ascii="宋体" w:hAnsi="宋体"/>
          <w:sz w:val="24"/>
        </w:rPr>
        <w:t>图像在界面加载成功后，用户能通过鼠标方便地查看画面细节。例如，滑动滚轮可对局部区域进行缩放，以便观察微小缺陷；若图片尺寸超出当前窗口，按住左键拖动即可平移图像。同时，软件界面的状态栏与侧边面板会自动显示该图片的基本信息，主要包括当前的色彩空间和长宽分辨率。这些实时更新的参数，为后续的人工作业与观察提供了直观的数据参考。</w:t>
      </w:r>
    </w:p>
    <w:p w14:paraId="64067C06" w14:textId="09B3C536" w:rsidR="008C3633" w:rsidRPr="008C3633" w:rsidRDefault="008C3633" w:rsidP="008C3633">
      <w:pPr>
        <w:pStyle w:val="3"/>
        <w:spacing w:before="120" w:after="120"/>
        <w:jc w:val="left"/>
        <w:rPr>
          <w:rFonts w:ascii="宋体" w:eastAsia="宋体" w:hAnsi="宋体" w:hint="eastAsia"/>
          <w:b/>
          <w:bCs/>
          <w:color w:val="auto"/>
          <w:sz w:val="24"/>
          <w:szCs w:val="24"/>
        </w:rPr>
      </w:pPr>
      <w:bookmarkStart w:id="45" w:name="_Toc229663621"/>
      <w:r w:rsidRPr="008C3633">
        <w:rPr>
          <w:rFonts w:ascii="宋体" w:eastAsia="宋体" w:hAnsi="宋体" w:hint="eastAsia"/>
          <w:b/>
          <w:bCs/>
          <w:color w:val="auto"/>
          <w:sz w:val="24"/>
          <w:szCs w:val="24"/>
        </w:rPr>
        <w:t>5.1.3 界面展示</w:t>
      </w:r>
      <w:r>
        <w:rPr>
          <w:rFonts w:ascii="宋体" w:eastAsia="宋体" w:hAnsi="宋体" w:hint="eastAsia"/>
          <w:b/>
          <w:bCs/>
          <w:color w:val="auto"/>
          <w:sz w:val="24"/>
          <w:szCs w:val="24"/>
        </w:rPr>
        <w:t>与检测流程</w:t>
      </w:r>
      <w:bookmarkEnd w:id="45"/>
    </w:p>
    <w:p w14:paraId="09D28ABA" w14:textId="25CF01F5" w:rsidR="008C3633" w:rsidRPr="008C3633" w:rsidRDefault="008C3633" w:rsidP="008C3633">
      <w:pPr>
        <w:spacing w:line="400" w:lineRule="exact"/>
        <w:rPr>
          <w:rFonts w:ascii="宋体" w:hAnsi="宋体" w:hint="eastAsia"/>
          <w:sz w:val="24"/>
        </w:rPr>
      </w:pPr>
      <w:r>
        <w:tab/>
      </w:r>
      <w:r w:rsidRPr="008C3633">
        <w:rPr>
          <w:rFonts w:ascii="宋体" w:hAnsi="宋体" w:hint="eastAsia"/>
          <w:sz w:val="24"/>
        </w:rPr>
        <w:t>首先，点击“打开”按钮后会自动进入到项目路径。如图</w:t>
      </w:r>
      <w:r w:rsidRPr="00A43AB7">
        <w:rPr>
          <w:sz w:val="24"/>
        </w:rPr>
        <w:t>5.2</w:t>
      </w:r>
      <w:r w:rsidRPr="008C3633">
        <w:rPr>
          <w:rFonts w:ascii="宋体" w:hAnsi="宋体" w:hint="eastAsia"/>
          <w:sz w:val="24"/>
        </w:rPr>
        <w:t>所示。</w:t>
      </w:r>
    </w:p>
    <w:p w14:paraId="093437F8" w14:textId="0BD42859" w:rsidR="008C3633" w:rsidRDefault="008C3633" w:rsidP="008C3633">
      <w:pPr>
        <w:jc w:val="center"/>
      </w:pPr>
      <w:r w:rsidRPr="00563939">
        <w:rPr>
          <w:noProof/>
        </w:rPr>
        <w:drawing>
          <wp:inline distT="0" distB="0" distL="0" distR="0" wp14:anchorId="651C92B4" wp14:editId="3D67EDD2">
            <wp:extent cx="5029200" cy="4043529"/>
            <wp:effectExtent l="0" t="0" r="0" b="0"/>
            <wp:docPr id="174676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20">
                      <a:extLst>
                        <a:ext uri="{28A0092B-C50C-407E-A947-70E740481C1C}">
                          <a14:useLocalDpi xmlns:a14="http://schemas.microsoft.com/office/drawing/2010/main" val="0"/>
                        </a:ext>
                      </a:extLst>
                    </a:blip>
                    <a:stretch>
                      <a:fillRect/>
                    </a:stretch>
                  </pic:blipFill>
                  <pic:spPr>
                    <a:xfrm>
                      <a:off x="0" y="0"/>
                      <a:ext cx="5037261" cy="4050010"/>
                    </a:xfrm>
                    <a:prstGeom prst="rect">
                      <a:avLst/>
                    </a:prstGeom>
                  </pic:spPr>
                </pic:pic>
              </a:graphicData>
            </a:graphic>
          </wp:inline>
        </w:drawing>
      </w:r>
    </w:p>
    <w:p w14:paraId="60B63A5A" w14:textId="203F8332" w:rsidR="008C3633" w:rsidRDefault="008C3633" w:rsidP="008C3633">
      <w:pPr>
        <w:jc w:val="center"/>
      </w:pPr>
      <w:r>
        <w:rPr>
          <w:rFonts w:hint="eastAsia"/>
        </w:rPr>
        <w:t>图</w:t>
      </w:r>
      <w:r>
        <w:rPr>
          <w:rFonts w:hint="eastAsia"/>
        </w:rPr>
        <w:t xml:space="preserve">5.2 </w:t>
      </w:r>
      <w:r>
        <w:rPr>
          <w:rFonts w:hint="eastAsia"/>
        </w:rPr>
        <w:t>导入图像</w:t>
      </w:r>
    </w:p>
    <w:p w14:paraId="6959B2AC" w14:textId="77777777" w:rsidR="008C3633" w:rsidRDefault="008C3633" w:rsidP="008C3633">
      <w:pPr>
        <w:spacing w:line="400" w:lineRule="exact"/>
        <w:rPr>
          <w:sz w:val="24"/>
        </w:rPr>
      </w:pPr>
      <w:r>
        <w:tab/>
      </w:r>
      <w:r w:rsidRPr="00407CE7">
        <w:rPr>
          <w:rFonts w:hint="eastAsia"/>
          <w:sz w:val="24"/>
        </w:rPr>
        <w:t>支持图像拖动，缩放等功能，也可以点击右下角“下一张”或左下角“上一张”快速查看图像。在此之后，在“缺陷检测”按钮处可以依次点击“模板匹配”</w:t>
      </w:r>
      <w:r>
        <w:rPr>
          <w:rFonts w:hint="eastAsia"/>
          <w:sz w:val="24"/>
        </w:rPr>
        <w:t>、</w:t>
      </w:r>
      <w:r w:rsidRPr="00407CE7">
        <w:rPr>
          <w:rFonts w:hint="eastAsia"/>
          <w:sz w:val="24"/>
        </w:rPr>
        <w:t xml:space="preserve"> </w:t>
      </w:r>
      <w:r w:rsidRPr="00407CE7">
        <w:rPr>
          <w:rFonts w:hint="eastAsia"/>
          <w:sz w:val="24"/>
        </w:rPr>
        <w:t>“阈值分</w:t>
      </w:r>
      <w:r w:rsidRPr="00407CE7">
        <w:rPr>
          <w:rFonts w:hint="eastAsia"/>
          <w:sz w:val="24"/>
        </w:rPr>
        <w:lastRenderedPageBreak/>
        <w:t>割”</w:t>
      </w:r>
      <w:r>
        <w:rPr>
          <w:rFonts w:hint="eastAsia"/>
          <w:sz w:val="24"/>
        </w:rPr>
        <w:t>、</w:t>
      </w:r>
      <w:r w:rsidRPr="00407CE7">
        <w:rPr>
          <w:rFonts w:hint="eastAsia"/>
          <w:sz w:val="24"/>
        </w:rPr>
        <w:t>“连通域分析”</w:t>
      </w:r>
      <w:r>
        <w:rPr>
          <w:rFonts w:hint="eastAsia"/>
          <w:sz w:val="24"/>
        </w:rPr>
        <w:t>、</w:t>
      </w:r>
      <w:r w:rsidRPr="00407CE7">
        <w:rPr>
          <w:rFonts w:hint="eastAsia"/>
          <w:sz w:val="24"/>
        </w:rPr>
        <w:t>“图像差分”</w:t>
      </w:r>
      <w:r>
        <w:rPr>
          <w:rFonts w:hint="eastAsia"/>
          <w:sz w:val="24"/>
        </w:rPr>
        <w:t>、再次连通域分析</w:t>
      </w:r>
      <w:r w:rsidRPr="00407CE7">
        <w:rPr>
          <w:rFonts w:hint="eastAsia"/>
          <w:sz w:val="24"/>
        </w:rPr>
        <w:t>和“缺陷分析”</w:t>
      </w:r>
      <w:r>
        <w:rPr>
          <w:rFonts w:hint="eastAsia"/>
          <w:sz w:val="24"/>
        </w:rPr>
        <w:t>。</w:t>
      </w:r>
    </w:p>
    <w:p w14:paraId="312865C0" w14:textId="4FF074B3" w:rsidR="008C3633" w:rsidRDefault="008C3633" w:rsidP="008C3633">
      <w:pPr>
        <w:spacing w:line="400" w:lineRule="exact"/>
        <w:ind w:firstLine="420"/>
        <w:rPr>
          <w:sz w:val="24"/>
        </w:rPr>
      </w:pPr>
      <w:r>
        <w:rPr>
          <w:rFonts w:hint="eastAsia"/>
          <w:sz w:val="24"/>
        </w:rPr>
        <w:t>检测算法流程图如图</w:t>
      </w:r>
      <w:r>
        <w:rPr>
          <w:rFonts w:hint="eastAsia"/>
          <w:sz w:val="24"/>
        </w:rPr>
        <w:t>5.3</w:t>
      </w:r>
      <w:r>
        <w:rPr>
          <w:rFonts w:hint="eastAsia"/>
          <w:sz w:val="24"/>
        </w:rPr>
        <w:t>所示。</w:t>
      </w:r>
    </w:p>
    <w:p w14:paraId="45559A0E" w14:textId="7D33C890" w:rsidR="008C3633" w:rsidRDefault="008C3633" w:rsidP="008C3633">
      <w:pPr>
        <w:jc w:val="center"/>
      </w:pPr>
      <w:r>
        <w:rPr>
          <w:rFonts w:hint="eastAsia"/>
          <w:noProof/>
          <w:sz w:val="24"/>
          <w14:ligatures w14:val="standardContextual"/>
        </w:rPr>
        <w:drawing>
          <wp:inline distT="0" distB="0" distL="0" distR="0" wp14:anchorId="46A23279" wp14:editId="57773707">
            <wp:extent cx="5093009" cy="1420091"/>
            <wp:effectExtent l="0" t="0" r="0" b="8890"/>
            <wp:docPr id="21355455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5834" name="图片 1038795834"/>
                    <pic:cNvPicPr/>
                  </pic:nvPicPr>
                  <pic:blipFill>
                    <a:blip r:embed="rId21">
                      <a:extLst>
                        <a:ext uri="{28A0092B-C50C-407E-A947-70E740481C1C}">
                          <a14:useLocalDpi xmlns:a14="http://schemas.microsoft.com/office/drawing/2010/main" val="0"/>
                        </a:ext>
                      </a:extLst>
                    </a:blip>
                    <a:stretch>
                      <a:fillRect/>
                    </a:stretch>
                  </pic:blipFill>
                  <pic:spPr>
                    <a:xfrm>
                      <a:off x="0" y="0"/>
                      <a:ext cx="5142366" cy="1433853"/>
                    </a:xfrm>
                    <a:prstGeom prst="rect">
                      <a:avLst/>
                    </a:prstGeom>
                  </pic:spPr>
                </pic:pic>
              </a:graphicData>
            </a:graphic>
          </wp:inline>
        </w:drawing>
      </w:r>
    </w:p>
    <w:p w14:paraId="662C5875" w14:textId="1DD3D56E" w:rsidR="008C3633" w:rsidRPr="008C3633" w:rsidRDefault="008C3633" w:rsidP="008C3633">
      <w:pPr>
        <w:jc w:val="center"/>
      </w:pPr>
      <w:r>
        <w:rPr>
          <w:rFonts w:hint="eastAsia"/>
        </w:rPr>
        <w:t>图</w:t>
      </w:r>
      <w:r>
        <w:rPr>
          <w:rFonts w:hint="eastAsia"/>
        </w:rPr>
        <w:t xml:space="preserve">5.3 </w:t>
      </w:r>
      <w:r>
        <w:rPr>
          <w:rFonts w:hint="eastAsia"/>
        </w:rPr>
        <w:t>检测流程</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6" w:name="_Toc229663622"/>
      <w:r w:rsidRPr="00BA26F2">
        <w:rPr>
          <w:rFonts w:ascii="宋体" w:eastAsia="宋体" w:hAnsi="宋体" w:hint="eastAsia"/>
          <w:b/>
          <w:bCs/>
          <w:color w:val="auto"/>
          <w:sz w:val="28"/>
          <w:szCs w:val="28"/>
        </w:rPr>
        <w:t>5.2 模板匹配</w:t>
      </w:r>
      <w:bookmarkEnd w:id="46"/>
    </w:p>
    <w:p w14:paraId="62CBBD32" w14:textId="4CCDC4DE"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w:t>
      </w:r>
      <w:r w:rsidR="00BC358A">
        <w:rPr>
          <w:rFonts w:hint="eastAsia"/>
          <w:sz w:val="24"/>
        </w:rPr>
        <w:t>、</w:t>
      </w:r>
      <w:r w:rsidR="00690837" w:rsidRPr="006F1BDC">
        <w:rPr>
          <w:rFonts w:hint="eastAsia"/>
          <w:sz w:val="24"/>
        </w:rPr>
        <w:t>图像金字塔步骤，目的是初步实现芯片定位和预处理，减少光照、噪声等因素的干扰。</w:t>
      </w:r>
    </w:p>
    <w:p w14:paraId="5A6DEB1B" w14:textId="2EE41478" w:rsidR="008705EC" w:rsidRPr="00BA26F2" w:rsidRDefault="008705EC" w:rsidP="003745D1">
      <w:pPr>
        <w:pStyle w:val="3"/>
        <w:spacing w:before="120" w:after="120"/>
        <w:jc w:val="left"/>
        <w:rPr>
          <w:rFonts w:ascii="宋体" w:eastAsia="宋体" w:hAnsi="宋体" w:hint="eastAsia"/>
          <w:b/>
          <w:bCs/>
          <w:color w:val="auto"/>
          <w:sz w:val="24"/>
          <w:szCs w:val="24"/>
        </w:rPr>
      </w:pPr>
      <w:bookmarkStart w:id="47" w:name="_Toc229663623"/>
      <w:r w:rsidRPr="00BA26F2">
        <w:rPr>
          <w:rFonts w:ascii="宋体" w:eastAsia="宋体" w:hAnsi="宋体" w:hint="eastAsia"/>
          <w:b/>
          <w:bCs/>
          <w:color w:val="auto"/>
          <w:sz w:val="24"/>
          <w:szCs w:val="24"/>
        </w:rPr>
        <w:t xml:space="preserve">5.2.1 </w:t>
      </w:r>
      <w:r w:rsidR="00A86436">
        <w:rPr>
          <w:rFonts w:ascii="宋体" w:eastAsia="宋体" w:hAnsi="宋体" w:hint="eastAsia"/>
          <w:b/>
          <w:bCs/>
          <w:color w:val="auto"/>
          <w:sz w:val="24"/>
          <w:szCs w:val="24"/>
        </w:rPr>
        <w:t>双边滤波</w:t>
      </w:r>
      <w:bookmarkEnd w:id="47"/>
    </w:p>
    <w:p w14:paraId="58958811" w14:textId="60A576E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常见的高斯滤波等线性平滑算法，主要根据像素间的空间距离来分配权重。这种方法在去除噪声的同时，往往也会把图像边缘的细节给模糊掉。考虑到芯片表面的细小划痕和崩边在图像中通常表现为灰度值剧烈变化的边缘特征，如果直接使用线性平滑处理，很容易把这些真正的缺陷当成噪点一起抹平，从而降低系统的最终检测精度。</w:t>
      </w:r>
    </w:p>
    <w:p w14:paraId="229C4C82" w14:textId="6B7C350E"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为了解决这个问题，本系统在预处理阶段选择了双边滤波（Bilateral Filtering）算法进行降噪。这种算法不仅考虑了像素的空间距离，还把像素之间的灰度差异也加到了权重的计算当中。当滤波窗口在灰度比较均匀的芯片背景上移动时，算法能起到很好的平滑去噪作用；而当窗口经过缺陷边缘时，由于相邻像素的灰度相差很大，算法会自动降低周边像素的权重。</w:t>
      </w:r>
    </w:p>
    <w:p w14:paraId="6A3E7C61" w14:textId="170C9055" w:rsidR="00BA7F04" w:rsidRDefault="009E1304" w:rsidP="009E1304">
      <w:pPr>
        <w:spacing w:line="400" w:lineRule="exact"/>
        <w:ind w:firstLine="420"/>
        <w:rPr>
          <w:rFonts w:ascii="宋体" w:hAnsi="宋体" w:hint="eastAsia"/>
          <w:sz w:val="24"/>
        </w:rPr>
      </w:pPr>
      <w:r w:rsidRPr="009E1304">
        <w:rPr>
          <w:rFonts w:ascii="宋体" w:hAnsi="宋体" w:hint="eastAsia"/>
          <w:sz w:val="24"/>
        </w:rPr>
        <w:t>这种结合了空间和灰度双重信息的处理方式，有效防止了边缘两侧像素的相互模糊。从实际的运行效果来看，双边滤波不仅较好地抑制了拍摄时产生的背景杂波，还清晰地保留了微小缺陷的轮廓特征。通过这一步良好的预处理，去除了不必要的数据干扰，为后面进行图像分割和缺陷坐标提取打下了坚实的基础</w:t>
      </w:r>
      <w:r w:rsidR="00784318" w:rsidRPr="00784318">
        <w:rPr>
          <w:rFonts w:ascii="宋体" w:hAnsi="宋体" w:hint="eastAsia"/>
          <w:sz w:val="24"/>
        </w:rPr>
        <w:t>。</w:t>
      </w:r>
      <w:r w:rsidR="00690837" w:rsidRPr="006F1BDC">
        <w:rPr>
          <w:rFonts w:ascii="宋体" w:hAnsi="宋体" w:hint="eastAsia"/>
          <w:sz w:val="24"/>
        </w:rPr>
        <w:t>以下是</w:t>
      </w:r>
      <w:r w:rsidR="00F31E62" w:rsidRPr="006F1BDC">
        <w:rPr>
          <w:rFonts w:ascii="宋体" w:hAnsi="宋体" w:hint="eastAsia"/>
          <w:sz w:val="24"/>
        </w:rPr>
        <w:t>核心代码。</w:t>
      </w:r>
    </w:p>
    <w:p w14:paraId="206928D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Algorithm</w:t>
      </w:r>
      <w:r w:rsidRPr="00ED3000">
        <w:rPr>
          <w:rFonts w:ascii="宋体" w:eastAsia="宋体" w:hAnsi="宋体" w:cs="Courier New"/>
          <w:color w:val="666600"/>
        </w:rPr>
        <w:t>:</w:t>
      </w:r>
      <w:r w:rsidRPr="00ED3000">
        <w:rPr>
          <w:rFonts w:ascii="宋体" w:eastAsia="宋体" w:hAnsi="宋体" w:cs="Courier New"/>
          <w:color w:val="000000"/>
        </w:rPr>
        <w:t xml:space="preserve"> twoWayFilter</w:t>
      </w:r>
    </w:p>
    <w:p w14:paraId="7D50C1A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Input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输入灰度图像</w:t>
      </w:r>
      <w:r w:rsidRPr="00ED3000">
        <w:rPr>
          <w:rFonts w:ascii="宋体" w:eastAsia="宋体" w:hAnsi="宋体" w:cs="Courier New"/>
          <w:color w:val="000000"/>
        </w:rPr>
        <w:t xml:space="preserve"> I</w:t>
      </w:r>
      <w:r w:rsidRPr="00ED3000">
        <w:rPr>
          <w:rFonts w:ascii="宋体" w:eastAsia="宋体" w:hAnsi="宋体" w:cs="Courier New"/>
          <w:color w:val="666600"/>
        </w:rPr>
        <w:t>，窗口半径</w:t>
      </w:r>
      <w:r w:rsidRPr="00ED3000">
        <w:rPr>
          <w:rFonts w:ascii="宋体" w:eastAsia="宋体" w:hAnsi="宋体" w:cs="Courier New"/>
          <w:color w:val="000000"/>
        </w:rPr>
        <w:t xml:space="preserve"> R</w:t>
      </w:r>
      <w:r w:rsidRPr="00ED3000">
        <w:rPr>
          <w:rFonts w:ascii="宋体" w:eastAsia="宋体" w:hAnsi="宋体" w:cs="Courier New"/>
          <w:color w:val="666600"/>
        </w:rPr>
        <w:t>，空间域标准差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，值域标准差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p>
    <w:p w14:paraId="1F1A4FEF" w14:textId="36D07210"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Output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降噪后的边缘保留图像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4F7958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1：预计算 Domain (空间域) 权重矩阵</w:t>
      </w:r>
    </w:p>
    <w:p w14:paraId="7D503CD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初始化空间权重矩阵</w:t>
      </w:r>
      <w:r w:rsidRPr="00ED3000">
        <w:rPr>
          <w:rFonts w:ascii="宋体" w:eastAsia="宋体" w:hAnsi="宋体" w:cs="Courier New"/>
          <w:color w:val="000000"/>
        </w:rPr>
        <w:t xml:space="preserve"> G_space</w:t>
      </w:r>
      <w:r w:rsidRPr="00ED3000">
        <w:rPr>
          <w:rFonts w:ascii="宋体" w:eastAsia="宋体" w:hAnsi="宋体" w:cs="Courier New"/>
          <w:color w:val="666600"/>
        </w:rPr>
        <w:t>，大小为</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p>
    <w:p w14:paraId="0A3AB6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097682B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22827D81"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lastRenderedPageBreak/>
        <w:t>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计算几何距离</w:t>
      </w:r>
      <w:r w:rsidRPr="00ED3000">
        <w:rPr>
          <w:rFonts w:ascii="宋体" w:eastAsia="宋体" w:hAnsi="宋体" w:cs="Courier New"/>
          <w:color w:val="000000"/>
        </w:rPr>
        <w:t xml:space="preserve"> d </w:t>
      </w:r>
      <w:r w:rsidRPr="00ED3000">
        <w:rPr>
          <w:rFonts w:ascii="宋体" w:eastAsia="宋体" w:hAnsi="宋体" w:cs="Courier New"/>
          <w:color w:val="666600"/>
        </w:rPr>
        <w:t>=</w:t>
      </w:r>
      <w:r w:rsidRPr="00ED3000">
        <w:rPr>
          <w:rFonts w:ascii="宋体" w:eastAsia="宋体" w:hAnsi="宋体" w:cs="Courier New"/>
          <w:color w:val="000000"/>
        </w:rPr>
        <w:t xml:space="preserve"> sqrt</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0315867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5</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000000"/>
        </w:rPr>
        <w:t>d</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高斯函数</w:t>
      </w:r>
    </w:p>
    <w:p w14:paraId="6BD483C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6E9DA7B" w14:textId="3DC499A5"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6F8E1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2：空间与值域联合降噪遍历</w:t>
      </w:r>
    </w:p>
    <w:p w14:paraId="16AA769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获取图像宽度</w:t>
      </w:r>
      <w:r w:rsidRPr="00ED3000">
        <w:rPr>
          <w:rFonts w:ascii="宋体" w:eastAsia="宋体" w:hAnsi="宋体" w:cs="Courier New"/>
          <w:color w:val="000000"/>
        </w:rPr>
        <w:t xml:space="preserve"> W </w:t>
      </w:r>
      <w:r w:rsidRPr="00ED3000">
        <w:rPr>
          <w:rFonts w:ascii="宋体" w:eastAsia="宋体" w:hAnsi="宋体" w:cs="Courier New"/>
          <w:color w:val="666600"/>
        </w:rPr>
        <w:t>和高度</w:t>
      </w:r>
      <w:r w:rsidRPr="00ED3000">
        <w:rPr>
          <w:rFonts w:ascii="宋体" w:eastAsia="宋体" w:hAnsi="宋体" w:cs="Courier New"/>
          <w:color w:val="000000"/>
        </w:rPr>
        <w:t xml:space="preserve"> H</w:t>
      </w:r>
      <w:r w:rsidRPr="00ED3000">
        <w:rPr>
          <w:rFonts w:ascii="宋体" w:eastAsia="宋体" w:hAnsi="宋体" w:cs="Courier New"/>
          <w:color w:val="666600"/>
        </w:rPr>
        <w:t>，初始化结果图像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2494A38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H </w:t>
      </w:r>
      <w:r w:rsidRPr="00ED3000">
        <w:rPr>
          <w:rFonts w:ascii="宋体" w:eastAsia="宋体" w:hAnsi="宋体" w:cs="Courier New"/>
          <w:color w:val="000088"/>
        </w:rPr>
        <w:t>do</w:t>
      </w:r>
    </w:p>
    <w:p w14:paraId="7553152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W </w:t>
      </w:r>
      <w:r w:rsidRPr="00ED3000">
        <w:rPr>
          <w:rFonts w:ascii="宋体" w:eastAsia="宋体" w:hAnsi="宋体" w:cs="Courier New"/>
          <w:color w:val="000088"/>
        </w:rPr>
        <w:t>do</w:t>
      </w:r>
    </w:p>
    <w:p w14:paraId="0F5ED3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11</w:t>
      </w:r>
      <w:r w:rsidRPr="00ED3000">
        <w:rPr>
          <w:rFonts w:ascii="宋体" w:eastAsia="宋体" w:hAnsi="宋体" w:cs="Courier New"/>
          <w:color w:val="666600"/>
        </w:rPr>
        <w:t>:</w:t>
      </w:r>
      <w:r w:rsidRPr="00ED3000">
        <w:rPr>
          <w:rFonts w:ascii="宋体" w:eastAsia="宋体" w:hAnsi="宋体" w:cs="Courier New"/>
          <w:color w:val="000000"/>
        </w:rPr>
        <w:t xml:space="preserve">        I_center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当前中心像素灰度值</w:t>
      </w:r>
    </w:p>
    <w:p w14:paraId="43E101A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初始化累加权重</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r w:rsidRPr="00ED3000">
        <w:rPr>
          <w:rFonts w:ascii="宋体" w:eastAsia="宋体" w:hAnsi="宋体" w:cs="Courier New"/>
          <w:color w:val="666600"/>
        </w:rPr>
        <w:t>，累加像素值</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p>
    <w:p w14:paraId="2A08C7A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13</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2DDFE15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遍历 (2R+1)×(2R+1) 局部邻域 Ω</w:t>
      </w:r>
    </w:p>
    <w:p w14:paraId="00D42B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66A63030"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10937C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边界安全检查，跳过越界像素</w:t>
      </w:r>
    </w:p>
    <w:p w14:paraId="05184DF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如果</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越界，则</w:t>
      </w:r>
      <w:r w:rsidRPr="00ED3000">
        <w:rPr>
          <w:rFonts w:ascii="宋体" w:eastAsia="宋体" w:hAnsi="宋体" w:cs="Courier New"/>
          <w:color w:val="000000"/>
        </w:rPr>
        <w:t xml:space="preserve"> </w:t>
      </w:r>
      <w:r w:rsidRPr="00ED3000">
        <w:rPr>
          <w:rFonts w:ascii="宋体" w:eastAsia="宋体" w:hAnsi="宋体" w:cs="Courier New"/>
          <w:color w:val="000088"/>
        </w:rPr>
        <w:t>continue</w:t>
      </w:r>
    </w:p>
    <w:p w14:paraId="1074C33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19</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6A71184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20</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邻域像素灰度值</w:t>
      </w:r>
    </w:p>
    <w:p w14:paraId="0FBE123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21</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9CDDC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 联合滤波核心 ---</w:t>
      </w:r>
    </w:p>
    <w:p w14:paraId="399C012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a. 获取空间权重 (Domain Weight)：只看距离，不看颜色</w:t>
      </w:r>
    </w:p>
    <w:p w14:paraId="30E62CB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24</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dy_n</w:t>
      </w:r>
      <w:r w:rsidRPr="00ED3000">
        <w:rPr>
          <w:rFonts w:ascii="宋体" w:eastAsia="宋体" w:hAnsi="宋体" w:cs="Courier New"/>
          <w:color w:val="666600"/>
        </w:rPr>
        <w:t>]</w:t>
      </w:r>
    </w:p>
    <w:p w14:paraId="094E044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25</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1107008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b. 计算值域权重 (Range Weight)：只看颜色差，不看距离</w:t>
      </w:r>
    </w:p>
    <w:p w14:paraId="54ACABC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对颜色差异大的像素（边缘）给予低权重，从而保留边缘</w:t>
      </w:r>
    </w:p>
    <w:p w14:paraId="7F472F4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Diff</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I_center</w:t>
      </w:r>
    </w:p>
    <w:p w14:paraId="68EEDC1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29</w:t>
      </w:r>
      <w:r w:rsidRPr="00ED3000">
        <w:rPr>
          <w:rFonts w:ascii="宋体" w:eastAsia="宋体" w:hAnsi="宋体" w:cs="Courier New"/>
          <w:color w:val="666600"/>
        </w:rPr>
        <w:t>:</w:t>
      </w:r>
      <w:r w:rsidRPr="00ED3000">
        <w:rPr>
          <w:rFonts w:ascii="宋体" w:eastAsia="宋体" w:hAnsi="宋体" w:cs="Courier New"/>
          <w:color w:val="000000"/>
        </w:rPr>
        <w:t xml:space="preserve">                W_range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660066"/>
        </w:rPr>
        <w:t>Diff</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2E7F2C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30</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5FD9823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c. 计算总权重并累加</w:t>
      </w:r>
    </w:p>
    <w:p w14:paraId="366609B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32</w:t>
      </w:r>
      <w:r w:rsidRPr="00ED3000">
        <w:rPr>
          <w:rFonts w:ascii="宋体" w:eastAsia="宋体" w:hAnsi="宋体" w:cs="Courier New"/>
          <w:color w:val="666600"/>
        </w:rPr>
        <w:t>:</w:t>
      </w:r>
      <w:r w:rsidRPr="00ED3000">
        <w:rPr>
          <w:rFonts w:ascii="宋体" w:eastAsia="宋体" w:hAnsi="宋体" w:cs="Courier New"/>
          <w:color w:val="000000"/>
        </w:rPr>
        <w:t xml:space="preserve">                W_total </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W_range</w:t>
      </w:r>
    </w:p>
    <w:p w14:paraId="038EB99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W_total</w:t>
      </w:r>
    </w:p>
    <w:p w14:paraId="1572E47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W_total </w:t>
      </w:r>
      <w:r w:rsidRPr="00ED3000">
        <w:rPr>
          <w:rFonts w:ascii="宋体" w:eastAsia="宋体" w:hAnsi="宋体" w:cs="Courier New"/>
          <w:color w:val="666600"/>
        </w:rPr>
        <w:t>×</w:t>
      </w:r>
      <w:r w:rsidRPr="00ED3000">
        <w:rPr>
          <w:rFonts w:ascii="宋体" w:eastAsia="宋体" w:hAnsi="宋体" w:cs="Courier New"/>
          <w:color w:val="000000"/>
        </w:rPr>
        <w:t xml:space="preserve"> I_neighbor</w:t>
      </w:r>
      <w:r w:rsidRPr="00ED3000">
        <w:rPr>
          <w:rFonts w:ascii="宋体" w:eastAsia="宋体" w:hAnsi="宋体" w:cs="Courier New"/>
          <w:color w:val="666600"/>
        </w:rPr>
        <w:t>)</w:t>
      </w:r>
    </w:p>
    <w:p w14:paraId="73B2B64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2A081CA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4048E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37</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13980A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阶段 3：归一化输出</w:t>
      </w:r>
    </w:p>
    <w:p w14:paraId="1609BCD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Result</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p>
    <w:p w14:paraId="0E9D8D9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BE2E419" w14:textId="79D9BE93"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2DBC16D" w14:textId="57A4FB3B"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return</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66D48D72" w14:textId="7D39F5EB" w:rsidR="009F674B" w:rsidRPr="00FC6290" w:rsidRDefault="009F674B" w:rsidP="00FC6290">
      <w:pPr>
        <w:spacing w:line="400" w:lineRule="exact"/>
        <w:ind w:firstLine="420"/>
        <w:rPr>
          <w:sz w:val="24"/>
        </w:rPr>
      </w:pPr>
      <w:r w:rsidRPr="00EC3B3F">
        <w:rPr>
          <w:rFonts w:hint="eastAsia"/>
          <w:sz w:val="24"/>
        </w:rPr>
        <w:t>主要参数说明：</w:t>
      </w:r>
    </w:p>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0000DB75"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s</m:t>
                    </m:r>
                  </m:sub>
                </m:sSub>
              </m:oMath>
            </m:oMathPara>
          </w:p>
        </w:tc>
        <w:tc>
          <w:tcPr>
            <w:tcW w:w="4644" w:type="dxa"/>
            <w:vAlign w:val="center"/>
          </w:tcPr>
          <w:p w14:paraId="47DB07C5" w14:textId="54C4F395" w:rsidR="009F674B" w:rsidRPr="00EC3B3F" w:rsidRDefault="003E07A1" w:rsidP="009F674B">
            <w:pPr>
              <w:jc w:val="center"/>
              <w:rPr>
                <w:rFonts w:ascii="宋体" w:hAnsi="宋体" w:cs="Courier New" w:hint="eastAsia"/>
                <w:kern w:val="0"/>
                <w:sz w:val="24"/>
              </w:rPr>
            </w:pPr>
            <w:r w:rsidRPr="003E07A1">
              <w:rPr>
                <w:rFonts w:ascii="宋体" w:hAnsi="宋体" w:cs="Courier New"/>
                <w:kern w:val="0"/>
                <w:sz w:val="24"/>
              </w:rPr>
              <w:t>平滑的空间范围，类似于高斯滤波。越大，参与平滑的邻域越广，图像整体越模</w:t>
            </w:r>
            <w:r w:rsidRPr="003E07A1">
              <w:rPr>
                <w:rFonts w:ascii="宋体" w:hAnsi="宋体" w:cs="Courier New"/>
                <w:kern w:val="0"/>
                <w:sz w:val="24"/>
              </w:rPr>
              <w:lastRenderedPageBreak/>
              <w:t>糊。</w:t>
            </w:r>
          </w:p>
        </w:tc>
      </w:tr>
      <w:tr w:rsidR="009F674B" w14:paraId="7E740342" w14:textId="250FF9A0" w:rsidTr="00091185">
        <w:trPr>
          <w:trHeight w:val="744"/>
          <w:jc w:val="center"/>
        </w:trPr>
        <w:tc>
          <w:tcPr>
            <w:tcW w:w="4440" w:type="dxa"/>
            <w:vAlign w:val="center"/>
          </w:tcPr>
          <w:p w14:paraId="69B2765F" w14:textId="7C0AD5EE"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r</m:t>
                    </m:r>
                  </m:sub>
                </m:sSub>
              </m:oMath>
            </m:oMathPara>
          </w:p>
        </w:tc>
        <w:tc>
          <w:tcPr>
            <w:tcW w:w="4644" w:type="dxa"/>
            <w:vAlign w:val="center"/>
          </w:tcPr>
          <w:p w14:paraId="70E824EC" w14:textId="11D0D251" w:rsidR="009F674B" w:rsidRPr="00EC3B3F" w:rsidRDefault="003E07A1" w:rsidP="00091185">
            <w:pPr>
              <w:jc w:val="center"/>
              <w:rPr>
                <w:rFonts w:ascii="宋体" w:hAnsi="宋体" w:cs="Courier New" w:hint="eastAsia"/>
                <w:kern w:val="0"/>
                <w:sz w:val="24"/>
              </w:rPr>
            </w:pPr>
            <w:r w:rsidRPr="003E07A1">
              <w:rPr>
                <w:rFonts w:ascii="宋体" w:hAnsi="宋体" w:cs="Courier New"/>
                <w:kern w:val="0"/>
                <w:sz w:val="24"/>
              </w:rPr>
              <w:t>滤波器对灰度差异的“宽容度”</w:t>
            </w:r>
            <w:r>
              <w:rPr>
                <w:rFonts w:ascii="宋体" w:hAnsi="宋体" w:cs="Courier New"/>
                <w:kern w:val="0"/>
                <w:sz w:val="24"/>
              </w:rPr>
              <w:t>。</w:t>
            </w:r>
            <w:r w:rsidRPr="003E07A1">
              <w:rPr>
                <w:rFonts w:ascii="宋体" w:hAnsi="宋体" w:cs="Courier New"/>
                <w:kern w:val="0"/>
                <w:sz w:val="24"/>
              </w:rPr>
              <w:t>滤波器对边缘越敏感，边缘保留效果越好，但降噪能力变弱；越大，双边滤波将退化为普通的高斯滤波。</w:t>
            </w:r>
          </w:p>
        </w:tc>
      </w:tr>
    </w:tbl>
    <w:p w14:paraId="3189D9D3" w14:textId="1C573778" w:rsidR="00ED3000" w:rsidRDefault="00ED3000" w:rsidP="00451388">
      <w:pPr>
        <w:rPr>
          <w:rFonts w:ascii="宋体" w:hAnsi="宋体" w:hint="eastAsia"/>
          <w:sz w:val="24"/>
        </w:rPr>
      </w:pPr>
      <w:r>
        <w:rPr>
          <w:rFonts w:ascii="宋体" w:hAnsi="宋体"/>
          <w:sz w:val="24"/>
        </w:rPr>
        <w:tab/>
      </w: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8" w:name="_Toc229663624"/>
      <w:r w:rsidRPr="003745D1">
        <w:rPr>
          <w:rFonts w:ascii="宋体" w:eastAsia="宋体" w:hAnsi="宋体" w:hint="eastAsia"/>
          <w:b/>
          <w:bCs/>
          <w:color w:val="auto"/>
          <w:sz w:val="24"/>
          <w:szCs w:val="24"/>
        </w:rPr>
        <w:t>5.2.2 Retinex增强</w:t>
      </w:r>
      <w:bookmarkEnd w:id="48"/>
    </w:p>
    <w:p w14:paraId="08855116" w14:textId="2C63A5AB"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根据颜色恒常性理论，一幅图像可以看作是由环境光照和物体表面反射两个独立分量组成的。针对由于车间光照不均导致图片暗部细节不清晰的问题，本系统使用了单尺度</w:t>
      </w:r>
      <w:r w:rsidRPr="009E1304">
        <w:rPr>
          <w:sz w:val="24"/>
        </w:rPr>
        <w:t>Retinex</w:t>
      </w:r>
      <w:r w:rsidRPr="009E1304">
        <w:rPr>
          <w:sz w:val="24"/>
        </w:rPr>
        <w:t>（</w:t>
      </w:r>
      <w:r w:rsidRPr="009E1304">
        <w:rPr>
          <w:sz w:val="24"/>
        </w:rPr>
        <w:t>SSR</w:t>
      </w:r>
      <w:r w:rsidRPr="009E1304">
        <w:rPr>
          <w:sz w:val="24"/>
        </w:rPr>
        <w:t>）</w:t>
      </w:r>
      <w:r w:rsidRPr="009E1304">
        <w:rPr>
          <w:rFonts w:ascii="宋体" w:hAnsi="宋体" w:hint="eastAsia"/>
          <w:sz w:val="24"/>
        </w:rPr>
        <w:t>算法来增强图像亮度并恢复细节。</w:t>
      </w:r>
    </w:p>
    <w:p w14:paraId="5A8D1CEC" w14:textId="1C4F1660"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编写算法代码时，程序首先遍历一次灰度矩阵，计算并保存积分图。在计算局部均值时，利用这张积分图，可以将任意大小邻域内的像素求和操作转换为查表和简单的加减运算。这种以空间换时间的做法，让局部均值的计算时间复杂度降到了</w:t>
      </w:r>
      <w:r w:rsidRPr="009E1304">
        <w:rPr>
          <w:sz w:val="24"/>
        </w:rPr>
        <w:t>O(1)</w:t>
      </w:r>
      <w:r w:rsidRPr="009E1304">
        <w:rPr>
          <w:rFonts w:ascii="宋体" w:hAnsi="宋体" w:hint="eastAsia"/>
          <w:sz w:val="24"/>
        </w:rPr>
        <w:t>。计算得出的局部均值，就可以直接作为该像素点光照分量L的估计值。</w:t>
      </w:r>
    </w:p>
    <w:p w14:paraId="501F3ADD" w14:textId="663C399D"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为了模仿人眼对光线的感知特点，程序接着将原始灰度值</w:t>
      </w:r>
      <w:r w:rsidRPr="009E1304">
        <w:rPr>
          <w:rFonts w:ascii="宋体" w:hAnsi="宋体"/>
          <w:sz w:val="24"/>
        </w:rPr>
        <w:t>S</w:t>
      </w:r>
      <w:r w:rsidRPr="009E1304">
        <w:rPr>
          <w:rFonts w:ascii="宋体" w:hAnsi="宋体" w:hint="eastAsia"/>
          <w:sz w:val="24"/>
        </w:rPr>
        <w:t>和算出的光照分量</w:t>
      </w:r>
      <w:r w:rsidRPr="009E1304">
        <w:rPr>
          <w:rFonts w:ascii="宋体" w:hAnsi="宋体"/>
          <w:sz w:val="24"/>
        </w:rPr>
        <w:t>L</w:t>
      </w:r>
      <w:r w:rsidRPr="009E1304">
        <w:rPr>
          <w:rFonts w:ascii="宋体" w:hAnsi="宋体" w:hint="eastAsia"/>
          <w:sz w:val="24"/>
        </w:rPr>
        <w:t>放入对数空间中相减，也就是计算</w:t>
      </w:r>
      <w:r w:rsidRPr="009E1304">
        <w:rPr>
          <w:sz w:val="24"/>
        </w:rPr>
        <w:t>log(S)−log(L)</w:t>
      </w:r>
      <w:r w:rsidRPr="009E1304">
        <w:rPr>
          <w:rFonts w:ascii="宋体" w:hAnsi="宋体" w:hint="eastAsia"/>
          <w:sz w:val="24"/>
        </w:rPr>
        <w:t>。经过这一步计算，就能去除外部光照不均带来的影响，提取出反映芯片表面真实纹理和缺陷的反射率分量</w:t>
      </w:r>
      <w:r w:rsidRPr="009E1304">
        <w:rPr>
          <w:rFonts w:ascii="宋体" w:hAnsi="宋体"/>
          <w:sz w:val="24"/>
        </w:rPr>
        <w:t>R</w:t>
      </w:r>
      <w:r w:rsidRPr="009E1304">
        <w:rPr>
          <w:rFonts w:ascii="宋体" w:hAnsi="宋体" w:hint="eastAsia"/>
          <w:sz w:val="24"/>
        </w:rPr>
        <w:t>。</w:t>
      </w:r>
    </w:p>
    <w:p w14:paraId="63A03F1A" w14:textId="526AD6F5" w:rsidR="00BC358A" w:rsidRDefault="009E1304" w:rsidP="009E1304">
      <w:pPr>
        <w:spacing w:line="400" w:lineRule="exact"/>
        <w:ind w:firstLine="420"/>
        <w:rPr>
          <w:rFonts w:ascii="宋体" w:hAnsi="宋体" w:hint="eastAsia"/>
          <w:sz w:val="24"/>
        </w:rPr>
      </w:pPr>
      <w:r w:rsidRPr="009E1304">
        <w:rPr>
          <w:rFonts w:ascii="宋体" w:hAnsi="宋体" w:hint="eastAsia"/>
          <w:sz w:val="24"/>
        </w:rPr>
        <w:t>由于在对数域算出的R矩阵带有负数，且数值范围较小，无法直接转化为图片显示。因此在最后一步，程序会找出矩阵中的最大和最小值，通过线性拉伸公式将数据重新映射回0到255的常规灰度区间。测试结果表明，使用积分图加速的</w:t>
      </w:r>
      <w:r w:rsidRPr="009E1304">
        <w:rPr>
          <w:sz w:val="24"/>
        </w:rPr>
        <w:t>SSR</w:t>
      </w:r>
      <w:r w:rsidRPr="009E1304">
        <w:rPr>
          <w:rFonts w:ascii="宋体" w:hAnsi="宋体" w:hint="eastAsia"/>
          <w:sz w:val="24"/>
        </w:rPr>
        <w:t>算法，既能把处于暗处的细小划痕显示清楚，又保证了较快的图像处理速度。</w:t>
      </w:r>
    </w:p>
    <w:p w14:paraId="49BDEC01" w14:textId="2A1ADD15" w:rsidR="00091185" w:rsidRPr="00FC6290" w:rsidRDefault="00091185" w:rsidP="00FC6290">
      <w:pPr>
        <w:spacing w:line="400" w:lineRule="exact"/>
        <w:ind w:firstLine="420"/>
        <w:rPr>
          <w:rFonts w:ascii="宋体" w:hAnsi="宋体" w:hint="eastAsia"/>
          <w:sz w:val="24"/>
        </w:rPr>
      </w:pPr>
      <w:r w:rsidRPr="00EC3B3F">
        <w:rPr>
          <w:rFonts w:ascii="宋体" w:hAnsi="宋体"/>
          <w:sz w:val="24"/>
        </w:rPr>
        <w:t>核心伪代码如下。</w:t>
      </w: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421452C7" w14:textId="0C0FEF7D"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695601B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lastRenderedPageBreak/>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4DED8FC6"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650A549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500C7A84" w14:textId="7ABE035D" w:rsidR="00BA7F04" w:rsidRPr="00FC6290" w:rsidRDefault="00BA7F0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62632F98" w14:textId="696A15F1" w:rsidR="008D7AB2" w:rsidRPr="00FC6290" w:rsidRDefault="00451388" w:rsidP="00FC6290">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642D667F" w14:textId="77777777" w:rsidTr="008A2F91">
        <w:tc>
          <w:tcPr>
            <w:tcW w:w="4530" w:type="dxa"/>
          </w:tcPr>
          <w:p w14:paraId="6F8D700A" w14:textId="77777777" w:rsidR="008A2F91" w:rsidRDefault="008A2F91" w:rsidP="00BF5912">
            <w:pPr>
              <w:rPr>
                <w:sz w:val="24"/>
              </w:rPr>
            </w:pPr>
            <w:r w:rsidRPr="008A2F91">
              <w:rPr>
                <w:rFonts w:hint="eastAsia"/>
                <w:noProof/>
                <w:sz w:val="24"/>
                <w14:ligatures w14:val="standardContextual"/>
              </w:rPr>
              <w:lastRenderedPageBreak/>
              <w:drawing>
                <wp:inline distT="0" distB="0" distL="0" distR="0" wp14:anchorId="3CC1F632" wp14:editId="780EB0C1">
                  <wp:extent cx="2700000" cy="3070800"/>
                  <wp:effectExtent l="0" t="0" r="5715" b="0"/>
                  <wp:docPr id="10982988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98822" name="图片 10982988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6D270323" w14:textId="5FAD3F2E" w:rsidR="008A2F91" w:rsidRPr="008A2F91" w:rsidRDefault="008A2F91" w:rsidP="008A2F91">
            <w:pPr>
              <w:jc w:val="center"/>
              <w:rPr>
                <w:szCs w:val="21"/>
              </w:rPr>
            </w:pPr>
            <w:r w:rsidRPr="008A2F91">
              <w:rPr>
                <w:rFonts w:hint="eastAsia"/>
                <w:szCs w:val="21"/>
              </w:rPr>
              <w:t>(a)</w:t>
            </w:r>
            <w:r w:rsidRPr="008A2F91">
              <w:rPr>
                <w:rFonts w:hint="eastAsia"/>
                <w:szCs w:val="21"/>
              </w:rPr>
              <w:t>处理前</w:t>
            </w:r>
          </w:p>
        </w:tc>
        <w:tc>
          <w:tcPr>
            <w:tcW w:w="4530" w:type="dxa"/>
          </w:tcPr>
          <w:p w14:paraId="7438247A" w14:textId="77777777" w:rsidR="008A2F91" w:rsidRDefault="008A2F91" w:rsidP="00BF5912">
            <w:pPr>
              <w:rPr>
                <w:sz w:val="24"/>
              </w:rPr>
            </w:pPr>
            <w:r w:rsidRPr="008A2F91">
              <w:rPr>
                <w:rFonts w:hint="eastAsia"/>
                <w:noProof/>
                <w:sz w:val="24"/>
                <w14:ligatures w14:val="standardContextual"/>
              </w:rPr>
              <w:drawing>
                <wp:inline distT="0" distB="0" distL="0" distR="0" wp14:anchorId="2F95C373" wp14:editId="1F77DEFB">
                  <wp:extent cx="2700000" cy="3070800"/>
                  <wp:effectExtent l="0" t="0" r="5715" b="0"/>
                  <wp:docPr id="61894429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4292" name="图片 6189442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0CB05805" w14:textId="7784533F" w:rsidR="008A2F91" w:rsidRPr="008A2F91" w:rsidRDefault="008A2F91" w:rsidP="008A2F91">
            <w:pPr>
              <w:jc w:val="center"/>
              <w:rPr>
                <w:szCs w:val="21"/>
              </w:rPr>
            </w:pPr>
            <w:r w:rsidRPr="008A2F91">
              <w:rPr>
                <w:rFonts w:hint="eastAsia"/>
                <w:szCs w:val="21"/>
              </w:rPr>
              <w:t>(b)</w:t>
            </w:r>
            <w:r w:rsidRPr="008A2F91">
              <w:rPr>
                <w:rFonts w:hint="eastAsia"/>
                <w:szCs w:val="21"/>
              </w:rPr>
              <w:t>处理后</w:t>
            </w:r>
          </w:p>
        </w:tc>
      </w:tr>
    </w:tbl>
    <w:p w14:paraId="47B99987" w14:textId="625C8767" w:rsidR="008D7AB2" w:rsidRPr="00A43AB7" w:rsidRDefault="008A2F91" w:rsidP="008A2F91">
      <w:pPr>
        <w:jc w:val="center"/>
        <w:rPr>
          <w:szCs w:val="21"/>
        </w:rPr>
      </w:pPr>
      <w:r w:rsidRPr="00A43AB7">
        <w:rPr>
          <w:rFonts w:hint="eastAsia"/>
          <w:szCs w:val="21"/>
        </w:rPr>
        <w:t>图</w:t>
      </w:r>
      <w:r w:rsidRPr="00A43AB7">
        <w:rPr>
          <w:rFonts w:hint="eastAsia"/>
          <w:szCs w:val="21"/>
        </w:rPr>
        <w:t>5.5 Retinex</w:t>
      </w:r>
      <w:r w:rsidRPr="00A43AB7">
        <w:rPr>
          <w:rFonts w:hint="eastAsia"/>
          <w:szCs w:val="21"/>
        </w:rPr>
        <w:t>增强</w:t>
      </w:r>
    </w:p>
    <w:p w14:paraId="2E595F9F" w14:textId="129F2FEC" w:rsidR="00E371FA" w:rsidRPr="003745D1" w:rsidRDefault="00E371FA" w:rsidP="003745D1">
      <w:pPr>
        <w:pStyle w:val="3"/>
        <w:spacing w:before="120" w:after="120"/>
        <w:jc w:val="left"/>
        <w:rPr>
          <w:rFonts w:ascii="宋体" w:eastAsia="宋体" w:hAnsi="宋体" w:hint="eastAsia"/>
          <w:b/>
          <w:bCs/>
          <w:color w:val="auto"/>
          <w:sz w:val="24"/>
          <w:szCs w:val="24"/>
        </w:rPr>
      </w:pPr>
      <w:bookmarkStart w:id="49" w:name="_Toc229663625"/>
      <w:r w:rsidRPr="003745D1">
        <w:rPr>
          <w:rFonts w:ascii="宋体" w:eastAsia="宋体" w:hAnsi="宋体" w:hint="eastAsia"/>
          <w:b/>
          <w:bCs/>
          <w:color w:val="auto"/>
          <w:sz w:val="24"/>
          <w:szCs w:val="24"/>
        </w:rPr>
        <w:t>5.2.3 图像金字塔</w:t>
      </w:r>
      <w:bookmarkEnd w:id="49"/>
    </w:p>
    <w:p w14:paraId="12B20A06" w14:textId="4C60DFB6"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在处理高分辨率图片时，如果直接使用全局滑动窗口进行模板匹配，会导致计算开销过大。为了解决这个问题，本模块采用了多尺度图像金字塔结构，通过一种“由粗到精”的搜索方式来节省计算时间。</w:t>
      </w:r>
    </w:p>
    <w:p w14:paraId="0AC17925" w14:textId="0C0F1D98"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代码运行的初始阶段，程序首先利用下采样方法，生成了包含三层分辨率的图像金字塔：即原始大小的原图（L0）、长宽缩小一半的图像（L1）以及长宽缩小至四分之一的图像（L2）。实际的匹配过程直接从最顶层的 L2 层开始。由于 L2 层的图像总面积只有原来的十六分之一，所以系统能够用很少的计算量，迅速找出目标区域的大致位置。</w:t>
      </w:r>
    </w:p>
    <w:p w14:paraId="34BA761F" w14:textId="30CFD26C"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得到粗略位置后，程序就开始逐层向下进行坐标映射和位置微调。具体的做法是，把上一层找出的坐标位置乘以相应的缩放比例，换算到下一层图像里。然后，以这个映射过来的新坐标为中心，在一个较小的局部范围内再次进行模板匹配。这个向下投影并局部搜索的过程会一直重复，直到回到最底层的 L0 原始图像，从而得到目标像素级别的精确坐标。</w:t>
      </w:r>
    </w:p>
    <w:p w14:paraId="0DC489DF" w14:textId="6C0F4DB5" w:rsidR="004D73DC" w:rsidRDefault="009E1304" w:rsidP="009E1304">
      <w:pPr>
        <w:spacing w:line="400" w:lineRule="exact"/>
        <w:ind w:firstLine="420"/>
        <w:rPr>
          <w:rFonts w:ascii="宋体" w:hAnsi="宋体" w:hint="eastAsia"/>
          <w:sz w:val="24"/>
        </w:rPr>
      </w:pPr>
      <w:r w:rsidRPr="009E1304">
        <w:rPr>
          <w:rFonts w:ascii="宋体" w:hAnsi="宋体" w:hint="eastAsia"/>
          <w:sz w:val="24"/>
        </w:rPr>
        <w:t>另外，在根据这个精确坐标去裁剪和提取目标区域之前，代码中加入了针对图像宽高尺寸的边界判断逻辑。这一步主要是为了防止由于坐标超出图像范围而导致内存越界报错。总体来看，这种基于金字塔降维的搜索方法，既保证了目标定位的准确性，又有效缩短了模板匹配的时间，满足了检测系统对处理速度的实际要求。</w:t>
      </w:r>
      <w:r w:rsidR="004D73DC">
        <w:rPr>
          <w:rFonts w:ascii="宋体" w:hAnsi="宋体"/>
          <w:sz w:val="24"/>
        </w:rPr>
        <w:t>算法原理如图</w:t>
      </w:r>
      <w:r w:rsidR="004D73DC" w:rsidRPr="00A43AB7">
        <w:rPr>
          <w:sz w:val="24"/>
        </w:rPr>
        <w:t>5.</w:t>
      </w:r>
      <w:r w:rsidR="008A2F91" w:rsidRPr="00A43AB7">
        <w:rPr>
          <w:sz w:val="24"/>
        </w:rPr>
        <w:t>6</w:t>
      </w:r>
      <w:r w:rsidR="004D73DC">
        <w:rPr>
          <w:rFonts w:ascii="宋体" w:hAnsi="宋体" w:hint="eastAsia"/>
          <w:sz w:val="24"/>
        </w:rPr>
        <w:t xml:space="preserve"> </w:t>
      </w:r>
    </w:p>
    <w:p w14:paraId="61BD227F" w14:textId="698EC33A" w:rsidR="004D73DC" w:rsidRDefault="004D73DC" w:rsidP="004D73DC">
      <w:pPr>
        <w:ind w:firstLine="420"/>
        <w:jc w:val="center"/>
        <w:rPr>
          <w:rFonts w:ascii="宋体" w:hAnsi="宋体" w:hint="eastAsia"/>
          <w:sz w:val="24"/>
        </w:rPr>
      </w:pPr>
      <w:r>
        <w:rPr>
          <w:rFonts w:ascii="宋体" w:hAnsi="宋体"/>
          <w:noProof/>
          <w:sz w:val="24"/>
          <w14:ligatures w14:val="standardContextual"/>
        </w:rPr>
        <w:lastRenderedPageBreak/>
        <w:drawing>
          <wp:inline distT="0" distB="0" distL="0" distR="0" wp14:anchorId="24E47325" wp14:editId="50CFE88D">
            <wp:extent cx="3553691" cy="2173770"/>
            <wp:effectExtent l="0" t="0" r="8890" b="0"/>
            <wp:docPr id="148649829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8298" name="图片 14864982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0474" cy="2177919"/>
                    </a:xfrm>
                    <a:prstGeom prst="rect">
                      <a:avLst/>
                    </a:prstGeom>
                  </pic:spPr>
                </pic:pic>
              </a:graphicData>
            </a:graphic>
          </wp:inline>
        </w:drawing>
      </w:r>
    </w:p>
    <w:p w14:paraId="29102F8D" w14:textId="25EEBA34" w:rsidR="00E371FA" w:rsidRDefault="004D73DC" w:rsidP="00FC6290">
      <w:pPr>
        <w:spacing w:line="400" w:lineRule="exact"/>
        <w:ind w:firstLine="420"/>
        <w:jc w:val="center"/>
        <w:rPr>
          <w:rFonts w:ascii="宋体" w:hAnsi="宋体" w:hint="eastAsia"/>
          <w:szCs w:val="21"/>
        </w:rPr>
      </w:pPr>
      <w:r w:rsidRPr="004D73DC">
        <w:rPr>
          <w:rFonts w:ascii="宋体" w:hAnsi="宋体" w:hint="eastAsia"/>
          <w:szCs w:val="21"/>
        </w:rPr>
        <w:t>图</w:t>
      </w:r>
      <w:r w:rsidRPr="00A43AB7">
        <w:rPr>
          <w:szCs w:val="21"/>
        </w:rPr>
        <w:t>5.</w:t>
      </w:r>
      <w:r w:rsidR="008A2F91" w:rsidRPr="00A43AB7">
        <w:rPr>
          <w:szCs w:val="21"/>
        </w:rPr>
        <w:t>6</w:t>
      </w:r>
      <w:r w:rsidRPr="004D73DC">
        <w:rPr>
          <w:rFonts w:ascii="宋体" w:hAnsi="宋体" w:hint="eastAsia"/>
          <w:szCs w:val="21"/>
        </w:rPr>
        <w:t xml:space="preserve"> </w:t>
      </w:r>
      <w:r w:rsidRPr="004D73DC">
        <w:rPr>
          <w:rFonts w:ascii="宋体" w:hAnsi="宋体"/>
          <w:szCs w:val="21"/>
        </w:rPr>
        <w:t>图像金字塔</w:t>
      </w:r>
    </w:p>
    <w:p w14:paraId="7AB88073" w14:textId="39073817" w:rsidR="00E831EC" w:rsidRPr="00E831EC" w:rsidRDefault="00E831EC" w:rsidP="00E831EC">
      <w:pPr>
        <w:spacing w:line="400" w:lineRule="exact"/>
        <w:ind w:firstLine="420"/>
        <w:rPr>
          <w:rFonts w:ascii="宋体" w:hAnsi="宋体" w:hint="eastAsia"/>
          <w:sz w:val="24"/>
        </w:rPr>
      </w:pPr>
      <w:r w:rsidRPr="00E831EC">
        <w:rPr>
          <w:rFonts w:ascii="宋体" w:hAnsi="宋体" w:hint="eastAsia"/>
          <w:sz w:val="24"/>
        </w:rPr>
        <w:t>算法效果如下。</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01750199" w14:textId="77777777" w:rsidTr="008A2F91">
        <w:tc>
          <w:tcPr>
            <w:tcW w:w="4530" w:type="dxa"/>
          </w:tcPr>
          <w:p w14:paraId="12CE907A" w14:textId="77777777" w:rsidR="008A2F91" w:rsidRDefault="00E831EC" w:rsidP="008A2F91">
            <w:pPr>
              <w:jc w:val="center"/>
              <w:rPr>
                <w:rFonts w:ascii="宋体" w:hAnsi="宋体" w:hint="eastAsia"/>
                <w:szCs w:val="21"/>
              </w:rPr>
            </w:pPr>
            <w:r>
              <w:rPr>
                <w:rFonts w:ascii="宋体" w:hAnsi="宋体" w:hint="eastAsia"/>
                <w:noProof/>
                <w:szCs w:val="21"/>
                <w14:ligatures w14:val="standardContextual"/>
              </w:rPr>
              <w:drawing>
                <wp:inline distT="0" distB="0" distL="0" distR="0" wp14:anchorId="3C7372B2" wp14:editId="6817D6D8">
                  <wp:extent cx="2697480" cy="3071553"/>
                  <wp:effectExtent l="0" t="0" r="7620" b="0"/>
                  <wp:docPr id="1680075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5168" name="图片 1680075168"/>
                          <pic:cNvPicPr/>
                        </pic:nvPicPr>
                        <pic:blipFill>
                          <a:blip r:embed="rId25">
                            <a:extLst>
                              <a:ext uri="{28A0092B-C50C-407E-A947-70E740481C1C}">
                                <a14:useLocalDpi xmlns:a14="http://schemas.microsoft.com/office/drawing/2010/main" val="0"/>
                              </a:ext>
                            </a:extLst>
                          </a:blip>
                          <a:stretch>
                            <a:fillRect/>
                          </a:stretch>
                        </pic:blipFill>
                        <pic:spPr>
                          <a:xfrm>
                            <a:off x="0" y="0"/>
                            <a:ext cx="2697480" cy="3071553"/>
                          </a:xfrm>
                          <a:prstGeom prst="rect">
                            <a:avLst/>
                          </a:prstGeom>
                        </pic:spPr>
                      </pic:pic>
                    </a:graphicData>
                  </a:graphic>
                </wp:inline>
              </w:drawing>
            </w:r>
          </w:p>
          <w:p w14:paraId="381E1685" w14:textId="12137568" w:rsidR="00E831EC" w:rsidRPr="008A2F91" w:rsidRDefault="00E831EC" w:rsidP="008A2F91">
            <w:pPr>
              <w:jc w:val="center"/>
              <w:rPr>
                <w:rFonts w:ascii="宋体" w:hAnsi="宋体" w:hint="eastAsia"/>
                <w:szCs w:val="21"/>
              </w:rPr>
            </w:pPr>
            <w:r w:rsidRPr="00E831EC">
              <w:rPr>
                <w:szCs w:val="21"/>
              </w:rPr>
              <w:t>(a)</w:t>
            </w:r>
            <w:r>
              <w:rPr>
                <w:rFonts w:ascii="宋体" w:hAnsi="宋体" w:hint="eastAsia"/>
                <w:szCs w:val="21"/>
              </w:rPr>
              <w:t>处理前</w:t>
            </w:r>
          </w:p>
        </w:tc>
        <w:tc>
          <w:tcPr>
            <w:tcW w:w="4530" w:type="dxa"/>
          </w:tcPr>
          <w:p w14:paraId="05B3B656" w14:textId="77777777" w:rsidR="008A2F91" w:rsidRDefault="00E831EC" w:rsidP="00E831EC">
            <w:pPr>
              <w:jc w:val="center"/>
              <w:rPr>
                <w:rFonts w:ascii="宋体" w:hAnsi="宋体" w:hint="eastAsia"/>
                <w:szCs w:val="21"/>
              </w:rPr>
            </w:pPr>
            <w:r>
              <w:rPr>
                <w:rFonts w:ascii="宋体" w:hAnsi="宋体" w:hint="eastAsia"/>
                <w:noProof/>
                <w:szCs w:val="21"/>
                <w14:ligatures w14:val="standardContextual"/>
              </w:rPr>
              <w:drawing>
                <wp:inline distT="0" distB="0" distL="0" distR="0" wp14:anchorId="2C45EB03" wp14:editId="7C5D93FA">
                  <wp:extent cx="2697480" cy="3046615"/>
                  <wp:effectExtent l="0" t="0" r="7620" b="1905"/>
                  <wp:docPr id="142609779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97792" name="图片 1426097792"/>
                          <pic:cNvPicPr/>
                        </pic:nvPicPr>
                        <pic:blipFill>
                          <a:blip r:embed="rId26">
                            <a:extLst>
                              <a:ext uri="{28A0092B-C50C-407E-A947-70E740481C1C}">
                                <a14:useLocalDpi xmlns:a14="http://schemas.microsoft.com/office/drawing/2010/main" val="0"/>
                              </a:ext>
                            </a:extLst>
                          </a:blip>
                          <a:stretch>
                            <a:fillRect/>
                          </a:stretch>
                        </pic:blipFill>
                        <pic:spPr>
                          <a:xfrm>
                            <a:off x="0" y="0"/>
                            <a:ext cx="2697480" cy="3046615"/>
                          </a:xfrm>
                          <a:prstGeom prst="rect">
                            <a:avLst/>
                          </a:prstGeom>
                        </pic:spPr>
                      </pic:pic>
                    </a:graphicData>
                  </a:graphic>
                </wp:inline>
              </w:drawing>
            </w:r>
          </w:p>
          <w:p w14:paraId="7552B84B" w14:textId="2B58DB97" w:rsidR="00E831EC" w:rsidRPr="008A2F91" w:rsidRDefault="00E831EC" w:rsidP="00E831EC">
            <w:pPr>
              <w:jc w:val="center"/>
              <w:rPr>
                <w:rFonts w:ascii="宋体" w:hAnsi="宋体" w:hint="eastAsia"/>
                <w:szCs w:val="21"/>
              </w:rPr>
            </w:pPr>
            <w:r w:rsidRPr="00E831EC">
              <w:rPr>
                <w:szCs w:val="21"/>
              </w:rPr>
              <w:t>(b)</w:t>
            </w:r>
            <w:r>
              <w:rPr>
                <w:rFonts w:ascii="宋体" w:hAnsi="宋体" w:hint="eastAsia"/>
                <w:szCs w:val="21"/>
              </w:rPr>
              <w:t>处理后</w:t>
            </w:r>
          </w:p>
        </w:tc>
      </w:tr>
    </w:tbl>
    <w:p w14:paraId="0F8AB2D2" w14:textId="4D4418C0" w:rsidR="008A2F91" w:rsidRPr="008A2F91" w:rsidRDefault="008A2F91" w:rsidP="008A2F91">
      <w:pPr>
        <w:jc w:val="center"/>
        <w:rPr>
          <w:rFonts w:ascii="宋体" w:hAnsi="宋体" w:hint="eastAsia"/>
          <w:szCs w:val="21"/>
        </w:rPr>
      </w:pPr>
      <w:r w:rsidRPr="008A2F91">
        <w:rPr>
          <w:rFonts w:ascii="宋体" w:hAnsi="宋体" w:hint="eastAsia"/>
          <w:szCs w:val="21"/>
        </w:rPr>
        <w:t>图</w:t>
      </w:r>
      <w:r w:rsidRPr="00A43AB7">
        <w:rPr>
          <w:szCs w:val="21"/>
        </w:rPr>
        <w:t>5.7</w:t>
      </w:r>
      <w:r w:rsidRPr="008A2F91">
        <w:rPr>
          <w:rFonts w:ascii="宋体" w:hAnsi="宋体" w:hint="eastAsia"/>
          <w:szCs w:val="21"/>
        </w:rPr>
        <w:t xml:space="preserve"> 图像匹配</w:t>
      </w:r>
    </w:p>
    <w:p w14:paraId="5EE34A29" w14:textId="0B0E36FF" w:rsidR="00DA05D3" w:rsidRPr="003745D1" w:rsidRDefault="00DA05D3" w:rsidP="003745D1">
      <w:pPr>
        <w:pStyle w:val="2"/>
        <w:spacing w:before="240" w:after="240"/>
        <w:jc w:val="left"/>
        <w:rPr>
          <w:rFonts w:ascii="宋体" w:eastAsia="宋体" w:hAnsi="宋体" w:hint="eastAsia"/>
          <w:b/>
          <w:bCs/>
          <w:color w:val="auto"/>
          <w:sz w:val="28"/>
          <w:szCs w:val="28"/>
        </w:rPr>
      </w:pPr>
      <w:bookmarkStart w:id="50" w:name="_Toc229663626"/>
      <w:r w:rsidRPr="003745D1">
        <w:rPr>
          <w:rFonts w:ascii="宋体" w:eastAsia="宋体" w:hAnsi="宋体" w:hint="eastAsia"/>
          <w:b/>
          <w:bCs/>
          <w:color w:val="auto"/>
          <w:sz w:val="28"/>
          <w:szCs w:val="28"/>
        </w:rPr>
        <w:t xml:space="preserve">5.3 </w:t>
      </w:r>
      <w:r w:rsidR="00F85929">
        <w:rPr>
          <w:rFonts w:ascii="宋体" w:eastAsia="宋体" w:hAnsi="宋体" w:hint="eastAsia"/>
          <w:b/>
          <w:bCs/>
          <w:color w:val="auto"/>
          <w:sz w:val="28"/>
          <w:szCs w:val="28"/>
        </w:rPr>
        <w:t>特征</w:t>
      </w:r>
      <w:r w:rsidR="004D73DC">
        <w:rPr>
          <w:rFonts w:ascii="宋体" w:eastAsia="宋体" w:hAnsi="宋体" w:hint="eastAsia"/>
          <w:b/>
          <w:bCs/>
          <w:color w:val="auto"/>
          <w:sz w:val="28"/>
          <w:szCs w:val="28"/>
        </w:rPr>
        <w:t>提取</w:t>
      </w:r>
      <w:bookmarkEnd w:id="50"/>
    </w:p>
    <w:p w14:paraId="1F5602B3" w14:textId="0D737372" w:rsidR="0034601A" w:rsidRPr="0034601A" w:rsidRDefault="00DA05D3" w:rsidP="00EC3B3F">
      <w:pPr>
        <w:spacing w:line="400" w:lineRule="exact"/>
        <w:rPr>
          <w:sz w:val="24"/>
        </w:rPr>
      </w:pPr>
      <w:r>
        <w:tab/>
      </w:r>
      <w:r w:rsidR="0034601A" w:rsidRPr="0034601A">
        <w:rPr>
          <w:rFonts w:hint="eastAsia"/>
          <w:sz w:val="24"/>
        </w:rPr>
        <w:t>该模块整体执行逻辑由</w:t>
      </w:r>
      <w:r w:rsidR="00CF44E7" w:rsidRPr="0034601A">
        <w:rPr>
          <w:rFonts w:hint="eastAsia"/>
          <w:sz w:val="24"/>
        </w:rPr>
        <w:t>阈值分割</w:t>
      </w:r>
      <w:r w:rsidR="00CF44E7">
        <w:rPr>
          <w:rFonts w:hint="eastAsia"/>
          <w:sz w:val="24"/>
        </w:rPr>
        <w:t>、连通域分析</w:t>
      </w:r>
      <w:r w:rsidR="00CF44E7" w:rsidRPr="0034601A">
        <w:rPr>
          <w:rFonts w:hint="eastAsia"/>
          <w:sz w:val="24"/>
        </w:rPr>
        <w:t>、以及</w:t>
      </w:r>
      <w:r w:rsidR="00CF44E7">
        <w:rPr>
          <w:rFonts w:hint="eastAsia"/>
          <w:sz w:val="24"/>
        </w:rPr>
        <w:t>图</w:t>
      </w:r>
      <w:r w:rsidR="0034601A" w:rsidRPr="0034601A">
        <w:rPr>
          <w:rFonts w:hint="eastAsia"/>
          <w:sz w:val="24"/>
        </w:rPr>
        <w:t>像差分承前启后的子步骤构成。</w:t>
      </w:r>
    </w:p>
    <w:p w14:paraId="7D1020BF" w14:textId="161095CE" w:rsidR="0034601A" w:rsidRPr="003745D1" w:rsidRDefault="002A2178" w:rsidP="003745D1">
      <w:pPr>
        <w:pStyle w:val="3"/>
        <w:spacing w:before="120" w:after="120"/>
        <w:jc w:val="left"/>
        <w:rPr>
          <w:rFonts w:ascii="宋体" w:eastAsia="宋体" w:hAnsi="宋体" w:hint="eastAsia"/>
          <w:b/>
          <w:bCs/>
          <w:color w:val="auto"/>
          <w:sz w:val="24"/>
          <w:szCs w:val="24"/>
        </w:rPr>
      </w:pPr>
      <w:bookmarkStart w:id="51" w:name="_Toc229663627"/>
      <w:r w:rsidRPr="003745D1">
        <w:rPr>
          <w:rFonts w:ascii="宋体" w:eastAsia="宋体" w:hAnsi="宋体" w:hint="eastAsia"/>
          <w:b/>
          <w:bCs/>
          <w:color w:val="auto"/>
          <w:sz w:val="24"/>
          <w:szCs w:val="24"/>
        </w:rPr>
        <w:t>5.3.</w:t>
      </w:r>
      <w:r w:rsidR="00CF44E7">
        <w:rPr>
          <w:rFonts w:ascii="宋体" w:eastAsia="宋体" w:hAnsi="宋体" w:hint="eastAsia"/>
          <w:b/>
          <w:bCs/>
          <w:color w:val="auto"/>
          <w:sz w:val="24"/>
          <w:szCs w:val="24"/>
        </w:rPr>
        <w:t>1</w:t>
      </w:r>
      <w:r w:rsidRPr="003745D1">
        <w:rPr>
          <w:rFonts w:ascii="宋体" w:eastAsia="宋体" w:hAnsi="宋体" w:hint="eastAsia"/>
          <w:b/>
          <w:bCs/>
          <w:color w:val="auto"/>
          <w:sz w:val="24"/>
          <w:szCs w:val="24"/>
        </w:rPr>
        <w:t>阈值分割</w:t>
      </w:r>
      <w:bookmarkEnd w:id="51"/>
    </w:p>
    <w:p w14:paraId="5E419567" w14:textId="224945EA"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图像的自适应二值化处理阶段，本模块使用大津法（Otsu）来自动计算最佳的分割阈值。程序首先会对图像矩阵进行一次完整的遍历，统计0到255每个灰度级出现的次数，并计算出相应的概率分布。通过这种生成直方图的预处理方式，后续寻找最佳阈</w:t>
      </w:r>
      <w:r w:rsidRPr="009E1304">
        <w:rPr>
          <w:rFonts w:ascii="宋体" w:hAnsi="宋体" w:hint="eastAsia"/>
          <w:sz w:val="24"/>
        </w:rPr>
        <w:lastRenderedPageBreak/>
        <w:t>值的过程就不需要反复读取二维图像，而是直接在一个长度为256的一维数组里进行计算。</w:t>
      </w:r>
    </w:p>
    <w:p w14:paraId="412A9B32" w14:textId="0CD1607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在寻找最佳阈值时，程序会让阈值变量 k 在0到255之间逐个递增。为了减少重复计算，代码在循环中利用了前一次的缓存结果，通过递推的方式快速算出当前 k 值下的前景概率、背景概率以及均值。随着 k 值的增加，程序会根据公式同步计算出当前的类间方差。在统计学上，类间方差越大，说明目标和背景区分得越明显。</w:t>
      </w:r>
    </w:p>
    <w:p w14:paraId="7FF4287C" w14:textId="15B38985" w:rsidR="001F702C" w:rsidRPr="005C41AA" w:rsidRDefault="009E1304" w:rsidP="009E1304">
      <w:pPr>
        <w:spacing w:line="400" w:lineRule="exact"/>
        <w:ind w:firstLine="420"/>
        <w:rPr>
          <w:rFonts w:ascii="宋体" w:hAnsi="宋体" w:hint="eastAsia"/>
          <w:sz w:val="24"/>
        </w:rPr>
      </w:pPr>
      <w:r w:rsidRPr="009E1304">
        <w:rPr>
          <w:rFonts w:ascii="宋体" w:hAnsi="宋体" w:hint="eastAsia"/>
          <w:sz w:val="24"/>
        </w:rPr>
        <w:t>遍历完这256个灰度级后，程序会找出使得类间方差最大的那个数值，并把它确定为当前图像的最优阈值 T。最后，利用这个算出来的阈值对原图像的每个像素进行判断，从而得到一张目标特征清晰的二值化图像。这种完全根据图像本身灰度分布来自动寻找阈值的方法，在实际测试中较好地克服了车间光照变化带来的影响。</w:t>
      </w:r>
    </w:p>
    <w:p w14:paraId="6F5D4047" w14:textId="6A54BE15" w:rsidR="00FD11D6" w:rsidRDefault="00CF44E7" w:rsidP="00FD11D6">
      <w:pPr>
        <w:ind w:firstLine="420"/>
        <w:rPr>
          <w:sz w:val="24"/>
        </w:rPr>
      </w:pPr>
      <w:r>
        <w:rPr>
          <w:rFonts w:hint="eastAsia"/>
          <w:sz w:val="24"/>
        </w:rPr>
        <w:t>效果如图</w:t>
      </w:r>
      <w:r>
        <w:rPr>
          <w:rFonts w:hint="eastAsia"/>
          <w:sz w:val="24"/>
        </w:rPr>
        <w:t>5.</w:t>
      </w:r>
      <w:r w:rsidR="008A2F91">
        <w:rPr>
          <w:rFonts w:hint="eastAsia"/>
          <w:sz w:val="24"/>
        </w:rPr>
        <w:t>8</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0513C9DF" w14:textId="77777777" w:rsidTr="00FD11D6">
        <w:tc>
          <w:tcPr>
            <w:tcW w:w="4530" w:type="dxa"/>
          </w:tcPr>
          <w:p w14:paraId="42FF1F21" w14:textId="056F57D8" w:rsidR="00FD11D6" w:rsidRDefault="00FD11D6" w:rsidP="006314A2">
            <w:pPr>
              <w:rPr>
                <w:sz w:val="24"/>
              </w:rPr>
            </w:pPr>
            <w:r w:rsidRPr="00FD11D6">
              <w:rPr>
                <w:rFonts w:hint="eastAsia"/>
                <w:noProof/>
                <w:sz w:val="24"/>
                <w14:ligatures w14:val="standardContextual"/>
              </w:rPr>
              <w:drawing>
                <wp:inline distT="0" distB="0" distL="0" distR="0" wp14:anchorId="6E43A347" wp14:editId="7C6F1377">
                  <wp:extent cx="2569204" cy="2902527"/>
                  <wp:effectExtent l="0" t="0" r="3175" b="0"/>
                  <wp:docPr id="18592803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80305" name="图片 18592803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73611" cy="2907506"/>
                          </a:xfrm>
                          <a:prstGeom prst="rect">
                            <a:avLst/>
                          </a:prstGeom>
                        </pic:spPr>
                      </pic:pic>
                    </a:graphicData>
                  </a:graphic>
                </wp:inline>
              </w:drawing>
            </w:r>
          </w:p>
          <w:p w14:paraId="6C6A23CC" w14:textId="356FECAA"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6263744D" w14:textId="77777777" w:rsidR="00FD11D6" w:rsidRDefault="00FD11D6" w:rsidP="006314A2">
            <w:pPr>
              <w:rPr>
                <w:sz w:val="24"/>
              </w:rPr>
            </w:pPr>
            <w:r w:rsidRPr="00FD11D6">
              <w:rPr>
                <w:rFonts w:hint="eastAsia"/>
                <w:noProof/>
                <w:sz w:val="24"/>
                <w14:ligatures w14:val="standardContextual"/>
              </w:rPr>
              <w:drawing>
                <wp:inline distT="0" distB="0" distL="0" distR="0" wp14:anchorId="75663DCD" wp14:editId="6E5DD469">
                  <wp:extent cx="2577465" cy="2915920"/>
                  <wp:effectExtent l="0" t="0" r="0" b="0"/>
                  <wp:docPr id="14789938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93804" name="图片 1478993804"/>
                          <pic:cNvPicPr/>
                        </pic:nvPicPr>
                        <pic:blipFill>
                          <a:blip r:embed="rId28">
                            <a:extLst>
                              <a:ext uri="{28A0092B-C50C-407E-A947-70E740481C1C}">
                                <a14:useLocalDpi xmlns:a14="http://schemas.microsoft.com/office/drawing/2010/main" val="0"/>
                              </a:ext>
                            </a:extLst>
                          </a:blip>
                          <a:stretch>
                            <a:fillRect/>
                          </a:stretch>
                        </pic:blipFill>
                        <pic:spPr>
                          <a:xfrm>
                            <a:off x="0" y="0"/>
                            <a:ext cx="2577465" cy="2915920"/>
                          </a:xfrm>
                          <a:prstGeom prst="rect">
                            <a:avLst/>
                          </a:prstGeom>
                        </pic:spPr>
                      </pic:pic>
                    </a:graphicData>
                  </a:graphic>
                </wp:inline>
              </w:drawing>
            </w:r>
          </w:p>
          <w:p w14:paraId="3EEC29FE" w14:textId="6AF73FF3"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4843C20A" w14:textId="1EC411CA" w:rsidR="00FD11D6" w:rsidRPr="00FD11D6" w:rsidRDefault="00FD11D6" w:rsidP="00FD11D6">
      <w:pPr>
        <w:jc w:val="center"/>
        <w:rPr>
          <w:rFonts w:ascii="宋体" w:hAnsi="宋体" w:hint="eastAsia"/>
          <w:szCs w:val="21"/>
        </w:rPr>
      </w:pPr>
      <w:r w:rsidRPr="00FD11D6">
        <w:rPr>
          <w:rFonts w:ascii="宋体" w:hAnsi="宋体" w:hint="eastAsia"/>
          <w:szCs w:val="21"/>
        </w:rPr>
        <w:t>图</w:t>
      </w:r>
      <w:r w:rsidRPr="00AC0E39">
        <w:rPr>
          <w:szCs w:val="21"/>
        </w:rPr>
        <w:t>5.8</w:t>
      </w:r>
      <w:r w:rsidRPr="00FD11D6">
        <w:rPr>
          <w:rFonts w:ascii="宋体" w:hAnsi="宋体" w:hint="eastAsia"/>
          <w:szCs w:val="21"/>
        </w:rPr>
        <w:t xml:space="preserve"> 阈值分割</w:t>
      </w:r>
    </w:p>
    <w:p w14:paraId="40F2BD52" w14:textId="176BF648" w:rsidR="0034601A" w:rsidRPr="003745D1" w:rsidRDefault="00F83339" w:rsidP="003745D1">
      <w:pPr>
        <w:pStyle w:val="3"/>
        <w:spacing w:before="120" w:after="120"/>
        <w:jc w:val="left"/>
        <w:rPr>
          <w:rFonts w:ascii="宋体" w:eastAsia="宋体" w:hAnsi="宋体" w:hint="eastAsia"/>
          <w:b/>
          <w:bCs/>
          <w:color w:val="auto"/>
          <w:sz w:val="24"/>
          <w:szCs w:val="24"/>
        </w:rPr>
      </w:pPr>
      <w:bookmarkStart w:id="52" w:name="_Toc229663628"/>
      <w:r w:rsidRPr="003745D1">
        <w:rPr>
          <w:rFonts w:ascii="宋体" w:eastAsia="宋体" w:hAnsi="宋体" w:hint="eastAsia"/>
          <w:b/>
          <w:bCs/>
          <w:color w:val="auto"/>
          <w:sz w:val="24"/>
          <w:szCs w:val="24"/>
        </w:rPr>
        <w:t xml:space="preserve">5.3.3 </w:t>
      </w:r>
      <w:r w:rsidR="00CF44E7">
        <w:rPr>
          <w:rFonts w:ascii="宋体" w:eastAsia="宋体" w:hAnsi="宋体" w:hint="eastAsia"/>
          <w:b/>
          <w:bCs/>
          <w:color w:val="auto"/>
          <w:sz w:val="24"/>
          <w:szCs w:val="24"/>
        </w:rPr>
        <w:t>连通域分析</w:t>
      </w:r>
      <w:bookmarkEnd w:id="52"/>
    </w:p>
    <w:p w14:paraId="29DFCC7C" w14:textId="5418D76B"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提取拓扑特征前，必须先在内存中构建出完整的连通域标记矩阵。具体到代码编写上，对二值图像的第一次扫描是严格按行推进的。当指针查找到前景像素时，程序会去核对它正上方和左侧像素的标记状态。如果这两个参考点都是空白的，就给当前坐标分配一个新的递增标号；如果仅有一边带标签，就直接顺延继承；但如果刚好碰到了“U”型分支的交汇口，邻域内往往会产生两个不同的临时编号。针对这种冲突，底层代码会触发并查集（</w:t>
      </w:r>
      <w:r w:rsidRPr="003721D4">
        <w:rPr>
          <w:sz w:val="24"/>
        </w:rPr>
        <w:t>Union-Find</w:t>
      </w:r>
      <w:r w:rsidRPr="003721D4">
        <w:rPr>
          <w:rFonts w:ascii="宋体" w:hAnsi="宋体" w:hint="eastAsia"/>
          <w:sz w:val="24"/>
        </w:rPr>
        <w:t>）机制，在专门的等价关系数组里，把这两个标签强制挂靠到同一个根节点上。</w:t>
      </w:r>
    </w:p>
    <w:p w14:paraId="6BC89496" w14:textId="730B4AEF"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由于这种单向扫描必然会导致同一个物理缺陷挂着多个冗余标签，在启动二次遍历</w:t>
      </w:r>
      <w:r w:rsidRPr="003721D4">
        <w:rPr>
          <w:rFonts w:ascii="宋体" w:hAnsi="宋体" w:hint="eastAsia"/>
          <w:sz w:val="24"/>
        </w:rPr>
        <w:lastRenderedPageBreak/>
        <w:t>之前，程序专门执行了一次路径压缩。这一步操作主要是把等价关系树进行展平，剔除合并时产生的断层跳号，重新整理出一套从1开始连续递增的映射关系表。等到第二次轮询图像像素时，代码直接去查这个映射表，把矩阵里遗留的临时编号全部覆写替换掉，从而在内存层面彻底将各个独立的连通区块给切分干净。</w:t>
      </w:r>
    </w:p>
    <w:p w14:paraId="5AB95D80" w14:textId="6E93995A"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把独立区块分离出来之后，下一步的重心就是怎么从一堆候选图形里，把真正的管脚缺损和表面划痕挑出来，并且屏蔽掉环境带来的伪影干扰。这里的处理主要依靠形态学参数来约束。程序对标记好的矩阵进行了一次全局遍历，中间利用哈希表（</w:t>
      </w:r>
      <w:r w:rsidRPr="003721D4">
        <w:rPr>
          <w:sz w:val="24"/>
        </w:rPr>
        <w:t>Hash Map</w:t>
      </w:r>
      <w:r w:rsidRPr="003721D4">
        <w:rPr>
          <w:rFonts w:ascii="宋体" w:hAnsi="宋体" w:hint="eastAsia"/>
          <w:sz w:val="24"/>
        </w:rPr>
        <w:t>）来快速累加各个编号包含的像素点数量，以此算出缺陷面积，并同步更新每一个独立区块的最小外接矩形（</w:t>
      </w:r>
      <w:r w:rsidRPr="003721D4">
        <w:rPr>
          <w:sz w:val="24"/>
        </w:rPr>
        <w:t>Bounding Box</w:t>
      </w:r>
      <w:r w:rsidRPr="003721D4">
        <w:rPr>
          <w:rFonts w:ascii="宋体" w:hAnsi="宋体" w:hint="eastAsia"/>
          <w:sz w:val="24"/>
        </w:rPr>
        <w:t>）坐标。</w:t>
      </w:r>
    </w:p>
    <w:p w14:paraId="0FFAEB6C" w14:textId="35E1F1FF" w:rsidR="00BC358A" w:rsidRDefault="003721D4" w:rsidP="003721D4">
      <w:pPr>
        <w:spacing w:line="400" w:lineRule="exact"/>
        <w:ind w:firstLine="420"/>
        <w:rPr>
          <w:rFonts w:ascii="宋体" w:hAnsi="宋体" w:hint="eastAsia"/>
          <w:sz w:val="24"/>
        </w:rPr>
      </w:pPr>
      <w:r w:rsidRPr="003721D4">
        <w:rPr>
          <w:rFonts w:ascii="宋体" w:hAnsi="宋体" w:hint="eastAsia"/>
          <w:sz w:val="24"/>
        </w:rPr>
        <w:t>拿到这些几何特征参数后，后端的筛选逻辑就开始结合工业现场的实际公差来跑了：程序会直接把面积太小的零散噪点和面积过大的异常背景给排除掉；紧接着，考虑到前面图像配准阶段可能会残留下一些狭长的伪影边缘，代码里又追加了严格的长宽比阈值。只有同时通过了这两道特征筛查的缺陷编号，才会被保留在合法名单里。最后，程序依照这份“白名单”重写输出矩阵，把无效的像素点强行清零。这种依靠几何特征提前拦截的判定策略，能稳稳地输出一张只保留高纯度缺陷的二值图，给最终的系统判定提供干净的数据源。</w:t>
      </w:r>
    </w:p>
    <w:p w14:paraId="30AF4A95" w14:textId="2ABC2C44" w:rsidR="002A2964" w:rsidRPr="00FC6290" w:rsidRDefault="002A2964" w:rsidP="00BC358A">
      <w:pPr>
        <w:spacing w:line="400" w:lineRule="exact"/>
        <w:ind w:firstLine="420"/>
        <w:rPr>
          <w:rFonts w:ascii="宋体" w:hAnsi="宋体" w:hint="eastAsia"/>
          <w:sz w:val="24"/>
        </w:rPr>
      </w:pPr>
      <w:r w:rsidRPr="005C41AA">
        <w:rPr>
          <w:rFonts w:ascii="宋体" w:hAnsi="宋体" w:hint="eastAsia"/>
          <w:sz w:val="24"/>
        </w:rPr>
        <w:t>以下是算法伪代码：</w:t>
      </w: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189FCA3E" w14:textId="0BADA06E"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B510840"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lastRenderedPageBreak/>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45B1ED43"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31BA6BD3" w14:textId="1201821B"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446CD26F"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3DB9A08" w14:textId="05F1E10D" w:rsidR="0034601A" w:rsidRPr="00FC6290" w:rsidRDefault="002A296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05A6C022" w14:textId="300E09E1" w:rsidR="00FD11D6" w:rsidRDefault="002A2964" w:rsidP="00FD11D6">
      <w:pPr>
        <w:spacing w:line="400" w:lineRule="exact"/>
        <w:ind w:firstLine="420"/>
        <w:rPr>
          <w:rFonts w:ascii="宋体" w:hAnsi="宋体" w:hint="eastAsia"/>
          <w:sz w:val="24"/>
        </w:rPr>
      </w:pPr>
      <w:r w:rsidRPr="005C41AA">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5489558F" w14:textId="77777777" w:rsidTr="00FD11D6">
        <w:tc>
          <w:tcPr>
            <w:tcW w:w="4530" w:type="dxa"/>
          </w:tcPr>
          <w:p w14:paraId="32B9817B" w14:textId="77777777" w:rsidR="00FD11D6" w:rsidRDefault="00FD11D6" w:rsidP="00D23633">
            <w:pPr>
              <w:rPr>
                <w:rFonts w:ascii="宋体" w:hAnsi="宋体" w:hint="eastAsia"/>
                <w:sz w:val="24"/>
              </w:rPr>
            </w:pPr>
            <w:r w:rsidRPr="00FD11D6">
              <w:rPr>
                <w:rFonts w:ascii="宋体" w:hAnsi="宋体"/>
                <w:noProof/>
                <w:sz w:val="24"/>
                <w14:ligatures w14:val="standardContextual"/>
              </w:rPr>
              <w:lastRenderedPageBreak/>
              <w:drawing>
                <wp:inline distT="0" distB="0" distL="0" distR="0" wp14:anchorId="33A4396C" wp14:editId="3E3BC258">
                  <wp:extent cx="2700000" cy="3056400"/>
                  <wp:effectExtent l="0" t="0" r="5715" b="0"/>
                  <wp:docPr id="1862650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5049" name="图片 186265049"/>
                          <pic:cNvPicPr/>
                        </pic:nvPicPr>
                        <pic:blipFill>
                          <a:blip r:embed="rId29">
                            <a:extLst>
                              <a:ext uri="{28A0092B-C50C-407E-A947-70E740481C1C}">
                                <a14:useLocalDpi xmlns:a14="http://schemas.microsoft.com/office/drawing/2010/main" val="0"/>
                              </a:ext>
                            </a:extLst>
                          </a:blip>
                          <a:stretch>
                            <a:fillRect/>
                          </a:stretch>
                        </pic:blipFill>
                        <pic:spPr>
                          <a:xfrm>
                            <a:off x="0" y="0"/>
                            <a:ext cx="2700000" cy="3056400"/>
                          </a:xfrm>
                          <a:prstGeom prst="rect">
                            <a:avLst/>
                          </a:prstGeom>
                        </pic:spPr>
                      </pic:pic>
                    </a:graphicData>
                  </a:graphic>
                </wp:inline>
              </w:drawing>
            </w:r>
          </w:p>
          <w:p w14:paraId="61D581D5" w14:textId="6F9AAF3E" w:rsidR="00FD11D6" w:rsidRPr="00FD11D6" w:rsidRDefault="00FD11D6" w:rsidP="00FD11D6">
            <w:pPr>
              <w:jc w:val="center"/>
              <w:rPr>
                <w:rFonts w:ascii="宋体" w:hAnsi="宋体" w:hint="eastAsia"/>
                <w:szCs w:val="21"/>
              </w:rPr>
            </w:pPr>
            <w:r w:rsidRPr="00FD11D6">
              <w:rPr>
                <w:rFonts w:ascii="宋体" w:hAnsi="宋体" w:hint="eastAsia"/>
                <w:szCs w:val="21"/>
              </w:rPr>
              <w:t>(a)处理前</w:t>
            </w:r>
          </w:p>
        </w:tc>
        <w:tc>
          <w:tcPr>
            <w:tcW w:w="4530" w:type="dxa"/>
          </w:tcPr>
          <w:p w14:paraId="2BA7E6FD" w14:textId="77777777" w:rsidR="00FD11D6" w:rsidRDefault="00FD11D6" w:rsidP="00D23633">
            <w:pPr>
              <w:rPr>
                <w:rFonts w:ascii="宋体" w:hAnsi="宋体" w:hint="eastAsia"/>
                <w:sz w:val="24"/>
              </w:rPr>
            </w:pPr>
            <w:r w:rsidRPr="00FD11D6">
              <w:rPr>
                <w:rFonts w:ascii="宋体" w:hAnsi="宋体"/>
                <w:noProof/>
                <w:sz w:val="24"/>
                <w14:ligatures w14:val="standardContextual"/>
              </w:rPr>
              <w:drawing>
                <wp:inline distT="0" distB="0" distL="0" distR="0" wp14:anchorId="1E98123A" wp14:editId="4AFFFCA2">
                  <wp:extent cx="2700000" cy="3052800"/>
                  <wp:effectExtent l="0" t="0" r="5715" b="0"/>
                  <wp:docPr id="200958460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84608" name="图片 2009584608"/>
                          <pic:cNvPicPr/>
                        </pic:nvPicPr>
                        <pic:blipFill>
                          <a:blip r:embed="rId30">
                            <a:extLst>
                              <a:ext uri="{28A0092B-C50C-407E-A947-70E740481C1C}">
                                <a14:useLocalDpi xmlns:a14="http://schemas.microsoft.com/office/drawing/2010/main" val="0"/>
                              </a:ext>
                            </a:extLst>
                          </a:blip>
                          <a:stretch>
                            <a:fillRect/>
                          </a:stretch>
                        </pic:blipFill>
                        <pic:spPr>
                          <a:xfrm>
                            <a:off x="0" y="0"/>
                            <a:ext cx="2700000" cy="3052800"/>
                          </a:xfrm>
                          <a:prstGeom prst="rect">
                            <a:avLst/>
                          </a:prstGeom>
                        </pic:spPr>
                      </pic:pic>
                    </a:graphicData>
                  </a:graphic>
                </wp:inline>
              </w:drawing>
            </w:r>
          </w:p>
          <w:p w14:paraId="56E2C416" w14:textId="07B668BB" w:rsidR="00FD11D6" w:rsidRPr="00FD11D6" w:rsidRDefault="00FD11D6" w:rsidP="00FD11D6">
            <w:pPr>
              <w:jc w:val="center"/>
              <w:rPr>
                <w:rFonts w:ascii="宋体" w:hAnsi="宋体" w:hint="eastAsia"/>
                <w:szCs w:val="21"/>
              </w:rPr>
            </w:pPr>
            <w:r w:rsidRPr="00FD11D6">
              <w:rPr>
                <w:rFonts w:ascii="宋体" w:hAnsi="宋体" w:hint="eastAsia"/>
                <w:szCs w:val="21"/>
              </w:rPr>
              <w:t>(b)处理后</w:t>
            </w:r>
          </w:p>
        </w:tc>
      </w:tr>
    </w:tbl>
    <w:p w14:paraId="4C83A099" w14:textId="4A3991FF" w:rsidR="00FD11D6" w:rsidRPr="00FD11D6" w:rsidRDefault="00FD11D6" w:rsidP="00FD11D6">
      <w:pPr>
        <w:ind w:firstLine="420"/>
        <w:jc w:val="center"/>
        <w:rPr>
          <w:rFonts w:ascii="宋体" w:hAnsi="宋体" w:hint="eastAsia"/>
          <w:szCs w:val="21"/>
        </w:rPr>
      </w:pPr>
      <w:r w:rsidRPr="00FD11D6">
        <w:rPr>
          <w:rFonts w:ascii="宋体" w:hAnsi="宋体" w:hint="eastAsia"/>
          <w:szCs w:val="21"/>
        </w:rPr>
        <w:t>图</w:t>
      </w:r>
      <w:r w:rsidRPr="00AC0E39">
        <w:rPr>
          <w:szCs w:val="21"/>
        </w:rPr>
        <w:t>5.9</w:t>
      </w:r>
      <w:r w:rsidRPr="00FD11D6">
        <w:rPr>
          <w:rFonts w:ascii="宋体" w:hAnsi="宋体" w:hint="eastAsia"/>
          <w:szCs w:val="21"/>
        </w:rPr>
        <w:t xml:space="preserve"> 连通域分析</w:t>
      </w:r>
    </w:p>
    <w:p w14:paraId="34EABBDE" w14:textId="7A589622" w:rsidR="00CF44E7" w:rsidRPr="003745D1" w:rsidRDefault="00CF44E7" w:rsidP="00CF44E7">
      <w:pPr>
        <w:pStyle w:val="3"/>
        <w:spacing w:before="120" w:after="120"/>
        <w:jc w:val="left"/>
        <w:rPr>
          <w:rFonts w:ascii="宋体" w:eastAsia="宋体" w:hAnsi="宋体" w:hint="eastAsia"/>
          <w:b/>
          <w:bCs/>
          <w:color w:val="auto"/>
          <w:sz w:val="24"/>
          <w:szCs w:val="24"/>
        </w:rPr>
      </w:pPr>
      <w:bookmarkStart w:id="53" w:name="_Toc229663629"/>
      <w:r w:rsidRPr="003745D1">
        <w:rPr>
          <w:rFonts w:ascii="宋体" w:eastAsia="宋体" w:hAnsi="宋体" w:hint="eastAsia"/>
          <w:b/>
          <w:bCs/>
          <w:color w:val="auto"/>
          <w:sz w:val="24"/>
          <w:szCs w:val="24"/>
        </w:rPr>
        <w:t>5.3.</w:t>
      </w:r>
      <w:r w:rsidR="00AB574F">
        <w:rPr>
          <w:rFonts w:ascii="宋体" w:eastAsia="宋体" w:hAnsi="宋体" w:hint="eastAsia"/>
          <w:b/>
          <w:bCs/>
          <w:color w:val="auto"/>
          <w:sz w:val="24"/>
          <w:szCs w:val="24"/>
        </w:rPr>
        <w:t>3</w:t>
      </w:r>
      <w:r w:rsidRPr="003745D1">
        <w:rPr>
          <w:rFonts w:ascii="宋体" w:eastAsia="宋体" w:hAnsi="宋体" w:hint="eastAsia"/>
          <w:b/>
          <w:bCs/>
          <w:color w:val="auto"/>
          <w:sz w:val="24"/>
          <w:szCs w:val="24"/>
        </w:rPr>
        <w:t xml:space="preserve"> 图像差分</w:t>
      </w:r>
      <w:bookmarkEnd w:id="53"/>
    </w:p>
    <w:p w14:paraId="1A9AB971" w14:textId="2F26E10E" w:rsidR="00BC358A" w:rsidRPr="00BC358A" w:rsidRDefault="00CF44E7" w:rsidP="00BC358A">
      <w:pPr>
        <w:spacing w:line="400" w:lineRule="exact"/>
        <w:rPr>
          <w:sz w:val="24"/>
        </w:rPr>
      </w:pPr>
      <w:r>
        <w:tab/>
      </w:r>
      <w:r w:rsidR="00BC358A" w:rsidRPr="00BC358A">
        <w:rPr>
          <w:rFonts w:hint="eastAsia"/>
          <w:sz w:val="24"/>
        </w:rPr>
        <w:t>在提取异常特征时，往往需要依赖图像差分技术。但传统的绝对值差分对图像配准的精度要求过于苛刻，轻微的机械振动或亚像素级的对齐误差，都会导致芯片的正常边缘暴露出大量伪缺陷轮廓。为了解决这一痛点，提高方案在实际工程中的鲁棒性，我们采用了一种基于十字形局部均值的空间容错差分机制。</w:t>
      </w:r>
    </w:p>
    <w:p w14:paraId="0467F506" w14:textId="6F5D6A18" w:rsidR="00BC358A" w:rsidRPr="00BC358A" w:rsidRDefault="00BC358A" w:rsidP="00BC358A">
      <w:pPr>
        <w:spacing w:line="400" w:lineRule="exact"/>
        <w:ind w:firstLine="420"/>
        <w:rPr>
          <w:sz w:val="24"/>
        </w:rPr>
      </w:pPr>
      <w:r w:rsidRPr="00BC358A">
        <w:rPr>
          <w:rFonts w:hint="eastAsia"/>
          <w:sz w:val="24"/>
        </w:rPr>
        <w:t>具体处理时，算法不再直接读取单个像素的灰度去硬作差。程序在遍历有效像素区时，会提取当前像素及其上下左右组成的</w:t>
      </w:r>
      <w:r w:rsidRPr="00BC358A">
        <w:rPr>
          <w:rFonts w:hint="eastAsia"/>
          <w:sz w:val="24"/>
        </w:rPr>
        <w:t xml:space="preserve"> 5 </w:t>
      </w:r>
      <w:r w:rsidRPr="00BC358A">
        <w:rPr>
          <w:rFonts w:hint="eastAsia"/>
          <w:sz w:val="24"/>
        </w:rPr>
        <w:t>邻域（十字窗口），分别计算测试图和模板图在该局部的灰度均值。这种局部平滑的做法，相当于在作差前垫了一个微型低通滤波器，能有效“柔化”并抵消掉由于图像微小错位带来的边缘抖动。</w:t>
      </w:r>
    </w:p>
    <w:p w14:paraId="63747920" w14:textId="232F9603" w:rsidR="00CF44E7" w:rsidRPr="00FD11D6" w:rsidRDefault="00BC358A" w:rsidP="00BC358A">
      <w:pPr>
        <w:spacing w:line="400" w:lineRule="exact"/>
        <w:ind w:firstLine="420"/>
        <w:rPr>
          <w:rFonts w:ascii="宋体" w:hAnsi="宋体" w:hint="eastAsia"/>
          <w:sz w:val="24"/>
        </w:rPr>
      </w:pPr>
      <w:r w:rsidRPr="00BC358A">
        <w:rPr>
          <w:rFonts w:hint="eastAsia"/>
          <w:sz w:val="24"/>
        </w:rPr>
        <w:t>求出两者的局部均值并相减后，再通过截断函数将结果强制约束在</w:t>
      </w:r>
      <w:r w:rsidRPr="00BC358A">
        <w:rPr>
          <w:rFonts w:hint="eastAsia"/>
          <w:sz w:val="24"/>
        </w:rPr>
        <w:t xml:space="preserve"> 0~255 </w:t>
      </w:r>
      <w:r w:rsidRPr="00BC358A">
        <w:rPr>
          <w:rFonts w:hint="eastAsia"/>
          <w:sz w:val="24"/>
        </w:rPr>
        <w:t>的常规范围内。至于差分图里残存的零星微小噪点，最后只需套用一次双边滤波进行清理即可。</w:t>
      </w:r>
      <w:r w:rsidR="00CF44E7">
        <w:rPr>
          <w:rFonts w:ascii="宋体" w:hAnsi="宋体" w:hint="eastAsia"/>
          <w:sz w:val="24"/>
        </w:rPr>
        <w:t>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0"/>
      </w:tblGrid>
      <w:tr w:rsidR="00FD11D6" w14:paraId="6E93741E" w14:textId="77777777" w:rsidTr="00FD11D6">
        <w:tc>
          <w:tcPr>
            <w:tcW w:w="4530" w:type="dxa"/>
          </w:tcPr>
          <w:p w14:paraId="258F4F9E" w14:textId="77777777" w:rsidR="00FD11D6" w:rsidRDefault="00FD11D6" w:rsidP="000C7D97">
            <w:pPr>
              <w:rPr>
                <w:sz w:val="24"/>
              </w:rPr>
            </w:pPr>
            <w:r w:rsidRPr="00FD11D6">
              <w:rPr>
                <w:rFonts w:hint="eastAsia"/>
                <w:noProof/>
                <w:sz w:val="24"/>
                <w14:ligatures w14:val="standardContextual"/>
              </w:rPr>
              <w:lastRenderedPageBreak/>
              <w:drawing>
                <wp:inline distT="0" distB="0" distL="0" distR="0" wp14:anchorId="29DAA68D" wp14:editId="4434283E">
                  <wp:extent cx="2742857" cy="3095238"/>
                  <wp:effectExtent l="0" t="0" r="635" b="0"/>
                  <wp:docPr id="177857660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76601" name="图片 1778576601"/>
                          <pic:cNvPicPr/>
                        </pic:nvPicPr>
                        <pic:blipFill>
                          <a:blip r:embed="rId31">
                            <a:extLst>
                              <a:ext uri="{28A0092B-C50C-407E-A947-70E740481C1C}">
                                <a14:useLocalDpi xmlns:a14="http://schemas.microsoft.com/office/drawing/2010/main" val="0"/>
                              </a:ext>
                            </a:extLst>
                          </a:blip>
                          <a:stretch>
                            <a:fillRect/>
                          </a:stretch>
                        </pic:blipFill>
                        <pic:spPr>
                          <a:xfrm>
                            <a:off x="0" y="0"/>
                            <a:ext cx="2742857" cy="3095238"/>
                          </a:xfrm>
                          <a:prstGeom prst="rect">
                            <a:avLst/>
                          </a:prstGeom>
                        </pic:spPr>
                      </pic:pic>
                    </a:graphicData>
                  </a:graphic>
                </wp:inline>
              </w:drawing>
            </w:r>
          </w:p>
          <w:p w14:paraId="4AF9729C" w14:textId="25B25C6C"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50B21465" w14:textId="77777777" w:rsidR="00FD11D6" w:rsidRDefault="00FD11D6" w:rsidP="000C7D97">
            <w:pPr>
              <w:rPr>
                <w:sz w:val="24"/>
              </w:rPr>
            </w:pPr>
            <w:r>
              <w:rPr>
                <w:rFonts w:hint="eastAsia"/>
                <w:noProof/>
                <w:sz w:val="24"/>
                <w14:ligatures w14:val="standardContextual"/>
              </w:rPr>
              <w:drawing>
                <wp:inline distT="0" distB="0" distL="0" distR="0" wp14:anchorId="03F17F6B" wp14:editId="62B1D335">
                  <wp:extent cx="2714236" cy="3063388"/>
                  <wp:effectExtent l="0" t="0" r="0" b="3810"/>
                  <wp:docPr id="110254216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161" name="图片 1102542161"/>
                          <pic:cNvPicPr/>
                        </pic:nvPicPr>
                        <pic:blipFill>
                          <a:blip r:embed="rId32">
                            <a:extLst>
                              <a:ext uri="{28A0092B-C50C-407E-A947-70E740481C1C}">
                                <a14:useLocalDpi xmlns:a14="http://schemas.microsoft.com/office/drawing/2010/main" val="0"/>
                              </a:ext>
                            </a:extLst>
                          </a:blip>
                          <a:stretch>
                            <a:fillRect/>
                          </a:stretch>
                        </pic:blipFill>
                        <pic:spPr>
                          <a:xfrm>
                            <a:off x="0" y="0"/>
                            <a:ext cx="2714236" cy="3063388"/>
                          </a:xfrm>
                          <a:prstGeom prst="rect">
                            <a:avLst/>
                          </a:prstGeom>
                        </pic:spPr>
                      </pic:pic>
                    </a:graphicData>
                  </a:graphic>
                </wp:inline>
              </w:drawing>
            </w:r>
          </w:p>
          <w:p w14:paraId="5EAEAF99" w14:textId="10EF6CC4"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3517423B" w14:textId="670F84C5" w:rsidR="00FD11D6" w:rsidRPr="00FD11D6" w:rsidRDefault="00FD11D6" w:rsidP="00FD11D6">
      <w:pPr>
        <w:jc w:val="center"/>
        <w:rPr>
          <w:szCs w:val="21"/>
        </w:rPr>
      </w:pPr>
      <w:r w:rsidRPr="00FD11D6">
        <w:rPr>
          <w:rFonts w:hint="eastAsia"/>
          <w:szCs w:val="21"/>
        </w:rPr>
        <w:t>图</w:t>
      </w:r>
      <w:r w:rsidRPr="00FD11D6">
        <w:rPr>
          <w:rFonts w:hint="eastAsia"/>
          <w:szCs w:val="21"/>
        </w:rPr>
        <w:t xml:space="preserve">5.10 </w:t>
      </w:r>
      <w:r w:rsidRPr="00FD11D6">
        <w:rPr>
          <w:rFonts w:hint="eastAsia"/>
          <w:szCs w:val="21"/>
        </w:rPr>
        <w:t>图像差分</w:t>
      </w:r>
    </w:p>
    <w:p w14:paraId="5B1343C5" w14:textId="7E89DF14"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4" w:name="_Toc229663630"/>
      <w:r w:rsidRPr="003745D1">
        <w:rPr>
          <w:rFonts w:ascii="宋体" w:eastAsia="宋体" w:hAnsi="宋体" w:cs="Times New Roman"/>
          <w:b/>
          <w:bCs/>
          <w:color w:val="auto"/>
          <w:sz w:val="28"/>
          <w:szCs w:val="28"/>
        </w:rPr>
        <w:t>5.4 缺陷</w:t>
      </w:r>
      <w:r w:rsidR="00F85929">
        <w:rPr>
          <w:rFonts w:ascii="宋体" w:eastAsia="宋体" w:hAnsi="宋体" w:cs="Times New Roman" w:hint="eastAsia"/>
          <w:b/>
          <w:bCs/>
          <w:color w:val="auto"/>
          <w:sz w:val="28"/>
          <w:szCs w:val="28"/>
        </w:rPr>
        <w:t>检测</w:t>
      </w:r>
      <w:bookmarkEnd w:id="54"/>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5" w:name="_Toc229663631"/>
      <w:r w:rsidRPr="003745D1">
        <w:rPr>
          <w:rFonts w:ascii="宋体" w:eastAsia="宋体" w:hAnsi="宋体" w:hint="eastAsia"/>
          <w:b/>
          <w:bCs/>
          <w:color w:val="auto"/>
          <w:sz w:val="24"/>
          <w:szCs w:val="24"/>
        </w:rPr>
        <w:t>5.4.1 特征分类</w:t>
      </w:r>
      <w:bookmarkEnd w:id="55"/>
    </w:p>
    <w:p w14:paraId="49FF593E" w14:textId="67941E5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把缺陷分离出来后，下一步就是给它们“定性”分类。在这个环节，我们没有采用复杂的模型，而是基于物理常识搭建了一套轻量级的规则判定逻辑（相当于一个简单的专家决策树）。</w:t>
      </w:r>
    </w:p>
    <w:p w14:paraId="2430D031" w14:textId="2FA8DB0F"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我们在判定时主要看两个维度。第一个是边缘位置。因为芯片在晶圆切割或机械贴片时，边缘最容易受应力冲击而碎裂，所以我们在图像四周划定了一个宽度为 10 像素的“边缘警戒区”。只要缺陷的边界框碰到了这个区域，哪怕只沾到一点，也会直接被赋予最高危险等级，判定为“崩边”。</w:t>
      </w:r>
    </w:p>
    <w:p w14:paraId="11B923E1" w14:textId="3A3D2BA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如果异常点没在边缘，而是落在芯片内部的安全区域，我们就通过长宽比（</w:t>
      </w:r>
      <w:r w:rsidRPr="00AC0E39">
        <w:rPr>
          <w:sz w:val="24"/>
        </w:rPr>
        <w:t>Aspect Ratio</w:t>
      </w:r>
      <w:r w:rsidRPr="00211715">
        <w:rPr>
          <w:rFonts w:ascii="宋体" w:hAnsi="宋体" w:hint="eastAsia"/>
          <w:sz w:val="24"/>
        </w:rPr>
        <w:t>）这个形态指标来做进一步细分。当目标的长宽比超过设定的几何阈值（本项目设为 3.0）时，说明这个缺陷明显偏细长，直接归类为表面“划痕”。反之，如果长宽比相对均衡，看着像个普通的块状斑点，就统一归类为生产过程中沾上的异物或表面污损。</w:t>
      </w:r>
    </w:p>
    <w:p w14:paraId="5D5B46E1" w14:textId="06A21F39" w:rsidR="008A6B3F" w:rsidRPr="005C41AA" w:rsidRDefault="00211715" w:rsidP="00211715">
      <w:pPr>
        <w:spacing w:line="400" w:lineRule="exact"/>
        <w:ind w:firstLine="420"/>
        <w:rPr>
          <w:rFonts w:ascii="宋体" w:hAnsi="宋体" w:hint="eastAsia"/>
          <w:sz w:val="24"/>
        </w:rPr>
      </w:pPr>
      <w:r w:rsidRPr="00211715">
        <w:rPr>
          <w:rFonts w:ascii="宋体" w:hAnsi="宋体" w:hint="eastAsia"/>
          <w:sz w:val="24"/>
        </w:rPr>
        <w:t>这套基于硬阈值的判定逻辑虽然简单，但计算开销极低。它能在满足工业级实时性要求的前提下，把这几种常见缺陷又快又准地筛分出来。</w:t>
      </w:r>
      <w:r w:rsidR="008A6B3F">
        <w:rPr>
          <w:rFonts w:ascii="宋体" w:hAnsi="宋体" w:hint="eastAsia"/>
          <w:sz w:val="24"/>
        </w:rPr>
        <w:t>分类流程图如下：</w:t>
      </w:r>
    </w:p>
    <w:p w14:paraId="5F634EB5" w14:textId="03370762" w:rsidR="00256F1E" w:rsidRDefault="00273350" w:rsidP="00E52D85">
      <w:pPr>
        <w:jc w:val="center"/>
      </w:pPr>
      <w:r>
        <w:rPr>
          <w:noProof/>
          <w14:ligatures w14:val="standardContextual"/>
        </w:rPr>
        <w:lastRenderedPageBreak/>
        <w:drawing>
          <wp:inline distT="0" distB="0" distL="0" distR="0" wp14:anchorId="7122F6FE" wp14:editId="76E669B0">
            <wp:extent cx="3304309" cy="3110317"/>
            <wp:effectExtent l="0" t="0" r="0" b="0"/>
            <wp:docPr id="3819281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28192" name="图片 381928192"/>
                    <pic:cNvPicPr/>
                  </pic:nvPicPr>
                  <pic:blipFill>
                    <a:blip r:embed="rId33">
                      <a:extLst>
                        <a:ext uri="{28A0092B-C50C-407E-A947-70E740481C1C}">
                          <a14:useLocalDpi xmlns:a14="http://schemas.microsoft.com/office/drawing/2010/main" val="0"/>
                        </a:ext>
                      </a:extLst>
                    </a:blip>
                    <a:stretch>
                      <a:fillRect/>
                    </a:stretch>
                  </pic:blipFill>
                  <pic:spPr>
                    <a:xfrm>
                      <a:off x="0" y="0"/>
                      <a:ext cx="3317887" cy="3123098"/>
                    </a:xfrm>
                    <a:prstGeom prst="rect">
                      <a:avLst/>
                    </a:prstGeom>
                  </pic:spPr>
                </pic:pic>
              </a:graphicData>
            </a:graphic>
          </wp:inline>
        </w:drawing>
      </w:r>
    </w:p>
    <w:p w14:paraId="21EC512B" w14:textId="47FDDAAE" w:rsidR="00256F1E" w:rsidRPr="001B787B" w:rsidRDefault="00E52D85" w:rsidP="00E52D85">
      <w:pPr>
        <w:jc w:val="center"/>
        <w:rPr>
          <w:szCs w:val="21"/>
        </w:rPr>
      </w:pPr>
      <w:r w:rsidRPr="001B787B">
        <w:rPr>
          <w:rFonts w:hint="eastAsia"/>
          <w:szCs w:val="21"/>
        </w:rPr>
        <w:t>图</w:t>
      </w:r>
      <w:r w:rsidRPr="001B787B">
        <w:rPr>
          <w:rFonts w:hint="eastAsia"/>
          <w:szCs w:val="21"/>
        </w:rPr>
        <w:t>5.</w:t>
      </w:r>
      <w:r w:rsidR="00FD11D6">
        <w:rPr>
          <w:rFonts w:hint="eastAsia"/>
          <w:szCs w:val="21"/>
        </w:rPr>
        <w:t>11</w:t>
      </w:r>
      <w:r w:rsidRPr="001B787B">
        <w:rPr>
          <w:rFonts w:hint="eastAsia"/>
          <w:szCs w:val="21"/>
        </w:rPr>
        <w:t xml:space="preserve"> </w:t>
      </w:r>
      <w:r w:rsidRPr="001B787B">
        <w:rPr>
          <w:rFonts w:hint="eastAsia"/>
          <w:szCs w:val="21"/>
        </w:rPr>
        <w:t>特征分类流程</w:t>
      </w: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6" w:name="_Toc229663632"/>
      <w:r w:rsidRPr="003745D1">
        <w:rPr>
          <w:rFonts w:ascii="宋体" w:eastAsia="宋体" w:hAnsi="宋体" w:hint="eastAsia"/>
          <w:b/>
          <w:bCs/>
          <w:color w:val="auto"/>
          <w:sz w:val="24"/>
          <w:szCs w:val="24"/>
        </w:rPr>
        <w:t>5.4.2 全局分析</w:t>
      </w:r>
      <w:bookmarkEnd w:id="56"/>
    </w:p>
    <w:p w14:paraId="1D65E0B6" w14:textId="6BD275E1" w:rsidR="007321A8" w:rsidRPr="00256F1E" w:rsidRDefault="001B19C7" w:rsidP="001B19C7">
      <w:pPr>
        <w:spacing w:line="400" w:lineRule="exact"/>
        <w:ind w:firstLine="420"/>
      </w:pPr>
      <w:r w:rsidRPr="001B19C7">
        <w:rPr>
          <w:rFonts w:ascii="宋体" w:hAnsi="宋体"/>
          <w:sz w:val="24"/>
        </w:rPr>
        <w:t>要想把整片芯片的生产质量给全面综合地评估清楚，系统就需要从全局的角度去考虑问题，因为光靠数一数缺陷到底有几个，或者单看面积有没有超过设定的那条界线，往往没办法真正反映出工业产品到底还能不能用；第一点，为了搞定这个事情，本项目在全局判定模块当中，专门去搭建了一套模仿人工质检专家判断习惯的双轨决策模型，也就是“定性一票否决加上定量面积累加”机制；一方面，在检查遍历的时候，一旦系统察觉到了划痕或者是崩边这类破坏性的毛病，考虑到这些物理上的损伤极其容易引发芯片内部的电路彻底断掉，或者引起封装应力全部集中到一起，系统就会把面积大小这个因素给完全忽略掉，直接给出一个不合格（NG）的判决结果；另一方面，等把那些致命的损伤给排除掉以后，系统就会立刻转到定量评估的运作机制里去，算法会把累加起来的受损总面积，去跟提前设置好的容差标准（本项目给设定到了3000像素）拿来仔细比对一下；要是算出来超标了，就会被判定成不良品（NG），只有当芯片身上既找不出那些致命的结构损伤，同时表面弄脏坏掉的总面积也被牢牢地控制在安全的界线范围之内时，系统才会去下达那个最终认定为合格（OK）的指令；总的来看，把这套双轨决策的体系给用上，既照顾到了质检环节所必需的严苛程度，又保留了工程良品率该有的宽容空间，进而把一刀切算法极容易造成的过度误杀或者是漏查漏检的问题给有效地规避掉了。</w:t>
      </w:r>
    </w:p>
    <w:p w14:paraId="7154C503" w14:textId="4DE57789" w:rsidR="00256F1E" w:rsidRPr="001B787B" w:rsidRDefault="007321A8" w:rsidP="001B787B">
      <w:pPr>
        <w:pStyle w:val="3"/>
        <w:spacing w:before="120" w:after="120" w:line="400" w:lineRule="exact"/>
        <w:jc w:val="left"/>
        <w:rPr>
          <w:rFonts w:ascii="宋体" w:eastAsia="宋体" w:hAnsi="宋体" w:hint="eastAsia"/>
          <w:b/>
          <w:bCs/>
          <w:color w:val="auto"/>
          <w:sz w:val="24"/>
          <w:szCs w:val="24"/>
        </w:rPr>
      </w:pPr>
      <w:bookmarkStart w:id="57" w:name="_Toc229663633"/>
      <w:r w:rsidRPr="001B787B">
        <w:rPr>
          <w:rFonts w:ascii="宋体" w:eastAsia="宋体" w:hAnsi="宋体" w:hint="eastAsia"/>
          <w:b/>
          <w:bCs/>
          <w:color w:val="auto"/>
          <w:sz w:val="24"/>
          <w:szCs w:val="24"/>
        </w:rPr>
        <w:t>5.4.3 可视化结果输出</w:t>
      </w:r>
      <w:bookmarkEnd w:id="57"/>
    </w:p>
    <w:p w14:paraId="7B7DEA59" w14:textId="21DFB58B" w:rsidR="00211715" w:rsidRPr="00211715" w:rsidRDefault="007321A8" w:rsidP="00211715">
      <w:pPr>
        <w:spacing w:line="400" w:lineRule="exact"/>
        <w:rPr>
          <w:rFonts w:ascii="宋体" w:hAnsi="宋体" w:hint="eastAsia"/>
          <w:sz w:val="24"/>
        </w:rPr>
      </w:pPr>
      <w:r>
        <w:tab/>
      </w:r>
      <w:r w:rsidR="00211715" w:rsidRPr="00211715">
        <w:rPr>
          <w:rFonts w:ascii="宋体" w:hAnsi="宋体" w:hint="eastAsia"/>
          <w:sz w:val="24"/>
        </w:rPr>
        <w:t>到了最后的可视化展示阶段，我们需要把找出的缺陷直观地画在图上。因为前面的</w:t>
      </w:r>
      <w:r w:rsidR="00211715" w:rsidRPr="00211715">
        <w:rPr>
          <w:rFonts w:ascii="宋体" w:hAnsi="宋体" w:hint="eastAsia"/>
          <w:sz w:val="24"/>
        </w:rPr>
        <w:lastRenderedPageBreak/>
        <w:t>差分和特征提取都在单通道灰度图上跑的，为了能画彩色标注，程序会先把原图转换成三通道的 RGB 格式，并顺手开启画笔的抗锯齿功能，防止画出来的框有毛边。</w:t>
      </w:r>
    </w:p>
    <w:p w14:paraId="5D9F76E4" w14:textId="5A4C0F63"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接下来就是把确认好的缺陷挨个“圈”出来。为了让质检人员一眼就能看清状况，我们按严重程度做了一套直观的颜色分级：像“崩边”这种会破坏芯片结构的致命缺陷，直接用醒目的红色粗线框标出；有断路风险的“划痕”，用黄色框提示；而像表面异物这类的普通瑕疵，用常规的蓝色框圈定就行。</w:t>
      </w:r>
    </w:p>
    <w:p w14:paraId="3664E15F" w14:textId="49A0FFAA" w:rsidR="007321A8" w:rsidRPr="005C41AA" w:rsidRDefault="00211715" w:rsidP="00211715">
      <w:pPr>
        <w:spacing w:line="400" w:lineRule="exact"/>
        <w:ind w:firstLine="420"/>
        <w:rPr>
          <w:rFonts w:ascii="宋体" w:hAnsi="宋体" w:hint="eastAsia"/>
          <w:sz w:val="24"/>
        </w:rPr>
      </w:pPr>
      <w:r w:rsidRPr="00211715">
        <w:rPr>
          <w:rFonts w:ascii="宋体" w:hAnsi="宋体" w:hint="eastAsia"/>
          <w:sz w:val="24"/>
        </w:rPr>
        <w:t>在画边界框的同时，程序会根据坐标偏移，顺便在框的左上角打上对应的文字标签。这样处理完后，质检员拿到图，哪里有缺陷、是什么类型的缺陷，立刻就能一目了然。</w:t>
      </w:r>
    </w:p>
    <w:p w14:paraId="7779DD01" w14:textId="4C5DD0C4" w:rsidR="007321A8" w:rsidRDefault="007321A8" w:rsidP="005C41AA">
      <w:pPr>
        <w:spacing w:line="400" w:lineRule="exact"/>
        <w:rPr>
          <w:sz w:val="24"/>
        </w:rPr>
      </w:pPr>
      <w:r>
        <w:rPr>
          <w:sz w:val="24"/>
        </w:rPr>
        <w:tab/>
      </w:r>
      <w:r>
        <w:rPr>
          <w:rFonts w:hint="eastAsia"/>
          <w:sz w:val="24"/>
        </w:rPr>
        <w:t>以下是效果展示：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9"/>
        <w:gridCol w:w="4391"/>
      </w:tblGrid>
      <w:tr w:rsidR="00400A4E" w14:paraId="7B7B647D" w14:textId="77777777" w:rsidTr="00400A4E">
        <w:tc>
          <w:tcPr>
            <w:tcW w:w="4669" w:type="dxa"/>
          </w:tcPr>
          <w:p w14:paraId="7E0DF571" w14:textId="77777777" w:rsidR="00400A4E" w:rsidRDefault="00400A4E" w:rsidP="00391369">
            <w:pPr>
              <w:rPr>
                <w:sz w:val="24"/>
              </w:rPr>
            </w:pPr>
            <w:r w:rsidRPr="00400A4E">
              <w:rPr>
                <w:noProof/>
                <w:sz w:val="24"/>
                <w14:ligatures w14:val="standardContextual"/>
              </w:rPr>
              <w:drawing>
                <wp:inline distT="0" distB="0" distL="0" distR="0" wp14:anchorId="47CB1AA0" wp14:editId="55C958D8">
                  <wp:extent cx="2700000" cy="2876400"/>
                  <wp:effectExtent l="0" t="0" r="5715" b="635"/>
                  <wp:docPr id="10683659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948" name="图片 1068365948"/>
                          <pic:cNvPicPr/>
                        </pic:nvPicPr>
                        <pic:blipFill>
                          <a:blip r:embed="rId34">
                            <a:extLst>
                              <a:ext uri="{28A0092B-C50C-407E-A947-70E740481C1C}">
                                <a14:useLocalDpi xmlns:a14="http://schemas.microsoft.com/office/drawing/2010/main" val="0"/>
                              </a:ext>
                            </a:extLst>
                          </a:blip>
                          <a:stretch>
                            <a:fillRect/>
                          </a:stretch>
                        </pic:blipFill>
                        <pic:spPr>
                          <a:xfrm>
                            <a:off x="0" y="0"/>
                            <a:ext cx="2700000" cy="2876400"/>
                          </a:xfrm>
                          <a:prstGeom prst="rect">
                            <a:avLst/>
                          </a:prstGeom>
                        </pic:spPr>
                      </pic:pic>
                    </a:graphicData>
                  </a:graphic>
                </wp:inline>
              </w:drawing>
            </w:r>
          </w:p>
          <w:p w14:paraId="181E732A" w14:textId="12A2CC74" w:rsidR="00400A4E" w:rsidRPr="00400A4E" w:rsidRDefault="00400A4E" w:rsidP="00400A4E">
            <w:pPr>
              <w:jc w:val="center"/>
              <w:rPr>
                <w:szCs w:val="21"/>
              </w:rPr>
            </w:pPr>
            <w:r w:rsidRPr="00400A4E">
              <w:rPr>
                <w:rFonts w:hint="eastAsia"/>
                <w:szCs w:val="21"/>
              </w:rPr>
              <w:t>(a)</w:t>
            </w:r>
            <w:r w:rsidRPr="00400A4E">
              <w:rPr>
                <w:rFonts w:hint="eastAsia"/>
                <w:szCs w:val="21"/>
              </w:rPr>
              <w:t>连通域分析后</w:t>
            </w:r>
          </w:p>
        </w:tc>
        <w:tc>
          <w:tcPr>
            <w:tcW w:w="4391" w:type="dxa"/>
          </w:tcPr>
          <w:p w14:paraId="21F50F41" w14:textId="77777777" w:rsidR="00400A4E" w:rsidRDefault="00400A4E" w:rsidP="00391369">
            <w:pPr>
              <w:rPr>
                <w:sz w:val="24"/>
              </w:rPr>
            </w:pPr>
            <w:r>
              <w:rPr>
                <w:noProof/>
                <w:sz w:val="24"/>
                <w14:ligatures w14:val="standardContextual"/>
              </w:rPr>
              <w:drawing>
                <wp:inline distT="0" distB="0" distL="0" distR="0" wp14:anchorId="2341F773" wp14:editId="34BEBB56">
                  <wp:extent cx="2648320" cy="2848373"/>
                  <wp:effectExtent l="0" t="0" r="0" b="9525"/>
                  <wp:docPr id="10734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349" name="图片 107341349"/>
                          <pic:cNvPicPr/>
                        </pic:nvPicPr>
                        <pic:blipFill>
                          <a:blip r:embed="rId35">
                            <a:extLst>
                              <a:ext uri="{28A0092B-C50C-407E-A947-70E740481C1C}">
                                <a14:useLocalDpi xmlns:a14="http://schemas.microsoft.com/office/drawing/2010/main" val="0"/>
                              </a:ext>
                            </a:extLst>
                          </a:blip>
                          <a:stretch>
                            <a:fillRect/>
                          </a:stretch>
                        </pic:blipFill>
                        <pic:spPr>
                          <a:xfrm>
                            <a:off x="0" y="0"/>
                            <a:ext cx="2648320" cy="2848373"/>
                          </a:xfrm>
                          <a:prstGeom prst="rect">
                            <a:avLst/>
                          </a:prstGeom>
                        </pic:spPr>
                      </pic:pic>
                    </a:graphicData>
                  </a:graphic>
                </wp:inline>
              </w:drawing>
            </w:r>
          </w:p>
          <w:p w14:paraId="6334CBCD" w14:textId="3494249A" w:rsidR="00400A4E" w:rsidRPr="00400A4E" w:rsidRDefault="00400A4E" w:rsidP="00400A4E">
            <w:pPr>
              <w:jc w:val="center"/>
              <w:rPr>
                <w:szCs w:val="21"/>
              </w:rPr>
            </w:pPr>
            <w:r w:rsidRPr="00400A4E">
              <w:rPr>
                <w:rFonts w:hint="eastAsia"/>
                <w:szCs w:val="21"/>
              </w:rPr>
              <w:t>(b)</w:t>
            </w:r>
            <w:r w:rsidRPr="00400A4E">
              <w:rPr>
                <w:rFonts w:hint="eastAsia"/>
                <w:szCs w:val="21"/>
              </w:rPr>
              <w:t>缺陷分析后</w:t>
            </w:r>
          </w:p>
        </w:tc>
      </w:tr>
    </w:tbl>
    <w:p w14:paraId="06CF6FB1" w14:textId="68B36948" w:rsidR="00400A4E" w:rsidRPr="00400A4E" w:rsidRDefault="00400A4E" w:rsidP="00400A4E">
      <w:pPr>
        <w:jc w:val="center"/>
        <w:rPr>
          <w:szCs w:val="21"/>
        </w:rPr>
      </w:pPr>
      <w:r w:rsidRPr="00400A4E">
        <w:rPr>
          <w:rFonts w:hint="eastAsia"/>
          <w:szCs w:val="21"/>
        </w:rPr>
        <w:t>图</w:t>
      </w:r>
      <w:r w:rsidRPr="00400A4E">
        <w:rPr>
          <w:rFonts w:hint="eastAsia"/>
          <w:szCs w:val="21"/>
        </w:rPr>
        <w:t xml:space="preserve">5.12 </w:t>
      </w:r>
      <w:r w:rsidRPr="00400A4E">
        <w:rPr>
          <w:rFonts w:hint="eastAsia"/>
          <w:szCs w:val="21"/>
        </w:rPr>
        <w:t>缺陷结果</w:t>
      </w:r>
    </w:p>
    <w:p w14:paraId="1B8735EF" w14:textId="27047045" w:rsidR="007321A8" w:rsidRPr="00287977" w:rsidRDefault="008C3633" w:rsidP="00287977">
      <w:pPr>
        <w:pStyle w:val="2"/>
        <w:spacing w:before="240" w:after="240"/>
        <w:rPr>
          <w:rFonts w:ascii="宋体" w:eastAsia="宋体" w:hAnsi="宋体" w:hint="eastAsia"/>
          <w:b/>
          <w:bCs/>
          <w:color w:val="auto"/>
          <w:sz w:val="28"/>
          <w:szCs w:val="28"/>
        </w:rPr>
      </w:pPr>
      <w:bookmarkStart w:id="58" w:name="_Toc229663634"/>
      <w:r w:rsidRPr="00287977">
        <w:rPr>
          <w:rFonts w:ascii="宋体" w:eastAsia="宋体" w:hAnsi="宋体" w:hint="eastAsia"/>
          <w:b/>
          <w:bCs/>
          <w:color w:val="auto"/>
          <w:sz w:val="28"/>
          <w:szCs w:val="28"/>
        </w:rPr>
        <w:t>5.5 结果展示及导出</w:t>
      </w:r>
      <w:bookmarkEnd w:id="58"/>
    </w:p>
    <w:p w14:paraId="57A6F62E" w14:textId="2CD2927F" w:rsidR="008C3633" w:rsidRDefault="008C3633" w:rsidP="00287977">
      <w:pPr>
        <w:spacing w:line="400" w:lineRule="exact"/>
        <w:rPr>
          <w:sz w:val="24"/>
        </w:rPr>
      </w:pPr>
      <w:r>
        <w:tab/>
      </w:r>
      <w:r w:rsidRPr="00407CE7">
        <w:rPr>
          <w:rFonts w:hint="eastAsia"/>
          <w:sz w:val="24"/>
        </w:rPr>
        <w:t>在完成一系列检测流程之后，可以将检测到的缺陷图像导出，选择“另存为”即可</w:t>
      </w:r>
      <w:r>
        <w:rPr>
          <w:rFonts w:hint="eastAsia"/>
          <w:sz w:val="24"/>
        </w:rPr>
        <w:t>。也可以把检测得到的图像数据和缺陷数据一并导出。如下图所示。</w:t>
      </w:r>
    </w:p>
    <w:p w14:paraId="268673C6" w14:textId="2930F4DC" w:rsidR="008C3633" w:rsidRDefault="006E7F60" w:rsidP="006E7F60">
      <w:pPr>
        <w:jc w:val="center"/>
      </w:pPr>
      <w:r w:rsidRPr="00616B3C">
        <w:rPr>
          <w:noProof/>
        </w:rPr>
        <w:lastRenderedPageBreak/>
        <w:drawing>
          <wp:inline distT="0" distB="0" distL="0" distR="0" wp14:anchorId="562E7396" wp14:editId="0896B6A9">
            <wp:extent cx="4417519" cy="3935106"/>
            <wp:effectExtent l="0" t="0" r="2540" b="8255"/>
            <wp:docPr id="2104717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36">
                      <a:extLst>
                        <a:ext uri="{28A0092B-C50C-407E-A947-70E740481C1C}">
                          <a14:useLocalDpi xmlns:a14="http://schemas.microsoft.com/office/drawing/2010/main" val="0"/>
                        </a:ext>
                      </a:extLst>
                    </a:blip>
                    <a:stretch>
                      <a:fillRect/>
                    </a:stretch>
                  </pic:blipFill>
                  <pic:spPr>
                    <a:xfrm>
                      <a:off x="0" y="0"/>
                      <a:ext cx="4431544" cy="3947600"/>
                    </a:xfrm>
                    <a:prstGeom prst="rect">
                      <a:avLst/>
                    </a:prstGeom>
                  </pic:spPr>
                </pic:pic>
              </a:graphicData>
            </a:graphic>
          </wp:inline>
        </w:drawing>
      </w:r>
    </w:p>
    <w:p w14:paraId="69DF0EE7" w14:textId="20540F28" w:rsidR="00400A4E" w:rsidRPr="008C3633" w:rsidRDefault="00400A4E" w:rsidP="006E7F60">
      <w:pPr>
        <w:jc w:val="center"/>
      </w:pPr>
      <w:r>
        <w:rPr>
          <w:rFonts w:hint="eastAsia"/>
        </w:rPr>
        <w:t>图</w:t>
      </w:r>
      <w:r>
        <w:rPr>
          <w:rFonts w:hint="eastAsia"/>
        </w:rPr>
        <w:t xml:space="preserve">5.13 </w:t>
      </w:r>
      <w:r>
        <w:rPr>
          <w:rFonts w:hint="eastAsia"/>
        </w:rPr>
        <w:t>界面结果</w:t>
      </w:r>
    </w:p>
    <w:p w14:paraId="6B65DCF3" w14:textId="66B46ED1" w:rsidR="00563939" w:rsidRPr="00735F19" w:rsidRDefault="006E7F60" w:rsidP="00735F19">
      <w:pPr>
        <w:pStyle w:val="1"/>
        <w:pageBreakBefore/>
        <w:spacing w:before="360" w:after="360" w:line="400" w:lineRule="exact"/>
        <w:jc w:val="left"/>
        <w:rPr>
          <w:rFonts w:ascii="宋体" w:eastAsia="宋体" w:hAnsi="宋体" w:hint="eastAsia"/>
          <w:b/>
          <w:bCs/>
          <w:color w:val="auto"/>
          <w:sz w:val="30"/>
          <w:szCs w:val="30"/>
        </w:rPr>
      </w:pPr>
      <w:bookmarkStart w:id="59" w:name="_Toc229663635"/>
      <w:r>
        <w:rPr>
          <w:rFonts w:ascii="宋体" w:eastAsia="宋体" w:hAnsi="宋体" w:hint="eastAsia"/>
          <w:b/>
          <w:bCs/>
          <w:color w:val="auto"/>
          <w:sz w:val="30"/>
          <w:szCs w:val="30"/>
        </w:rPr>
        <w:lastRenderedPageBreak/>
        <w:t>6</w:t>
      </w:r>
      <w:r w:rsidR="000F4FC3" w:rsidRPr="00735F19">
        <w:rPr>
          <w:rFonts w:ascii="宋体" w:eastAsia="宋体" w:hAnsi="宋体" w:hint="eastAsia"/>
          <w:b/>
          <w:bCs/>
          <w:color w:val="auto"/>
          <w:sz w:val="30"/>
          <w:szCs w:val="30"/>
        </w:rPr>
        <w:t xml:space="preserve"> 总结与展望</w:t>
      </w:r>
      <w:bookmarkEnd w:id="59"/>
    </w:p>
    <w:p w14:paraId="3C5B3CE9" w14:textId="4749F862" w:rsidR="001B19C7" w:rsidRPr="001B19C7" w:rsidRDefault="000F4FC3" w:rsidP="001B19C7">
      <w:pPr>
        <w:spacing w:line="400" w:lineRule="exact"/>
        <w:rPr>
          <w:rFonts w:ascii="宋体" w:hAnsi="宋体" w:hint="eastAsia"/>
          <w:sz w:val="24"/>
        </w:rPr>
      </w:pPr>
      <w:r>
        <w:tab/>
      </w:r>
      <w:r w:rsidR="001B19C7" w:rsidRPr="001B19C7">
        <w:rPr>
          <w:rFonts w:ascii="宋体" w:hAnsi="宋体" w:hint="eastAsia"/>
          <w:sz w:val="24"/>
        </w:rPr>
        <w:t>针对芯片表面极其容易出现缺陷从而很难检测的这个问题，这篇论文去设计并且动手把一套建立在</w:t>
      </w:r>
      <w:r w:rsidR="001B19C7" w:rsidRPr="00AC0E39">
        <w:rPr>
          <w:sz w:val="24"/>
        </w:rPr>
        <w:t>C++</w:t>
      </w:r>
      <w:r w:rsidR="001B19C7" w:rsidRPr="001B19C7">
        <w:rPr>
          <w:rFonts w:ascii="宋体" w:hAnsi="宋体" w:hint="eastAsia"/>
          <w:sz w:val="24"/>
        </w:rPr>
        <w:t>和</w:t>
      </w:r>
      <w:r w:rsidR="001B19C7" w:rsidRPr="00AC0E39">
        <w:rPr>
          <w:sz w:val="24"/>
        </w:rPr>
        <w:t>Qt</w:t>
      </w:r>
      <w:r w:rsidR="001B19C7" w:rsidRPr="001B19C7">
        <w:rPr>
          <w:rFonts w:ascii="宋体" w:hAnsi="宋体" w:hint="eastAsia"/>
          <w:sz w:val="24"/>
        </w:rPr>
        <w:t>框架基础上的工业视觉检测系统给做了出来；在软件的整体架构设计上，系统把上下文数据传输对象（</w:t>
      </w:r>
      <w:r w:rsidR="001B19C7" w:rsidRPr="00AC0E39">
        <w:rPr>
          <w:sz w:val="24"/>
        </w:rPr>
        <w:t>DTO</w:t>
      </w:r>
      <w:r w:rsidR="001B19C7" w:rsidRPr="001B19C7">
        <w:rPr>
          <w:rFonts w:ascii="宋体" w:hAnsi="宋体" w:hint="eastAsia"/>
          <w:sz w:val="24"/>
        </w:rPr>
        <w:t>）跟信号槽多线程并发模型给融合到了一起，从而把工业级别处理过程当中必需的实时响应，以及数据流转的安全性给牢牢地保障住了；至于算法的具体实现，系统专门去搭建出了一条特别完整的视觉处理流水线，一方面，在前端把靠积分图来加速的单尺度</w:t>
      </w:r>
      <w:r w:rsidR="001B19C7" w:rsidRPr="00AC0E39">
        <w:rPr>
          <w:sz w:val="24"/>
        </w:rPr>
        <w:t>Retinex</w:t>
      </w:r>
      <w:r w:rsidR="001B19C7" w:rsidRPr="001B19C7">
        <w:rPr>
          <w:rFonts w:ascii="宋体" w:hAnsi="宋体" w:hint="eastAsia"/>
          <w:sz w:val="24"/>
        </w:rPr>
        <w:t>光照均值化、图像金字塔还有快速</w:t>
      </w:r>
      <w:r w:rsidR="001B19C7" w:rsidRPr="00AC0E39">
        <w:rPr>
          <w:sz w:val="24"/>
        </w:rPr>
        <w:t>Sobel</w:t>
      </w:r>
      <w:r w:rsidR="001B19C7" w:rsidRPr="001B19C7">
        <w:rPr>
          <w:rFonts w:ascii="宋体" w:hAnsi="宋体" w:hint="eastAsia"/>
          <w:sz w:val="24"/>
        </w:rPr>
        <w:t>算子这些方法综合运用了起来，以此来做到具有极强抗干扰能力的模板匹配，另一方面，在后端又把空间容错差分、自适应阈值分割以及靠并查集来提取连通域的技术给糅合到了一块，同时还会去结合长宽比和填充率等好几个维度的形态学特征，把专家决策树给成功地构建了出来；依靠这一系列的操作，系统成功地把缺陷的具体位置给精准找了出来，还能对像划痕、崩边或者异物这些毛病去进行定性的分类，并且完成了对全局质量的综合判断，把直观能看见的可视化结果给顺利呈现了到了界面上。</w:t>
      </w:r>
    </w:p>
    <w:p w14:paraId="1574373D" w14:textId="293F230D" w:rsidR="001B19C7" w:rsidRPr="001B19C7" w:rsidRDefault="001B19C7" w:rsidP="001B19C7">
      <w:pPr>
        <w:spacing w:line="400" w:lineRule="exact"/>
        <w:ind w:firstLine="420"/>
        <w:rPr>
          <w:rFonts w:ascii="宋体" w:hAnsi="宋体" w:hint="eastAsia"/>
          <w:sz w:val="24"/>
        </w:rPr>
      </w:pPr>
      <w:r w:rsidRPr="001B19C7">
        <w:rPr>
          <w:rFonts w:ascii="宋体" w:hAnsi="宋体" w:hint="eastAsia"/>
          <w:sz w:val="24"/>
        </w:rPr>
        <w:t>不过因为受到了时间和实验条件上的限制，这个系统以后还能从下面这三个维度去进一步做深做透：第一点，就是要去优化底层的算力，可以把</w:t>
      </w:r>
      <w:r w:rsidRPr="00AC0E39">
        <w:rPr>
          <w:sz w:val="24"/>
        </w:rPr>
        <w:t>SIMD</w:t>
      </w:r>
      <w:r w:rsidRPr="001B19C7">
        <w:rPr>
          <w:rFonts w:ascii="宋体" w:hAnsi="宋体" w:hint="eastAsia"/>
          <w:sz w:val="24"/>
        </w:rPr>
        <w:t>指令集或者是建立在</w:t>
      </w:r>
      <w:r w:rsidRPr="00AC0E39">
        <w:rPr>
          <w:sz w:val="24"/>
        </w:rPr>
        <w:t>CUDA</w:t>
      </w:r>
      <w:r w:rsidRPr="001B19C7">
        <w:rPr>
          <w:rFonts w:ascii="宋体" w:hAnsi="宋体" w:hint="eastAsia"/>
          <w:sz w:val="24"/>
        </w:rPr>
        <w:t>上的</w:t>
      </w:r>
      <w:r w:rsidRPr="00AC0E39">
        <w:rPr>
          <w:sz w:val="24"/>
        </w:rPr>
        <w:t>GPU</w:t>
      </w:r>
      <w:r w:rsidRPr="001B19C7">
        <w:rPr>
          <w:rFonts w:ascii="宋体" w:hAnsi="宋体" w:hint="eastAsia"/>
          <w:sz w:val="24"/>
        </w:rPr>
        <w:t>并行计算机制给引进来，通过这种方式把处理高分辨率图像时所消耗的算法时间给进一步压缩掉，向着极其苛刻的流水线检测节奏发起挑战；第二点，是在多维光学方面做进一步的拓展，可以去试着把多角度的结构光或者暗场照明结合进来，以此来弥补之前只用单一同轴光源带来的种种局限，从而把系统针对极其浅薄的划痕以及非常细微的坑洞去做三维特征反演的能力给大幅度提升上去；第三点，是要把人工智能的运作模式给引入进来，一点点地把依靠人工去死板调节阈值的做法给剥离掉，试着把算出的形态学特征喂给像</w:t>
      </w:r>
      <w:r w:rsidRPr="00AC0E39">
        <w:rPr>
          <w:sz w:val="24"/>
        </w:rPr>
        <w:t>SVM</w:t>
      </w:r>
      <w:r w:rsidRPr="001B19C7">
        <w:rPr>
          <w:rFonts w:ascii="宋体" w:hAnsi="宋体" w:hint="eastAsia"/>
          <w:sz w:val="24"/>
        </w:rPr>
        <w:t>这样的机器学习模型，或者干脆直接引进像</w:t>
      </w:r>
      <w:r w:rsidRPr="00AC0E39">
        <w:rPr>
          <w:sz w:val="24"/>
        </w:rPr>
        <w:t>YOLO</w:t>
      </w:r>
      <w:r w:rsidRPr="001B19C7">
        <w:rPr>
          <w:rFonts w:ascii="宋体" w:hAnsi="宋体" w:hint="eastAsia"/>
          <w:sz w:val="24"/>
        </w:rPr>
        <w:t>系列这种轻量级的深度学习网络，去把端到端的检测框架给重新构造一遍，进而赋予系统更为强大的泛化适应能力。</w:t>
      </w:r>
    </w:p>
    <w:p w14:paraId="49A56CF7" w14:textId="77554C0A" w:rsidR="000F4FC3" w:rsidRPr="000F4FC3" w:rsidRDefault="001B19C7" w:rsidP="001B19C7">
      <w:pPr>
        <w:spacing w:line="400" w:lineRule="exact"/>
        <w:ind w:firstLine="420"/>
        <w:rPr>
          <w:rFonts w:ascii="宋体" w:hAnsi="宋体" w:hint="eastAsia"/>
          <w:sz w:val="24"/>
        </w:rPr>
      </w:pPr>
      <w:r w:rsidRPr="001B19C7">
        <w:rPr>
          <w:rFonts w:ascii="宋体" w:hAnsi="宋体" w:hint="eastAsia"/>
          <w:sz w:val="24"/>
        </w:rPr>
        <w:t>经过实际的实验验证可以看出，本项目不仅逻辑考虑得极其严密，跑起来也十分稳定，算是非常圆满地把针对芯片表面缺陷做精准检测和分类的这个预期目标给达成了；可以说系统在检测的精确度、抗干扰的鲁棒性以及实际执行的效率这几方面找到了一个极好的平衡点，这就让它具备了相当高的到工业现场去落地的潜力，展现出了极为切实的现实应用价值。</w:t>
      </w: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229663636"/>
      <w:r>
        <w:rPr>
          <w:rFonts w:ascii="宋体" w:eastAsia="宋体" w:hAnsi="宋体" w:hint="eastAsia"/>
          <w:b/>
          <w:bCs/>
          <w:color w:val="auto"/>
          <w:sz w:val="32"/>
          <w:szCs w:val="32"/>
        </w:rPr>
        <w:lastRenderedPageBreak/>
        <w:t>致谢</w:t>
      </w:r>
      <w:bookmarkEnd w:id="60"/>
    </w:p>
    <w:p w14:paraId="07679004" w14:textId="67AAD01F"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同时，我要感谢陪伴我度过无数个日夜的同学和朋友们。特别感谢孟维业、马韬、周瑞，在那些为了修复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7A22DA20" w14:textId="77777777" w:rsidR="001D5E36" w:rsidRDefault="001D5E36" w:rsidP="001D5E36">
      <w:pPr>
        <w:spacing w:line="400" w:lineRule="exact"/>
        <w:rPr>
          <w:color w:val="000000"/>
          <w:sz w:val="24"/>
        </w:rPr>
        <w:sectPr w:rsidR="001D5E36" w:rsidSect="00E831EC">
          <w:headerReference w:type="even" r:id="rId37"/>
          <w:headerReference w:type="default" r:id="rId38"/>
          <w:footerReference w:type="default" r:id="rId39"/>
          <w:footnotePr>
            <w:numFmt w:val="decimalEnclosedCircleChinese"/>
            <w:numRestart w:val="eachPage"/>
          </w:footnotePr>
          <w:pgSz w:w="11906" w:h="16838"/>
          <w:pgMar w:top="1701" w:right="1418" w:bottom="1361" w:left="1418" w:header="1134" w:footer="1134" w:gutter="0"/>
          <w:pgNumType w:start="1"/>
          <w:cols w:space="720"/>
          <w:docGrid w:type="linesAndChar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1" w:name="_Toc194813675"/>
      <w:bookmarkStart w:id="62" w:name="_Toc135622405"/>
      <w:bookmarkStart w:id="63" w:name="_Toc133657262"/>
      <w:bookmarkStart w:id="64" w:name="_Toc229663637"/>
      <w:r w:rsidRPr="00735F19">
        <w:rPr>
          <w:rFonts w:ascii="宋体" w:eastAsia="宋体" w:hAnsi="宋体"/>
          <w:b/>
          <w:bCs/>
          <w:color w:val="000000"/>
          <w:sz w:val="32"/>
          <w:szCs w:val="32"/>
        </w:rPr>
        <w:lastRenderedPageBreak/>
        <w:t>参考文献</w:t>
      </w:r>
      <w:bookmarkEnd w:id="61"/>
      <w:bookmarkEnd w:id="62"/>
      <w:bookmarkEnd w:id="63"/>
      <w:bookmarkEnd w:id="64"/>
    </w:p>
    <w:p w14:paraId="2C846D0C" w14:textId="77777777" w:rsidR="001D5E36" w:rsidRPr="000B0863" w:rsidRDefault="001D5E36" w:rsidP="001D5E36">
      <w:pPr>
        <w:numPr>
          <w:ilvl w:val="0"/>
          <w:numId w:val="1"/>
        </w:numPr>
        <w:spacing w:line="400" w:lineRule="exact"/>
        <w:rPr>
          <w:sz w:val="24"/>
        </w:rPr>
      </w:pPr>
      <w:bookmarkStart w:id="65" w:name="_Ref227758541"/>
      <w:r w:rsidRPr="000B0863">
        <w:rPr>
          <w:sz w:val="24"/>
        </w:rPr>
        <w:t>N.G.Shankar,Z.W.Zhong.Defect detection on semiconductor wafer surfaces. Microelectronic Engineering,2005,77(3-4):337-346.</w:t>
      </w:r>
      <w:bookmarkEnd w:id="65"/>
    </w:p>
    <w:p w14:paraId="6F582F50" w14:textId="754CBB4F" w:rsidR="001D5E36" w:rsidRPr="000B0863" w:rsidRDefault="001D5E36" w:rsidP="001D5E36">
      <w:pPr>
        <w:numPr>
          <w:ilvl w:val="0"/>
          <w:numId w:val="1"/>
        </w:numPr>
        <w:spacing w:line="400" w:lineRule="exact"/>
        <w:rPr>
          <w:sz w:val="24"/>
        </w:rPr>
      </w:pPr>
      <w:bookmarkStart w:id="66"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66"/>
    </w:p>
    <w:p w14:paraId="251BF49E" w14:textId="55F3895D" w:rsidR="001D5E36" w:rsidRDefault="001D5E36" w:rsidP="001D5E36">
      <w:pPr>
        <w:numPr>
          <w:ilvl w:val="0"/>
          <w:numId w:val="1"/>
        </w:numPr>
        <w:spacing w:line="400" w:lineRule="exact"/>
        <w:rPr>
          <w:sz w:val="24"/>
        </w:rPr>
      </w:pPr>
      <w:bookmarkStart w:id="67" w:name="_Ref227758631"/>
      <w:r w:rsidRPr="000B0863">
        <w:rPr>
          <w:sz w:val="24"/>
        </w:rPr>
        <w:t>Saberironaghi,J.Ren,M.El-Gindy.Defect detection methods for industrial products using deep learning techniques: A review.Algorithms,2023,16(2):95.</w:t>
      </w:r>
      <w:bookmarkEnd w:id="67"/>
    </w:p>
    <w:p w14:paraId="095AB3D4" w14:textId="77777777" w:rsidR="00BB27B2" w:rsidRPr="003410B5" w:rsidRDefault="00BB27B2" w:rsidP="00BB27B2">
      <w:pPr>
        <w:numPr>
          <w:ilvl w:val="0"/>
          <w:numId w:val="1"/>
        </w:numPr>
        <w:spacing w:line="400" w:lineRule="exact"/>
        <w:rPr>
          <w:rFonts w:ascii="宋体" w:hAnsi="宋体" w:hint="eastAsia"/>
          <w:sz w:val="24"/>
        </w:rPr>
      </w:pPr>
      <w:bookmarkStart w:id="68" w:name="_Ref227758647"/>
      <w:r w:rsidRPr="003410B5">
        <w:rPr>
          <w:rFonts w:ascii="宋体" w:hAnsi="宋体" w:hint="eastAsia"/>
          <w:sz w:val="24"/>
        </w:rPr>
        <w:t>李克,吴忠庆,季勇等.基于</w:t>
      </w:r>
      <w:r w:rsidRPr="001B7486">
        <w:rPr>
          <w:sz w:val="24"/>
        </w:rPr>
        <w:t>U-Net</w:t>
      </w:r>
      <w:r w:rsidRPr="003410B5">
        <w:rPr>
          <w:rFonts w:ascii="宋体" w:hAnsi="宋体" w:hint="eastAsia"/>
          <w:sz w:val="24"/>
        </w:rPr>
        <w:t>芯片</w:t>
      </w:r>
      <w:r w:rsidRPr="001B7486">
        <w:rPr>
          <w:sz w:val="24"/>
        </w:rPr>
        <w:t>X</w:t>
      </w:r>
      <w:r w:rsidRPr="003410B5">
        <w:rPr>
          <w:rFonts w:ascii="宋体" w:hAnsi="宋体" w:hint="eastAsia"/>
          <w:sz w:val="24"/>
        </w:rPr>
        <w:t>射线图像的焊缝气泡缺陷检测改进方法</w:t>
      </w:r>
      <w:r w:rsidRPr="001B7486">
        <w:rPr>
          <w:sz w:val="24"/>
        </w:rPr>
        <w:t>[J]</w:t>
      </w:r>
      <w:r w:rsidRPr="003410B5">
        <w:rPr>
          <w:rFonts w:ascii="宋体" w:hAnsi="宋体" w:hint="eastAsia"/>
          <w:sz w:val="24"/>
        </w:rPr>
        <w:t>.华中科技大学学报(自然科学版).</w:t>
      </w:r>
      <w:r w:rsidRPr="001B7486">
        <w:rPr>
          <w:sz w:val="24"/>
        </w:rPr>
        <w:t>2022,50(6)</w:t>
      </w:r>
      <w:r w:rsidRPr="003410B5">
        <w:rPr>
          <w:rFonts w:ascii="宋体" w:hAnsi="宋体" w:hint="eastAsia"/>
          <w:sz w:val="24"/>
        </w:rPr>
        <w:t>.</w:t>
      </w:r>
      <w:bookmarkEnd w:id="68"/>
    </w:p>
    <w:p w14:paraId="6A8DB6E3" w14:textId="77777777" w:rsidR="00BB27B2" w:rsidRPr="003410B5" w:rsidRDefault="00BB27B2" w:rsidP="00BB27B2">
      <w:pPr>
        <w:numPr>
          <w:ilvl w:val="0"/>
          <w:numId w:val="1"/>
        </w:numPr>
        <w:spacing w:line="400" w:lineRule="exact"/>
        <w:rPr>
          <w:rFonts w:ascii="宋体" w:hAnsi="宋体" w:hint="eastAsia"/>
          <w:sz w:val="24"/>
        </w:rPr>
      </w:pPr>
      <w:bookmarkStart w:id="69" w:name="_Ref227758690"/>
      <w:r w:rsidRPr="003410B5">
        <w:rPr>
          <w:rFonts w:ascii="宋体" w:hAnsi="宋体" w:hint="eastAsia"/>
          <w:sz w:val="24"/>
        </w:rPr>
        <w:t>朱红艳,李泽平,赵勇等.基于多尺度融合和可变形卷积的</w:t>
      </w:r>
      <w:r w:rsidRPr="001B7486">
        <w:rPr>
          <w:sz w:val="24"/>
        </w:rPr>
        <w:t>PCB</w:t>
      </w:r>
      <w:r w:rsidRPr="003410B5">
        <w:rPr>
          <w:rFonts w:ascii="宋体" w:hAnsi="宋体" w:hint="eastAsia"/>
          <w:sz w:val="24"/>
        </w:rPr>
        <w:t>缺陷检测算法</w:t>
      </w:r>
      <w:r w:rsidRPr="001B7486">
        <w:rPr>
          <w:sz w:val="24"/>
        </w:rPr>
        <w:t>[J]</w:t>
      </w:r>
      <w:r w:rsidRPr="003410B5">
        <w:rPr>
          <w:rFonts w:ascii="宋体" w:hAnsi="宋体" w:hint="eastAsia"/>
          <w:sz w:val="24"/>
        </w:rPr>
        <w:t>.计算机工程与设计.</w:t>
      </w:r>
      <w:r w:rsidRPr="001B7486">
        <w:rPr>
          <w:sz w:val="24"/>
        </w:rPr>
        <w:t>2022,43(8)</w:t>
      </w:r>
      <w:r w:rsidRPr="003410B5">
        <w:rPr>
          <w:rFonts w:ascii="宋体" w:hAnsi="宋体" w:hint="eastAsia"/>
          <w:sz w:val="24"/>
        </w:rPr>
        <w:t>.</w:t>
      </w:r>
      <w:bookmarkEnd w:id="69"/>
    </w:p>
    <w:p w14:paraId="16A3BEA4" w14:textId="28ED4C21" w:rsidR="00BB27B2" w:rsidRPr="00BB27B2" w:rsidRDefault="00BB27B2" w:rsidP="00BB27B2">
      <w:pPr>
        <w:numPr>
          <w:ilvl w:val="0"/>
          <w:numId w:val="1"/>
        </w:numPr>
        <w:spacing w:line="400" w:lineRule="exact"/>
        <w:rPr>
          <w:sz w:val="24"/>
        </w:rPr>
      </w:pPr>
      <w:bookmarkStart w:id="70" w:name="_Ref229214283"/>
      <w:r w:rsidRPr="00BB315D">
        <w:rPr>
          <w:rFonts w:ascii="宋体" w:hAnsi="宋体"/>
          <w:sz w:val="24"/>
        </w:rPr>
        <w:t>孙志超,博王,张晓玲.基于可变形残差卷积与伸缩式特征金字塔算法的</w:t>
      </w:r>
      <w:r w:rsidRPr="008D089D">
        <w:rPr>
          <w:sz w:val="24"/>
        </w:rPr>
        <w:t>PCB</w:t>
      </w:r>
      <w:r w:rsidRPr="00BB315D">
        <w:rPr>
          <w:rFonts w:ascii="宋体" w:hAnsi="宋体"/>
          <w:sz w:val="24"/>
        </w:rPr>
        <w:t>缺陷检测</w:t>
      </w:r>
      <w:r w:rsidRPr="008D089D">
        <w:rPr>
          <w:sz w:val="24"/>
        </w:rPr>
        <w:t>[J].Telecommunication Engineering,2023,63(6)</w:t>
      </w:r>
      <w:bookmarkEnd w:id="70"/>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71" w:name="_Ref227758704"/>
      <w:r w:rsidRPr="003410B5">
        <w:rPr>
          <w:rFonts w:ascii="宋体" w:hAnsi="宋体" w:hint="eastAsia"/>
          <w:sz w:val="24"/>
        </w:rPr>
        <w:t>郑安义,曾祥进.一种检测芯片表面气泡缺陷的方法</w:t>
      </w:r>
      <w:r w:rsidRPr="001B7486">
        <w:rPr>
          <w:sz w:val="24"/>
        </w:rPr>
        <w:t>[J]</w:t>
      </w:r>
      <w:r w:rsidRPr="003410B5">
        <w:rPr>
          <w:rFonts w:ascii="宋体" w:hAnsi="宋体" w:hint="eastAsia"/>
          <w:sz w:val="24"/>
        </w:rPr>
        <w:t>.计算机应用.</w:t>
      </w:r>
      <w:r w:rsidRPr="001B7486">
        <w:rPr>
          <w:sz w:val="24"/>
        </w:rPr>
        <w:t>2021,(z1)</w:t>
      </w:r>
      <w:r w:rsidRPr="003410B5">
        <w:rPr>
          <w:rFonts w:ascii="宋体" w:hAnsi="宋体" w:hint="eastAsia"/>
          <w:sz w:val="24"/>
        </w:rPr>
        <w:t>.</w:t>
      </w:r>
      <w:bookmarkEnd w:id="71"/>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72" w:name="_Ref227758722"/>
      <w:r w:rsidRPr="003410B5">
        <w:rPr>
          <w:rFonts w:ascii="宋体" w:hAnsi="宋体" w:hint="eastAsia"/>
          <w:sz w:val="24"/>
        </w:rPr>
        <w:t>张立国,雷宣瑞,金梅等.基于图像处理的电路板缺陷检测系统设计</w:t>
      </w:r>
      <w:r w:rsidRPr="001B7486">
        <w:rPr>
          <w:sz w:val="24"/>
        </w:rPr>
        <w:t>[J]</w:t>
      </w:r>
      <w:r w:rsidRPr="003410B5">
        <w:rPr>
          <w:rFonts w:ascii="宋体" w:hAnsi="宋体" w:hint="eastAsia"/>
          <w:sz w:val="24"/>
        </w:rPr>
        <w:t>.高新技术通讯.</w:t>
      </w:r>
      <w:r w:rsidRPr="001B7486">
        <w:rPr>
          <w:sz w:val="24"/>
        </w:rPr>
        <w:t>2024,34(2):209-217</w:t>
      </w:r>
      <w:r w:rsidRPr="003410B5">
        <w:rPr>
          <w:rFonts w:ascii="宋体" w:hAnsi="宋体" w:hint="eastAsia"/>
          <w:sz w:val="24"/>
        </w:rPr>
        <w:t>.</w:t>
      </w:r>
      <w:bookmarkEnd w:id="72"/>
    </w:p>
    <w:p w14:paraId="3007E5E4" w14:textId="77777777" w:rsidR="001D5E36" w:rsidRDefault="001D5E36" w:rsidP="001D5E36">
      <w:pPr>
        <w:numPr>
          <w:ilvl w:val="0"/>
          <w:numId w:val="1"/>
        </w:numPr>
        <w:spacing w:line="400" w:lineRule="exact"/>
        <w:rPr>
          <w:rFonts w:ascii="宋体" w:hAnsi="宋体" w:hint="eastAsia"/>
          <w:sz w:val="24"/>
        </w:rPr>
      </w:pPr>
      <w:bookmarkStart w:id="73" w:name="_Ref227758730"/>
      <w:r w:rsidRPr="003410B5">
        <w:rPr>
          <w:rFonts w:ascii="宋体" w:hAnsi="宋体" w:hint="eastAsia"/>
          <w:sz w:val="24"/>
        </w:rPr>
        <w:t>张鼎恒,王守银,叶世林等.基于机器视觉的</w:t>
      </w:r>
      <w:r w:rsidRPr="001B7486">
        <w:rPr>
          <w:sz w:val="24"/>
        </w:rPr>
        <w:t>PCB</w:t>
      </w:r>
      <w:r w:rsidRPr="003410B5">
        <w:rPr>
          <w:rFonts w:ascii="宋体" w:hAnsi="宋体" w:hint="eastAsia"/>
          <w:sz w:val="24"/>
        </w:rPr>
        <w:t>裸板焊盘识别与提取方法</w:t>
      </w:r>
      <w:r w:rsidRPr="001B7486">
        <w:rPr>
          <w:sz w:val="24"/>
        </w:rPr>
        <w:t>[J]</w:t>
      </w:r>
      <w:r w:rsidRPr="003410B5">
        <w:rPr>
          <w:rFonts w:ascii="宋体" w:hAnsi="宋体" w:hint="eastAsia"/>
          <w:sz w:val="24"/>
        </w:rPr>
        <w:t>.工业技术创新.</w:t>
      </w:r>
      <w:r w:rsidRPr="001B7486">
        <w:rPr>
          <w:sz w:val="24"/>
        </w:rPr>
        <w:t>2023,10(5)</w:t>
      </w:r>
      <w:r w:rsidRPr="003410B5">
        <w:rPr>
          <w:rFonts w:ascii="宋体" w:hAnsi="宋体" w:hint="eastAsia"/>
          <w:sz w:val="24"/>
        </w:rPr>
        <w:t>.</w:t>
      </w:r>
      <w:bookmarkEnd w:id="73"/>
    </w:p>
    <w:p w14:paraId="61C43D24" w14:textId="77777777" w:rsidR="00BB27B2" w:rsidRPr="003410B5" w:rsidRDefault="00BB27B2" w:rsidP="00BB27B2">
      <w:pPr>
        <w:numPr>
          <w:ilvl w:val="0"/>
          <w:numId w:val="1"/>
        </w:numPr>
        <w:spacing w:line="400" w:lineRule="exact"/>
        <w:rPr>
          <w:rFonts w:ascii="宋体" w:hAnsi="宋体" w:hint="eastAsia"/>
          <w:sz w:val="24"/>
        </w:rPr>
      </w:pPr>
      <w:bookmarkStart w:id="74" w:name="_Ref227758741"/>
      <w:r w:rsidRPr="003410B5">
        <w:rPr>
          <w:rFonts w:ascii="宋体" w:hAnsi="宋体" w:hint="eastAsia"/>
          <w:sz w:val="24"/>
        </w:rPr>
        <w:t>龚宇奇,陶金义,杨刚.基于改进中值滤波的手机玻璃缺陷图像增强方法</w:t>
      </w:r>
      <w:r w:rsidRPr="001B7486">
        <w:rPr>
          <w:sz w:val="24"/>
        </w:rPr>
        <w:t>[J]</w:t>
      </w:r>
      <w:r w:rsidRPr="003410B5">
        <w:rPr>
          <w:rFonts w:ascii="宋体" w:hAnsi="宋体" w:hint="eastAsia"/>
          <w:sz w:val="24"/>
        </w:rPr>
        <w:t>.电子技术应用.</w:t>
      </w:r>
      <w:r w:rsidRPr="001B7486">
        <w:rPr>
          <w:sz w:val="24"/>
        </w:rPr>
        <w:t>2022,48(7)</w:t>
      </w:r>
      <w:r w:rsidRPr="003410B5">
        <w:rPr>
          <w:rFonts w:ascii="宋体" w:hAnsi="宋体" w:hint="eastAsia"/>
          <w:sz w:val="24"/>
        </w:rPr>
        <w:t>.</w:t>
      </w:r>
      <w:bookmarkEnd w:id="74"/>
    </w:p>
    <w:p w14:paraId="5F2D36A3" w14:textId="77777777" w:rsidR="00BB27B2" w:rsidRDefault="00BB27B2" w:rsidP="00BB27B2">
      <w:pPr>
        <w:numPr>
          <w:ilvl w:val="0"/>
          <w:numId w:val="1"/>
        </w:numPr>
        <w:spacing w:line="400" w:lineRule="exact"/>
        <w:rPr>
          <w:rFonts w:ascii="宋体" w:hAnsi="宋体" w:hint="eastAsia"/>
          <w:sz w:val="24"/>
        </w:rPr>
      </w:pPr>
      <w:bookmarkStart w:id="75" w:name="_Ref227758753"/>
      <w:r w:rsidRPr="003410B5">
        <w:rPr>
          <w:rFonts w:ascii="宋体" w:hAnsi="宋体" w:hint="eastAsia"/>
          <w:sz w:val="24"/>
        </w:rPr>
        <w:t>王海涛,林永泉,陶伟华等.基于</w:t>
      </w:r>
      <w:r w:rsidRPr="001B7486">
        <w:rPr>
          <w:sz w:val="24"/>
        </w:rPr>
        <w:t>GMR</w:t>
      </w:r>
      <w:r w:rsidRPr="003410B5">
        <w:rPr>
          <w:rFonts w:ascii="宋体" w:hAnsi="宋体" w:hint="eastAsia"/>
          <w:sz w:val="24"/>
        </w:rPr>
        <w:t>传感器的国产伏锡芯片表面缺陷检测系统设计</w:t>
      </w:r>
      <w:r w:rsidRPr="001B7486">
        <w:rPr>
          <w:sz w:val="24"/>
        </w:rPr>
        <w:t>[J]</w:t>
      </w:r>
      <w:r w:rsidRPr="003410B5">
        <w:rPr>
          <w:rFonts w:ascii="宋体" w:hAnsi="宋体" w:hint="eastAsia"/>
          <w:sz w:val="24"/>
        </w:rPr>
        <w:t>.计算机测量与控制,</w:t>
      </w:r>
      <w:r w:rsidRPr="008D089D">
        <w:rPr>
          <w:sz w:val="24"/>
        </w:rPr>
        <w:t>2025,33(2):23-30,70</w:t>
      </w:r>
      <w:r w:rsidRPr="003410B5">
        <w:rPr>
          <w:rFonts w:ascii="宋体" w:hAnsi="宋体" w:hint="eastAsia"/>
          <w:sz w:val="24"/>
        </w:rPr>
        <w:t>.</w:t>
      </w:r>
      <w:bookmarkEnd w:id="75"/>
    </w:p>
    <w:p w14:paraId="425FFC99" w14:textId="77777777" w:rsidR="00BB27B2" w:rsidRDefault="00BB27B2" w:rsidP="00BB27B2">
      <w:pPr>
        <w:numPr>
          <w:ilvl w:val="0"/>
          <w:numId w:val="1"/>
        </w:numPr>
        <w:spacing w:line="400" w:lineRule="exact"/>
        <w:rPr>
          <w:rFonts w:ascii="宋体" w:hAnsi="宋体" w:hint="eastAsia"/>
          <w:sz w:val="24"/>
        </w:rPr>
      </w:pPr>
      <w:bookmarkStart w:id="76" w:name="_Ref229214320"/>
      <w:r w:rsidRPr="004D6FC8">
        <w:rPr>
          <w:rFonts w:ascii="宋体" w:hAnsi="宋体"/>
          <w:sz w:val="24"/>
        </w:rPr>
        <w:t>杨思念,曹立佳,杨洋,等.基于机器视觉的</w:t>
      </w:r>
      <w:r w:rsidRPr="008D089D">
        <w:rPr>
          <w:sz w:val="24"/>
        </w:rPr>
        <w:t>PCB</w:t>
      </w:r>
      <w:r w:rsidRPr="004D6FC8">
        <w:rPr>
          <w:rFonts w:ascii="宋体" w:hAnsi="宋体"/>
          <w:sz w:val="24"/>
        </w:rPr>
        <w:t>缺陷检测算法研究综述</w:t>
      </w:r>
      <w:r w:rsidRPr="008D089D">
        <w:rPr>
          <w:sz w:val="24"/>
        </w:rPr>
        <w:t>[J].Journal of Frontiers of Computer Science &amp; Technology,2025,19(4).</w:t>
      </w:r>
      <w:bookmarkEnd w:id="76"/>
    </w:p>
    <w:p w14:paraId="56C4BC5F" w14:textId="77777777" w:rsidR="00BB27B2" w:rsidRPr="008D089D" w:rsidRDefault="00BB27B2" w:rsidP="00BB27B2">
      <w:pPr>
        <w:numPr>
          <w:ilvl w:val="0"/>
          <w:numId w:val="1"/>
        </w:numPr>
        <w:spacing w:line="400" w:lineRule="exact"/>
        <w:rPr>
          <w:sz w:val="24"/>
        </w:rPr>
      </w:pPr>
      <w:bookmarkStart w:id="77" w:name="_Ref229214346"/>
      <w:r w:rsidRPr="008D089D">
        <w:rPr>
          <w:sz w:val="24"/>
        </w:rPr>
        <w:t>Hanlin Y, Jun W. Automatic detection method of circuit boards defect based on Partition enhanced matching[J]. Information Technology Journal, 2013, 12(11): 2256.</w:t>
      </w:r>
      <w:bookmarkEnd w:id="77"/>
    </w:p>
    <w:p w14:paraId="728655BD" w14:textId="77777777" w:rsidR="00BB27B2" w:rsidRDefault="00BB27B2" w:rsidP="00BB27B2">
      <w:pPr>
        <w:numPr>
          <w:ilvl w:val="0"/>
          <w:numId w:val="1"/>
        </w:numPr>
        <w:spacing w:line="400" w:lineRule="exact"/>
        <w:rPr>
          <w:rFonts w:ascii="宋体" w:hAnsi="宋体" w:hint="eastAsia"/>
          <w:sz w:val="24"/>
        </w:rPr>
      </w:pPr>
      <w:bookmarkStart w:id="78" w:name="_Ref229214364"/>
      <w:r w:rsidRPr="004D6FC8">
        <w:rPr>
          <w:rFonts w:ascii="宋体" w:hAnsi="宋体"/>
          <w:sz w:val="24"/>
        </w:rPr>
        <w:t>金贺楠.基于机器视觉的</w:t>
      </w:r>
      <w:r w:rsidRPr="008D089D">
        <w:rPr>
          <w:sz w:val="24"/>
        </w:rPr>
        <w:t>SOP</w:t>
      </w:r>
      <w:r w:rsidRPr="004D6FC8">
        <w:rPr>
          <w:rFonts w:ascii="宋体" w:hAnsi="宋体"/>
          <w:sz w:val="24"/>
        </w:rPr>
        <w:t>芯片引脚缺陷检测的研究与应用</w:t>
      </w:r>
      <w:r w:rsidRPr="008D089D">
        <w:rPr>
          <w:sz w:val="24"/>
        </w:rPr>
        <w:t>[D]</w:t>
      </w:r>
      <w:r w:rsidRPr="004D6FC8">
        <w:rPr>
          <w:rFonts w:ascii="宋体" w:hAnsi="宋体"/>
          <w:sz w:val="24"/>
        </w:rPr>
        <w:t>.沈阳:东北大学,</w:t>
      </w:r>
      <w:r w:rsidRPr="008D089D">
        <w:rPr>
          <w:sz w:val="24"/>
        </w:rPr>
        <w:t>2019.</w:t>
      </w:r>
      <w:bookmarkEnd w:id="78"/>
    </w:p>
    <w:p w14:paraId="2DFF31F7" w14:textId="1094DE4E" w:rsidR="00BB27B2" w:rsidRPr="00BB27B2" w:rsidRDefault="00BB27B2" w:rsidP="00BB27B2">
      <w:pPr>
        <w:numPr>
          <w:ilvl w:val="0"/>
          <w:numId w:val="1"/>
        </w:numPr>
        <w:spacing w:line="400" w:lineRule="exact"/>
        <w:rPr>
          <w:rFonts w:ascii="宋体" w:hAnsi="宋体" w:hint="eastAsia"/>
          <w:sz w:val="24"/>
        </w:rPr>
      </w:pPr>
      <w:bookmarkStart w:id="79" w:name="_Ref229214384"/>
      <w:r w:rsidRPr="004D6FC8">
        <w:rPr>
          <w:rFonts w:ascii="宋体" w:hAnsi="宋体"/>
          <w:sz w:val="24"/>
        </w:rPr>
        <w:t>王平,白秀玲.基于改进模板匹配的芯片缺陷检测方法</w:t>
      </w:r>
      <w:r w:rsidRPr="008D089D">
        <w:rPr>
          <w:sz w:val="24"/>
        </w:rPr>
        <w:t>[J]</w:t>
      </w:r>
      <w:r w:rsidRPr="004D6FC8">
        <w:rPr>
          <w:rFonts w:ascii="宋体" w:hAnsi="宋体"/>
          <w:sz w:val="24"/>
        </w:rPr>
        <w:t xml:space="preserve">.微计算机信息 </w:t>
      </w:r>
      <w:r w:rsidRPr="008D089D">
        <w:rPr>
          <w:sz w:val="24"/>
        </w:rPr>
        <w:t>2007(01S):135-136.</w:t>
      </w:r>
      <w:bookmarkEnd w:id="79"/>
    </w:p>
    <w:p w14:paraId="3A0B2376" w14:textId="77777777" w:rsidR="001D5E36" w:rsidRDefault="001D5E36" w:rsidP="001D5E36">
      <w:pPr>
        <w:numPr>
          <w:ilvl w:val="0"/>
          <w:numId w:val="1"/>
        </w:numPr>
        <w:spacing w:line="400" w:lineRule="exact"/>
        <w:rPr>
          <w:rFonts w:ascii="宋体" w:hAnsi="宋体" w:hint="eastAsia"/>
          <w:sz w:val="24"/>
        </w:rPr>
      </w:pPr>
      <w:bookmarkStart w:id="80" w:name="_Ref227758766"/>
      <w:r w:rsidRPr="003410B5">
        <w:rPr>
          <w:rFonts w:ascii="宋体" w:hAnsi="宋体" w:hint="eastAsia"/>
          <w:sz w:val="24"/>
        </w:rPr>
        <w:t>冯天桥,毛正宇,彭祥谦.基于</w:t>
      </w:r>
      <w:r w:rsidRPr="001B7486">
        <w:rPr>
          <w:sz w:val="24"/>
        </w:rPr>
        <w:t>FPGA</w:t>
      </w:r>
      <w:r w:rsidRPr="003410B5">
        <w:rPr>
          <w:rFonts w:ascii="宋体" w:hAnsi="宋体" w:hint="eastAsia"/>
          <w:sz w:val="24"/>
        </w:rPr>
        <w:t>的实时运动目标检测系统设计</w:t>
      </w:r>
      <w:r w:rsidRPr="001B7486">
        <w:rPr>
          <w:sz w:val="24"/>
        </w:rPr>
        <w:t>[J]</w:t>
      </w:r>
      <w:r w:rsidRPr="003410B5">
        <w:rPr>
          <w:rFonts w:ascii="宋体" w:hAnsi="宋体" w:hint="eastAsia"/>
          <w:sz w:val="24"/>
        </w:rPr>
        <w:t xml:space="preserve">.电子技术应用. </w:t>
      </w:r>
      <w:r w:rsidRPr="001B7486">
        <w:rPr>
          <w:sz w:val="24"/>
        </w:rPr>
        <w:t>2023,49(6)</w:t>
      </w:r>
      <w:r w:rsidRPr="003410B5">
        <w:rPr>
          <w:rFonts w:ascii="宋体" w:hAnsi="宋体" w:hint="eastAsia"/>
          <w:sz w:val="24"/>
        </w:rPr>
        <w:t>.</w:t>
      </w:r>
      <w:bookmarkEnd w:id="80"/>
    </w:p>
    <w:p w14:paraId="1531D34A" w14:textId="32759F76" w:rsidR="00BB27B2" w:rsidRPr="00BB27B2" w:rsidRDefault="00BB27B2" w:rsidP="00BB27B2">
      <w:pPr>
        <w:numPr>
          <w:ilvl w:val="0"/>
          <w:numId w:val="1"/>
        </w:numPr>
        <w:spacing w:line="400" w:lineRule="exact"/>
        <w:rPr>
          <w:rFonts w:ascii="宋体" w:hAnsi="宋体" w:hint="eastAsia"/>
          <w:sz w:val="24"/>
        </w:rPr>
      </w:pPr>
      <w:bookmarkStart w:id="81" w:name="_Ref227758774"/>
      <w:r w:rsidRPr="003410B5">
        <w:rPr>
          <w:rFonts w:ascii="宋体" w:hAnsi="宋体" w:hint="eastAsia"/>
          <w:sz w:val="24"/>
        </w:rPr>
        <w:lastRenderedPageBreak/>
        <w:t>杨斌,谢亮,金祥亮.基于</w:t>
      </w:r>
      <w:r w:rsidRPr="001B7486">
        <w:rPr>
          <w:sz w:val="24"/>
        </w:rPr>
        <w:t>FPGA</w:t>
      </w:r>
      <w:r w:rsidRPr="003410B5">
        <w:rPr>
          <w:rFonts w:ascii="宋体" w:hAnsi="宋体" w:hint="eastAsia"/>
          <w:sz w:val="24"/>
        </w:rPr>
        <w:t>的实时图像采集与显示系统设计</w:t>
      </w:r>
      <w:r w:rsidRPr="001B7486">
        <w:rPr>
          <w:sz w:val="24"/>
        </w:rPr>
        <w:t>[J]</w:t>
      </w:r>
      <w:r w:rsidRPr="003410B5">
        <w:rPr>
          <w:rFonts w:ascii="宋体" w:hAnsi="宋体" w:hint="eastAsia"/>
          <w:sz w:val="24"/>
        </w:rPr>
        <w:t xml:space="preserve">.中国集成电路. </w:t>
      </w:r>
      <w:r w:rsidRPr="001B7486">
        <w:rPr>
          <w:sz w:val="24"/>
        </w:rPr>
        <w:t>2021,(11)</w:t>
      </w:r>
      <w:r w:rsidRPr="003410B5">
        <w:rPr>
          <w:rFonts w:ascii="宋体" w:hAnsi="宋体" w:hint="eastAsia"/>
          <w:sz w:val="24"/>
        </w:rPr>
        <w:t>.</w:t>
      </w:r>
      <w:bookmarkEnd w:id="81"/>
    </w:p>
    <w:p w14:paraId="585C3238" w14:textId="77777777" w:rsidR="001D5E36" w:rsidRDefault="001D5E36" w:rsidP="001D5E36">
      <w:pPr>
        <w:numPr>
          <w:ilvl w:val="0"/>
          <w:numId w:val="1"/>
        </w:numPr>
        <w:spacing w:line="400" w:lineRule="exact"/>
        <w:rPr>
          <w:rFonts w:ascii="宋体" w:hAnsi="宋体" w:hint="eastAsia"/>
          <w:sz w:val="24"/>
        </w:rPr>
      </w:pPr>
      <w:bookmarkStart w:id="82" w:name="_Ref227758785"/>
      <w:r w:rsidRPr="003410B5">
        <w:rPr>
          <w:rFonts w:ascii="宋体" w:hAnsi="宋体" w:hint="eastAsia"/>
          <w:sz w:val="24"/>
        </w:rPr>
        <w:t>李庆春,李琦,刘彦军等.基于</w:t>
      </w:r>
      <w:r w:rsidRPr="001B7486">
        <w:rPr>
          <w:sz w:val="24"/>
        </w:rPr>
        <w:t>ZYNQ</w:t>
      </w:r>
      <w:r w:rsidRPr="003410B5">
        <w:rPr>
          <w:rFonts w:ascii="宋体" w:hAnsi="宋体" w:hint="eastAsia"/>
          <w:sz w:val="24"/>
        </w:rPr>
        <w:t>的远程图像采集系统设计</w:t>
      </w:r>
      <w:r w:rsidRPr="001B7486">
        <w:rPr>
          <w:sz w:val="24"/>
        </w:rPr>
        <w:t>[J]</w:t>
      </w:r>
      <w:r w:rsidRPr="003410B5">
        <w:rPr>
          <w:rFonts w:ascii="宋体" w:hAnsi="宋体" w:hint="eastAsia"/>
          <w:sz w:val="24"/>
        </w:rPr>
        <w:t>.计算机测量与控制.</w:t>
      </w:r>
      <w:r w:rsidRPr="001B7486">
        <w:rPr>
          <w:sz w:val="24"/>
        </w:rPr>
        <w:t>2022,30(10)</w:t>
      </w:r>
      <w:r w:rsidRPr="003410B5">
        <w:rPr>
          <w:rFonts w:ascii="宋体" w:hAnsi="宋体" w:hint="eastAsia"/>
          <w:sz w:val="24"/>
        </w:rPr>
        <w:t>.</w:t>
      </w:r>
      <w:bookmarkEnd w:id="82"/>
    </w:p>
    <w:p w14:paraId="04929A9D" w14:textId="2CF48E2F" w:rsidR="00BB27B2" w:rsidRPr="00BB27B2" w:rsidRDefault="00BB27B2" w:rsidP="00BB27B2">
      <w:pPr>
        <w:numPr>
          <w:ilvl w:val="0"/>
          <w:numId w:val="1"/>
        </w:numPr>
        <w:spacing w:line="400" w:lineRule="exact"/>
        <w:rPr>
          <w:rFonts w:ascii="宋体" w:hAnsi="宋体" w:hint="eastAsia"/>
          <w:sz w:val="24"/>
        </w:rPr>
      </w:pPr>
      <w:bookmarkStart w:id="83" w:name="_Ref227758794"/>
      <w:r w:rsidRPr="003410B5">
        <w:rPr>
          <w:rFonts w:ascii="宋体" w:hAnsi="宋体" w:hint="eastAsia"/>
          <w:sz w:val="24"/>
        </w:rPr>
        <w:t>何聪,胡乃瑞,李玉峰.基于</w:t>
      </w:r>
      <w:r w:rsidRPr="001B7486">
        <w:rPr>
          <w:sz w:val="24"/>
        </w:rPr>
        <w:t>FPGA</w:t>
      </w:r>
      <w:r w:rsidRPr="003410B5">
        <w:rPr>
          <w:rFonts w:ascii="宋体" w:hAnsi="宋体" w:hint="eastAsia"/>
          <w:sz w:val="24"/>
        </w:rPr>
        <w:t>的自适应直方图均衡化算法的研究与实现</w:t>
      </w:r>
      <w:r w:rsidRPr="001B7486">
        <w:rPr>
          <w:sz w:val="24"/>
        </w:rPr>
        <w:t>[J]</w:t>
      </w:r>
      <w:r w:rsidRPr="003410B5">
        <w:rPr>
          <w:rFonts w:ascii="宋体" w:hAnsi="宋体" w:hint="eastAsia"/>
          <w:sz w:val="24"/>
        </w:rPr>
        <w:t>.电子设计工程</w:t>
      </w:r>
      <w:r w:rsidRPr="001B7486">
        <w:rPr>
          <w:sz w:val="24"/>
        </w:rPr>
        <w:t>.2019,(21)</w:t>
      </w:r>
      <w:r w:rsidRPr="003410B5">
        <w:rPr>
          <w:rFonts w:ascii="宋体" w:hAnsi="宋体" w:hint="eastAsia"/>
          <w:sz w:val="24"/>
        </w:rPr>
        <w:t>.</w:t>
      </w:r>
      <w:bookmarkEnd w:id="83"/>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84" w:name="_Ref227758809"/>
      <w:r w:rsidRPr="003410B5">
        <w:rPr>
          <w:rFonts w:ascii="宋体" w:hAnsi="宋体" w:hint="eastAsia"/>
          <w:sz w:val="24"/>
        </w:rPr>
        <w:t>宁晓龙,何自利,张新宇等.基于</w:t>
      </w:r>
      <w:r w:rsidRPr="001B7486">
        <w:rPr>
          <w:sz w:val="24"/>
        </w:rPr>
        <w:t>Zynq</w:t>
      </w:r>
      <w:r w:rsidRPr="003410B5">
        <w:rPr>
          <w:rFonts w:ascii="宋体" w:hAnsi="宋体" w:hint="eastAsia"/>
          <w:sz w:val="24"/>
        </w:rPr>
        <w:t>和</w:t>
      </w:r>
      <w:r w:rsidRPr="001B7486">
        <w:rPr>
          <w:sz w:val="24"/>
        </w:rPr>
        <w:t>Qt</w:t>
      </w:r>
      <w:r w:rsidRPr="003410B5">
        <w:rPr>
          <w:rFonts w:ascii="宋体" w:hAnsi="宋体" w:hint="eastAsia"/>
          <w:sz w:val="24"/>
        </w:rPr>
        <w:t>的视频采集和图像边缘检测系统</w:t>
      </w:r>
      <w:r w:rsidRPr="001B7486">
        <w:rPr>
          <w:sz w:val="24"/>
        </w:rPr>
        <w:t>[J]</w:t>
      </w:r>
      <w:r w:rsidRPr="003410B5">
        <w:rPr>
          <w:rFonts w:ascii="宋体" w:hAnsi="宋体" w:hint="eastAsia"/>
          <w:sz w:val="24"/>
        </w:rPr>
        <w:t>.信息技术与网络安全</w:t>
      </w:r>
      <w:r w:rsidRPr="001B7486">
        <w:rPr>
          <w:sz w:val="24"/>
        </w:rPr>
        <w:t>.2019,(2)</w:t>
      </w:r>
      <w:r w:rsidRPr="003410B5">
        <w:rPr>
          <w:rFonts w:ascii="宋体" w:hAnsi="宋体" w:hint="eastAsia"/>
          <w:sz w:val="24"/>
        </w:rPr>
        <w:t>.</w:t>
      </w:r>
      <w:bookmarkEnd w:id="84"/>
    </w:p>
    <w:p w14:paraId="66899553" w14:textId="77777777" w:rsidR="00C13CAC" w:rsidRPr="001B7486" w:rsidRDefault="00C13CAC" w:rsidP="001B7486"/>
    <w:sectPr w:rsidR="00C13CAC" w:rsidRPr="001B7486" w:rsidSect="007A289D">
      <w:headerReference w:type="default" r:id="rId40"/>
      <w:footerReference w:type="default" r:id="rId41"/>
      <w:pgSz w:w="11906" w:h="16838"/>
      <w:pgMar w:top="1701" w:right="1418" w:bottom="1361" w:left="1418" w:header="1134" w:footer="1134"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B3312" w14:textId="77777777" w:rsidR="00C53A5F" w:rsidRDefault="00C53A5F">
      <w:r>
        <w:separator/>
      </w:r>
    </w:p>
  </w:endnote>
  <w:endnote w:type="continuationSeparator" w:id="0">
    <w:p w14:paraId="7FDBDF65" w14:textId="77777777" w:rsidR="00C53A5F" w:rsidRDefault="00C53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494599"/>
      <w:docPartObj>
        <w:docPartGallery w:val="Page Numbers (Bottom of Page)"/>
        <w:docPartUnique/>
      </w:docPartObj>
    </w:sdtPr>
    <w:sdtContent>
      <w:p w14:paraId="63799629" w14:textId="7936F946" w:rsidR="00814612" w:rsidRDefault="00814612">
        <w:pPr>
          <w:pStyle w:val="af2"/>
        </w:pPr>
        <w:r>
          <w:fldChar w:fldCharType="begin"/>
        </w:r>
        <w:r>
          <w:instrText>PAGE   \* MERGEFORMAT</w:instrText>
        </w:r>
        <w:r>
          <w:fldChar w:fldCharType="separate"/>
        </w:r>
        <w:r>
          <w:rPr>
            <w:lang w:val="zh-CN"/>
          </w:rPr>
          <w:t>2</w:t>
        </w:r>
        <w:r>
          <w:fldChar w:fldCharType="end"/>
        </w:r>
      </w:p>
    </w:sdtContent>
  </w:sdt>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587673CB" w:rsidR="001D5E36" w:rsidRDefault="001D5E36" w:rsidP="00814612">
    <w:pPr>
      <w:pStyle w:val="af2"/>
      <w:wordWrap w:val="0"/>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3686594"/>
      <w:docPartObj>
        <w:docPartGallery w:val="Page Numbers (Bottom of Page)"/>
        <w:docPartUnique/>
      </w:docPartObj>
    </w:sdtPr>
    <w:sdtContent>
      <w:p w14:paraId="7D0B0047" w14:textId="510B1997" w:rsidR="00814612" w:rsidRDefault="00814612">
        <w:pPr>
          <w:pStyle w:val="af2"/>
          <w:jc w:val="right"/>
        </w:pPr>
        <w:r>
          <w:fldChar w:fldCharType="begin"/>
        </w:r>
        <w:r>
          <w:instrText>PAGE   \* MERGEFORMAT</w:instrText>
        </w:r>
        <w:r>
          <w:fldChar w:fldCharType="separate"/>
        </w:r>
        <w:r>
          <w:rPr>
            <w:lang w:val="zh-CN"/>
          </w:rPr>
          <w:t>2</w:t>
        </w:r>
        <w:r>
          <w:fldChar w:fldCharType="end"/>
        </w:r>
      </w:p>
    </w:sdtContent>
  </w:sdt>
  <w:p w14:paraId="157DFAC4" w14:textId="77777777" w:rsidR="00814612" w:rsidRDefault="00814612" w:rsidP="00814612">
    <w:pPr>
      <w:pStyle w:val="af2"/>
      <w:wordWrap w:val="0"/>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357533"/>
      <w:docPartObj>
        <w:docPartGallery w:val="Page Numbers (Bottom of Page)"/>
        <w:docPartUnique/>
      </w:docPartObj>
    </w:sdtPr>
    <w:sdtContent>
      <w:p w14:paraId="69235046" w14:textId="77777777" w:rsidR="00E831EC" w:rsidRDefault="00E831EC">
        <w:pPr>
          <w:pStyle w:val="af2"/>
          <w:jc w:val="right"/>
        </w:pPr>
        <w:r>
          <w:fldChar w:fldCharType="begin"/>
        </w:r>
        <w:r>
          <w:instrText>PAGE   \* MERGEFORMAT</w:instrText>
        </w:r>
        <w:r>
          <w:fldChar w:fldCharType="separate"/>
        </w:r>
        <w:r>
          <w:rPr>
            <w:lang w:val="zh-CN"/>
          </w:rPr>
          <w:t>2</w:t>
        </w:r>
        <w:r>
          <w:fldChar w:fldCharType="end"/>
        </w:r>
      </w:p>
    </w:sdtContent>
  </w:sdt>
  <w:p w14:paraId="0ACB80AC" w14:textId="77777777" w:rsidR="00E831EC" w:rsidRDefault="00E831EC" w:rsidP="00814612">
    <w:pPr>
      <w:pStyle w:val="af2"/>
      <w:wordWrap w:val="0"/>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77068" w14:textId="77777777" w:rsidR="00C53A5F" w:rsidRDefault="00C53A5F">
      <w:r>
        <w:separator/>
      </w:r>
    </w:p>
  </w:footnote>
  <w:footnote w:type="continuationSeparator" w:id="0">
    <w:p w14:paraId="3E2B4EEB" w14:textId="77777777" w:rsidR="00C53A5F" w:rsidRDefault="00C53A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22081885"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273350">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4D21C439" w:rsidR="001D5E36" w:rsidRPr="008D089D" w:rsidRDefault="008D089D" w:rsidP="008D089D">
    <w:pPr>
      <w:pStyle w:val="af4"/>
    </w:pPr>
    <w:r>
      <w:fldChar w:fldCharType="begin"/>
    </w:r>
    <w:r>
      <w:instrText xml:space="preserve"> STYLEREF  "</w:instrText>
    </w:r>
    <w:r>
      <w:instrText>标题</w:instrText>
    </w:r>
    <w:r>
      <w:instrText xml:space="preserve"> 1"  \* MERGEFORMAT </w:instrText>
    </w:r>
    <w:r>
      <w:fldChar w:fldCharType="separate"/>
    </w:r>
    <w:r w:rsidR="00CD65A5">
      <w:rPr>
        <w:rFonts w:hint="eastAsia"/>
        <w:noProof/>
      </w:rPr>
      <w:t xml:space="preserve">5 </w:t>
    </w:r>
    <w:r w:rsidR="00CD65A5">
      <w:rPr>
        <w:rFonts w:hint="eastAsia"/>
        <w:noProof/>
      </w:rPr>
      <w:t>系统详细设计及编码</w:t>
    </w:r>
    <w:r>
      <w:fldChar w:fldCharType="end"/>
    </w:r>
    <w:r>
      <w:ptab w:relativeTo="margin" w:alignment="right" w:leader="none"/>
    </w:r>
    <w:r>
      <w:rPr>
        <w:rFonts w:hint="eastAsia"/>
      </w:rPr>
      <w:t>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409C112C" w:rsidR="001D5E36" w:rsidRPr="00640AD5" w:rsidRDefault="001D5E36">
    <w:pPr>
      <w:pStyle w:val="af4"/>
      <w:jc w:val="both"/>
    </w:pPr>
    <w:r>
      <w:rPr>
        <w:rFonts w:hint="eastAsia"/>
      </w:rPr>
      <w:t>学士学位论文</w:t>
    </w:r>
    <w:r w:rsidR="007A289D">
      <w:ptab w:relativeTo="margin" w:alignment="right" w:leader="none"/>
    </w:r>
    <w:r w:rsidR="007A289D">
      <w:rPr>
        <w:rFonts w:hint="eastAsia"/>
      </w:rPr>
      <w:t>芯片缺陷检测算法设计及实现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57F84252" w:rsidR="00E0429C" w:rsidRPr="006B4568" w:rsidRDefault="00B40B87">
    <w:pPr>
      <w:pStyle w:val="af4"/>
      <w:jc w:val="both"/>
    </w:pPr>
    <w:r>
      <w:rPr>
        <w:rFonts w:hint="eastAsia"/>
      </w:rPr>
      <w:t>学士学位论文</w:t>
    </w:r>
    <w:r>
      <w:rPr>
        <w:rFonts w:hint="eastAsia"/>
      </w:rPr>
      <w:t xml:space="preserve"> </w:t>
    </w:r>
    <w:r>
      <w:t xml:space="preserve">                                 </w:t>
    </w:r>
    <w:r w:rsidR="001B7486">
      <w:rPr>
        <w:rFonts w:hint="eastAsia"/>
      </w:rPr>
      <w:t xml:space="preserve">                            </w:t>
    </w:r>
    <w:r w:rsidR="001B7486">
      <w:rPr>
        <w:rFonts w:hint="eastAsia"/>
      </w:rPr>
      <w:t>芯片缺陷检测算法设计及实现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A01E4060"/>
    <w:lvl w:ilvl="0" w:tplc="FDB804EC">
      <w:start w:val="1"/>
      <w:numFmt w:val="decimal"/>
      <w:suff w:val="space"/>
      <w:lvlText w:val="[%1]"/>
      <w:lvlJc w:val="left"/>
      <w:pPr>
        <w:ind w:left="440" w:hanging="44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07209"/>
    <w:rsid w:val="00033A35"/>
    <w:rsid w:val="00045A00"/>
    <w:rsid w:val="00045D83"/>
    <w:rsid w:val="00060E2A"/>
    <w:rsid w:val="000761DE"/>
    <w:rsid w:val="00091185"/>
    <w:rsid w:val="000F1981"/>
    <w:rsid w:val="000F4FC3"/>
    <w:rsid w:val="0012149F"/>
    <w:rsid w:val="001406E8"/>
    <w:rsid w:val="001543EC"/>
    <w:rsid w:val="001545A8"/>
    <w:rsid w:val="001571FF"/>
    <w:rsid w:val="0016025F"/>
    <w:rsid w:val="00162100"/>
    <w:rsid w:val="0019386E"/>
    <w:rsid w:val="001B1310"/>
    <w:rsid w:val="001B19C7"/>
    <w:rsid w:val="001B542D"/>
    <w:rsid w:val="001B7486"/>
    <w:rsid w:val="001B787B"/>
    <w:rsid w:val="001C1CD0"/>
    <w:rsid w:val="001C28BC"/>
    <w:rsid w:val="001D2588"/>
    <w:rsid w:val="001D5E36"/>
    <w:rsid w:val="001F0A5F"/>
    <w:rsid w:val="001F1A99"/>
    <w:rsid w:val="001F702C"/>
    <w:rsid w:val="00210095"/>
    <w:rsid w:val="00211715"/>
    <w:rsid w:val="00256F1E"/>
    <w:rsid w:val="00273350"/>
    <w:rsid w:val="00287977"/>
    <w:rsid w:val="0029012F"/>
    <w:rsid w:val="00294E67"/>
    <w:rsid w:val="002A040B"/>
    <w:rsid w:val="002A2178"/>
    <w:rsid w:val="002A2964"/>
    <w:rsid w:val="002B79CE"/>
    <w:rsid w:val="002D457A"/>
    <w:rsid w:val="002E49CF"/>
    <w:rsid w:val="00306101"/>
    <w:rsid w:val="00314B6A"/>
    <w:rsid w:val="00325284"/>
    <w:rsid w:val="00327A0C"/>
    <w:rsid w:val="00336070"/>
    <w:rsid w:val="00341EB4"/>
    <w:rsid w:val="003457AB"/>
    <w:rsid w:val="0034601A"/>
    <w:rsid w:val="003709CF"/>
    <w:rsid w:val="003721D4"/>
    <w:rsid w:val="003745D1"/>
    <w:rsid w:val="003925F9"/>
    <w:rsid w:val="00397045"/>
    <w:rsid w:val="003A3A63"/>
    <w:rsid w:val="003C0D2D"/>
    <w:rsid w:val="003D55BD"/>
    <w:rsid w:val="003E07A1"/>
    <w:rsid w:val="003E1BB7"/>
    <w:rsid w:val="00400A4E"/>
    <w:rsid w:val="00407CE7"/>
    <w:rsid w:val="00451388"/>
    <w:rsid w:val="004779E0"/>
    <w:rsid w:val="004862B1"/>
    <w:rsid w:val="00495358"/>
    <w:rsid w:val="004B4BFA"/>
    <w:rsid w:val="004D6FC8"/>
    <w:rsid w:val="004D73DC"/>
    <w:rsid w:val="0051190D"/>
    <w:rsid w:val="00531C7B"/>
    <w:rsid w:val="00546434"/>
    <w:rsid w:val="00563939"/>
    <w:rsid w:val="00565833"/>
    <w:rsid w:val="00584CA4"/>
    <w:rsid w:val="005B3B4A"/>
    <w:rsid w:val="005C41AA"/>
    <w:rsid w:val="005C430C"/>
    <w:rsid w:val="005C45BC"/>
    <w:rsid w:val="005E78F1"/>
    <w:rsid w:val="005F413F"/>
    <w:rsid w:val="005F51B0"/>
    <w:rsid w:val="00612699"/>
    <w:rsid w:val="00616B3C"/>
    <w:rsid w:val="006304F5"/>
    <w:rsid w:val="006459E7"/>
    <w:rsid w:val="00664C94"/>
    <w:rsid w:val="00670F1E"/>
    <w:rsid w:val="00677911"/>
    <w:rsid w:val="00690837"/>
    <w:rsid w:val="006B1C01"/>
    <w:rsid w:val="006C7FB2"/>
    <w:rsid w:val="006D026A"/>
    <w:rsid w:val="006D0F0F"/>
    <w:rsid w:val="006E7F60"/>
    <w:rsid w:val="006F1BDC"/>
    <w:rsid w:val="006F7535"/>
    <w:rsid w:val="00701B18"/>
    <w:rsid w:val="007321A8"/>
    <w:rsid w:val="00735F19"/>
    <w:rsid w:val="00761C6B"/>
    <w:rsid w:val="00770105"/>
    <w:rsid w:val="00784318"/>
    <w:rsid w:val="007914EA"/>
    <w:rsid w:val="007945CC"/>
    <w:rsid w:val="007A289D"/>
    <w:rsid w:val="007A4693"/>
    <w:rsid w:val="007C413C"/>
    <w:rsid w:val="007D42B0"/>
    <w:rsid w:val="00805464"/>
    <w:rsid w:val="00814612"/>
    <w:rsid w:val="008335DD"/>
    <w:rsid w:val="00867E04"/>
    <w:rsid w:val="008705EC"/>
    <w:rsid w:val="00871D95"/>
    <w:rsid w:val="0089554C"/>
    <w:rsid w:val="00896575"/>
    <w:rsid w:val="008A2F91"/>
    <w:rsid w:val="008A3745"/>
    <w:rsid w:val="008A6B3F"/>
    <w:rsid w:val="008C3633"/>
    <w:rsid w:val="008D089D"/>
    <w:rsid w:val="008D7AB2"/>
    <w:rsid w:val="008F0CAC"/>
    <w:rsid w:val="0090366B"/>
    <w:rsid w:val="00914335"/>
    <w:rsid w:val="009156AA"/>
    <w:rsid w:val="00915723"/>
    <w:rsid w:val="009253E7"/>
    <w:rsid w:val="009529BD"/>
    <w:rsid w:val="00982952"/>
    <w:rsid w:val="00990341"/>
    <w:rsid w:val="009A18CE"/>
    <w:rsid w:val="009A4076"/>
    <w:rsid w:val="009A70AB"/>
    <w:rsid w:val="009C062C"/>
    <w:rsid w:val="009C1EF6"/>
    <w:rsid w:val="009E107A"/>
    <w:rsid w:val="009E1304"/>
    <w:rsid w:val="009F26E9"/>
    <w:rsid w:val="009F674B"/>
    <w:rsid w:val="00A02565"/>
    <w:rsid w:val="00A05AB5"/>
    <w:rsid w:val="00A13B7D"/>
    <w:rsid w:val="00A43762"/>
    <w:rsid w:val="00A43AB7"/>
    <w:rsid w:val="00A6064D"/>
    <w:rsid w:val="00A8534F"/>
    <w:rsid w:val="00A86436"/>
    <w:rsid w:val="00AB1407"/>
    <w:rsid w:val="00AB4D66"/>
    <w:rsid w:val="00AB574F"/>
    <w:rsid w:val="00AC0E39"/>
    <w:rsid w:val="00AE0F92"/>
    <w:rsid w:val="00AE1595"/>
    <w:rsid w:val="00AF441A"/>
    <w:rsid w:val="00B33062"/>
    <w:rsid w:val="00B40B87"/>
    <w:rsid w:val="00B513EF"/>
    <w:rsid w:val="00B70EC5"/>
    <w:rsid w:val="00B751D4"/>
    <w:rsid w:val="00B978FF"/>
    <w:rsid w:val="00BA26F2"/>
    <w:rsid w:val="00BA7F04"/>
    <w:rsid w:val="00BB27B2"/>
    <w:rsid w:val="00BB315D"/>
    <w:rsid w:val="00BB33A6"/>
    <w:rsid w:val="00BC1222"/>
    <w:rsid w:val="00BC2326"/>
    <w:rsid w:val="00BC358A"/>
    <w:rsid w:val="00C13CAC"/>
    <w:rsid w:val="00C23CA3"/>
    <w:rsid w:val="00C24EAC"/>
    <w:rsid w:val="00C3506B"/>
    <w:rsid w:val="00C4285D"/>
    <w:rsid w:val="00C53A5F"/>
    <w:rsid w:val="00C55237"/>
    <w:rsid w:val="00C56E68"/>
    <w:rsid w:val="00C66ED5"/>
    <w:rsid w:val="00C71E20"/>
    <w:rsid w:val="00C7436A"/>
    <w:rsid w:val="00C83F5E"/>
    <w:rsid w:val="00CC3BB8"/>
    <w:rsid w:val="00CC6A38"/>
    <w:rsid w:val="00CD0BFE"/>
    <w:rsid w:val="00CD4AEC"/>
    <w:rsid w:val="00CD65A5"/>
    <w:rsid w:val="00CE399C"/>
    <w:rsid w:val="00CF44E7"/>
    <w:rsid w:val="00D0497B"/>
    <w:rsid w:val="00D61AE1"/>
    <w:rsid w:val="00D74217"/>
    <w:rsid w:val="00DA05D3"/>
    <w:rsid w:val="00DA30C4"/>
    <w:rsid w:val="00DB23C6"/>
    <w:rsid w:val="00DB5A6F"/>
    <w:rsid w:val="00DF0FF0"/>
    <w:rsid w:val="00E0429C"/>
    <w:rsid w:val="00E262D1"/>
    <w:rsid w:val="00E34991"/>
    <w:rsid w:val="00E36EE6"/>
    <w:rsid w:val="00E371FA"/>
    <w:rsid w:val="00E52D85"/>
    <w:rsid w:val="00E66A4E"/>
    <w:rsid w:val="00E7155F"/>
    <w:rsid w:val="00E760E0"/>
    <w:rsid w:val="00E831EC"/>
    <w:rsid w:val="00EC3B3F"/>
    <w:rsid w:val="00ED3000"/>
    <w:rsid w:val="00EF53DD"/>
    <w:rsid w:val="00F0179C"/>
    <w:rsid w:val="00F036E1"/>
    <w:rsid w:val="00F0749F"/>
    <w:rsid w:val="00F31E62"/>
    <w:rsid w:val="00F345BF"/>
    <w:rsid w:val="00F406BB"/>
    <w:rsid w:val="00F60946"/>
    <w:rsid w:val="00F83339"/>
    <w:rsid w:val="00F85929"/>
    <w:rsid w:val="00F877D7"/>
    <w:rsid w:val="00FB4096"/>
    <w:rsid w:val="00FC6290"/>
    <w:rsid w:val="00FD11D6"/>
    <w:rsid w:val="00FD2FB8"/>
    <w:rsid w:val="00FD7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08F9E0A2-F4B4-41F0-9D32-00743C270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633"/>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 w:type="paragraph" w:styleId="afd">
    <w:name w:val="Revision"/>
    <w:hidden/>
    <w:uiPriority w:val="99"/>
    <w:semiHidden/>
    <w:rsid w:val="00B70EC5"/>
    <w:pPr>
      <w:spacing w:after="0" w:line="240" w:lineRule="auto"/>
    </w:pPr>
    <w:rPr>
      <w:rFonts w:ascii="Times New Roman" w:eastAsia="宋体" w:hAnsi="Times New Roman" w:cs="Times New Roman"/>
      <w:sz w:val="21"/>
      <w14:ligatures w14:val="none"/>
    </w:rPr>
  </w:style>
  <w:style w:type="paragraph" w:styleId="afe">
    <w:name w:val="annotation subject"/>
    <w:basedOn w:val="ae"/>
    <w:next w:val="ae"/>
    <w:link w:val="aff"/>
    <w:uiPriority w:val="99"/>
    <w:semiHidden/>
    <w:unhideWhenUsed/>
    <w:rsid w:val="00B70EC5"/>
    <w:rPr>
      <w:b/>
      <w:bCs/>
    </w:rPr>
  </w:style>
  <w:style w:type="character" w:customStyle="1" w:styleId="aff">
    <w:name w:val="批注主题 字符"/>
    <w:basedOn w:val="af"/>
    <w:link w:val="afe"/>
    <w:uiPriority w:val="99"/>
    <w:semiHidden/>
    <w:rsid w:val="00B70EC5"/>
    <w:rPr>
      <w:rFonts w:ascii="Times New Roman" w:eastAsia="宋体" w:hAnsi="Times New Roman" w:cs="Times New Roman"/>
      <w:b/>
      <w:bCs/>
      <w:sz w:val="21"/>
      <w14:ligatures w14:val="none"/>
    </w:rPr>
  </w:style>
  <w:style w:type="table" w:styleId="aff0">
    <w:name w:val="Table Grid"/>
    <w:basedOn w:val="a1"/>
    <w:uiPriority w:val="39"/>
    <w:rsid w:val="00D049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2810211">
      <w:bodyDiv w:val="1"/>
      <w:marLeft w:val="0"/>
      <w:marRight w:val="0"/>
      <w:marTop w:val="0"/>
      <w:marBottom w:val="0"/>
      <w:divBdr>
        <w:top w:val="none" w:sz="0" w:space="0" w:color="auto"/>
        <w:left w:val="none" w:sz="0" w:space="0" w:color="auto"/>
        <w:bottom w:val="none" w:sz="0" w:space="0" w:color="auto"/>
        <w:right w:val="none" w:sz="0" w:space="0" w:color="auto"/>
      </w:divBdr>
      <w:divsChild>
        <w:div w:id="294992413">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289752889">
      <w:bodyDiv w:val="1"/>
      <w:marLeft w:val="0"/>
      <w:marRight w:val="0"/>
      <w:marTop w:val="0"/>
      <w:marBottom w:val="0"/>
      <w:divBdr>
        <w:top w:val="none" w:sz="0" w:space="0" w:color="auto"/>
        <w:left w:val="none" w:sz="0" w:space="0" w:color="auto"/>
        <w:bottom w:val="none" w:sz="0" w:space="0" w:color="auto"/>
        <w:right w:val="none" w:sz="0" w:space="0" w:color="auto"/>
      </w:divBdr>
      <w:divsChild>
        <w:div w:id="683635360">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15728381">
      <w:bodyDiv w:val="1"/>
      <w:marLeft w:val="0"/>
      <w:marRight w:val="0"/>
      <w:marTop w:val="0"/>
      <w:marBottom w:val="0"/>
      <w:divBdr>
        <w:top w:val="none" w:sz="0" w:space="0" w:color="auto"/>
        <w:left w:val="none" w:sz="0" w:space="0" w:color="auto"/>
        <w:bottom w:val="none" w:sz="0" w:space="0" w:color="auto"/>
        <w:right w:val="none" w:sz="0" w:space="0" w:color="auto"/>
      </w:divBdr>
      <w:divsChild>
        <w:div w:id="83309614">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3.xml"/><Relationship Id="rId40"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4453</TotalTime>
  <Pages>44</Pages>
  <Words>5105</Words>
  <Characters>29101</Characters>
  <Application>Microsoft Office Word</Application>
  <DocSecurity>0</DocSecurity>
  <Lines>242</Lines>
  <Paragraphs>68</Paragraphs>
  <ScaleCrop>false</ScaleCrop>
  <Company/>
  <LinksUpToDate>false</LinksUpToDate>
  <CharactersWithSpaces>34138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32</cp:revision>
  <cp:lastPrinted>2026-05-13T06:48:00Z</cp:lastPrinted>
  <dcterms:created xsi:type="dcterms:W3CDTF">2026-04-22T07:53:00Z</dcterms:created>
  <dcterms:modified xsi:type="dcterms:W3CDTF">2026-05-24T14:41:00Z</dcterms:modified>
</cp:coreProperties>
</file>