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12240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8840"/>
      </w:tblGrid>
      <w:tr xmlns:wp14="http://schemas.microsoft.com/office/word/2010/wordml" w:rsidTr="428BEFF9" w14:paraId="4DE3565A" wp14:textId="77777777">
        <w:trPr>
          <w:trHeight w:val="15420"/>
        </w:trPr>
        <w:tc>
          <w:tcPr>
            <w:tcW w:w="3400" w:type="dxa"/>
            <w:shd w:val="clear" w:color="auto" w:fill="1B2A41"/>
            <w:tcMar>
              <w:top w:w="500" w:type="dxa"/>
              <w:left w:w="360" w:type="dxa"/>
              <w:bottom w:w="500" w:type="dxa"/>
              <w:right w:w="360" w:type="dxa"/>
            </w:tcMar>
            <w:vAlign w:val="top"/>
          </w:tcPr>
          <w:p w14:paraId="76D6CC75" wp14:textId="77777777">
            <w:pPr>
              <w:spacing w:after="4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0"/>
                <w:szCs w:val="30"/>
              </w:rPr>
              <w:t xml:space="preserve">PHYO KHANT KYAW</w:t>
            </w:r>
          </w:p>
          <w:p w14:paraId="7C21A36D" wp14:textId="77777777">
            <w:pPr>
              <w:spacing w:after="260"/>
            </w:pPr>
            <w:r>
              <w:rPr>
                <w:rFonts w:ascii="Calibri" w:hAnsi="Calibri" w:eastAsia="Calibri" w:cs="Calibri"/>
                <w:b/>
                <w:bCs/>
                <w:color w:val="3D8BFD"/>
                <w:sz w:val="20"/>
                <w:szCs w:val="20"/>
              </w:rPr>
              <w:t xml:space="preserve">.NET Backend Developer</w:t>
            </w:r>
          </w:p>
          <w:p w:rsidP="6E1384BF" w14:paraId="1BA2B284" wp14:textId="77777777">
            <w:pPr>
              <w:pBdr>
                <w:bottom w:val="single" w:color="3D8BFD" w:sz="6" w:space="4"/>
              </w:pBdr>
              <w:spacing w:before="320" w:after="120"/>
            </w:pPr>
            <w:r w:rsidR="6E1384BF">
              <w:rPr>
                <w:rFonts w:ascii="Calibri" w:hAnsi="Calibri" w:eastAsia="Calibri" w:cs="Calibri"/>
                <w:b w:val="1"/>
                <w:bCs w:val="1"/>
                <w:color w:val="FFFFFF"/>
                <w:spacing w:val="20"/>
                <w:sz w:val="19"/>
                <w:szCs w:val="19"/>
              </w:rPr>
              <w:t xml:space="preserve">LINKS</w:t>
            </w:r>
          </w:p>
          <w:p w14:paraId="3A690CD4" wp14:textId="77777777">
            <w:pPr>
              <w:spacing w:after="60"/>
            </w:pPr>
            <w:hyperlink w:history="1" r:id="rIdg7pgv2xggmcudz0j9hk7d">
              <w:r>
                <w:rPr>
                  <w:rFonts w:ascii="Calibri" w:hAnsi="Calibri" w:eastAsia="Calibri" w:cs="Calibri"/>
                  <w:b/>
                  <w:bCs/>
                  <w:color w:val="3D8BFD"/>
                  <w:sz w:val="18"/>
                  <w:szCs w:val="18"/>
                  <w:u w:val="single" w:color="3D8BFD"/>
                </w:rPr>
                <w:t xml:space="preserve">Portfolio</w:t>
              </w:r>
            </w:hyperlink>
          </w:p>
          <w:p w14:paraId="19964C2A" wp14:textId="77777777">
            <w:pPr>
              <w:spacing w:after="60"/>
            </w:pPr>
            <w:hyperlink w:history="1" r:id="rIdhunrolb0cxscaldpostqi">
              <w:r>
                <w:rPr>
                  <w:rFonts w:ascii="Calibri" w:hAnsi="Calibri" w:eastAsia="Calibri" w:cs="Calibri"/>
                  <w:b/>
                  <w:bCs/>
                  <w:color w:val="3D8BFD"/>
                  <w:sz w:val="18"/>
                  <w:szCs w:val="18"/>
                  <w:u w:val="single" w:color="3D8BFD"/>
                </w:rPr>
                <w:t xml:space="preserve">LinkedIn</w:t>
              </w:r>
            </w:hyperlink>
          </w:p>
          <w:p w14:paraId="23A9856E" wp14:textId="77777777">
            <w:pPr>
              <w:spacing w:after="60"/>
            </w:pPr>
            <w:hyperlink w:history="1" r:id="rIdvldheqpu6o4wi0rit-gkf">
              <w:r>
                <w:rPr>
                  <w:rFonts w:ascii="Calibri" w:hAnsi="Calibri" w:eastAsia="Calibri" w:cs="Calibri"/>
                  <w:b/>
                  <w:bCs/>
                  <w:color w:val="3D8BFD"/>
                  <w:sz w:val="18"/>
                  <w:szCs w:val="18"/>
                  <w:u w:val="single" w:color="3D8BFD"/>
                </w:rPr>
                <w:t xml:space="preserve">GitHub</w:t>
              </w:r>
            </w:hyperlink>
          </w:p>
          <w:p w:rsidP="6E1384BF" w14:paraId="0A7F9ED3" wp14:textId="77777777">
            <w:pPr>
              <w:pBdr>
                <w:bottom w:val="single" w:color="3D8BFD" w:sz="6" w:space="4"/>
              </w:pBdr>
              <w:spacing w:before="320" w:after="120"/>
            </w:pPr>
            <w:r w:rsidR="6E1384BF">
              <w:rPr>
                <w:rFonts w:ascii="Calibri" w:hAnsi="Calibri" w:eastAsia="Calibri" w:cs="Calibri"/>
                <w:b w:val="1"/>
                <w:bCs w:val="1"/>
                <w:color w:val="FFFFFF"/>
                <w:spacing w:val="20"/>
                <w:sz w:val="19"/>
                <w:szCs w:val="19"/>
              </w:rPr>
              <w:t xml:space="preserve">CORE STACK</w:t>
            </w:r>
          </w:p>
          <w:p w14:paraId="1CC93BFA" wp14:textId="77777777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hAnsi="Calibri" w:eastAsia="Calibri" w:cs="Calibri"/>
                <w:color w:val="E8EDF3"/>
                <w:sz w:val="18"/>
                <w:szCs w:val="18"/>
              </w:rPr>
              <w:t xml:space="preserve">ASP.NET Core / .NET 8–10</w:t>
            </w:r>
          </w:p>
          <w:p w14:paraId="76FEBF55" wp14:textId="77777777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hAnsi="Calibri" w:eastAsia="Calibri" w:cs="Calibri"/>
                <w:color w:val="E8EDF3"/>
                <w:sz w:val="18"/>
                <w:szCs w:val="18"/>
              </w:rPr>
              <w:t xml:space="preserve">Clean Architecture</w:t>
            </w:r>
          </w:p>
          <w:p w14:paraId="15998C40" wp14:textId="77777777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hAnsi="Calibri" w:eastAsia="Calibri" w:cs="Calibri"/>
                <w:color w:val="E8EDF3"/>
                <w:sz w:val="18"/>
                <w:szCs w:val="18"/>
              </w:rPr>
              <w:t xml:space="preserve">Entity Framework Core</w:t>
            </w:r>
          </w:p>
          <w:p w14:paraId="0E6E2BA3" wp14:textId="77777777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hAnsi="Calibri" w:eastAsia="Calibri" w:cs="Calibri"/>
                <w:color w:val="E8EDF3"/>
                <w:sz w:val="18"/>
                <w:szCs w:val="18"/>
              </w:rPr>
              <w:t xml:space="preserve">SQL Server / SSMS</w:t>
            </w:r>
          </w:p>
          <w:p w14:paraId="0E0149C1" wp14:textId="77777777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hAnsi="Calibri" w:eastAsia="Calibri" w:cs="Calibri"/>
                <w:color w:val="E8EDF3"/>
                <w:sz w:val="18"/>
                <w:szCs w:val="18"/>
              </w:rPr>
              <w:t xml:space="preserve">JWT Authentication</w:t>
            </w:r>
          </w:p>
          <w:p w14:paraId="03447911" wp14:textId="77777777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hAnsi="Calibri" w:eastAsia="Calibri" w:cs="Calibri"/>
                <w:color w:val="E8EDF3"/>
                <w:sz w:val="18"/>
                <w:szCs w:val="18"/>
              </w:rPr>
              <w:t xml:space="preserve">Microservices &amp; Ocelot API Gateway</w:t>
            </w:r>
          </w:p>
          <w:p w14:paraId="04FABEEA" wp14:textId="77777777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hAnsi="Calibri" w:eastAsia="Calibri" w:cs="Calibri"/>
                <w:color w:val="E8EDF3"/>
                <w:sz w:val="18"/>
                <w:szCs w:val="18"/>
              </w:rPr>
              <w:t xml:space="preserve">Repository Pattern</w:t>
            </w:r>
          </w:p>
          <w:p w:rsidP="6E1384BF" w14:paraId="3DF64089" wp14:textId="77777777">
            <w:pPr>
              <w:pBdr>
                <w:bottom w:val="single" w:color="3D8BFD" w:sz="6" w:space="4"/>
              </w:pBdr>
              <w:spacing w:before="320" w:after="120"/>
            </w:pPr>
            <w:r w:rsidR="6E1384BF">
              <w:rPr>
                <w:rFonts w:ascii="Calibri" w:hAnsi="Calibri" w:eastAsia="Calibri" w:cs="Calibri"/>
                <w:b w:val="1"/>
                <w:bCs w:val="1"/>
                <w:color w:val="FFFFFF"/>
                <w:spacing w:val="20"/>
                <w:sz w:val="19"/>
                <w:szCs w:val="19"/>
              </w:rPr>
              <w:t xml:space="preserve">ADDITIONAL SKILLS</w:t>
            </w:r>
          </w:p>
          <w:p w14:paraId="3896091D" wp14:textId="77777777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hAnsi="Calibri" w:eastAsia="Calibri" w:cs="Calibri"/>
                <w:color w:val="E8EDF3"/>
                <w:sz w:val="18"/>
                <w:szCs w:val="18"/>
              </w:rPr>
              <w:t xml:space="preserve">Angular / React / Vue.js</w:t>
            </w:r>
          </w:p>
          <w:p w14:paraId="6FFB5177" wp14:textId="77777777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hAnsi="Calibri" w:eastAsia="Calibri" w:cs="Calibri"/>
                <w:color w:val="E8EDF3"/>
                <w:sz w:val="18"/>
                <w:szCs w:val="18"/>
              </w:rPr>
              <w:t xml:space="preserve">Azure (OCR, Blob Storage, OpenAI)</w:t>
            </w:r>
          </w:p>
          <w:p w14:paraId="42F633B0" wp14:textId="77777777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hAnsi="Calibri" w:eastAsia="Calibri" w:cs="Calibri"/>
                <w:color w:val="E8EDF3"/>
                <w:sz w:val="18"/>
                <w:szCs w:val="18"/>
              </w:rPr>
              <w:t xml:space="preserve">Docker</w:t>
            </w:r>
          </w:p>
          <w:p w14:paraId="7C0BC55E" wp14:textId="77777777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hAnsi="Calibri" w:eastAsia="Calibri" w:cs="Calibri"/>
                <w:color w:val="E8EDF3"/>
                <w:sz w:val="18"/>
                <w:szCs w:val="18"/>
              </w:rPr>
              <w:t xml:space="preserve">SonarQube Quality Gates</w:t>
            </w:r>
          </w:p>
          <w:p w14:paraId="720458DA" wp14:textId="77777777"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Calibri" w:hAnsi="Calibri" w:eastAsia="Calibri" w:cs="Calibri"/>
                <w:color w:val="E8EDF3"/>
                <w:sz w:val="18"/>
                <w:szCs w:val="18"/>
              </w:rPr>
              <w:t xml:space="preserve">Kotlin / Jetpack Compose</w:t>
            </w:r>
          </w:p>
          <w:p w14:paraId="072815DA" wp14:textId="77777777">
            <w:pPr>
              <w:pStyle w:val="ListParagraph"/>
              <w:numPr>
                <w:ilvl w:val="0"/>
                <w:numId w:val="2"/>
              </w:numPr>
              <w:spacing w:after="70"/>
              <w:rPr/>
            </w:pPr>
            <w:r w:rsidRPr="02524554" w:rsidR="02524554">
              <w:rPr>
                <w:rFonts w:ascii="Calibri" w:hAnsi="Calibri" w:eastAsia="Calibri" w:cs="Calibri"/>
                <w:color w:val="E8EDF3"/>
                <w:sz w:val="18"/>
                <w:szCs w:val="18"/>
                <w:lang w:val="en-US"/>
              </w:rPr>
              <w:t>Go / Gin, Nginx, DigitalOcean</w:t>
            </w:r>
          </w:p>
          <w:p w:rsidP="6E1384BF" w14:paraId="07DEE553" wp14:textId="77777777">
            <w:pPr>
              <w:pBdr>
                <w:bottom w:val="single" w:color="3D8BFD" w:sz="6" w:space="4"/>
              </w:pBdr>
              <w:spacing w:before="320" w:after="120"/>
            </w:pPr>
            <w:r w:rsidR="6E1384BF">
              <w:rPr>
                <w:rFonts w:ascii="Calibri" w:hAnsi="Calibri" w:eastAsia="Calibri" w:cs="Calibri"/>
                <w:b w:val="1"/>
                <w:bCs w:val="1"/>
                <w:color w:val="FFFFFF"/>
                <w:spacing w:val="20"/>
                <w:sz w:val="19"/>
                <w:szCs w:val="19"/>
              </w:rPr>
              <w:t xml:space="preserve">EDUCATION</w:t>
            </w:r>
          </w:p>
          <w:p w14:paraId="5074387A" wp14:textId="77777777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BSc (Hons) Business Computing &amp; IS</w:t>
            </w:r>
          </w:p>
          <w:p w14:paraId="1345FF2C" wp14:textId="77777777">
            <w:pPr>
              <w:spacing w:after="80"/>
            </w:pPr>
            <w:r w:rsidRPr="02524554" w:rsidR="02524554">
              <w:rPr>
                <w:rFonts w:ascii="Calibri" w:hAnsi="Calibri" w:eastAsia="Calibri" w:cs="Calibri"/>
                <w:b w:val="0"/>
                <w:bCs w:val="0"/>
                <w:color w:val="E8EDF3"/>
                <w:sz w:val="17"/>
                <w:szCs w:val="17"/>
                <w:lang w:val="en-US"/>
              </w:rPr>
              <w:t>First Class Honours — UCLan</w:t>
            </w:r>
          </w:p>
          <w:p w14:paraId="4B169B85" wp14:textId="77777777">
            <w:pPr>
              <w:spacing w:after="160"/>
            </w:pPr>
            <w:r>
              <w:rPr>
                <w:rFonts w:ascii="Calibri" w:hAnsi="Calibri" w:eastAsia="Calibri" w:cs="Calibri"/>
                <w:b w:val="false"/>
                <w:bCs w:val="false"/>
                <w:color w:val="E8EDF3"/>
                <w:sz w:val="17"/>
                <w:szCs w:val="17"/>
              </w:rPr>
              <w:t xml:space="preserve">2026</w:t>
            </w:r>
          </w:p>
          <w:p w14:paraId="70206A63" wp14:textId="77777777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8"/>
                <w:szCs w:val="18"/>
              </w:rPr>
              <w:t xml:space="preserve">HND in Computing – Level 5</w:t>
            </w:r>
          </w:p>
          <w:p w14:paraId="4CDEBBA4" wp14:textId="77777777">
            <w:pPr>
              <w:spacing w:after="80"/>
            </w:pPr>
            <w:r>
              <w:rPr>
                <w:rFonts w:ascii="Calibri" w:hAnsi="Calibri" w:eastAsia="Calibri" w:cs="Calibri"/>
                <w:b w:val="false"/>
                <w:bCs w:val="false"/>
                <w:color w:val="E8EDF3"/>
                <w:sz w:val="17"/>
                <w:szCs w:val="17"/>
              </w:rPr>
              <w:t xml:space="preserve">I-Net College, Myanmar</w:t>
            </w:r>
          </w:p>
          <w:p w14:paraId="1D3C3777" wp14:textId="316BB328">
            <w:pPr>
              <w:spacing w:after="80"/>
            </w:pPr>
            <w:r w:rsidRPr="428BEFF9" w:rsidR="428BEFF9">
              <w:rPr>
                <w:rFonts w:ascii="Calibri" w:hAnsi="Calibri" w:eastAsia="Calibri" w:cs="Calibri"/>
                <w:b w:val="0"/>
                <w:bCs w:val="0"/>
                <w:color w:val="E8EDF3"/>
                <w:sz w:val="17"/>
                <w:szCs w:val="17"/>
              </w:rPr>
              <w:t>2024</w:t>
            </w:r>
          </w:p>
          <w:p w:rsidP="428BEFF9" w14:paraId="69199793" wp14:textId="5D20C2E8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8"/>
                <w:szCs w:val="28"/>
              </w:rPr>
            </w:pPr>
            <w:r w:rsidRPr="428BEFF9" w:rsidR="70AE03C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0"/>
                <w:szCs w:val="20"/>
              </w:rPr>
              <w:t>Languages</w:t>
            </w:r>
          </w:p>
          <w:p w:rsidP="428BEFF9" w14:paraId="44BF3EFF" wp14:textId="535B0BB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17"/>
                <w:szCs w:val="17"/>
                <w:lang w:val="en-US"/>
              </w:rPr>
            </w:pPr>
            <w:r w:rsidRPr="428BEFF9" w:rsidR="5D923216">
              <w:rPr>
                <w:rFonts w:ascii="Calibri" w:hAnsi="Calibri" w:eastAsia="Calibri" w:cs="Calibri"/>
                <w:b w:val="1"/>
                <w:bCs w:val="1"/>
                <w:noProof w:val="0"/>
                <w:sz w:val="17"/>
                <w:szCs w:val="17"/>
                <w:lang w:val="en-US"/>
              </w:rPr>
              <w:t>Myanmar (Burmese):</w:t>
            </w:r>
            <w:r w:rsidRPr="428BEFF9" w:rsidR="5D923216">
              <w:rPr>
                <w:rFonts w:ascii="Calibri" w:hAnsi="Calibri" w:eastAsia="Calibri" w:cs="Calibri"/>
                <w:noProof w:val="0"/>
                <w:sz w:val="17"/>
                <w:szCs w:val="17"/>
                <w:lang w:val="en-US"/>
              </w:rPr>
              <w:t xml:space="preserve"> Native </w:t>
            </w:r>
          </w:p>
          <w:p w:rsidP="428BEFF9" w14:paraId="351AFF19" wp14:textId="65F1A099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17"/>
                <w:szCs w:val="17"/>
                <w:lang w:val="en-US"/>
              </w:rPr>
            </w:pPr>
            <w:r w:rsidRPr="428BEFF9" w:rsidR="5D923216">
              <w:rPr>
                <w:rFonts w:ascii="Calibri" w:hAnsi="Calibri" w:eastAsia="Calibri" w:cs="Calibri"/>
                <w:b w:val="1"/>
                <w:bCs w:val="1"/>
                <w:noProof w:val="0"/>
                <w:sz w:val="17"/>
                <w:szCs w:val="17"/>
                <w:lang w:val="en-US"/>
              </w:rPr>
              <w:t>English:</w:t>
            </w:r>
            <w:r w:rsidRPr="428BEFF9" w:rsidR="5D923216">
              <w:rPr>
                <w:rFonts w:ascii="Calibri" w:hAnsi="Calibri" w:eastAsia="Calibri" w:cs="Calibri"/>
                <w:noProof w:val="0"/>
                <w:sz w:val="17"/>
                <w:szCs w:val="17"/>
                <w:lang w:val="en-US"/>
              </w:rPr>
              <w:t xml:space="preserve"> Intermediate (B1)</w:t>
            </w:r>
          </w:p>
          <w:p w:rsidP="428BEFF9" w14:paraId="3C04FD3E" wp14:textId="71A09AFA">
            <w:pPr>
              <w:spacing w:after="80"/>
              <w:rPr>
                <w:rFonts w:ascii="Calibri" w:hAnsi="Calibri" w:eastAsia="Calibri" w:cs="Calibri"/>
                <w:b w:val="0"/>
                <w:bCs w:val="0"/>
                <w:color w:val="E8EDF3"/>
                <w:sz w:val="17"/>
                <w:szCs w:val="17"/>
                <w:lang w:val="en-US"/>
              </w:rPr>
            </w:pPr>
          </w:p>
        </w:tc>
        <w:tc>
          <w:tcPr>
            <w:tcW w:w="8840" w:type="dxa"/>
            <w:shd w:val="clear" w:color="auto" w:fill="FFFFFF"/>
            <w:tcMar>
              <w:top w:w="380" w:type="dxa"/>
              <w:left w:w="450" w:type="dxa"/>
              <w:bottom w:w="380" w:type="dxa"/>
              <w:right w:w="450" w:type="dxa"/>
            </w:tcMar>
            <w:vAlign w:val="top"/>
          </w:tcPr>
          <w:p w:rsidP="6E1384BF" w14:paraId="095E98F2" wp14:textId="77777777">
            <w:pPr>
              <w:pBdr>
                <w:bottom w:val="single" w:color="1B2A41" w:sz="10" w:space="4"/>
              </w:pBdr>
              <w:spacing w:after="60"/>
            </w:pPr>
            <w:r w:rsidR="6E1384BF">
              <w:rPr>
                <w:rFonts w:ascii="Calibri" w:hAnsi="Calibri" w:eastAsia="Calibri" w:cs="Calibri"/>
                <w:b w:val="1"/>
                <w:bCs w:val="1"/>
                <w:color w:val="1B2A41"/>
                <w:spacing w:val="20"/>
                <w:sz w:val="24"/>
                <w:szCs w:val="24"/>
              </w:rPr>
              <w:t xml:space="preserve">Profile</w:t>
            </w:r>
          </w:p>
          <w:p w14:paraId="25AB50E0" wp14:textId="38981EF5">
            <w:pPr>
              <w:spacing w:before="140" w:after="60"/>
            </w:pPr>
            <w:r w:rsidRPr="02524554" w:rsidR="02524554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 xml:space="preserve">Results-driven .NET Backend Developer with hands-on 3 </w:t>
            </w:r>
            <w:r w:rsidRPr="02524554" w:rsidR="02524554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>years' experience</w:t>
            </w:r>
            <w:r w:rsidRPr="02524554" w:rsidR="02524554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 xml:space="preserve"> across banking technology, AI-integrated enterprise systems, and government digitization projects. Skilled in ASP.NET Core, Clean Architecture, EF Core, and SQL Server, with </w:t>
            </w:r>
            <w:r w:rsidRPr="02524554" w:rsidR="02524554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>a track record</w:t>
            </w:r>
            <w:r w:rsidRPr="02524554" w:rsidR="02524554">
              <w:rPr>
                <w:rFonts w:ascii="Calibri" w:hAnsi="Calibri" w:eastAsia="Calibri" w:cs="Calibri"/>
                <w:color w:val="1F2937"/>
                <w:sz w:val="20"/>
                <w:szCs w:val="20"/>
                <w:lang w:val="en-US"/>
              </w:rPr>
              <w:t xml:space="preserve"> of building secure, scalable APIs, integrating AI/OCR services, and resolving production issues under real-world constraints.</w:t>
            </w:r>
          </w:p>
          <w:p w:rsidP="6E1384BF" w14:paraId="7C880F77" wp14:textId="77777777">
            <w:pPr>
              <w:pBdr>
                <w:bottom w:val="single" w:color="1B2A41" w:sz="10" w:space="4"/>
              </w:pBdr>
              <w:spacing w:before="200" w:after="100"/>
            </w:pPr>
            <w:r w:rsidR="6E1384BF">
              <w:rPr>
                <w:rFonts w:ascii="Calibri" w:hAnsi="Calibri" w:eastAsia="Calibri" w:cs="Calibri"/>
                <w:b w:val="1"/>
                <w:bCs w:val="1"/>
                <w:color w:val="1B2A41"/>
                <w:spacing w:val="20"/>
                <w:sz w:val="24"/>
                <w:szCs w:val="24"/>
              </w:rPr>
              <w:t xml:space="preserve">EXPERIENCE</w:t>
            </w:r>
          </w:p>
          <w:p w14:paraId="643441C3" wp14:textId="77777777">
            <w:pPr>
              <w:spacing w:before="120" w:after="1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0"/>
                <w:szCs w:val="20"/>
              </w:rPr>
              <w:t xml:space="preserve">Assistant Supervisor</w:t>
            </w:r>
            <w:r>
              <w:rPr>
                <w:rFonts w:ascii="Calibri" w:hAnsi="Calibri" w:eastAsia="Calibri" w:cs="Calibri"/>
                <w:i/>
                <w:iCs/>
                <w:color w:val="1B2A41"/>
                <w:sz w:val="19"/>
                <w:szCs w:val="19"/>
              </w:rPr>
              <w:t xml:space="preserve">   —   CB Bank — Core Banking Department</w:t>
            </w:r>
          </w:p>
          <w:p w14:paraId="24E39960" wp14:textId="77777777">
            <w:pPr>
              <w:spacing w:after="50"/>
            </w:pPr>
            <w:r>
              <w:rPr>
                <w:rFonts w:ascii="Calibri" w:hAnsi="Calibri" w:eastAsia="Calibri" w:cs="Calibri"/>
                <w:i/>
                <w:iCs/>
                <w:color w:val="6B7280"/>
                <w:sz w:val="17"/>
                <w:szCs w:val="17"/>
              </w:rPr>
              <w:t xml:space="preserve">Feb 2026 – Current</w:t>
            </w:r>
          </w:p>
          <w:p w14:paraId="0AA8C1A2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Support core banking-related technology systems, working across third-party integrations and microservices in a banking technology environment.</w:t>
            </w:r>
          </w:p>
          <w:p w14:paraId="25A56E3F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Work with the Ocelot API Gateway to manage routing and integration across microservices-based systems.</w:t>
            </w:r>
          </w:p>
          <w:p w14:paraId="6AE7419C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Use Microsoft SQL Server Management Studio (SSMS) for data analysis, troubleshooting, and query support on banking-related systems.</w:t>
            </w:r>
          </w:p>
          <w:p w14:paraId="4F6EA186" wp14:textId="77777777">
            <w:pPr>
              <w:pStyle w:val="ListParagraph"/>
              <w:numPr>
                <w:ilvl w:val="0"/>
                <w:numId w:val="3"/>
              </w:numPr>
              <w:spacing w:after="40"/>
              <w:rPr/>
            </w:pPr>
            <w:r w:rsidRPr="02524554" w:rsidR="02524554">
              <w:rPr>
                <w:rFonts w:ascii="Calibri" w:hAnsi="Calibri" w:eastAsia="Calibri" w:cs="Calibri"/>
                <w:color w:val="1F2937"/>
                <w:sz w:val="19"/>
                <w:szCs w:val="19"/>
                <w:lang w:val="en-US"/>
              </w:rPr>
              <w:t>Support and maintain applications built on .NET Framework 4.8 and .NET 10, bridging legacy and modern technology stacks.</w:t>
            </w:r>
          </w:p>
          <w:p w14:paraId="0E41FA2D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Perform system troubleshooting and technical coordination between business requirements and technical implementation, supported by logging and monitoring practices.</w:t>
            </w:r>
          </w:p>
          <w:p w14:paraId="662AC9BF" wp14:textId="77777777">
            <w:pPr>
              <w:spacing w:before="120" w:after="10"/>
            </w:pPr>
            <w:r w:rsidRPr="02524554" w:rsidR="02524554">
              <w:rPr>
                <w:rFonts w:ascii="Calibri" w:hAnsi="Calibri" w:eastAsia="Calibri" w:cs="Calibri"/>
                <w:b w:val="1"/>
                <w:bCs w:val="1"/>
                <w:color w:val="1F2937"/>
                <w:sz w:val="20"/>
                <w:szCs w:val="20"/>
                <w:lang w:val="en-US"/>
              </w:rPr>
              <w:t>Software Developer</w:t>
            </w:r>
            <w:r w:rsidRPr="02524554" w:rsidR="02524554">
              <w:rPr>
                <w:rFonts w:ascii="Calibri" w:hAnsi="Calibri" w:eastAsia="Calibri" w:cs="Calibri"/>
                <w:i w:val="1"/>
                <w:iCs w:val="1"/>
                <w:color w:val="1B2A41"/>
                <w:sz w:val="19"/>
                <w:szCs w:val="19"/>
                <w:lang w:val="en-US"/>
              </w:rPr>
              <w:t xml:space="preserve">   —   Thetys Co., Ltd</w:t>
            </w:r>
          </w:p>
          <w:p w14:paraId="1ED2141C" wp14:textId="77777777">
            <w:pPr>
              <w:spacing w:after="50"/>
            </w:pPr>
            <w:r>
              <w:rPr>
                <w:rFonts w:ascii="Calibri" w:hAnsi="Calibri" w:eastAsia="Calibri" w:cs="Calibri"/>
                <w:i/>
                <w:iCs/>
                <w:color w:val="6B7280"/>
                <w:sz w:val="17"/>
                <w:szCs w:val="17"/>
              </w:rPr>
              <w:t xml:space="preserve">Feb 2025 – Feb 2026</w:t>
            </w:r>
          </w:p>
          <w:p w14:paraId="54D51A28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Designed and implemented Master Data management for all entities, including integration with external APIs.</w:t>
            </w:r>
          </w:p>
          <w:p w14:paraId="60276904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Built authentication and authorization features, including admin account creation, login/logout, and JWT-based security.</w:t>
            </w:r>
          </w:p>
          <w:p w14:paraId="2CE62730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Fixed and optimized bugs across multiple microservices to improve system performance and reliability.</w:t>
            </w:r>
          </w:p>
          <w:p w14:paraId="016E506C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Implemented SMS OTP verification and notification-sending features.</w:t>
            </w:r>
          </w:p>
          <w:p w14:paraId="24F3858D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Developed the CP Meiji Purchase Order AI System (.NET REST API, Vue.js, Azure OCR, OpenAI, Azure Blob Storage), converting a manual purchase-order process into an automated workflow.</w:t>
            </w:r>
          </w:p>
          <w:p w14:paraId="7145D174" wp14:textId="77777777">
            <w:pPr>
              <w:pStyle w:val="ListParagraph"/>
              <w:numPr>
                <w:ilvl w:val="0"/>
                <w:numId w:val="3"/>
              </w:numPr>
              <w:spacing w:after="40"/>
              <w:rPr/>
            </w:pPr>
            <w:r w:rsidRPr="02524554" w:rsidR="02524554">
              <w:rPr>
                <w:rFonts w:ascii="Calibri" w:hAnsi="Calibri" w:eastAsia="Calibri" w:cs="Calibri"/>
                <w:color w:val="1F2937"/>
                <w:sz w:val="19"/>
                <w:szCs w:val="19"/>
                <w:lang w:val="en-US"/>
              </w:rPr>
              <w:t>Built purchase order processing using OCR and OpenAI, validating AI-generated JSON output against complex business rules to ensure data accuracy.</w:t>
            </w:r>
          </w:p>
          <w:p w14:paraId="71D31E81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Managed Azure Blob Storage with SAS tokens to enforce private, controlled access to sensitive business documents.</w:t>
            </w:r>
          </w:p>
          <w:p w14:paraId="7FFAC836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Engineered background job services for reliable order processing and integrated a LINE Channel for automated distribution of order data to stakeholders.</w:t>
            </w:r>
          </w:p>
          <w:p w14:paraId="2270BC73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Engineered an Intelligent Portal combining .NET REST API and AI capabilities to process business cards, purchase orders, and master PDF files.</w:t>
            </w:r>
          </w:p>
          <w:p w:rsidR="02524554" w:rsidP="6E1384BF" w:rsidRDefault="02524554" w14:paraId="03E1FCDD" w14:textId="0CE75DE0">
            <w:pPr>
              <w:pStyle w:val="ListParagraph"/>
              <w:numPr>
                <w:ilvl w:val="0"/>
                <w:numId w:val="3"/>
              </w:numPr>
              <w:spacing w:before="120" w:after="40"/>
              <w:rPr>
                <w:rFonts w:ascii="Calibri" w:hAnsi="Calibri" w:eastAsia="Calibri" w:cs="Calibri"/>
                <w:color w:val="1F2937"/>
                <w:sz w:val="19"/>
                <w:szCs w:val="19"/>
                <w:lang w:val="en-US"/>
              </w:rPr>
            </w:pPr>
            <w:r w:rsidRPr="6E1384BF" w:rsidR="502187C6">
              <w:rPr>
                <w:rFonts w:ascii="Calibri" w:hAnsi="Calibri" w:eastAsia="Calibri" w:cs="Calibri"/>
                <w:color w:val="1F2937"/>
                <w:sz w:val="19"/>
                <w:szCs w:val="19"/>
                <w:lang w:val="en-US"/>
              </w:rPr>
              <w:t xml:space="preserve">Improved API performance, resolved SonarQube quality gate issues, and </w:t>
            </w:r>
            <w:r w:rsidRPr="6E1384BF" w:rsidR="502187C6">
              <w:rPr>
                <w:rFonts w:ascii="Calibri" w:hAnsi="Calibri" w:eastAsia="Calibri" w:cs="Calibri"/>
                <w:color w:val="1F2937"/>
                <w:sz w:val="19"/>
                <w:szCs w:val="19"/>
                <w:lang w:val="en-US"/>
              </w:rPr>
              <w:t>dockerized</w:t>
            </w:r>
            <w:r w:rsidRPr="6E1384BF" w:rsidR="502187C6">
              <w:rPr>
                <w:rFonts w:ascii="Calibri" w:hAnsi="Calibri" w:eastAsia="Calibri" w:cs="Calibri"/>
                <w:color w:val="1F2937"/>
                <w:sz w:val="19"/>
                <w:szCs w:val="19"/>
                <w:lang w:val="en-US"/>
              </w:rPr>
              <w:t xml:space="preserve"> backend services for consistent deployment.</w:t>
            </w:r>
          </w:p>
          <w:p w:rsidR="6E1384BF" w:rsidP="6E1384BF" w:rsidRDefault="6E1384BF" w14:paraId="11148069" w14:textId="1F9722DA">
            <w:pPr>
              <w:pStyle w:val="ListParagraph"/>
              <w:numPr>
                <w:ilvl w:val="0"/>
                <w:numId w:val="3"/>
              </w:numPr>
              <w:spacing w:after="40"/>
              <w:rPr>
                <w:rFonts w:ascii="Calibri" w:hAnsi="Calibri" w:eastAsia="Calibri" w:cs="Calibri"/>
                <w:color w:val="1F2937"/>
                <w:sz w:val="19"/>
                <w:szCs w:val="19"/>
                <w:lang w:val="en-US"/>
              </w:rPr>
            </w:pPr>
          </w:p>
          <w:p w14:paraId="13068FB2" wp14:textId="77777777">
            <w:pPr>
              <w:spacing w:before="120" w:after="1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0"/>
                <w:szCs w:val="20"/>
              </w:rPr>
              <w:t xml:space="preserve">Software Developer</w:t>
            </w:r>
            <w:r>
              <w:rPr>
                <w:rFonts w:ascii="Calibri" w:hAnsi="Calibri" w:eastAsia="Calibri" w:cs="Calibri"/>
                <w:i/>
                <w:iCs/>
                <w:color w:val="1B2A41"/>
                <w:sz w:val="19"/>
                <w:szCs w:val="19"/>
              </w:rPr>
              <w:t xml:space="preserve">   —   Secure Link Company Limited</w:t>
            </w:r>
          </w:p>
          <w:p w14:paraId="59E34EC0" wp14:textId="77777777">
            <w:pPr>
              <w:spacing w:after="50"/>
            </w:pPr>
            <w:r>
              <w:rPr>
                <w:rFonts w:ascii="Calibri" w:hAnsi="Calibri" w:eastAsia="Calibri" w:cs="Calibri"/>
                <w:i/>
                <w:iCs/>
                <w:color w:val="6B7280"/>
                <w:sz w:val="17"/>
                <w:szCs w:val="17"/>
              </w:rPr>
              <w:t xml:space="preserve">Sep 2024 – Feb 2025</w:t>
            </w:r>
          </w:p>
          <w:p w14:paraId="395FE45F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Developed the DOTP Project (Domestic Operator License System) using .NET Core, Angular, and SQL Server to digitize a government licensing process.</w:t>
            </w:r>
          </w:p>
          <w:p w14:paraId="08166B74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Analyzed business requirements for government license workflows and developed modules for application, renewal, modification, and cancellation.</w:t>
            </w:r>
          </w:p>
          <w:p w14:paraId="27E9ADD8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Implemented business rules covering license extensions, route updates, vehicle type changes, and business suspensions.</w:t>
            </w:r>
          </w:p>
          <w:p w14:paraId="691FAE0B" wp14:textId="77777777">
            <w:pPr>
              <w:pStyle w:val="ListParagraph"/>
              <w:numPr>
                <w:ilvl w:val="0"/>
                <w:numId w:val="3"/>
              </w:numPr>
              <w:spacing w:after="40"/>
              <w:rPr/>
            </w:pPr>
            <w:bookmarkStart w:name="_Int_zrAw2zzY" w:id="702538498"/>
            <w:r w:rsidRPr="428BEFF9" w:rsidR="4490C1BC">
              <w:rPr>
                <w:rFonts w:ascii="Calibri" w:hAnsi="Calibri" w:eastAsia="Calibri" w:cs="Calibri"/>
                <w:color w:val="1F2937"/>
                <w:sz w:val="19"/>
                <w:szCs w:val="19"/>
                <w:lang w:val="en-US"/>
              </w:rPr>
              <w:t>Applied</w:t>
            </w:r>
            <w:bookmarkEnd w:id="702538498"/>
            <w:r w:rsidRPr="428BEFF9" w:rsidR="4490C1BC">
              <w:rPr>
                <w:rFonts w:ascii="Calibri" w:hAnsi="Calibri" w:eastAsia="Calibri" w:cs="Calibri"/>
                <w:color w:val="1F2937"/>
                <w:sz w:val="19"/>
                <w:szCs w:val="19"/>
                <w:lang w:val="en-US"/>
              </w:rPr>
              <w:t xml:space="preserve"> the Repository Pattern and Clean Architecture, implementing account and role management systems to control workflow access by user type.</w:t>
            </w:r>
          </w:p>
          <w:p w14:paraId="5A233512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Resolved production issues through debugging and rapid hotfix deployment, supporting system stability post-release.</w:t>
            </w:r>
          </w:p>
          <w:p w14:paraId="7C5C8B2D" wp14:textId="77777777">
            <w:pPr>
              <w:spacing w:before="120" w:after="10"/>
            </w:pPr>
            <w:r>
              <w:rPr>
                <w:rFonts w:ascii="Calibri" w:hAnsi="Calibri" w:eastAsia="Calibri" w:cs="Calibri"/>
                <w:b/>
                <w:bCs/>
                <w:color w:val="1F2937"/>
                <w:sz w:val="20"/>
                <w:szCs w:val="20"/>
              </w:rPr>
              <w:t xml:space="preserve">Freelance Developer</w:t>
            </w:r>
            <w:r>
              <w:rPr>
                <w:rFonts w:ascii="Calibri" w:hAnsi="Calibri" w:eastAsia="Calibri" w:cs="Calibri"/>
                <w:i/>
                <w:iCs/>
                <w:color w:val="1B2A41"/>
                <w:sz w:val="19"/>
                <w:szCs w:val="19"/>
              </w:rPr>
              <w:t xml:space="preserve">   —   College Software Projects</w:t>
            </w:r>
          </w:p>
          <w:p w14:paraId="2E948C0A" wp14:textId="77777777">
            <w:pPr>
              <w:spacing w:after="50"/>
            </w:pPr>
            <w:r>
              <w:rPr>
                <w:rFonts w:ascii="Calibri" w:hAnsi="Calibri" w:eastAsia="Calibri" w:cs="Calibri"/>
                <w:i/>
                <w:iCs/>
                <w:color w:val="6B7280"/>
                <w:sz w:val="17"/>
                <w:szCs w:val="17"/>
              </w:rPr>
              <w:t xml:space="preserve">2023 – 2024</w:t>
            </w:r>
          </w:p>
          <w:p w14:paraId="3B0F0A52" wp14:textId="77777777">
            <w:pPr>
              <w:pStyle w:val="ListParagraph"/>
              <w:numPr>
                <w:ilvl w:val="0"/>
                <w:numId w:val="3"/>
              </w:numPr>
              <w:spacing w:after="40"/>
              <w:rPr/>
            </w:pPr>
            <w:r w:rsidRPr="02524554" w:rsidR="02524554">
              <w:rPr>
                <w:rFonts w:ascii="Calibri" w:hAnsi="Calibri" w:eastAsia="Calibri" w:cs="Calibri"/>
                <w:color w:val="1F2937"/>
                <w:sz w:val="19"/>
                <w:szCs w:val="19"/>
                <w:lang w:val="en-US"/>
              </w:rPr>
              <w:t>Worked independently with college-student clients to clarify requirements, design and develop software solutions, test functionality, resolve issues, and deliver completed systems end-to-end.</w:t>
            </w:r>
          </w:p>
          <w:p w14:paraId="684470C5" wp14:textId="77777777">
            <w:pPr>
              <w:pStyle w:val="ListParagraph"/>
              <w:numPr>
                <w:ilvl w:val="0"/>
                <w:numId w:val="3"/>
              </w:numPr>
              <w:spacing w:after="40"/>
              <w:rPr/>
            </w:pPr>
            <w:r w:rsidRPr="02524554" w:rsidR="02524554">
              <w:rPr>
                <w:rFonts w:ascii="Calibri" w:hAnsi="Calibri" w:eastAsia="Calibri" w:cs="Calibri"/>
                <w:color w:val="1F2937"/>
                <w:sz w:val="19"/>
                <w:szCs w:val="19"/>
                <w:lang w:val="en-US"/>
              </w:rPr>
              <w:t>Luxe-Look E-Commerce System — full-stack system (C# / .NET REST API, React.js, SQL Server) with product, category, order, and delivery management.</w:t>
            </w:r>
          </w:p>
          <w:p w14:paraId="1BEEF4C9" wp14:textId="77777777"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hAnsi="Calibri" w:eastAsia="Calibri" w:cs="Calibri"/>
                <w:color w:val="1F2937"/>
                <w:sz w:val="19"/>
                <w:szCs w:val="19"/>
              </w:rPr>
              <w:t xml:space="preserve">Hospital Booking System — ASP.NET MVC and SQL Server backend supporting an admin dashboard, doctor scheduling, and booking workflows.</w:t>
            </w:r>
          </w:p>
          <w:p w:rsidP="02524554" w14:paraId="637E8EE4" wp14:textId="15AC42C6">
            <w:pPr>
              <w:pStyle w:val="ListParagraph"/>
              <w:numPr>
                <w:ilvl w:val="0"/>
                <w:numId w:val="3"/>
              </w:numPr>
              <w:spacing w:after="40"/>
              <w:rPr>
                <w:rFonts w:ascii="Calibri" w:hAnsi="Calibri" w:eastAsia="Calibri" w:cs="Calibri"/>
                <w:color w:val="1F2937"/>
                <w:sz w:val="19"/>
                <w:szCs w:val="19"/>
              </w:rPr>
            </w:pPr>
            <w:r w:rsidRPr="02524554" w:rsidR="02524554">
              <w:rPr>
                <w:rFonts w:ascii="Calibri" w:hAnsi="Calibri" w:eastAsia="Calibri" w:cs="Calibri"/>
                <w:color w:val="1F2937"/>
                <w:sz w:val="19"/>
                <w:szCs w:val="19"/>
              </w:rPr>
              <w:t>Food Order Management System — ASP.NET MVC system covering order lifecycle management and daily sales reporting.</w:t>
            </w:r>
          </w:p>
          <w:p w:rsidP="02524554" w14:paraId="4AA21A34" wp14:textId="1A0AD6B6">
            <w:pPr>
              <w:pStyle w:val="Normal"/>
              <w:spacing w:after="40"/>
              <w:ind w:left="0"/>
              <w:rPr>
                <w:rFonts w:ascii="Calibri" w:hAnsi="Calibri" w:eastAsia="Calibri" w:cs="Calibri"/>
                <w:color w:val="1F2937"/>
                <w:sz w:val="19"/>
                <w:szCs w:val="19"/>
              </w:rPr>
            </w:pPr>
          </w:p>
          <w:p w:rsidP="02524554" w14:paraId="60753489" wp14:textId="69BC4497">
            <w:pPr>
              <w:pStyle w:val="Normal"/>
              <w:spacing w:after="40"/>
              <w:ind w:left="0"/>
              <w:rPr>
                <w:rFonts w:ascii="Calibri" w:hAnsi="Calibri" w:eastAsia="Calibri" w:cs="Calibri"/>
                <w:color w:val="1F2937"/>
                <w:sz w:val="19"/>
                <w:szCs w:val="19"/>
              </w:rPr>
            </w:pPr>
          </w:p>
          <w:p w:rsidP="02524554" w14:paraId="3DD300E9" wp14:textId="440FD26A">
            <w:pPr>
              <w:pStyle w:val="Normal"/>
              <w:spacing w:after="40"/>
              <w:ind w:left="0"/>
            </w:pPr>
            <w:r w:rsidRPr="02524554" w:rsidR="2E871A85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S U M M AR Y </w:t>
            </w:r>
          </w:p>
          <w:p w:rsidP="02524554" w14:paraId="17C8F4D6" wp14:textId="47988A39">
            <w:pPr>
              <w:pStyle w:val="Normal"/>
              <w:spacing w:after="40"/>
              <w:ind w:left="0"/>
            </w:pPr>
            <w:r w:rsidRPr="02524554" w:rsidR="2E871A85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I am also confident with my ability to work in a team in any circumstance of </w:t>
            </w:r>
            <w:r w:rsidRPr="02524554" w:rsidR="2E871A85">
              <w:rPr>
                <w:rFonts w:ascii="Calibri" w:hAnsi="Calibri" w:eastAsia="Calibri" w:cs="Calibri"/>
                <w:sz w:val="19"/>
                <w:szCs w:val="19"/>
                <w:lang w:val="en-US"/>
              </w:rPr>
              <w:t>the time</w:t>
            </w:r>
            <w:r w:rsidRPr="02524554" w:rsidR="2E871A85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. I hereby declare that the above information </w:t>
            </w:r>
            <w:r w:rsidRPr="02524554" w:rsidR="2E871A85">
              <w:rPr>
                <w:rFonts w:ascii="Calibri" w:hAnsi="Calibri" w:eastAsia="Calibri" w:cs="Calibri"/>
                <w:sz w:val="19"/>
                <w:szCs w:val="19"/>
                <w:lang w:val="en-US"/>
              </w:rPr>
              <w:t>furnished</w:t>
            </w:r>
            <w:r w:rsidRPr="02524554" w:rsidR="2E871A85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is true and complete to the best of my knowledge. Thank you for your attention. </w:t>
            </w:r>
            <w:r w:rsidRPr="02524554" w:rsidR="2E871A85">
              <w:rPr>
                <w:rFonts w:ascii="Calibri" w:hAnsi="Calibri" w:eastAsia="Calibri" w:cs="Calibri"/>
                <w:sz w:val="19"/>
                <w:szCs w:val="19"/>
                <w:lang w:val="en-US"/>
              </w:rPr>
              <w:t>I’m</w:t>
            </w:r>
            <w:r w:rsidRPr="02524554" w:rsidR="2E871A85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looking forward to hearing your </w:t>
            </w:r>
            <w:r w:rsidRPr="02524554" w:rsidR="2E871A85">
              <w:rPr>
                <w:rFonts w:ascii="Calibri" w:hAnsi="Calibri" w:eastAsia="Calibri" w:cs="Calibri"/>
                <w:sz w:val="19"/>
                <w:szCs w:val="19"/>
                <w:lang w:val="en-US"/>
              </w:rPr>
              <w:t>quick</w:t>
            </w:r>
            <w:r w:rsidRPr="02524554" w:rsidR="2E871A85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 reply soon. </w:t>
            </w:r>
          </w:p>
          <w:p w:rsidP="02524554" w14:paraId="3097020D" wp14:textId="24FA78E8">
            <w:pPr>
              <w:pStyle w:val="Normal"/>
              <w:spacing w:after="40"/>
              <w:ind w:left="5040"/>
              <w:jc w:val="left"/>
            </w:pPr>
            <w:r w:rsidRPr="02524554" w:rsidR="2E871A85">
              <w:rPr>
                <w:rFonts w:ascii="Calibri" w:hAnsi="Calibri" w:eastAsia="Calibri" w:cs="Calibri"/>
                <w:sz w:val="19"/>
                <w:szCs w:val="19"/>
                <w:lang w:val="en-US"/>
              </w:rPr>
              <w:t>Grace Be to You;</w:t>
            </w:r>
          </w:p>
          <w:p w:rsidP="02524554" w14:paraId="74F29D9C" wp14:textId="2F14EA6D">
            <w:pPr>
              <w:pStyle w:val="Normal"/>
              <w:spacing w:after="40"/>
              <w:ind w:left="5040"/>
              <w:jc w:val="left"/>
            </w:pPr>
            <w:r w:rsidRPr="02524554" w:rsidR="2E871A85">
              <w:rPr>
                <w:rFonts w:ascii="Calibri" w:hAnsi="Calibri" w:eastAsia="Calibri" w:cs="Calibri"/>
                <w:sz w:val="19"/>
                <w:szCs w:val="19"/>
                <w:lang w:val="en-US"/>
              </w:rPr>
              <w:t xml:space="preserve">Phyo Khant Kyaw </w:t>
            </w:r>
          </w:p>
          <w:p w:rsidP="02524554" w14:paraId="511F1013" wp14:textId="16F31E22">
            <w:pPr>
              <w:pStyle w:val="Normal"/>
              <w:spacing w:after="40"/>
              <w:ind w:left="5040"/>
              <w:jc w:val="left"/>
            </w:pPr>
            <w:r w:rsidRPr="02524554" w:rsidR="2E871A85">
              <w:rPr>
                <w:rFonts w:ascii="Calibri" w:hAnsi="Calibri" w:eastAsia="Calibri" w:cs="Calibri"/>
                <w:sz w:val="19"/>
                <w:szCs w:val="19"/>
                <w:lang w:val="en-US"/>
              </w:rPr>
              <w:t>Phyokhantkyaw187@gmail.com</w:t>
            </w:r>
          </w:p>
        </w:tc>
      </w:tr>
    </w:tbl>
    <w:p w:rsidR="6E1384BF" w:rsidRDefault="6E1384BF" w14:paraId="62840A1A" w14:textId="205A7EC8"/>
    <w:sectPr>
      <w:pgSz w:w="12240" w:h="15840" w:orient="portrait"/>
      <w:pgMar w:top="0" w:right="0" w:bottom="0" w:left="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bookmark int2:bookmarkName="_Int_zrAw2zzY" int2:invalidationBookmarkName="" int2:hashCode="o+SlaerQfIvE2N" int2:id="xenauZV6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62b41f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fd6a8f"/>
    <w:multiLevelType w:val="hybridMultilevel"/>
    <w:lvl w:ilvl="0" w15:tentative="1">
      <w:start w:val="1"/>
      <w:numFmt w:val="bullet"/>
      <w:lvlText w:val="›"/>
      <w:lvlJc w:val="left"/>
      <w:pPr>
        <w:ind w:left="215" w:hanging="172"/>
      </w:pPr>
      <w:rPr>
        <w:color w:val="3D8BFD"/>
      </w:rPr>
    </w:lvl>
  </w:abstractNum>
  <w:abstractNum w:abstractNumId="3" w15:restartNumberingAfterBreak="0">
    <w:nsid w:val="43e50b66"/>
    <w:multiLevelType w:val="hybridMultilevel"/>
    <w:lvl w:ilvl="0" w15:tentative="1">
      <w:start w:val="1"/>
      <w:numFmt w:val="bullet"/>
      <w:lvlText w:val="●"/>
      <w:lvlJc w:val="left"/>
      <w:pPr>
        <w:ind w:left="316" w:hanging="259"/>
      </w:pPr>
      <w:rPr>
        <w:color w:val="3D8BFD"/>
        <w:sz w:val="12"/>
        <w:szCs w:val="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2524554"/>
    <w:rsid w:val="02524554"/>
    <w:rsid w:val="042BA20B"/>
    <w:rsid w:val="043802EB"/>
    <w:rsid w:val="043802EB"/>
    <w:rsid w:val="174062A3"/>
    <w:rsid w:val="18736C47"/>
    <w:rsid w:val="199A9082"/>
    <w:rsid w:val="1BC5E397"/>
    <w:rsid w:val="1F6BFF4A"/>
    <w:rsid w:val="2E871A85"/>
    <w:rsid w:val="2EAE59DC"/>
    <w:rsid w:val="32CB4D3F"/>
    <w:rsid w:val="32CB4D3F"/>
    <w:rsid w:val="3DB42774"/>
    <w:rsid w:val="428BEFF9"/>
    <w:rsid w:val="4490C1BC"/>
    <w:rsid w:val="4B3B743E"/>
    <w:rsid w:val="4F47C009"/>
    <w:rsid w:val="502187C6"/>
    <w:rsid w:val="52D79239"/>
    <w:rsid w:val="5D923216"/>
    <w:rsid w:val="6115A0A2"/>
    <w:rsid w:val="6115A0A2"/>
    <w:rsid w:val="65CC44F4"/>
    <w:rsid w:val="6E1384BF"/>
    <w:rsid w:val="70AE03C0"/>
    <w:rsid w:val="7828D0A7"/>
  </w:rsids>
  <w14:docId w14:val="5B68FBDD"/>
  <w15:docId w15:val="{0ECA35BC-DC7B-4247-8CD1-573506BE7D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pkk-alpha.vercel.app/" TargetMode="External" Id="rIdg7pgv2xggmcudz0j9hk7d" /><Relationship Type="http://schemas.openxmlformats.org/officeDocument/2006/relationships/hyperlink" Target="https://www.linkedin.com/in/phyo-khant-kyaw-282674265" TargetMode="External" Id="rIdhunrolb0cxscaldpostqi" /><Relationship Type="http://schemas.openxmlformats.org/officeDocument/2006/relationships/hyperlink" Target="https://github.com/PhyoKhantKyaw-coding" TargetMode="External" Id="rIdvldheqpu6o4wi0rit-gkf" /><Relationship Type="http://schemas.openxmlformats.org/officeDocument/2006/relationships/fontTable" Target="fontTable.xml" Id="rId10" /><Relationship Type="http://schemas.microsoft.com/office/2020/10/relationships/intelligence" Target="/word/intelligence2.xml" Id="R3d2da3ed02aa4a3a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phyo khant</lastModifiedBy>
  <revision>4</revision>
  <dcterms:created xsi:type="dcterms:W3CDTF">2026-09-16T16:05:11.4680000Z</dcterms:created>
  <dcterms:modified xsi:type="dcterms:W3CDTF">2026-09-19T15:20:22.3653767Z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