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Arquitectura y validación · InterLAB 0.4.0</w:t>
      </w:r>
    </w:p>
    <w:p>
      <w:pPr>
        <w:jc w:val="center"/>
      </w:pPr>
      <w:r>
        <w:rPr>
          <w:i/>
          <w:color w:val="5F6C79"/>
        </w:rPr>
        <w:t>Arquitectura objetivo, estados de proyección, diagramas y plan de pruebas</w:t>
      </w:r>
    </w:p>
    <w:p>
      <w:pPr>
        <w:jc w:val="center"/>
      </w:pPr>
      <w:r>
        <w:rPr>
          <w:color w:val="5F6C79"/>
          <w:sz w:val="16"/>
        </w:rPr>
        <w:t>28 de octubre de 2026  ·  Base: PIIS v0.3.4  ·  Objetivo: InterLAB v0.4.0</w:t>
      </w:r>
    </w:p>
    <w:p/>
    <w:p>
      <w:pPr>
        <w:pStyle w:val="Heading1"/>
      </w:pPr>
      <w:r>
        <w:t>arquitectura objetivo servidor y proyeccion v0.4.0</w:t>
      </w:r>
    </w:p>
    <w:p>
      <w:pPr>
        <w:pStyle w:val="Heading1"/>
      </w:pPr>
      <w:r>
        <w:t>InterLAB — Arquitectura objetivo de servidor independiente y receptor WebRTC</w:t>
      </w:r>
    </w:p>
    <w:p>
      <w:r>
        <w:rPr>
          <w:b/>
        </w:rPr>
        <w:t>Documento:</w:t>
      </w:r>
      <w:r>
        <w:t xml:space="preserve"> ARQ-OBJ-040 · </w:t>
      </w:r>
      <w:r>
        <w:rPr>
          <w:b/>
        </w:rPr>
        <w:t>Fecha:</w:t>
      </w:r>
      <w:r>
        <w:t xml:space="preserve"> 28-10-2026</w:t>
      </w:r>
    </w:p>
    <w:p>
      <w:r>
        <w:rPr>
          <w:b/>
        </w:rPr>
        <w:t>Estado:</w:t>
      </w:r>
      <w:r>
        <w:t xml:space="preserve"> modelo objetivo para futura implementación; </w:t>
      </w:r>
      <w:r>
        <w:rPr>
          <w:b/>
        </w:rPr>
        <w:t>no corresponde al código actual</w:t>
      </w:r>
      <w:r>
        <w:t>.</w:t>
      </w:r>
    </w:p>
    <w:p>
      <w:r>
        <w:rPr>
          <w:b/>
        </w:rPr>
        <w:t>Fuente:</w:t>
      </w:r>
      <w:r>
        <w:t xml:space="preserve"> decisiones del rediseño, SRS original y alcance v1.2. </w:t>
      </w:r>
      <w:r>
        <w:rPr>
          <w:b/>
        </w:rPr>
        <w:t>Base del código que se transformará:</w:t>
      </w:r>
      <w:r>
        <w:t xml:space="preserve"> InterLAB 0.4.0 beta (procedente de PIIS 0.3.4).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068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lab-v040-componen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68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C79"/>
          <w:sz w:val="16"/>
        </w:rPr>
        <w:t>Arquitectura de componentes</w:t>
      </w:r>
    </w:p>
    <w:p>
      <w:pPr>
        <w:pStyle w:val="Heading2"/>
      </w:pPr>
      <w:r>
        <w:t>1. Arquitectura de alto nivel</w:t>
      </w:r>
    </w:p>
    <w:p>
      <w:r>
        <w:t xml:space="preserve">La </w:t>
      </w:r>
      <w:r>
        <w:rPr>
          <w:b/>
        </w:rPr>
        <w:t>computadora fija</w:t>
      </w:r>
      <w:r>
        <w:t xml:space="preserve"> contiene (a) proceso Node.js/Express/Socket.IO; (b) catálogo y archivos temporales de sesión; (c) navegador en modo receptora </w:t>
      </w:r>
      <w:r>
        <w:rPr>
          <w:rFonts w:ascii="Consolas" w:hAnsi="Consolas"/>
          <w:sz w:val="16"/>
        </w:rPr>
        <w:t>/proyeccion</w:t>
      </w:r>
      <w:r>
        <w:t xml:space="preserve"> conectado al proyector físico. Son componentes conceptualmente independientes: detener el navegador receptor no destruye el proceso ni el estado de sesión.</w:t>
      </w:r>
    </w:p>
    <w:p>
      <w:r>
        <w:t xml:space="preserve">La </w:t>
      </w:r>
      <w:r>
        <w:rPr>
          <w:b/>
        </w:rPr>
        <w:t>laptop docente</w:t>
      </w:r>
      <w:r>
        <w:t xml:space="preserve"> contiene la vista </w:t>
      </w:r>
      <w:r>
        <w:rPr>
          <w:rFonts w:ascii="Consolas" w:hAnsi="Consolas"/>
          <w:sz w:val="16"/>
        </w:rPr>
        <w:t>/docente</w:t>
      </w:r>
      <w:r>
        <w:t xml:space="preserve"> y la captura WebRTC de su pantalla iniciada por gesto. Los </w:t>
      </w:r>
      <w:r>
        <w:rPr>
          <w:b/>
        </w:rPr>
        <w:t>equipos alumnos</w:t>
      </w:r>
      <w:r>
        <w:t xml:space="preserve"> contienen </w:t>
      </w:r>
      <w:r>
        <w:rPr>
          <w:rFonts w:ascii="Consolas" w:hAnsi="Consolas"/>
          <w:sz w:val="16"/>
        </w:rPr>
        <w:t>/alumno</w:t>
      </w:r>
      <w:r>
        <w:t xml:space="preserve">, solicitan turnos sin video, y crean/negocian WebRTC solo al aceptar el turno autorizado. </w:t>
      </w:r>
      <w:r>
        <w:rPr>
          <w:b/>
        </w:rPr>
        <w:t>El proceso Node.js señaliza y arbitra</w:t>
      </w:r>
      <w:r>
        <w:t>; es el navegador receptor el que decodifica/visualiza el video WebRTC. No se propone introducir un servidor de medios, SFU ni grabación para esta versión; habría que reevaluarlo si se necesitan múltiples receptores.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4"/>
              </w:rPr>
            </w:r>
            <w:r>
              <w:rPr>
                <w:b/>
                <w:color w:val="1A314D"/>
                <w:sz w:val="14"/>
              </w:rPr>
              <w:t>Canal</w:t>
            </w:r>
          </w:p>
        </w:tc>
        <w:tc>
          <w:tcPr>
            <w:tcW w:type="dxa" w:w="252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4"/>
              </w:rPr>
            </w:r>
            <w:r>
              <w:rPr>
                <w:b/>
                <w:color w:val="1A314D"/>
                <w:sz w:val="14"/>
              </w:rPr>
              <w:t>Medio</w:t>
            </w:r>
          </w:p>
        </w:tc>
        <w:tc>
          <w:tcPr>
            <w:tcW w:type="dxa" w:w="252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4"/>
              </w:rPr>
            </w:r>
            <w:r>
              <w:rPr>
                <w:b/>
                <w:color w:val="1A314D"/>
                <w:sz w:val="14"/>
              </w:rPr>
              <w:t>Emisor → receptor</w:t>
            </w:r>
          </w:p>
        </w:tc>
        <w:tc>
          <w:tcPr>
            <w:tcW w:type="dxa" w:w="252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4"/>
              </w:rPr>
            </w:r>
            <w:r>
              <w:rPr>
                <w:b/>
                <w:color w:val="1A314D"/>
                <w:sz w:val="14"/>
              </w:rPr>
              <w:t>Propósito</w:t>
            </w:r>
          </w:p>
        </w:tc>
      </w:tr>
      <w:tr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Control HTTP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HTTPS/Express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Docente/alumno/receptor ↔ servidor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Vistas, archivos, operaciones autenticadas</w:t>
            </w:r>
          </w:p>
        </w:tc>
      </w:tr>
      <w:tr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Eventos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Socket.IO sobre canal seguro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Navegadores ↔ servidor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Rol, sesión, cola, permisos, cronómetro y señalización</w:t>
            </w:r>
          </w:p>
        </w:tc>
      </w:tr>
      <w:tr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Video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WebRTC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Docente </w:t>
            </w:r>
            <w:r>
              <w:rPr>
                <w:b/>
                <w:sz w:val="14"/>
              </w:rPr>
              <w:t>o</w:t>
            </w:r>
            <w:r>
              <w:rPr>
                <w:sz w:val="14"/>
              </w:rPr>
              <w:t xml:space="preserve"> alumno autorizado → navegador </w:t>
            </w:r>
            <w:r>
              <w:rPr>
                <w:rFonts w:ascii="Consolas" w:hAnsi="Consolas"/>
                <w:sz w:val="14"/>
              </w:rPr>
              <w:t>/proyeccion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Solo una pantalla activa; flujo P2P en LAN cuando sea viable</w:t>
            </w:r>
          </w:p>
        </w:tc>
      </w:tr>
      <w:tr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Salida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HDMI/DP/VGA según equipo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Computadora fija → proyector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Visualización física de la pantalla receptora</w:t>
            </w:r>
          </w:p>
        </w:tc>
      </w:tr>
    </w:tbl>
    <w:p/>
    <w:p>
      <w:pPr>
        <w:pStyle w:val="Heading2"/>
      </w:pPr>
      <w:r>
        <w:t>2. Estado separado por responsabilidad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Dominio</w:t>
            </w:r>
          </w:p>
        </w:tc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Estados orientativos</w:t>
            </w:r>
          </w:p>
        </w:tc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Regla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Servicio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Arrancando, listo, detenido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Solo reinicio del proceso destruye y limpia sesión previa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Sesión de clase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No existe, activa, cerrando, finalizada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Solo cierre explícito o reinicio la finaliza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Titular docente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Libre, conectado, en reconexión, expirado/libre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Desconexión inicia plazo de 90 s sin finalizar sesión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Presentación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Espera, docente, estudiante(id), transición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Solo una fuente válida; receptor siempre conoce el turno actual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Cola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Solicitud pendiente, otorgada, rechazada, retirada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Se conserva sin docente; solicitud desconectada se elimina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Receptor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Iniciando, conectado, interrumpido, recuperando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Pérdida de receptor no extingue sesión</w:t>
            </w:r>
          </w:p>
        </w:tc>
      </w:tr>
    </w:tbl>
    <w:p/>
    <w:p>
      <w:r>
        <w:t xml:space="preserve">Es recomendable representar estos estados con </w:t>
      </w:r>
      <w:r>
        <w:rPr>
          <w:b/>
        </w:rPr>
        <w:t>máquinas separadas y una generación de turno</w:t>
      </w:r>
      <w:r>
        <w:t xml:space="preserve"> (</w:t>
      </w:r>
      <w:r>
        <w:rPr>
          <w:rFonts w:ascii="Consolas" w:hAnsi="Consolas"/>
          <w:sz w:val="16"/>
        </w:rPr>
        <w:t>presentationEpoch</w:t>
      </w:r>
      <w:r>
        <w:t xml:space="preserve"> o equivalente). Toda oferta ICE/SDP, señalización y permiso de transmisión deberá comprobar la generación vigente para descartar mensajes tardíos de una transmisión previa. Es una </w:t>
      </w:r>
      <w:r>
        <w:rPr>
          <w:b/>
        </w:rPr>
        <w:t>propuesta técnica</w:t>
      </w:r>
      <w:r>
        <w:t xml:space="preserve"> para resolver la incidencia A→B, no garantía de corrección.</w:t>
      </w:r>
    </w:p>
    <w:p>
      <w:pPr>
        <w:pStyle w:val="Heading2"/>
      </w:pPr>
      <w:r>
        <w:t>3. Identidad y autoridad</w:t>
      </w:r>
    </w:p>
    <w:p>
      <w:pPr>
        <w:pStyle w:val="ListBullet"/>
      </w:pPr>
      <w:r>
        <w:rPr>
          <w:b/>
        </w:rPr>
        <w:t>Código visible:</w:t>
      </w:r>
      <w:r>
        <w:t xml:space="preserve"> dato temporal de cuatro dígitos según el código actual; los alumnos lo usan para incorporarse. Mantener formato o reforzarlo es una decisión de seguridad todavía por revisar; no usar el código como credencial docente.</w:t>
      </w:r>
    </w:p>
    <w:p>
      <w:pPr>
        <w:pStyle w:val="ListBullet"/>
      </w:pPr>
      <w:r>
        <w:rPr>
          <w:b/>
        </w:rPr>
        <w:t>Credencial privada docente:</w:t>
      </w:r>
      <w:r>
        <w:t xml:space="preserve"> identificador aleatorio de alta entropía en cookie </w:t>
      </w:r>
      <w:r>
        <w:rPr>
          <w:rFonts w:ascii="Consolas" w:hAnsi="Consolas"/>
          <w:sz w:val="16"/>
        </w:rPr>
        <w:t>HttpOnly</w:t>
      </w:r>
      <w:r>
        <w:t xml:space="preserve">, </w:t>
      </w:r>
      <w:r>
        <w:rPr>
          <w:rFonts w:ascii="Consolas" w:hAnsi="Consolas"/>
          <w:sz w:val="16"/>
        </w:rPr>
        <w:t>Secure</w:t>
      </w:r>
      <w:r>
        <w:t xml:space="preserve">, </w:t>
      </w:r>
      <w:r>
        <w:rPr>
          <w:rFonts w:ascii="Consolas" w:hAnsi="Consolas"/>
          <w:sz w:val="16"/>
        </w:rPr>
        <w:t>SameSite</w:t>
      </w:r>
      <w:r>
        <w:t xml:space="preserve"> y alcance apropiado. El servidor debe validar posesión, versión/generación y vencimiento antes de cualquier operación administrativa. Cookie como diseño propuesto, no tecnología aprobada por el usuario.</w:t>
      </w:r>
    </w:p>
    <w:p>
      <w:pPr>
        <w:pStyle w:val="ListBullet"/>
      </w:pPr>
      <w:r>
        <w:rPr>
          <w:b/>
        </w:rPr>
        <w:t>Primer acceso:</w:t>
      </w:r>
      <w:r>
        <w:t xml:space="preserve"> el primero que solicita </w:t>
      </w:r>
      <w:r>
        <w:rPr>
          <w:rFonts w:ascii="Consolas" w:hAnsi="Consolas"/>
          <w:sz w:val="16"/>
        </w:rPr>
        <w:t>/docente</w:t>
      </w:r>
      <w:r>
        <w:t xml:space="preserve"> </w:t>
      </w:r>
      <w:r>
        <w:rPr>
          <w:b/>
        </w:rPr>
        <w:t>cuando el rol está libre</w:t>
      </w:r>
      <w:r>
        <w:t xml:space="preserve"> se apropia del rol; no basta con que se cargue HTML si se necesita bloquear carreras. El servidor asigna de forma atómica. </w:t>
      </w:r>
      <w:r>
        <w:rPr>
          <w:b/>
        </w:rPr>
        <w:t>Riesgo:</w:t>
      </w:r>
      <w:r>
        <w:t xml:space="preserve"> un alumno puede tomar el rol primero; está confirmado como política del producto.</w:t>
      </w:r>
    </w:p>
    <w:p>
      <w:pPr>
        <w:pStyle w:val="ListBullet"/>
      </w:pPr>
      <w:r>
        <w:rPr>
          <w:b/>
        </w:rPr>
        <w:t>Receptor fijo:</w:t>
      </w:r>
      <w:r>
        <w:t xml:space="preserve"> solo la instancia autorizada del equipo fijo debería poder recibir señalización/video. No confiar en conocer </w:t>
      </w:r>
      <w:r>
        <w:rPr>
          <w:rFonts w:ascii="Consolas" w:hAnsi="Consolas"/>
          <w:sz w:val="16"/>
        </w:rPr>
        <w:t>/proyeccion</w:t>
      </w:r>
      <w:r>
        <w:t>: autenticar identidad de receptor mediante mecanismo local específico (por diseñar). No se autoriza a cualquier navegador de la LAN a ver la pantalla.</w:t>
      </w:r>
    </w:p>
    <w:p>
      <w:pPr>
        <w:pStyle w:val="ListBullet"/>
      </w:pPr>
      <w:r>
        <w:rPr>
          <w:b/>
        </w:rPr>
        <w:t>Alumno:</w:t>
      </w:r>
      <w:r>
        <w:t xml:space="preserve"> alias no autentica operaciones; la sesión y las acciones de archivos usan un identificador interno o token por ingreso. La desconexión libera sus turnos/cola según reglas confirmadas.</w:t>
      </w:r>
    </w:p>
    <w:p>
      <w:pPr>
        <w:pStyle w:val="ListBullet"/>
      </w:pPr>
      <w:r>
        <w:rPr>
          <w:b/>
        </w:rPr>
        <w:t>Recuperación manual:</w:t>
      </w:r>
      <w:r>
        <w:t xml:space="preserve"> comando/control estrictamente local y para uso del profesor, como excepcional. No habilitar endpoint remoto desprotegido.</w:t>
      </w:r>
    </w:p>
    <w:p>
      <w:pPr>
        <w:pStyle w:val="Heading2"/>
      </w:pPr>
      <w:r>
        <w:t>4. Tiempos de recuperación docente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759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lab-v040-reconex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5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C79"/>
          <w:sz w:val="16"/>
        </w:rPr>
        <w:t>Estados de reconexión</w:t>
      </w:r>
    </w:p>
    <w:p>
      <w:r>
        <w:t xml:space="preserve">Al confirmar una desconexión docente, el servidor anota </w:t>
      </w:r>
      <w:r>
        <w:rPr>
          <w:rFonts w:ascii="Consolas" w:hAnsi="Consolas"/>
          <w:sz w:val="16"/>
        </w:rPr>
        <w:t>disconnectedAt</w:t>
      </w:r>
      <w:r>
        <w:t xml:space="preserve"> y </w:t>
      </w:r>
      <w:r>
        <w:rPr>
          <w:rFonts w:ascii="Consolas" w:hAnsi="Consolas"/>
          <w:sz w:val="16"/>
        </w:rPr>
        <w:t>expiresAt = disconnectedAt + 90s</w:t>
      </w:r>
      <w:r>
        <w:t xml:space="preserve"> (conceptual). El plazo </w:t>
      </w:r>
      <w:r>
        <w:rPr>
          <w:b/>
        </w:rPr>
        <w:t>no depende de una pestaña abierta ni se reinicia por cada solicitud</w:t>
      </w:r>
      <w:r>
        <w:t>.</w:t>
      </w:r>
    </w:p>
    <w:p>
      <w:pPr>
        <w:pStyle w:val="ListBullet"/>
      </w:pPr>
      <w:r>
        <w:t>0 ≤ t &lt; 30 s: cuando no hay video activo, receptor muestra «Esperando conexión».</w:t>
      </w:r>
    </w:p>
    <w:p>
      <w:pPr>
        <w:pStyle w:val="ListBullet"/>
      </w:pPr>
      <w:r>
        <w:t>30 ≤ t &lt; 90 s: añade cuenta regresiva del último minuto, derivada del instante de expiración definido por el servidor.</w:t>
      </w:r>
    </w:p>
    <w:p>
      <w:pPr>
        <w:pStyle w:val="ListBullet"/>
      </w:pPr>
      <w:r>
        <w:t>t ≥ 90 s: se revoca la credencial, el control pasa a libre y cuando no hay video activo muestra «Tiempo de espera concluido, esperando nuevo docente».</w:t>
      </w:r>
    </w:p>
    <w:p>
      <w:pPr>
        <w:pStyle w:val="ListBullet"/>
      </w:pPr>
      <w:r>
        <w:t xml:space="preserve">Reconexión de mismo perfil/credencial antes de 90 s: se cancela vencimiento, recupera administración; la nueva captura exige nueva acción si el </w:t>
      </w:r>
      <w:r>
        <w:rPr>
          <w:rFonts w:ascii="Consolas" w:hAnsi="Consolas"/>
          <w:sz w:val="16"/>
        </w:rPr>
        <w:t>MediaStream</w:t>
      </w:r>
      <w:r>
        <w:t xml:space="preserve"> se perdió.</w:t>
      </w:r>
    </w:p>
    <w:p>
      <w:pPr>
        <w:pStyle w:val="ListBullet"/>
      </w:pPr>
      <w:r>
        <w:t>Si alumno autorizado continúa presentando durante el plazo o después: no se superpone aviso/contador sobre su video; el plazo sigue corriendo internamente. Al parar, se muestra el estado que corresponda a ese instante.</w:t>
      </w:r>
    </w:p>
    <w:p>
      <w:r>
        <w:rPr>
          <w:b/>
        </w:rPr>
        <w:t>No usar el estado del receptor como detector primario de presencia del docente.</w:t>
      </w:r>
      <w:r>
        <w:t xml:space="preserve"> Receptor, flujo WebRTC, presencia Socket.IO y pertenencia administrativa son dimensiones diferentes.</w:t>
      </w:r>
    </w:p>
    <w:p>
      <w:pPr>
        <w:pStyle w:val="Heading2"/>
      </w:pPr>
      <w:r>
        <w:t>5. Gestión de presentación y exclusividad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9949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lab-v040-flujo-present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94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C79"/>
          <w:sz w:val="16"/>
        </w:rPr>
        <w:t>Flujo de autorización</w:t>
      </w:r>
    </w:p>
    <w:p>
      <w:pPr>
        <w:pStyle w:val="Heading3"/>
      </w:pPr>
      <w:r>
        <w:t>5.1 Predeterminada docente</w:t>
      </w:r>
    </w:p>
    <w:p>
      <w:r>
        <w:t xml:space="preserve">El docente pulsa «Compartir pantalla» para solicitar </w:t>
      </w:r>
      <w:r>
        <w:rPr>
          <w:rFonts w:ascii="Consolas" w:hAnsi="Consolas"/>
          <w:sz w:val="16"/>
        </w:rPr>
        <w:t>getDisplayMedia()</w:t>
      </w:r>
      <w:r>
        <w:t xml:space="preserve">. Si hay sesión y turno del docente, el navegador negocia WebRTC con la vista receptora. La primera conexión al rol puede preparar el canal de control antes de crear sesión, pero </w:t>
      </w:r>
      <w:r>
        <w:rPr>
          <w:b/>
        </w:rPr>
        <w:t>la política de cuándo se permite video antes de crear sesión aún requiere validación</w:t>
      </w:r>
      <w:r>
        <w:t>; no inventar ese detalle al programar.</w:t>
      </w:r>
    </w:p>
    <w:p>
      <w:pPr>
        <w:pStyle w:val="Heading3"/>
      </w:pPr>
      <w:r>
        <w:t>5.2 Solicitud del alumno</w:t>
      </w:r>
    </w:p>
    <w:p>
      <w:pPr>
        <w:pStyle w:val="ListNumber"/>
      </w:pPr>
      <w:r>
        <w:t xml:space="preserve">Alumno envía solicitud por Socket.IO sin </w:t>
      </w:r>
      <w:r>
        <w:rPr>
          <w:rFonts w:ascii="Consolas" w:hAnsi="Consolas"/>
          <w:sz w:val="16"/>
        </w:rPr>
        <w:t>getDisplayMedia()</w:t>
      </w:r>
      <w:r>
        <w:t xml:space="preserve"> ni </w:t>
      </w:r>
      <w:r>
        <w:rPr>
          <w:rFonts w:ascii="Consolas" w:hAnsi="Consolas"/>
          <w:sz w:val="16"/>
        </w:rPr>
        <w:t>RTCPeerConnection</w:t>
      </w:r>
      <w:r>
        <w:t xml:space="preserve"> activo.</w:t>
      </w:r>
    </w:p>
    <w:p>
      <w:pPr>
        <w:pStyle w:val="ListNumber"/>
      </w:pPr>
      <w:r>
        <w:t>Servidor agrega a cola ordenada. Si no hay docente, no otorga. Puede retirar solicitud el estudiante.</w:t>
      </w:r>
    </w:p>
    <w:p>
      <w:pPr>
        <w:pStyle w:val="ListNumber"/>
      </w:pPr>
      <w:r>
        <w:t>Docente aprueba desde la cola o selecciona directamente; el servidor envía aviso al alumno.</w:t>
      </w:r>
    </w:p>
    <w:p>
      <w:pPr>
        <w:pStyle w:val="ListNumber"/>
      </w:pPr>
      <w:r>
        <w:t>Alumno acepta y ejecuta acción de captura permitida por navegador.</w:t>
      </w:r>
    </w:p>
    <w:p>
      <w:pPr>
        <w:pStyle w:val="ListNumber"/>
      </w:pPr>
      <w:r>
        <w:t xml:space="preserve">Servidor confirma autorización temporal, revoca/cierra </w:t>
      </w:r>
      <w:r>
        <w:rPr>
          <w:b/>
        </w:rPr>
        <w:t>la transmisión WebRTC docente</w:t>
      </w:r>
      <w:r>
        <w:t xml:space="preserve"> y habilita la del alumno hacia el receptor fijo; conserva la preferencia docente para el retorno.</w:t>
      </w:r>
    </w:p>
    <w:p>
      <w:pPr>
        <w:pStyle w:val="ListNumber"/>
      </w:pPr>
      <w:r>
        <w:t xml:space="preserve">Alumno termina, docente detiene o se detecta desconexión alumno: se revoca inmediatamente turno, se cierra su peer y se restablece flujo docente </w:t>
      </w:r>
      <w:r>
        <w:rPr>
          <w:b/>
        </w:rPr>
        <w:t>si está disponible</w:t>
      </w:r>
      <w:r>
        <w:t>, o se muestra espera.</w:t>
      </w:r>
    </w:p>
    <w:p>
      <w:r>
        <w:rPr>
          <w:b/>
        </w:rPr>
        <w:t>Punto técnico por precisar:</w:t>
      </w:r>
      <w:r>
        <w:t xml:space="preserve"> orden exacto entre aceptar captura de alumno, apagar video docente y generar nueva negociación; debe evitar pantalla negra prolongada, superposición y fuga de video no autorizado. No se autoriza por mera cola. Las credenciales efímeras de negociación deben estar asociadas al </w:t>
      </w:r>
      <w:r>
        <w:rPr>
          <w:rFonts w:ascii="Consolas" w:hAnsi="Consolas"/>
          <w:sz w:val="16"/>
        </w:rPr>
        <w:t>presentationEpoch</w:t>
      </w:r>
      <w:r>
        <w:t xml:space="preserve"> actual.</w:t>
      </w:r>
    </w:p>
    <w:p>
      <w:pPr>
        <w:pStyle w:val="Heading3"/>
      </w:pPr>
      <w:r>
        <w:t>5.3 Continuidad sin docente</w:t>
      </w:r>
    </w:p>
    <w:p>
      <w:r>
        <w:t>Mientras el docente está desconectado o expiró, alumno ya autorizado continúa presentando; otras solicitudes entran a la cola. Nuevas concesiones bloqueadas hasta que exista docente válido. Archivos y admisión siguen funcionando; no suspender sesión.</w:t>
      </w:r>
    </w:p>
    <w:p>
      <w:pPr>
        <w:pStyle w:val="Heading2"/>
      </w:pPr>
      <w:r>
        <w:t>6. Almacenamiento y ciclo de sesión</w:t>
      </w:r>
    </w:p>
    <w:p>
      <w:r>
        <w:t xml:space="preserve">La sesión permanece en RAM del proceso mientras ese proceso siga vivo. El catálogo de archivos en RAM y binarios temporales en disco permanecen durante una desconexión/expiración administrativa. El ciclo del módulo de archivos </w:t>
      </w:r>
      <w:r>
        <w:rPr>
          <w:rFonts w:ascii="Consolas" w:hAnsi="Consolas"/>
          <w:sz w:val="16"/>
        </w:rPr>
        <w:t>src/file-store.js</w:t>
      </w:r>
      <w:r>
        <w:t xml:space="preserve"> mantiene sus reglas existentes de cuotas 50 MB/archivo, 200 MB/selección, 10 GB/sesión, concurrencia 2 y streaming, sujeto a pruebas de integración y prioridades WebRTC.</w:t>
      </w:r>
    </w:p>
    <w:p>
      <w:r>
        <w:rPr>
          <w:b/>
        </w:rPr>
        <w:t>Reinicio:</w:t>
      </w:r>
      <w:r>
        <w:t xml:space="preserve"> el proceso no restaura sesión/cola/tokens desde disco. Para cumplir limpieza tras corte imprevisto, el arranque debe localizar y borrar </w:t>
      </w:r>
      <w:r>
        <w:rPr>
          <w:b/>
        </w:rPr>
        <w:t>solo</w:t>
      </w:r>
      <w:r>
        <w:t xml:space="preserve"> el directorio propio de sesiones temporales, de manera controlada y antes de aceptar conexiones. Nunca borrar directorios arbitrarios. Una falla de limpieza debe bloquear el arranque operativo o señalar un error explícito, no dar por satisfecho el requisito.</w:t>
      </w:r>
    </w:p>
    <w:p>
      <w:r>
        <w:rPr>
          <w:b/>
        </w:rPr>
        <w:t>Cierre explícito:</w:t>
      </w:r>
      <w:r>
        <w:t xml:space="preserve"> operación exclusiva del docente válido; revoca permisos, corta todas las transferencias y PeerConnections y elimina temporales sin permitir publicación tardía.</w:t>
      </w:r>
    </w:p>
    <w:p>
      <w:pPr>
        <w:pStyle w:val="Heading2"/>
      </w:pPr>
      <w:r>
        <w:t>7. Despliegue previsto (por concretar)</w:t>
      </w:r>
    </w:p>
    <w:p>
      <w:pPr>
        <w:pStyle w:val="ListBullet"/>
      </w:pPr>
      <w:r>
        <w:t>Servidor Node.js con autoarranque del sistema operativo, reinicio supervisado solo si se desea, políticas de apagado y registros. No confundir arranque automático del servicio con «persistencia de sesión» entre reinicios.</w:t>
      </w:r>
    </w:p>
    <w:p>
      <w:pPr>
        <w:pStyle w:val="ListBullet"/>
      </w:pPr>
      <w:r>
        <w:t xml:space="preserve">Sesión gráfica de la computadora fija habilitada para abrir </w:t>
      </w:r>
      <w:r>
        <w:rPr>
          <w:rFonts w:ascii="Consolas" w:hAnsi="Consolas"/>
          <w:sz w:val="16"/>
        </w:rPr>
        <w:t>/proyeccion</w:t>
      </w:r>
      <w:r>
        <w:t xml:space="preserve"> automáticamente en fullscreen/kiosco. Si no hay interfaz gráfica, el servicio puede iniciar pero el receptor no se visualizará; se requiere diagnóstico.</w:t>
      </w:r>
    </w:p>
    <w:p>
      <w:pPr>
        <w:pStyle w:val="ListBullet"/>
      </w:pPr>
      <w:r>
        <w:t>HTTPS válido/fiable en equipo fijo, laptop docente y estaciones de alumnos para permisos de captura. Validar confianza del certificado antes de comenzar clase.</w:t>
      </w:r>
    </w:p>
    <w:p>
      <w:pPr>
        <w:pStyle w:val="ListBullet"/>
      </w:pPr>
      <w:r>
        <w:t>Política de supervisión de la vista receptora: reapertura tras cierre accidental, sin volver a crear sesión. Por definir forma segura para el SO del laboratorio.</w:t>
      </w:r>
    </w:p>
    <w:p>
      <w:pPr>
        <w:pStyle w:val="ListBullet"/>
      </w:pPr>
      <w:r>
        <w:t xml:space="preserve">Direcciones IPv4 pueden variar; IP fija sugerida por usuario a modo de ejemplo, </w:t>
      </w:r>
      <w:r>
        <w:rPr>
          <w:b/>
        </w:rPr>
        <w:t>no</w:t>
      </w:r>
      <w:r>
        <w:t xml:space="preserve"> asumir </w:t>
      </w:r>
      <w:r>
        <w:rPr>
          <w:rFonts w:ascii="Consolas" w:hAnsi="Consolas"/>
          <w:sz w:val="16"/>
        </w:rPr>
        <w:t>172.17.243.250</w:t>
      </w:r>
      <w:r>
        <w:t xml:space="preserve"> como dirección real ni fijarla en el código.</w:t>
      </w:r>
    </w:p>
    <w:p>
      <w:pPr>
        <w:pStyle w:val="Heading2"/>
      </w:pPr>
      <w:r>
        <w:t>8. Brechas comprobadas con la beta actual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Componente actual</w:t>
            </w:r>
          </w:p>
        </w:tc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Estado observado</w:t>
            </w:r>
          </w:p>
        </w:tc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Cambio necesario para objetivo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6"/>
              </w:rPr>
              <w:t>/docente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Restringido a loopback (HTTP 403 a remoto)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Permitir remoto por LAN con autoridad de primer acceso y cookie segura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6"/>
              </w:rPr>
              <w:t>teacher:create-session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Bloquea sockets remotos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Separar adquisición rol de creación y permitir docente desde laptop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src/session-store.js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6"/>
              </w:rPr>
              <w:t>removeSocket()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Desconexión docente dispara fin de sesión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Introducir 90 s de recuperación, titular independiente de socket y credencial estable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Señalización </w:t>
            </w:r>
            <w:r>
              <w:rPr>
                <w:rFonts w:ascii="Consolas" w:hAnsi="Consolas"/>
                <w:sz w:val="16"/>
              </w:rPr>
              <w:t>screen:signal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Docente y alumno seleccionado son peers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Reorientar a receptor </w:t>
            </w:r>
            <w:r>
              <w:rPr>
                <w:rFonts w:ascii="Consolas" w:hAnsi="Consolas"/>
                <w:sz w:val="16"/>
              </w:rPr>
              <w:t>/proyeccion</w:t>
            </w:r>
            <w:r>
              <w:rPr>
                <w:sz w:val="16"/>
              </w:rPr>
              <w:t xml:space="preserve"> y revocar streams anteriores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start-docente.js</w:t>
            </w:r>
            <w:r>
              <w:rPr>
                <w:sz w:val="16"/>
              </w:rPr>
              <w:t xml:space="preserve"> / ADR-006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Abre </w:t>
            </w:r>
            <w:r>
              <w:rPr>
                <w:rFonts w:ascii="Consolas" w:hAnsi="Consolas"/>
                <w:sz w:val="16"/>
              </w:rPr>
              <w:t>/docente</w:t>
            </w:r>
            <w:r>
              <w:rPr>
                <w:sz w:val="16"/>
              </w:rPr>
              <w:t xml:space="preserve"> en host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Autoabrir </w:t>
            </w:r>
            <w:r>
              <w:rPr>
                <w:rFonts w:ascii="Consolas" w:hAnsi="Consolas"/>
                <w:sz w:val="16"/>
              </w:rPr>
              <w:t>/proyeccion</w:t>
            </w:r>
            <w:r>
              <w:rPr>
                <w:sz w:val="16"/>
              </w:rPr>
              <w:t xml:space="preserve"> y desplegar servicio al inicio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UI actual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Carece de recepción dedicada, captura predeterminada docente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Agregar receptor, autorización docente, estados de espera y temporizador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src/file-store.js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Archivo temporal ligado a sesión existente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Preservar con docente desconectado; limpiar también al iniciar tras fallo</w:t>
            </w:r>
          </w:p>
        </w:tc>
      </w:tr>
    </w:tbl>
    <w:p/>
    <w:p>
      <w:r>
        <w:t xml:space="preserve">Estas brechas son diagnóstico de documentación y lectura estática del código, </w:t>
      </w:r>
      <w:r>
        <w:rPr>
          <w:b/>
        </w:rPr>
        <w:t>no son tareas ya implementadas</w:t>
      </w:r>
      <w:r>
        <w:t>.</w:t>
      </w:r>
    </w:p>
    <w:p>
      <w:pPr>
        <w:pStyle w:val="Heading2"/>
      </w:pPr>
      <w:r>
        <w:t>9. Decisiones, riesgos y pruebas</w:t>
      </w:r>
    </w:p>
    <w:p>
      <w:r>
        <w:t xml:space="preserve">Véanse ADR-015 a ADR-020, el backlog nuevo y plan de pruebas </w:t>
      </w:r>
      <w:r>
        <w:rPr>
          <w:rFonts w:ascii="Consolas" w:hAnsi="Consolas"/>
          <w:sz w:val="16"/>
        </w:rPr>
        <w:t>../pruebas/plan-redisenio-servidor-proyeccion-v0.4.0.md</w:t>
      </w:r>
      <w:r>
        <w:t>. Riesgos principales: apropiación del primer acceso; pérdida de captura del docente al cerrar navegador; confiabilidad de receptor; orden de conmutación A→B; señalización tardía; manejo de cookies; tráfico de archivos mientras hay video; garantía de borrado tras reinicio abrupto.</w:t>
      </w:r>
    </w:p>
    <w:p>
      <w:r>
        <w:br w:type="page"/>
      </w:r>
    </w:p>
    <w:p>
      <w:pPr>
        <w:pStyle w:val="Heading1"/>
      </w:pPr>
      <w:r>
        <w:t>estados pantalla proyeccion v0.4.0</w:t>
      </w:r>
    </w:p>
    <w:p>
      <w:pPr>
        <w:pStyle w:val="Heading1"/>
      </w:pPr>
      <w:r>
        <w:t>Diseño funcional — vista receptora y estados de proyección</w:t>
      </w:r>
    </w:p>
    <w:p>
      <w:r>
        <w:rPr>
          <w:b/>
        </w:rPr>
        <w:t>Versión objetivo:</w:t>
      </w:r>
      <w:r>
        <w:t xml:space="preserve"> InterLAB 0.4.0 · </w:t>
      </w:r>
      <w:r>
        <w:rPr>
          <w:b/>
        </w:rPr>
        <w:t>Estado:</w:t>
      </w:r>
      <w:r>
        <w:t xml:space="preserve"> especificación de interfaz y transiciones (no implementada).</w:t>
      </w:r>
    </w:p>
    <w:p>
      <w:pPr>
        <w:pStyle w:val="Heading2"/>
      </w:pPr>
      <w:r>
        <w:t>1. Composición</w:t>
      </w:r>
    </w:p>
    <w:p>
      <w:r>
        <w:t xml:space="preserve">La computadora fija abre automáticamente </w:t>
      </w:r>
      <w:r>
        <w:rPr>
          <w:rFonts w:ascii="Consolas" w:hAnsi="Consolas"/>
          <w:sz w:val="16"/>
        </w:rPr>
        <w:t>/proyeccion</w:t>
      </w:r>
      <w:r>
        <w:t xml:space="preserve"> en pantalla completa en el proyector. No contiene controles docentes ni archivos. Muestra </w:t>
      </w:r>
      <w:r>
        <w:rPr>
          <w:b/>
        </w:rPr>
        <w:t>una</w:t>
      </w:r>
      <w:r>
        <w:t xml:space="preserve"> fuente a la vez, sin grabar video.</w:t>
      </w:r>
    </w:p>
    <w:p>
      <w:pPr>
        <w:pStyle w:val="Heading2"/>
      </w:pPr>
      <w:r>
        <w:t>2. Estados visibles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Estado</w:t>
            </w:r>
          </w:p>
        </w:tc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Contenido del proyector</w:t>
            </w:r>
          </w:p>
        </w:tc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Condición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Sin sesión ni docente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«Esperando al docente»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Servicio iniciado; sin sesión/admin/captura disponible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Docente transmitiendo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Video remoto de pantalla docente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Docente autorizado y WebRTC activo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Alumno transmitiendo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Video remoto del alumno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Turno docente concedido y alumno aceptó/capturó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Docente desconectado 0–29 s, sin video alumno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«Esperando conexión»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Docente reservado, WebRTC docente inactivo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Docente desconectado 30–89 s, sin video alumno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«Esperando conexión» y cronómetro restante 01:00→00:00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Docente reservado; reloj controlado por servidor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Plazo vencido ≥90 s, sin video alumno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«Tiempo de espera concluido, esperando nuevo docente»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Credencial invalidada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Alumno transmitiendo durante desconexión/expiración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Video del alumno </w:t>
            </w:r>
            <w:r>
              <w:rPr>
                <w:b/>
                <w:sz w:val="16"/>
              </w:rPr>
              <w:t>sin superposición</w:t>
            </w:r>
            <w:r>
              <w:rPr>
                <w:sz w:val="16"/>
              </w:rPr>
              <w:t xml:space="preserve"> de espera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Concesión previa del alumno sigue activa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Docente nuevo recupera control y no hay captura activa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Mensaje neutral de espera (texto exacto por definir)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Debe pulsar compartir pantalla si no hay MediaStream</w:t>
            </w:r>
          </w:p>
        </w:tc>
      </w:tr>
    </w:tbl>
    <w:p/>
    <w:p>
      <w:pPr>
        <w:pStyle w:val="Heading2"/>
      </w:pPr>
      <w:r>
        <w:t>3. Flujo temporal de ausencia docente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7592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lab-v040-reconex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5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C79"/>
          <w:sz w:val="16"/>
        </w:rPr>
        <w:t>Máquina de estados temporal</w:t>
      </w:r>
    </w:p>
    <w:p>
      <w:r>
        <w:rPr>
          <w:b/>
        </w:rPr>
        <w:t>No reiniciar temporizador</w:t>
      </w:r>
      <w:r>
        <w:t xml:space="preserve"> por fin de presentación estudiantil, recarga de receptor ni llegada de nuevas solicitudes; solo una reconexión válida del titular cancela plazo antes de vencer.</w:t>
      </w:r>
    </w:p>
    <w:p>
      <w:pPr>
        <w:pStyle w:val="Heading2"/>
      </w:pPr>
      <w:r>
        <w:t>4. Proyección estudiantil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9949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lab-v040-flujo-present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94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C79"/>
          <w:sz w:val="16"/>
        </w:rPr>
        <w:t>Flujo de turno</w:t>
      </w:r>
    </w:p>
    <w:p>
      <w:r>
        <w:t>El alumno siempre puede finalizar su presentación; docente puede detenerla. La desconexión confirmada del alumno también la termina. La fuente de retorno es docente si existe conexión/captura; si no, mensaje según reloj/ausencia.</w:t>
      </w:r>
    </w:p>
    <w:p>
      <w:pPr>
        <w:pStyle w:val="Heading2"/>
      </w:pPr>
      <w:r>
        <w:t>5. Criterios de accesibilidad y uso</w:t>
      </w:r>
    </w:p>
    <w:p>
      <w:r>
        <w:t>Texto legible a distancia; alto contraste; contador actualizado como texto visible pero sin anuncios excesivos del lector de pantalla; estados diferenciables sin depender exclusivamente de color; no mostrar tokens privados, alias de alumno si no son necesarios, ni rutas de archivos. Evitar abrir nuevas pestañas en el equipo docente para descargas; ese fix previo deberá incorporarse a implementación del frontend, no se declara ya integrado.</w:t>
      </w:r>
    </w:p>
    <w:p>
      <w:pPr>
        <w:pStyle w:val="Heading2"/>
      </w:pPr>
      <w:r>
        <w:t>6. Pendiente de UX</w:t>
      </w:r>
    </w:p>
    <w:p>
      <w:r>
        <w:t>Definir texto exacto cuando el docente está presente pero aún no ha iniciado captura; comportamiento de fullscreen si el SO de la máquina fija cierra/reinicia la sesión gráfica; relación visual entre cambio de docente y pantalla de proyección durante la negociación WebRTC.</w:t>
      </w:r>
    </w:p>
    <w:p>
      <w:r>
        <w:br w:type="page"/>
      </w:r>
    </w:p>
    <w:p>
      <w:pPr>
        <w:pStyle w:val="Heading1"/>
      </w:pPr>
      <w:r>
        <w:t>plan redisenio servidor proyeccion v0.4.0</w:t>
      </w:r>
    </w:p>
    <w:p>
      <w:pPr>
        <w:pStyle w:val="Heading1"/>
      </w:pPr>
      <w:r>
        <w:t>InterLAB — Plan de pruebas del rediseño de servidor y proyección v0.4.0</w:t>
      </w:r>
    </w:p>
    <w:p>
      <w:r>
        <w:rPr>
          <w:b/>
        </w:rPr>
        <w:t>Estado:</w:t>
      </w:r>
      <w:r>
        <w:t xml:space="preserve"> por ejecutar; todos los casos listados </w:t>
      </w:r>
      <w:r>
        <w:rPr>
          <w:b/>
        </w:rPr>
        <w:t>PENDIENTES</w:t>
      </w:r>
      <w:r>
        <w:t>.</w:t>
      </w:r>
    </w:p>
    <w:p>
      <w:r>
        <w:rPr>
          <w:b/>
        </w:rPr>
        <w:t>Entorno mínimo:</w:t>
      </w:r>
      <w:r>
        <w:t xml:space="preserve"> computadora fija con servicio y proyector, laptop docente, dos laptops alumnos y una LAN de laboratorio. Para pruebas de colas, tres alumnos; navegador/es certificados confiables y registro de eventos.</w:t>
      </w:r>
    </w:p>
    <w:p>
      <w:r>
        <w:rPr>
          <w:b/>
        </w:rPr>
        <w:t>No reutilizar</w:t>
      </w:r>
      <w:r>
        <w:t xml:space="preserve"> como «aprobados» los 23 tests del módulo de archivos beta: no prueban este rediseño ni su integración WebRTC en LAN.</w:t>
      </w:r>
    </w:p>
    <w:p>
      <w:pPr>
        <w:pStyle w:val="Heading2"/>
      </w:pPr>
      <w:r>
        <w:t>A. Arranque, rutas y propiedad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ID</w:t>
            </w:r>
          </w:p>
        </w:tc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Acción</w:t>
            </w:r>
          </w:p>
        </w:tc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Resultado esperado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INT-01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Encender equipo fijo con proyector; no abrir otra pestaña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Servicio y </w:t>
            </w:r>
            <w:r>
              <w:rPr>
                <w:rFonts w:ascii="Consolas" w:hAnsi="Consolas"/>
                <w:sz w:val="16"/>
              </w:rPr>
              <w:t>/proyeccion</w:t>
            </w:r>
            <w:r>
              <w:rPr>
                <w:sz w:val="16"/>
              </w:rPr>
              <w:t xml:space="preserve"> se abren automáticamente en fullscreen con «Esperando al docente».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INT-02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Cerrar solo receptor y volverlo a abrir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Sesión, archivos y participantes no se destruyen; receptor vuelve a sincronizar estado de presentación.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AUT-01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Desde laptop docente entrar a </w:t>
            </w:r>
            <w:r>
              <w:rPr>
                <w:rFonts w:ascii="Consolas" w:hAnsi="Consolas"/>
                <w:sz w:val="16"/>
              </w:rPr>
              <w:t>/docente</w:t>
            </w:r>
            <w:r>
              <w:rPr>
                <w:sz w:val="16"/>
              </w:rPr>
              <w:t xml:space="preserve"> por HTTPS LAN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Primer navegador obtiene control; no hay 403 por ser remoto; puede crear sesión.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AUT-02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Abrir </w:t>
            </w:r>
            <w:r>
              <w:rPr>
                <w:rFonts w:ascii="Consolas" w:hAnsi="Consolas"/>
                <w:sz w:val="16"/>
              </w:rPr>
              <w:t>/docente</w:t>
            </w:r>
            <w:r>
              <w:rPr>
                <w:sz w:val="16"/>
              </w:rPr>
              <w:t xml:space="preserve"> en segundo dispositivo mientras titular vive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Segundo no adquiere permisos ni tokens, sin importar acceso a URL.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AUT-03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Intentar leer </w:t>
            </w:r>
            <w:r>
              <w:rPr>
                <w:rFonts w:ascii="Consolas" w:hAnsi="Consolas"/>
                <w:sz w:val="16"/>
              </w:rPr>
              <w:t>/proyeccion</w:t>
            </w:r>
            <w:r>
              <w:rPr>
                <w:sz w:val="16"/>
              </w:rPr>
              <w:t xml:space="preserve"> desde alumno o reinyectar WebRTC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Acceso a video bloqueado; receptor autorizado exclusivamente.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AUT-04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Reutilizar credencial docente revocada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Operaciones administrativas y señalización rechazadas.</w:t>
            </w:r>
          </w:p>
        </w:tc>
      </w:tr>
    </w:tbl>
    <w:p/>
    <w:p>
      <w:pPr>
        <w:pStyle w:val="Heading2"/>
      </w:pPr>
      <w:r>
        <w:t>B. Sesión y reconexión docente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ID</w:t>
            </w:r>
          </w:p>
        </w:tc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Acción</w:t>
            </w:r>
          </w:p>
        </w:tc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Resultado esperado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SES-01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Crear sesión, leer código visible y entrar como alumno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Código solo incorpora; credencial docente privada no se muestra al grupo.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REC-01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Refrescar pestaña docente durante sesión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Sin cierre; mismo perfil recupera y ve código/alumnos/cola/archivos.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REC-02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Cerrar pestaña docente y reconectar a los 20 s con cookie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Mismo docente recupera; se cancela temporizador; se solicita nueva captura si fue cerrada.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REC-03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Desconectar docente y observar proyector sin alumno activo de 0 a 29 s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Muestra «Esperando conexión», sin contador.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REC-04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Mantener desconectado 30 a 89 s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Debajo del mensaje, contador de 01:00 a 00:01 aprox. sobre plazo del servidor.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REC-05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Mantener desconectado ≥90 s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Credencial revocada y «Tiempo de espera concluido, esperando nuevo docente». Sesión intacta.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REC-06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Borrar cookie antes de 90 s y volver a acceder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No recupera reserva del docente; no obtiene segunda credencial antes de expiración.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REC-07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Expirar y entrar desde otro navegador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Nuevo primer acceso obtiene control de sesión existente y observa cola/archivos.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REC-08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Desconectar docente sin cortar receptor y recargar receptor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Receptor no altera plazo ni se considera nueva sesión.</w:t>
            </w:r>
          </w:p>
        </w:tc>
      </w:tr>
    </w:tbl>
    <w:p/>
    <w:p>
      <w:pPr>
        <w:pStyle w:val="Heading2"/>
      </w:pPr>
      <w:r>
        <w:t>C. WebRTC y arbitraje de pantallas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ID</w:t>
            </w:r>
          </w:p>
        </w:tc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Acción</w:t>
            </w:r>
          </w:p>
        </w:tc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Resultado esperado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VID-01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Docente carga </w:t>
            </w:r>
            <w:r>
              <w:rPr>
                <w:rFonts w:ascii="Consolas" w:hAnsi="Consolas"/>
                <w:sz w:val="16"/>
              </w:rPr>
              <w:t>/docente</w:t>
            </w:r>
            <w:r>
              <w:rPr>
                <w:sz w:val="16"/>
              </w:rPr>
              <w:t xml:space="preserve"> sin pulsar compartir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No se inicia captura; servidor espera acción explícita.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VID-02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Docente autoriza compartir y crea/usa sesión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Receptor fijo ve pantalla docente; no la recibe una pestaña docente local.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VID-03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Alumno ingresa y pide turno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No hay WebRTC/stream del alumno hasta autorización y aceptación.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VID-04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Docente concede turno alumno A, A autoriza captura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Se detiene envío docente, empieza A; solo A se visualiza.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VID-05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Docente selecciona directamente B mientras A presenta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Se cierra A, nueva negociación B, sin video mezclado ni defecto A→B; señales tardías de A rechazadas.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VID-06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Alumno detiene su propia captura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Turno liberado inmediatamente; vuelve docente o aviso de espera.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VID-07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Docente detiene proyección del alumno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A pierde permiso; se cierra WebRTC, retorna docente o espera.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VID-08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Desconectar alumno activo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Turno revocado al confirmarse desconexión; reconectado debe solicitar nuevamente.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VID-09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Docente desconecta durante video de alumno, esperar &gt;90 s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Alumno sigue sin superposición de mensaje/temporizador; al terminar ve «Esperando nuevo docente».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VID-10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Docente reconecta mientras alumno presenta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Alumno no se interrumpe; docente ve control y puede detenerlo.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VID-11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Intercambio rápido A→B→docente con pérdida/reordenación de señal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Solo generación actual de negociación; cero video no autorizado ni transmisiones residuales.</w:t>
            </w:r>
          </w:p>
        </w:tc>
      </w:tr>
    </w:tbl>
    <w:p/>
    <w:p>
      <w:pPr>
        <w:pStyle w:val="Heading2"/>
      </w:pPr>
      <w:r>
        <w:t>D. Cola y actividades sin docente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ID</w:t>
            </w:r>
          </w:p>
        </w:tc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Acción</w:t>
            </w:r>
          </w:p>
        </w:tc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Resultado esperado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COL-01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Sin docente, A/B/C solicitan turno en ese orden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Cola FIFO, sin autorización automática ni negociación de video.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COL-02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Docente vuelve, examina cola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Persiste A/B/C y el docente elige sin concesiones automáticas.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COL-03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Alumno B en cola se desconecta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B desaparece, A/C mantienen orden.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COL-04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B se reconecta y pide turno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Entra al final; no conserva lugar anterior.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COL-05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Alumno retira su propia solicitud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Se elimina una vez y se notifica el cambio.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COL-06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Docente selecciona C directamente con A en cola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C tiene prioridad; A sigue pendiente y no transmite.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COL-07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Docente expira mientras A presenta y B espera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A continúa; B sigue pendiente sin permiso; no se borra cola.</w:t>
            </w:r>
          </w:p>
        </w:tc>
      </w:tr>
    </w:tbl>
    <w:p/>
    <w:p>
      <w:pPr>
        <w:pStyle w:val="Heading2"/>
      </w:pPr>
      <w:r>
        <w:t>E. Archivos, limpieza y seguridad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ID</w:t>
            </w:r>
          </w:p>
        </w:tc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Acción</w:t>
            </w:r>
          </w:p>
        </w:tc>
        <w:tc>
          <w:tcPr>
            <w:tcW w:type="dxa" w:w="336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Resultado esperado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ARC-01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Durante ausencia y expiración docente, alumno nuevo ingresa, sube y descarga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Permitido; archivos visibles según rol, límites existentes respetados.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ARC-02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Transferencia de 40 MB en curso durante 90 s de ausencia docente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Continúa; no se cancela por expiración de credencial docente.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ARC-03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Cargar archivos mientras alumno presenta video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Transferencias limitadas por política de prioridad; video utilizable sin saturación.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LIM-01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Docente autorizado cierra sesión con descargas y uploads activos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Invalida tickets/código, detiene streams, elimina archivos completos y </w:t>
            </w:r>
            <w:r>
              <w:rPr>
                <w:rFonts w:ascii="Consolas" w:hAnsi="Consolas"/>
                <w:sz w:val="16"/>
              </w:rPr>
              <w:t>.part</w:t>
            </w:r>
            <w:r>
              <w:rPr>
                <w:sz w:val="16"/>
              </w:rPr>
              <w:t>; no reaparecen.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LIM-02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Reiniciar proceso con sesión, cola y archivos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No se restaura sesión/cola; se borran temporales propios antes de aceptar conexiones.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LIM-03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Matar proceso abruptamente durante upload y reiniciar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Limpieza de huérfanos; no quedan datos accesibles de sesión anterior.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LIM-04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Profesor ejecuta recuperación administrativa local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Titular viejo se revoca, video termina, sesión permanece; acceso remoto equivalente es rechazado.</w:t>
            </w:r>
          </w:p>
        </w:tc>
      </w:tr>
      <w:tr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SEG-01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Equipo alumno intenta primero </w:t>
            </w:r>
            <w:r>
              <w:rPr>
                <w:rFonts w:ascii="Consolas" w:hAnsi="Consolas"/>
                <w:sz w:val="16"/>
              </w:rPr>
              <w:t>/docente</w:t>
            </w:r>
          </w:p>
        </w:tc>
        <w:tc>
          <w:tcPr>
            <w:tcW w:type="dxa" w:w="336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Documentar que adquiere el rol bajo política acordada: riesgo de suplantación, no marcar sistema como autenticado.</w:t>
            </w:r>
          </w:p>
        </w:tc>
      </w:tr>
      <w:tr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SEG-02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Dos clientes intentan simultáneamente primer acceso</w:t>
            </w:r>
          </w:p>
        </w:tc>
        <w:tc>
          <w:tcPr>
            <w:tcW w:type="dxa" w:w="336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Exactamente uno adquiere control; otro es rechazado.</w:t>
            </w:r>
          </w:p>
        </w:tc>
      </w:tr>
    </w:tbl>
    <w:p/>
    <w:p>
      <w:pPr>
        <w:pStyle w:val="Heading2"/>
      </w:pPr>
      <w:r>
        <w:t>F. Criterio de salida</w:t>
      </w:r>
    </w:p>
    <w:p>
      <w:r>
        <w:t xml:space="preserve">Requiere cero fallos críticos en permisos/limpieza, casos VID-05 y VID-11 validados con dos alumnos, y pruebas de REC-01…07 y ARC-01…03 en equipos reales. Registrar SO, navegador, fecha, IP de la red, certificado, latencia, fallos y evidencia. </w:t>
      </w:r>
      <w:r>
        <w:rPr>
          <w:b/>
        </w:rPr>
        <w:t>Sin ejecución registrada, el estado es pendiente</w:t>
      </w:r>
      <w:r>
        <w:t>.</w:t>
      </w:r>
    </w:p>
    <w:p>
      <w:r>
        <w:br w:type="page"/>
      </w:r>
    </w:p>
    <w:p>
      <w:pPr>
        <w:pStyle w:val="Heading1"/>
      </w:pPr>
      <w:r>
        <w:t>preparacion implementacion redisenio v0.4.0</w:t>
      </w:r>
    </w:p>
    <w:p>
      <w:pPr>
        <w:pStyle w:val="Heading1"/>
      </w:pPr>
      <w:r>
        <w:t>Preparación de implementación — rediseño InterLAB v0.4.0</w:t>
      </w:r>
    </w:p>
    <w:p>
      <w:r>
        <w:rPr>
          <w:b/>
        </w:rPr>
        <w:t>Estado:</w:t>
      </w:r>
      <w:r>
        <w:t xml:space="preserve"> guía; los cambios </w:t>
      </w:r>
      <w:r>
        <w:rPr>
          <w:b/>
        </w:rPr>
        <w:t>no están aplicados</w:t>
      </w:r>
      <w:r>
        <w:t xml:space="preserve"> al ZIP </w:t>
      </w:r>
      <w:r>
        <w:rPr>
          <w:rFonts w:ascii="Consolas" w:hAnsi="Consolas"/>
          <w:sz w:val="16"/>
        </w:rPr>
        <w:t>InterLAB-v0.4.0-beta-docs-corregidos.zip</w:t>
      </w:r>
      <w:r>
        <w:t>.</w:t>
      </w:r>
    </w:p>
    <w:p>
      <w:pPr>
        <w:pStyle w:val="Heading2"/>
      </w:pPr>
      <w:r>
        <w:t>1. Base de código y referencias</w:t>
      </w:r>
    </w:p>
    <w:p>
      <w:r>
        <w:t xml:space="preserve">La base oficial histórica es </w:t>
      </w:r>
      <w:r>
        <w:rPr>
          <w:rFonts w:ascii="Consolas" w:hAnsi="Consolas"/>
          <w:sz w:val="16"/>
        </w:rPr>
        <w:t>PIIS(1).zip</w:t>
      </w:r>
      <w:r>
        <w:t xml:space="preserve"> = InterLAB v0.3.4. La versión funcional recibida posteriormente es InterLAB v0.4.0 beta con módulo de archivos. Este paquete </w:t>
      </w:r>
      <w:r>
        <w:rPr>
          <w:b/>
        </w:rPr>
        <w:t>solo contiene documentación nueva</w:t>
      </w:r>
      <w:r>
        <w:t xml:space="preserve"> y no cambia código fuente, tests ni archivos originales. Se mantiene el árbol </w:t>
      </w:r>
      <w:r>
        <w:rPr>
          <w:rFonts w:ascii="Consolas" w:hAnsi="Consolas"/>
          <w:sz w:val="16"/>
        </w:rPr>
        <w:t>docs/{requisitos,producto,arquitectura,diseno,pruebas,desarrollo}</w:t>
      </w:r>
      <w:r>
        <w:t xml:space="preserve"> sin reorganizar README principal.</w:t>
      </w:r>
    </w:p>
    <w:p>
      <w:pPr>
        <w:pStyle w:val="Heading2"/>
      </w:pPr>
      <w:r>
        <w:t>2. Brechas obligatorias</w:t>
      </w:r>
    </w:p>
    <w:p>
      <w:pPr>
        <w:pStyle w:val="ListBullet"/>
      </w:pPr>
      <w:r>
        <w:rPr>
          <w:rFonts w:ascii="Consolas" w:hAnsi="Consolas"/>
          <w:sz w:val="16"/>
        </w:rPr>
        <w:t>server.js</w:t>
      </w:r>
      <w:r>
        <w:t xml:space="preserve"> deniega </w:t>
      </w:r>
      <w:r>
        <w:rPr>
          <w:rFonts w:ascii="Consolas" w:hAnsi="Consolas"/>
          <w:sz w:val="16"/>
        </w:rPr>
        <w:t>/docente</w:t>
      </w:r>
      <w:r>
        <w:t xml:space="preserve"> y creación docente a conexiones remotas; debe sustituirse por política de primer acceso + autorización privada.</w:t>
      </w:r>
    </w:p>
    <w:p>
      <w:pPr>
        <w:pStyle w:val="ListBullet"/>
      </w:pPr>
      <w:r>
        <w:rPr>
          <w:rFonts w:ascii="Consolas" w:hAnsi="Consolas"/>
          <w:sz w:val="16"/>
        </w:rPr>
        <w:t>src/session-store.js</w:t>
      </w:r>
      <w:r>
        <w:t xml:space="preserve"> liga docente a </w:t>
      </w:r>
      <w:r>
        <w:rPr>
          <w:rFonts w:ascii="Consolas" w:hAnsi="Consolas"/>
          <w:sz w:val="16"/>
        </w:rPr>
        <w:t>socket.id</w:t>
      </w:r>
      <w:r>
        <w:t xml:space="preserve"> y </w:t>
      </w:r>
      <w:r>
        <w:rPr>
          <w:rFonts w:ascii="Consolas" w:hAnsi="Consolas"/>
          <w:sz w:val="16"/>
        </w:rPr>
        <w:t>removeSocket()</w:t>
      </w:r>
      <w:r>
        <w:t xml:space="preserve"> indica fin de sesión ante desconexión docente; debe separarse titular, sesión y conexión.</w:t>
      </w:r>
    </w:p>
    <w:p>
      <w:pPr>
        <w:pStyle w:val="ListBullet"/>
      </w:pPr>
      <w:r>
        <w:t>Señalización WebRTC está entre docente y alumno; cambiar a emisor autorizado → receptor fijo, con cola sin conexiones o envío de video.</w:t>
      </w:r>
    </w:p>
    <w:p>
      <w:pPr>
        <w:pStyle w:val="ListBullet"/>
      </w:pPr>
      <w:r>
        <w:rPr>
          <w:rFonts w:ascii="Consolas" w:hAnsi="Consolas"/>
          <w:sz w:val="16"/>
        </w:rPr>
        <w:t>start-docente.js</w:t>
      </w:r>
      <w:r>
        <w:t xml:space="preserve"> abre </w:t>
      </w:r>
      <w:r>
        <w:rPr>
          <w:rFonts w:ascii="Consolas" w:hAnsi="Consolas"/>
          <w:sz w:val="16"/>
        </w:rPr>
        <w:t>/docente</w:t>
      </w:r>
      <w:r>
        <w:t xml:space="preserve"> en host; sustituir por autoarranque de proceso + receptor </w:t>
      </w:r>
      <w:r>
        <w:rPr>
          <w:rFonts w:ascii="Consolas" w:hAnsi="Consolas"/>
          <w:sz w:val="16"/>
        </w:rPr>
        <w:t>/proyeccion</w:t>
      </w:r>
      <w:r>
        <w:t xml:space="preserve"> fullscreen.</w:t>
      </w:r>
    </w:p>
    <w:p>
      <w:pPr>
        <w:pStyle w:val="ListBullet"/>
      </w:pPr>
      <w:r>
        <w:t xml:space="preserve">Agregar expiración 30/90 s desde servidor y recepción de estado en </w:t>
      </w:r>
      <w:r>
        <w:rPr>
          <w:rFonts w:ascii="Consolas" w:hAnsi="Consolas"/>
          <w:sz w:val="16"/>
        </w:rPr>
        <w:t>/proyeccion</w:t>
      </w:r>
      <w:r>
        <w:t>.</w:t>
      </w:r>
    </w:p>
    <w:p>
      <w:pPr>
        <w:pStyle w:val="ListBullet"/>
      </w:pPr>
      <w:r>
        <w:t xml:space="preserve">Receptor autenticado: no basta abrir </w:t>
      </w:r>
      <w:r>
        <w:rPr>
          <w:rFonts w:ascii="Consolas" w:hAnsi="Consolas"/>
          <w:sz w:val="16"/>
        </w:rPr>
        <w:t>/proyeccion</w:t>
      </w:r>
      <w:r>
        <w:t>; impedir que equipos de alumnos reciban video ajeno.</w:t>
      </w:r>
    </w:p>
    <w:p>
      <w:pPr>
        <w:pStyle w:val="ListBullet"/>
      </w:pPr>
      <w:r>
        <w:rPr>
          <w:rFonts w:ascii="Consolas" w:hAnsi="Consolas"/>
          <w:sz w:val="16"/>
        </w:rPr>
        <w:t>src/file-store.js</w:t>
      </w:r>
      <w:r>
        <w:t>: conservar operaciones durante desconexión/vencimiento docente y añadir limpieza de temporales tras reinicio inesperado.</w:t>
      </w:r>
    </w:p>
    <w:p>
      <w:pPr>
        <w:pStyle w:val="ListBullet"/>
      </w:pPr>
      <w:r>
        <w:t xml:space="preserve">Integrar, probar y documentar los dos fixes enviados aparte: aviso al alumno y descarga sin abandonar </w:t>
      </w:r>
      <w:r>
        <w:rPr>
          <w:rFonts w:ascii="Consolas" w:hAnsi="Consolas"/>
          <w:sz w:val="16"/>
        </w:rPr>
        <w:t>/docente</w:t>
      </w:r>
      <w:r>
        <w:t>.</w:t>
      </w:r>
    </w:p>
    <w:p>
      <w:pPr>
        <w:pStyle w:val="Heading2"/>
      </w:pPr>
      <w:r>
        <w:t>3. Riesgos prioritarios</w:t>
      </w:r>
    </w:p>
    <w:p>
      <w:r>
        <w:t>La política de primer acceso sin autenticación fuerte habilita suplantación de docente desde la LAN. Esta decisión está confirmada, pero el riesgo debe informarse y mitigarse operativamente (segmentación de red, acceso controlado), sin atribuir al sistema garantías que no existen. Las cookies protegidas evitan exposición casual de tokens, no convierten la opción C en autenticación de identidad. Controlar CSRF, conexiones Socket.IO, sesiones y tickets de descarga.</w:t>
      </w:r>
    </w:p>
    <w:p>
      <w:pPr>
        <w:pStyle w:val="Heading2"/>
      </w:pPr>
      <w:r>
        <w:t>4. Pruebas antes de aceptar</w:t>
      </w:r>
    </w:p>
    <w:p>
      <w:r>
        <w:t xml:space="preserve">Revisar </w:t>
      </w:r>
      <w:r>
        <w:rPr>
          <w:rFonts w:ascii="Consolas" w:hAnsi="Consolas"/>
          <w:sz w:val="16"/>
        </w:rPr>
        <w:t>../pruebas/plan-redisenio-servidor-proyeccion-v0.4.0.md</w:t>
      </w:r>
      <w:r>
        <w:t>. No dar por resuelto el defecto de transición A→B. Medir la prioridad de video con varias transferencias en LAN real. Probar fallos de energía, reinicios rápidos, tiempos de desconexión, señalización tardía, inicio sin monitor/GUI, confianza HTTPS en Windows y que las solicitudes no se autoricen solas.</w:t>
      </w:r>
    </w:p>
    <w:p>
      <w:pPr>
        <w:pStyle w:val="Heading2"/>
      </w:pPr>
      <w:r>
        <w:t>5. Pendientes que NO se han decidido</w:t>
      </w:r>
    </w:p>
    <w:p>
      <w:r>
        <w:t>Sistema operativo final y gestor de servicios; autocierre/reapertura del receptor y credencial local; detección exacta de caída docente vs caída de WebRTC; múltiples pestañas docentes en un perfil; rotación de credenciales; texto neutral cuando docente aún no captura; sincronización de señalización con interrupción del video docente; mecanismo de prevención de apropiación del primer acceso desde equipos no autorizados (más allá de aceptar ese riesgo), y decisión sobre compatibilidad de código de cuatro dígitos.</w:t>
      </w:r>
    </w:p>
    <w:p>
      <w:pPr>
        <w:pStyle w:val="Heading2"/>
      </w:pPr>
      <w:r>
        <w:t>6. Orden sugerido</w:t>
      </w:r>
    </w:p>
    <w:p>
      <w:pPr>
        <w:pStyle w:val="ListNumber"/>
      </w:pPr>
      <w:r>
        <w:t>Reconciliar SRS, alcance y ADR nuevos con referencias históricas sin borrar originales.</w:t>
      </w:r>
    </w:p>
    <w:p>
      <w:pPr>
        <w:pStyle w:val="ListNumber"/>
      </w:pPr>
      <w:r>
        <w:t>Separar ciclo de sesión/rol de Socket.IO; añadir 90 s y cookies privadas.</w:t>
      </w:r>
    </w:p>
    <w:p>
      <w:pPr>
        <w:pStyle w:val="ListNumber"/>
      </w:pPr>
      <w:r>
        <w:t>Reorientar WebRTC al receptor fijo, con autorización por turno.</w:t>
      </w:r>
    </w:p>
    <w:p>
      <w:pPr>
        <w:pStyle w:val="ListNumber"/>
      </w:pPr>
      <w:r>
        <w:t>Integrar y probar continuidad de cola, archivos y proyección estudiantil con docente ausente.</w:t>
      </w:r>
    </w:p>
    <w:p>
      <w:pPr>
        <w:pStyle w:val="ListNumber"/>
      </w:pPr>
      <w:r>
        <w:t>Arranque automático/cierre/reinicio y limpieza segura de temporales.</w:t>
      </w:r>
    </w:p>
    <w:p>
      <w:pPr>
        <w:pStyle w:val="ListNumber"/>
      </w:pPr>
      <w:r>
        <w:t>Ejecutar pruebas manuales con equipo fijo, laptop docente, dos alumnos y proyector.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9"/>
        <w:sz w:val="16"/>
      </w:rPr>
      <w:t xml:space="preserve">Documento de especificación · No implementado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C79"/>
        <w:sz w:val="16"/>
      </w:rPr>
      <w:t>InterLAB  |  Rediseño documental v0.4.0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31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31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A31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A31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