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A70640A" w14:textId="4B66DA8A" w:rsidR="00CE2A9C" w:rsidRPr="00E81234" w:rsidRDefault="00E81234" w:rsidP="00A270A6">
      <w:pPr>
        <w:jc w:val="both"/>
        <w:rPr>
          <w:b/>
          <w:bCs/>
        </w:rPr>
      </w:pPr>
      <w:r w:rsidRPr="00E81234">
        <w:rPr>
          <w:b/>
          <w:bCs/>
        </w:rPr>
        <w:t>Tipos de calculo</w:t>
      </w:r>
    </w:p>
    <w:p w14:paraId="43DAB9D2" w14:textId="498B0716" w:rsidR="00E81234" w:rsidRDefault="00E81234" w:rsidP="00A270A6">
      <w:pPr>
        <w:jc w:val="both"/>
      </w:pPr>
      <w:r>
        <w:t>Hay dos tipos de cálculo: columnas calculadas y métricas.</w:t>
      </w:r>
    </w:p>
    <w:p w14:paraId="346FDF3A" w14:textId="34383345" w:rsidR="00E81234" w:rsidRDefault="00E81234" w:rsidP="00A270A6">
      <w:pPr>
        <w:pStyle w:val="Prrafodelista"/>
        <w:numPr>
          <w:ilvl w:val="0"/>
          <w:numId w:val="1"/>
        </w:numPr>
        <w:jc w:val="both"/>
      </w:pPr>
      <w:r w:rsidRPr="00E81234">
        <w:rPr>
          <w:b/>
          <w:bCs/>
        </w:rPr>
        <w:t>Columnas calculadas:</w:t>
      </w:r>
      <w:r>
        <w:t xml:space="preserve"> Se utiliza cuando queremos un valor agregado por cada fila. Estas columnas añaden un valor estático a la tabla y tienen una representación gráfica en dicha tabla. El símbolo que tienen estas columnas en DAX es el siguiente: </w:t>
      </w:r>
      <w:r>
        <w:rPr>
          <w:noProof/>
        </w:rPr>
        <w:drawing>
          <wp:inline distT="0" distB="0" distL="0" distR="0" wp14:anchorId="58CBC050" wp14:editId="1B9D909C">
            <wp:extent cx="105508" cy="109855"/>
            <wp:effectExtent l="0" t="0" r="8890" b="444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87041" t="48842" r="11412" b="48295"/>
                    <a:stretch/>
                  </pic:blipFill>
                  <pic:spPr bwMode="auto">
                    <a:xfrm>
                      <a:off x="0" y="0"/>
                      <a:ext cx="106109" cy="1104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>.</w:t>
      </w:r>
    </w:p>
    <w:p w14:paraId="73AA7920" w14:textId="44B1F4E8" w:rsidR="00E81234" w:rsidRDefault="00E81234" w:rsidP="00A270A6">
      <w:pPr>
        <w:pStyle w:val="Prrafodelista"/>
        <w:numPr>
          <w:ilvl w:val="0"/>
          <w:numId w:val="1"/>
        </w:numPr>
        <w:jc w:val="both"/>
      </w:pPr>
      <w:r w:rsidRPr="00E81234">
        <w:rPr>
          <w:b/>
          <w:bCs/>
        </w:rPr>
        <w:t>Métricas:</w:t>
      </w:r>
      <w:r>
        <w:t xml:space="preserve"> Es un valor agregado que se calcula a nivel de tabla, a diferencia de las columnas calculadas, las métricas no aparecen en la tabla como una columna sino como un valor fuera de ella.</w:t>
      </w:r>
      <w:r w:rsidR="001F3E19">
        <w:t xml:space="preserve"> El símbolo para estos cálculos es </w:t>
      </w:r>
      <w:r w:rsidR="001F3E19">
        <w:rPr>
          <w:noProof/>
        </w:rPr>
        <w:drawing>
          <wp:inline distT="0" distB="0" distL="0" distR="0" wp14:anchorId="646B8409" wp14:editId="0BB548AE">
            <wp:extent cx="95194" cy="95150"/>
            <wp:effectExtent l="0" t="0" r="635" b="63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87046" t="70342" r="11559" b="27180"/>
                    <a:stretch/>
                  </pic:blipFill>
                  <pic:spPr bwMode="auto">
                    <a:xfrm>
                      <a:off x="0" y="0"/>
                      <a:ext cx="95645" cy="956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F3E19">
        <w:t>.</w:t>
      </w:r>
    </w:p>
    <w:p w14:paraId="3B1ACE12" w14:textId="3C7F52B3" w:rsidR="00E81234" w:rsidRPr="00E81234" w:rsidRDefault="00E81234" w:rsidP="00A270A6">
      <w:pPr>
        <w:jc w:val="both"/>
        <w:rPr>
          <w:b/>
          <w:bCs/>
        </w:rPr>
      </w:pPr>
      <w:r w:rsidRPr="00E81234">
        <w:rPr>
          <w:b/>
          <w:bCs/>
        </w:rPr>
        <w:t>Tipos de funciones del lenguaje DAX</w:t>
      </w:r>
    </w:p>
    <w:p w14:paraId="7B947EA8" w14:textId="7E72D2AD" w:rsidR="00E81234" w:rsidRDefault="00E81234" w:rsidP="00A270A6">
      <w:pPr>
        <w:jc w:val="both"/>
      </w:pPr>
      <w:r>
        <w:t>Existen varios tipos de funciones que se pueden ejecutar usando el lenguaje de programación DAX:</w:t>
      </w:r>
    </w:p>
    <w:p w14:paraId="1609357B" w14:textId="6FFBC30E" w:rsidR="00E81234" w:rsidRDefault="00E81234" w:rsidP="00A270A6">
      <w:pPr>
        <w:pStyle w:val="Prrafodelista"/>
        <w:numPr>
          <w:ilvl w:val="0"/>
          <w:numId w:val="2"/>
        </w:numPr>
        <w:jc w:val="both"/>
      </w:pPr>
      <w:r>
        <w:t>Date and Time</w:t>
      </w:r>
    </w:p>
    <w:p w14:paraId="2876EA98" w14:textId="1E87D237" w:rsidR="00E81234" w:rsidRDefault="00E81234" w:rsidP="00A270A6">
      <w:pPr>
        <w:pStyle w:val="Prrafodelista"/>
        <w:numPr>
          <w:ilvl w:val="0"/>
          <w:numId w:val="2"/>
        </w:numPr>
        <w:jc w:val="both"/>
      </w:pPr>
      <w:r>
        <w:t>Filter</w:t>
      </w:r>
    </w:p>
    <w:p w14:paraId="5B984D10" w14:textId="2EE6D37F" w:rsidR="00E81234" w:rsidRDefault="00E81234" w:rsidP="00A270A6">
      <w:pPr>
        <w:pStyle w:val="Prrafodelista"/>
        <w:numPr>
          <w:ilvl w:val="0"/>
          <w:numId w:val="2"/>
        </w:numPr>
        <w:jc w:val="both"/>
      </w:pPr>
      <w:r>
        <w:t>Logical</w:t>
      </w:r>
    </w:p>
    <w:p w14:paraId="3F13DDA5" w14:textId="219F7193" w:rsidR="00E81234" w:rsidRDefault="00E81234" w:rsidP="00A270A6">
      <w:pPr>
        <w:pStyle w:val="Prrafodelista"/>
        <w:numPr>
          <w:ilvl w:val="0"/>
          <w:numId w:val="2"/>
        </w:numPr>
        <w:jc w:val="both"/>
      </w:pPr>
      <w:r>
        <w:t>Math and Trig</w:t>
      </w:r>
    </w:p>
    <w:p w14:paraId="7CD4CC38" w14:textId="2226B9F6" w:rsidR="00E81234" w:rsidRDefault="00E81234" w:rsidP="00A270A6">
      <w:pPr>
        <w:pStyle w:val="Prrafodelista"/>
        <w:numPr>
          <w:ilvl w:val="0"/>
          <w:numId w:val="2"/>
        </w:numPr>
        <w:jc w:val="both"/>
      </w:pPr>
      <w:r>
        <w:t>Other</w:t>
      </w:r>
    </w:p>
    <w:p w14:paraId="42B8CFCF" w14:textId="7407AAC2" w:rsidR="00E81234" w:rsidRDefault="00E81234" w:rsidP="00A270A6">
      <w:pPr>
        <w:pStyle w:val="Prrafodelista"/>
        <w:numPr>
          <w:ilvl w:val="0"/>
          <w:numId w:val="2"/>
        </w:numPr>
        <w:jc w:val="both"/>
      </w:pPr>
      <w:r>
        <w:t>Parent and Child</w:t>
      </w:r>
    </w:p>
    <w:p w14:paraId="652EB8CE" w14:textId="10524698" w:rsidR="00E81234" w:rsidRDefault="00E81234" w:rsidP="00A270A6">
      <w:pPr>
        <w:pStyle w:val="Prrafodelista"/>
        <w:numPr>
          <w:ilvl w:val="0"/>
          <w:numId w:val="2"/>
        </w:numPr>
        <w:jc w:val="both"/>
      </w:pPr>
      <w:r>
        <w:t>Statistical</w:t>
      </w:r>
    </w:p>
    <w:p w14:paraId="3F6AFFB3" w14:textId="43D65612" w:rsidR="00E81234" w:rsidRDefault="00E81234" w:rsidP="00A270A6">
      <w:pPr>
        <w:pStyle w:val="Prrafodelista"/>
        <w:numPr>
          <w:ilvl w:val="0"/>
          <w:numId w:val="2"/>
        </w:numPr>
        <w:jc w:val="both"/>
      </w:pPr>
      <w:r>
        <w:t>Text</w:t>
      </w:r>
    </w:p>
    <w:p w14:paraId="10B0D120" w14:textId="3B6806B1" w:rsidR="00E81234" w:rsidRDefault="00E81234" w:rsidP="00A270A6">
      <w:pPr>
        <w:pStyle w:val="Prrafodelista"/>
        <w:numPr>
          <w:ilvl w:val="0"/>
          <w:numId w:val="2"/>
        </w:numPr>
        <w:jc w:val="both"/>
      </w:pPr>
      <w:r>
        <w:t>Time Intelligence</w:t>
      </w:r>
    </w:p>
    <w:p w14:paraId="3044255A" w14:textId="35074D3C" w:rsidR="00E81234" w:rsidRDefault="00E81234" w:rsidP="00A270A6">
      <w:pPr>
        <w:jc w:val="both"/>
        <w:rPr>
          <w:noProof/>
        </w:rPr>
      </w:pPr>
      <w:r>
        <w:t xml:space="preserve">Donde todos los detalles de esta función se pueden encontrar en </w:t>
      </w:r>
      <w:hyperlink r:id="rId7" w:history="1">
        <w:r w:rsidRPr="00295A7C">
          <w:rPr>
            <w:rStyle w:val="Hipervnculo"/>
          </w:rPr>
          <w:t>https://community.powerbi.com/t5/Data-Stories-Gallery/DAX-Reference-Cheat-Sheet/td-p/483212</w:t>
        </w:r>
      </w:hyperlink>
      <w:r>
        <w:t xml:space="preserve"> o se puede buscar en Internet como “DAX Cheat Sheet”.</w:t>
      </w:r>
    </w:p>
    <w:p w14:paraId="077BEB5D" w14:textId="35376011" w:rsidR="00E81234" w:rsidRDefault="00E81234" w:rsidP="00A270A6">
      <w:pPr>
        <w:jc w:val="both"/>
      </w:pPr>
      <w:r>
        <w:rPr>
          <w:noProof/>
        </w:rPr>
        <w:drawing>
          <wp:inline distT="0" distB="0" distL="0" distR="0" wp14:anchorId="410E15E0" wp14:editId="70261E7B">
            <wp:extent cx="6858000" cy="3677696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4664"/>
                    <a:stretch/>
                  </pic:blipFill>
                  <pic:spPr bwMode="auto">
                    <a:xfrm>
                      <a:off x="0" y="0"/>
                      <a:ext cx="6858000" cy="36776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6D4C63" w14:textId="04182E23" w:rsidR="00C60626" w:rsidRDefault="00C60626" w:rsidP="00A270A6">
      <w:pPr>
        <w:jc w:val="both"/>
      </w:pPr>
    </w:p>
    <w:p w14:paraId="2EAEA2B9" w14:textId="7CA55AE9" w:rsidR="00C60626" w:rsidRDefault="00C60626" w:rsidP="00A270A6">
      <w:pPr>
        <w:jc w:val="both"/>
      </w:pPr>
    </w:p>
    <w:p w14:paraId="74C24EFE" w14:textId="77777777" w:rsidR="0047307A" w:rsidRDefault="0047307A" w:rsidP="00A270A6">
      <w:pPr>
        <w:jc w:val="both"/>
        <w:rPr>
          <w:b/>
          <w:bCs/>
          <w:sz w:val="32"/>
          <w:szCs w:val="32"/>
        </w:rPr>
      </w:pPr>
    </w:p>
    <w:p w14:paraId="6E9D9653" w14:textId="7C2A105A" w:rsidR="00C60626" w:rsidRPr="00C60626" w:rsidRDefault="00C60626" w:rsidP="00A270A6">
      <w:pPr>
        <w:jc w:val="both"/>
        <w:rPr>
          <w:b/>
          <w:bCs/>
          <w:sz w:val="32"/>
          <w:szCs w:val="32"/>
        </w:rPr>
      </w:pPr>
      <w:r w:rsidRPr="00C60626">
        <w:rPr>
          <w:b/>
          <w:bCs/>
          <w:sz w:val="32"/>
          <w:szCs w:val="32"/>
        </w:rPr>
        <w:lastRenderedPageBreak/>
        <w:t>Ejercicio 1</w:t>
      </w:r>
    </w:p>
    <w:p w14:paraId="59231B5D" w14:textId="394DE231" w:rsidR="00C60626" w:rsidRPr="00C60626" w:rsidRDefault="00C60626" w:rsidP="00A270A6">
      <w:pPr>
        <w:jc w:val="both"/>
      </w:pPr>
      <w:r w:rsidRPr="00C60626">
        <w:rPr>
          <w:b/>
          <w:bCs/>
        </w:rPr>
        <w:t xml:space="preserve">Archivo para utilizar: </w:t>
      </w:r>
      <w:r w:rsidRPr="00C60626">
        <w:t xml:space="preserve">Desktop\Curso Completo Power BI\T4\Contoso Sales Power BI Desktop_T4.pbix </w:t>
      </w:r>
    </w:p>
    <w:p w14:paraId="32DD9BEC" w14:textId="77777777" w:rsidR="00C60626" w:rsidRPr="00C60626" w:rsidRDefault="00C60626" w:rsidP="00A270A6">
      <w:pPr>
        <w:jc w:val="both"/>
      </w:pPr>
      <w:r w:rsidRPr="00C60626">
        <w:t xml:space="preserve">Genera las siguientes métricas y columnas calculadas: </w:t>
      </w:r>
    </w:p>
    <w:p w14:paraId="7AB37E1A" w14:textId="213D202F" w:rsidR="00C60626" w:rsidRPr="00C60626" w:rsidRDefault="00C60626" w:rsidP="00A270A6">
      <w:pPr>
        <w:pStyle w:val="Prrafodelista"/>
        <w:numPr>
          <w:ilvl w:val="0"/>
          <w:numId w:val="5"/>
        </w:numPr>
        <w:jc w:val="both"/>
      </w:pPr>
      <w:r w:rsidRPr="00C60626">
        <w:t>Genera la métrica “coste” que calcule la suma de los costes totales de las ventas</w:t>
      </w:r>
      <w:r w:rsidR="0079718E">
        <w:t xml:space="preserve"> </w:t>
      </w:r>
      <w:r w:rsidRPr="00C60626">
        <w:t xml:space="preserve">(TotalCost de Sales) </w:t>
      </w:r>
    </w:p>
    <w:p w14:paraId="52F9B5B0" w14:textId="41A72340" w:rsidR="00C60626" w:rsidRPr="00C60626" w:rsidRDefault="00C60626" w:rsidP="00A270A6">
      <w:pPr>
        <w:pStyle w:val="Prrafodelista"/>
        <w:numPr>
          <w:ilvl w:val="0"/>
          <w:numId w:val="5"/>
        </w:numPr>
        <w:jc w:val="both"/>
      </w:pPr>
      <w:r w:rsidRPr="00C60626">
        <w:t xml:space="preserve">Genera la métrica “productosDistintos” que calcule el número de productos distintos en la tabla Product </w:t>
      </w:r>
    </w:p>
    <w:p w14:paraId="50BBFFB9" w14:textId="572E1395" w:rsidR="00C60626" w:rsidRPr="00C60626" w:rsidRDefault="00C60626" w:rsidP="00A270A6">
      <w:pPr>
        <w:pStyle w:val="Prrafodelista"/>
        <w:numPr>
          <w:ilvl w:val="0"/>
          <w:numId w:val="5"/>
        </w:numPr>
        <w:jc w:val="both"/>
      </w:pPr>
      <w:r w:rsidRPr="00C60626">
        <w:t xml:space="preserve">Genera la métrica “canales” que calcule el número de filas en la tabla canales </w:t>
      </w:r>
    </w:p>
    <w:p w14:paraId="574E2D6E" w14:textId="57CC325F" w:rsidR="00C60626" w:rsidRPr="00C60626" w:rsidRDefault="00C60626" w:rsidP="00A270A6">
      <w:pPr>
        <w:pStyle w:val="Prrafodelista"/>
        <w:numPr>
          <w:ilvl w:val="0"/>
          <w:numId w:val="5"/>
        </w:numPr>
        <w:jc w:val="both"/>
      </w:pPr>
      <w:r w:rsidRPr="00C60626">
        <w:t xml:space="preserve">Genera la métrica “costeAsia” que calcule la suma de costes para el continente de Asia (ContinentName igual a Asia) </w:t>
      </w:r>
    </w:p>
    <w:p w14:paraId="6D31AAE7" w14:textId="79135B9D" w:rsidR="00C60626" w:rsidRPr="00C60626" w:rsidRDefault="00C60626" w:rsidP="00A270A6">
      <w:pPr>
        <w:pStyle w:val="Prrafodelista"/>
        <w:numPr>
          <w:ilvl w:val="0"/>
          <w:numId w:val="5"/>
        </w:numPr>
        <w:jc w:val="both"/>
      </w:pPr>
      <w:r w:rsidRPr="00C60626">
        <w:t xml:space="preserve">Genera la columna calculada “Rentabilidad” que devuelva si es rentable (ReturnAmount&gt;100) o si no es rentable (ReturnAmount&gt;100) </w:t>
      </w:r>
    </w:p>
    <w:p w14:paraId="257646DF" w14:textId="1F653AE9" w:rsidR="00C60626" w:rsidRPr="00C60626" w:rsidRDefault="00C60626" w:rsidP="00A270A6">
      <w:pPr>
        <w:pStyle w:val="Prrafodelista"/>
        <w:numPr>
          <w:ilvl w:val="0"/>
          <w:numId w:val="5"/>
        </w:numPr>
        <w:jc w:val="both"/>
      </w:pPr>
      <w:r w:rsidRPr="00C60626">
        <w:t xml:space="preserve">Genera la columna calculada “canalPersonalizado” que devuelva una concatenación de “Canal “ y la columna ChannelName </w:t>
      </w:r>
    </w:p>
    <w:p w14:paraId="4589A2AB" w14:textId="39123969" w:rsidR="00C60626" w:rsidRPr="00C60626" w:rsidRDefault="00C60626" w:rsidP="00A270A6">
      <w:pPr>
        <w:pStyle w:val="Prrafodelista"/>
        <w:numPr>
          <w:ilvl w:val="0"/>
          <w:numId w:val="5"/>
        </w:numPr>
        <w:jc w:val="both"/>
      </w:pPr>
      <w:r w:rsidRPr="00C60626">
        <w:t xml:space="preserve">Genera la métrica “DescuentosAsia” que calcule el número de descuentos (DiscountQuantity) aplicados sobre el continente de Asia (ContinentName igual a Asia) </w:t>
      </w:r>
    </w:p>
    <w:p w14:paraId="4C3242CD" w14:textId="7E192B93" w:rsidR="00C60626" w:rsidRPr="00C60626" w:rsidRDefault="00C60626" w:rsidP="00A270A6">
      <w:pPr>
        <w:pStyle w:val="Prrafodelista"/>
        <w:numPr>
          <w:ilvl w:val="0"/>
          <w:numId w:val="5"/>
        </w:numPr>
        <w:jc w:val="both"/>
      </w:pPr>
      <w:r w:rsidRPr="00C60626">
        <w:t xml:space="preserve">Genera la métrica “DiaDeVenta” que devuelva el día en el que se ha producido la venta (DateKey) </w:t>
      </w:r>
    </w:p>
    <w:p w14:paraId="7D1B708F" w14:textId="6EC7A9A6" w:rsidR="00C60626" w:rsidRDefault="00C60626" w:rsidP="00A270A6">
      <w:pPr>
        <w:jc w:val="both"/>
      </w:pPr>
    </w:p>
    <w:p w14:paraId="7CC42AFB" w14:textId="006B9527" w:rsidR="00A10625" w:rsidRDefault="00A10625" w:rsidP="00A270A6">
      <w:pPr>
        <w:jc w:val="both"/>
      </w:pPr>
      <w:r>
        <w:t>Para agregar tanto, columnas calculados o métricas, basta que seleccionemos “Más opciones”, que se encuentra de lado derecho de cada columna, y escojamos la opción requerida.</w:t>
      </w:r>
    </w:p>
    <w:p w14:paraId="5B91043A" w14:textId="2DACF3EF" w:rsidR="00A10625" w:rsidRDefault="00A10625" w:rsidP="00A270A6">
      <w:pPr>
        <w:jc w:val="both"/>
      </w:pPr>
      <w:r>
        <w:rPr>
          <w:noProof/>
        </w:rPr>
        <w:drawing>
          <wp:inline distT="0" distB="0" distL="0" distR="0" wp14:anchorId="7B0909C7" wp14:editId="34396C0E">
            <wp:extent cx="6858000" cy="3702817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4013"/>
                    <a:stretch/>
                  </pic:blipFill>
                  <pic:spPr bwMode="auto">
                    <a:xfrm>
                      <a:off x="0" y="0"/>
                      <a:ext cx="6858000" cy="37028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16E274" w14:textId="6250D8E0" w:rsidR="00255770" w:rsidRDefault="00255770" w:rsidP="00A270A6">
      <w:pPr>
        <w:jc w:val="both"/>
      </w:pPr>
    </w:p>
    <w:p w14:paraId="24466967" w14:textId="4480FDC3" w:rsidR="0047307A" w:rsidRDefault="0047307A" w:rsidP="00A270A6">
      <w:pPr>
        <w:jc w:val="both"/>
      </w:pPr>
      <w:r>
        <w:t>La sintaxis más simple para crear una columna calculada o métrica es la siguiente:</w:t>
      </w:r>
    </w:p>
    <w:p w14:paraId="7B0626B1" w14:textId="480F614A" w:rsidR="0047307A" w:rsidRPr="00FE079A" w:rsidRDefault="0047307A" w:rsidP="00FE079A">
      <w:pPr>
        <w:jc w:val="center"/>
        <w:rPr>
          <w:b/>
          <w:bCs/>
          <w:i/>
          <w:iCs/>
        </w:rPr>
      </w:pPr>
      <w:r w:rsidRPr="00FE079A">
        <w:rPr>
          <w:b/>
          <w:bCs/>
          <w:i/>
          <w:iCs/>
        </w:rPr>
        <w:t>Nombre(columna/métrica) = función(nombre_tabla(nombre_columna))</w:t>
      </w:r>
    </w:p>
    <w:p w14:paraId="40784DE3" w14:textId="6B3ADED1" w:rsidR="00FE079A" w:rsidRDefault="00FE079A" w:rsidP="00A270A6">
      <w:pPr>
        <w:jc w:val="both"/>
      </w:pPr>
    </w:p>
    <w:p w14:paraId="4C82F462" w14:textId="77777777" w:rsidR="00FE079A" w:rsidRDefault="00FE079A" w:rsidP="00A270A6">
      <w:pPr>
        <w:jc w:val="both"/>
      </w:pPr>
    </w:p>
    <w:p w14:paraId="3EADBF6B" w14:textId="6AFAAD7D" w:rsidR="00A10625" w:rsidRDefault="00A10625" w:rsidP="00A270A6">
      <w:pPr>
        <w:jc w:val="both"/>
      </w:pPr>
      <w:r>
        <w:lastRenderedPageBreak/>
        <w:t xml:space="preserve">1- </w:t>
      </w:r>
      <w:r w:rsidR="00262D98">
        <w:t>coste = SUM(Sales[TotalCost])</w:t>
      </w:r>
    </w:p>
    <w:p w14:paraId="770C9F03" w14:textId="77777777" w:rsidR="00262D98" w:rsidRDefault="00262D98" w:rsidP="00A270A6">
      <w:pPr>
        <w:jc w:val="both"/>
        <w:rPr>
          <w:noProof/>
        </w:rPr>
      </w:pPr>
    </w:p>
    <w:p w14:paraId="1C4A38C9" w14:textId="3A3D3ED6" w:rsidR="00E81234" w:rsidRDefault="00262D98" w:rsidP="00A270A6">
      <w:pPr>
        <w:jc w:val="both"/>
      </w:pPr>
      <w:r>
        <w:rPr>
          <w:noProof/>
        </w:rPr>
        <w:drawing>
          <wp:inline distT="0" distB="0" distL="0" distR="0" wp14:anchorId="20E94D1C" wp14:editId="587D6841">
            <wp:extent cx="6858000" cy="3672673"/>
            <wp:effectExtent l="0" t="0" r="0" b="444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4795"/>
                    <a:stretch/>
                  </pic:blipFill>
                  <pic:spPr bwMode="auto">
                    <a:xfrm>
                      <a:off x="0" y="0"/>
                      <a:ext cx="6858000" cy="36726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A05E40" w14:textId="44B8790D" w:rsidR="00262D98" w:rsidRDefault="00262D98" w:rsidP="00A270A6">
      <w:pPr>
        <w:jc w:val="both"/>
      </w:pPr>
      <w:r>
        <w:t xml:space="preserve">2. </w:t>
      </w:r>
      <w:r w:rsidR="00C363F3">
        <w:t>ProductosDistintos = DISTINCTCOUNT(‘Product’[ProductName])</w:t>
      </w:r>
    </w:p>
    <w:p w14:paraId="0C2F0393" w14:textId="5CC2DD95" w:rsidR="00E81234" w:rsidRDefault="005E7F45" w:rsidP="00A270A6">
      <w:pPr>
        <w:jc w:val="both"/>
      </w:pPr>
      <w:r>
        <w:rPr>
          <w:noProof/>
        </w:rPr>
        <w:drawing>
          <wp:inline distT="0" distB="0" distL="0" distR="0" wp14:anchorId="4EDC21A1" wp14:editId="1D72E2ED">
            <wp:extent cx="6858000" cy="3672672"/>
            <wp:effectExtent l="0" t="0" r="0" b="444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4795"/>
                    <a:stretch/>
                  </pic:blipFill>
                  <pic:spPr bwMode="auto">
                    <a:xfrm>
                      <a:off x="0" y="0"/>
                      <a:ext cx="6858000" cy="36726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BB86C7" w14:textId="76E2C098" w:rsidR="00104FA1" w:rsidRDefault="00104FA1" w:rsidP="00A270A6">
      <w:pPr>
        <w:jc w:val="both"/>
      </w:pPr>
    </w:p>
    <w:p w14:paraId="74036D58" w14:textId="77777777" w:rsidR="008F472B" w:rsidRDefault="008F472B" w:rsidP="00A270A6">
      <w:pPr>
        <w:jc w:val="both"/>
      </w:pPr>
    </w:p>
    <w:p w14:paraId="11CFBA07" w14:textId="11783EC1" w:rsidR="00104FA1" w:rsidRDefault="00104FA1" w:rsidP="00A270A6">
      <w:pPr>
        <w:jc w:val="both"/>
      </w:pPr>
      <w:r>
        <w:lastRenderedPageBreak/>
        <w:t>3.</w:t>
      </w:r>
      <w:r w:rsidR="008F472B">
        <w:t xml:space="preserve"> Canales = COUNTROWS(Channel)</w:t>
      </w:r>
    </w:p>
    <w:p w14:paraId="746C1306" w14:textId="77777777" w:rsidR="008F472B" w:rsidRDefault="008F472B" w:rsidP="00A270A6">
      <w:pPr>
        <w:jc w:val="both"/>
        <w:rPr>
          <w:noProof/>
        </w:rPr>
      </w:pPr>
    </w:p>
    <w:p w14:paraId="2F1AC4DE" w14:textId="7122B75A" w:rsidR="00E81234" w:rsidRDefault="008F472B" w:rsidP="00A270A6">
      <w:pPr>
        <w:jc w:val="both"/>
      </w:pPr>
      <w:r>
        <w:rPr>
          <w:noProof/>
        </w:rPr>
        <w:drawing>
          <wp:inline distT="0" distB="0" distL="0" distR="0" wp14:anchorId="464893E7" wp14:editId="58328D3C">
            <wp:extent cx="6858000" cy="3672673"/>
            <wp:effectExtent l="0" t="0" r="0" b="444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4795"/>
                    <a:stretch/>
                  </pic:blipFill>
                  <pic:spPr bwMode="auto">
                    <a:xfrm>
                      <a:off x="0" y="0"/>
                      <a:ext cx="6858000" cy="36726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266BEB" w14:textId="77777777" w:rsidR="00A86E6D" w:rsidRPr="00A86E6D" w:rsidRDefault="008F472B" w:rsidP="00A86E6D">
      <w:pPr>
        <w:shd w:val="clear" w:color="auto" w:fill="FFFFFE"/>
        <w:spacing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s-MX"/>
        </w:rPr>
      </w:pPr>
      <w:r>
        <w:t xml:space="preserve">4. </w:t>
      </w:r>
      <w:r w:rsidR="00A86E6D" w:rsidRPr="00A86E6D">
        <w:rPr>
          <w:rFonts w:ascii="Consolas" w:eastAsia="Times New Roman" w:hAnsi="Consolas" w:cs="Times New Roman"/>
          <w:color w:val="000000"/>
          <w:sz w:val="18"/>
          <w:szCs w:val="18"/>
          <w:lang w:eastAsia="es-MX"/>
        </w:rPr>
        <w:t>CosteAsia = SUMX(FILTER(Geography,Geography[ContinentName]=="Asia"),Sales[coste])</w:t>
      </w:r>
    </w:p>
    <w:p w14:paraId="39DC9F60" w14:textId="38B92832" w:rsidR="00E81234" w:rsidRDefault="00A86E6D" w:rsidP="00A270A6">
      <w:pPr>
        <w:jc w:val="both"/>
      </w:pPr>
      <w:r>
        <w:rPr>
          <w:noProof/>
        </w:rPr>
        <w:drawing>
          <wp:inline distT="0" distB="0" distL="0" distR="0" wp14:anchorId="589FA8CE" wp14:editId="6EBD81DC">
            <wp:extent cx="6858000" cy="3707842"/>
            <wp:effectExtent l="0" t="0" r="0" b="698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3883"/>
                    <a:stretch/>
                  </pic:blipFill>
                  <pic:spPr bwMode="auto">
                    <a:xfrm>
                      <a:off x="0" y="0"/>
                      <a:ext cx="6858000" cy="37078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94C675" w14:textId="0B45637B" w:rsidR="004969AC" w:rsidRDefault="004969AC" w:rsidP="00A270A6">
      <w:pPr>
        <w:jc w:val="both"/>
      </w:pPr>
      <w:r w:rsidRPr="004969AC">
        <w:rPr>
          <w:b/>
          <w:bCs/>
        </w:rPr>
        <w:t>SUMX</w:t>
      </w:r>
      <w:r>
        <w:t>: Returns the sum of an expression evaluated for each row in a table.</w:t>
      </w:r>
    </w:p>
    <w:p w14:paraId="00062C92" w14:textId="07E88A13" w:rsidR="004969AC" w:rsidRDefault="004969AC" w:rsidP="00A270A6">
      <w:pPr>
        <w:jc w:val="both"/>
      </w:pPr>
    </w:p>
    <w:p w14:paraId="7F05B4BF" w14:textId="3928B9D2" w:rsidR="004969AC" w:rsidRPr="00C82CF7" w:rsidRDefault="004969AC" w:rsidP="00C82CF7">
      <w:pPr>
        <w:shd w:val="clear" w:color="auto" w:fill="FFFFFE"/>
        <w:spacing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s-MX"/>
        </w:rPr>
      </w:pPr>
      <w:r>
        <w:lastRenderedPageBreak/>
        <w:t xml:space="preserve">5. </w:t>
      </w:r>
      <w:r w:rsidR="00C82CF7" w:rsidRPr="00C82CF7">
        <w:rPr>
          <w:rFonts w:ascii="Consolas" w:eastAsia="Times New Roman" w:hAnsi="Consolas" w:cs="Times New Roman"/>
          <w:color w:val="000000"/>
          <w:sz w:val="18"/>
          <w:szCs w:val="18"/>
          <w:lang w:eastAsia="es-MX"/>
        </w:rPr>
        <w:t>Rentabilidad = if(Sales[ReturnAmount]&gt;100,"Rentabilidad", "No rentable")</w:t>
      </w:r>
    </w:p>
    <w:p w14:paraId="6B2349D3" w14:textId="6A6D84A7" w:rsidR="00E81234" w:rsidRDefault="00C82CF7" w:rsidP="00A270A6">
      <w:pPr>
        <w:jc w:val="both"/>
      </w:pPr>
      <w:r>
        <w:rPr>
          <w:noProof/>
        </w:rPr>
        <w:drawing>
          <wp:inline distT="0" distB="0" distL="0" distR="0" wp14:anchorId="1EE238A2" wp14:editId="2E4D4E54">
            <wp:extent cx="6858000" cy="3682721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4534"/>
                    <a:stretch/>
                  </pic:blipFill>
                  <pic:spPr bwMode="auto">
                    <a:xfrm>
                      <a:off x="0" y="0"/>
                      <a:ext cx="6858000" cy="36827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43B7E7" w14:textId="52BEFC08" w:rsidR="009172DA" w:rsidRDefault="00C82CF7" w:rsidP="00A270A6">
      <w:pPr>
        <w:jc w:val="both"/>
      </w:pPr>
      <w:r>
        <w:t xml:space="preserve">6. </w:t>
      </w:r>
      <w:r w:rsidR="009172DA" w:rsidRPr="009172DA">
        <w:t>CanalPersonalizado = CONCATENATE("Canal ",Channel[ChannelName])</w:t>
      </w:r>
    </w:p>
    <w:p w14:paraId="05D6201F" w14:textId="0BE399A5" w:rsidR="00E81234" w:rsidRDefault="009172DA" w:rsidP="00A270A6">
      <w:pPr>
        <w:jc w:val="both"/>
      </w:pPr>
      <w:r>
        <w:rPr>
          <w:noProof/>
        </w:rPr>
        <w:drawing>
          <wp:inline distT="0" distB="0" distL="0" distR="0" wp14:anchorId="449012D2" wp14:editId="03DD7240">
            <wp:extent cx="6858000" cy="3677697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4664"/>
                    <a:stretch/>
                  </pic:blipFill>
                  <pic:spPr bwMode="auto">
                    <a:xfrm>
                      <a:off x="0" y="0"/>
                      <a:ext cx="6858000" cy="36776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8A057D" w14:textId="0B016F3E" w:rsidR="00B505D9" w:rsidRDefault="00B505D9" w:rsidP="00A270A6">
      <w:pPr>
        <w:jc w:val="both"/>
      </w:pPr>
    </w:p>
    <w:p w14:paraId="51156767" w14:textId="3D2CB801" w:rsidR="00B505D9" w:rsidRDefault="00B505D9" w:rsidP="00A270A6">
      <w:pPr>
        <w:jc w:val="both"/>
      </w:pPr>
    </w:p>
    <w:p w14:paraId="779BD32E" w14:textId="30017D3B" w:rsidR="00B505D9" w:rsidRDefault="00B505D9" w:rsidP="00A270A6">
      <w:pPr>
        <w:jc w:val="both"/>
      </w:pPr>
    </w:p>
    <w:p w14:paraId="442DFB1A" w14:textId="23FC409F" w:rsidR="00B505D9" w:rsidRDefault="00B505D9" w:rsidP="00A270A6">
      <w:pPr>
        <w:jc w:val="both"/>
      </w:pPr>
      <w:r>
        <w:lastRenderedPageBreak/>
        <w:t>7. DescuentosAsia = CALCULATE(SUM(Sales[DiscountQuantity]),FILTER(Geography,Geography[ContinentName]==”Asia”))</w:t>
      </w:r>
    </w:p>
    <w:p w14:paraId="7C99F928" w14:textId="19E99805" w:rsidR="00E81234" w:rsidRDefault="00B505D9" w:rsidP="00A270A6">
      <w:pPr>
        <w:jc w:val="both"/>
      </w:pPr>
      <w:r>
        <w:rPr>
          <w:noProof/>
        </w:rPr>
        <w:drawing>
          <wp:inline distT="0" distB="0" distL="0" distR="0" wp14:anchorId="13DDACBF" wp14:editId="1156305B">
            <wp:extent cx="6858000" cy="3682721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4534"/>
                    <a:stretch/>
                  </pic:blipFill>
                  <pic:spPr bwMode="auto">
                    <a:xfrm>
                      <a:off x="0" y="0"/>
                      <a:ext cx="6858000" cy="36827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79A60C" w14:textId="4C96D43F" w:rsidR="00B505D9" w:rsidRDefault="00B505D9" w:rsidP="00B505D9">
      <w:pPr>
        <w:pStyle w:val="Prrafodelista"/>
        <w:numPr>
          <w:ilvl w:val="0"/>
          <w:numId w:val="5"/>
        </w:numPr>
        <w:jc w:val="both"/>
      </w:pPr>
      <w:r>
        <w:t>DiaDeVenta = DAY(Sales[DateKey])</w:t>
      </w:r>
    </w:p>
    <w:p w14:paraId="3425DE3C" w14:textId="4BD5FE3A" w:rsidR="00E81234" w:rsidRDefault="00753859" w:rsidP="00A270A6">
      <w:pPr>
        <w:jc w:val="both"/>
      </w:pPr>
      <w:r>
        <w:rPr>
          <w:noProof/>
        </w:rPr>
        <w:drawing>
          <wp:inline distT="0" distB="0" distL="0" distR="0" wp14:anchorId="0E341B2C" wp14:editId="171CEDA8">
            <wp:extent cx="6857547" cy="3667648"/>
            <wp:effectExtent l="0" t="0" r="635" b="952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b="4918"/>
                    <a:stretch/>
                  </pic:blipFill>
                  <pic:spPr bwMode="auto">
                    <a:xfrm>
                      <a:off x="0" y="0"/>
                      <a:ext cx="6858000" cy="36678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E81234" w:rsidSect="0050713D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2C82386"/>
    <w:multiLevelType w:val="hybridMultilevel"/>
    <w:tmpl w:val="F496C5C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CF50C77"/>
    <w:multiLevelType w:val="hybridMultilevel"/>
    <w:tmpl w:val="A02A0A7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41E9414"/>
    <w:multiLevelType w:val="hybridMultilevel"/>
    <w:tmpl w:val="BFA6DC3A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" w15:restartNumberingAfterBreak="0">
    <w:nsid w:val="2E5A7234"/>
    <w:multiLevelType w:val="multilevel"/>
    <w:tmpl w:val="08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3F433A6F"/>
    <w:multiLevelType w:val="hybridMultilevel"/>
    <w:tmpl w:val="7D80100A"/>
    <w:lvl w:ilvl="0" w:tplc="7BEEFB8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90D1C34"/>
    <w:multiLevelType w:val="hybridMultilevel"/>
    <w:tmpl w:val="788C0C1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5"/>
  </w:num>
  <w:num w:numId="3">
    <w:abstractNumId w:val="2"/>
  </w:num>
  <w:num w:numId="4">
    <w:abstractNumId w:val="0"/>
  </w:num>
  <w:num w:numId="5">
    <w:abstractNumId w:val="3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9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713D"/>
    <w:rsid w:val="00104FA1"/>
    <w:rsid w:val="001F3E19"/>
    <w:rsid w:val="00255770"/>
    <w:rsid w:val="00262D98"/>
    <w:rsid w:val="00405BA3"/>
    <w:rsid w:val="0047307A"/>
    <w:rsid w:val="004969AC"/>
    <w:rsid w:val="0050713D"/>
    <w:rsid w:val="005E7F45"/>
    <w:rsid w:val="00753859"/>
    <w:rsid w:val="0079718E"/>
    <w:rsid w:val="008F472B"/>
    <w:rsid w:val="009172DA"/>
    <w:rsid w:val="00945E1E"/>
    <w:rsid w:val="00A10625"/>
    <w:rsid w:val="00A270A6"/>
    <w:rsid w:val="00A86E6D"/>
    <w:rsid w:val="00B505D9"/>
    <w:rsid w:val="00C363F3"/>
    <w:rsid w:val="00C60626"/>
    <w:rsid w:val="00C82CF7"/>
    <w:rsid w:val="00CE2A9C"/>
    <w:rsid w:val="00D3228A"/>
    <w:rsid w:val="00E81234"/>
    <w:rsid w:val="00FE07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EC6E32"/>
  <w15:chartTrackingRefBased/>
  <w15:docId w15:val="{68ECC82A-3D5A-4EA8-A834-B1AE0C48E5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E81234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E81234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E8123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3670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2036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934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3579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045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664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9138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959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6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community.powerbi.com/t5/Data-Stories-Gallery/DAX-Reference-Cheat-Sheet/td-p/483212" TargetMode="Externa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2094</TotalTime>
  <Pages>6</Pages>
  <Words>478</Words>
  <Characters>2631</Characters>
  <Application>Microsoft Office Word</Application>
  <DocSecurity>0</DocSecurity>
  <Lines>21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A. H.M.</dc:creator>
  <cp:keywords/>
  <dc:description/>
  <cp:lastModifiedBy>A. H.M.</cp:lastModifiedBy>
  <cp:revision>17</cp:revision>
  <dcterms:created xsi:type="dcterms:W3CDTF">2020-10-09T17:59:00Z</dcterms:created>
  <dcterms:modified xsi:type="dcterms:W3CDTF">2020-10-11T17:53:00Z</dcterms:modified>
</cp:coreProperties>
</file>