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12859" w14:textId="7BA8ED1F" w:rsidR="00B056E0" w:rsidRPr="00B056E0" w:rsidRDefault="00B056E0" w:rsidP="00B056E0">
      <w:pPr>
        <w:pStyle w:val="Prrafodelista"/>
        <w:numPr>
          <w:ilvl w:val="0"/>
          <w:numId w:val="2"/>
        </w:numPr>
        <w:jc w:val="both"/>
      </w:pPr>
      <w:r w:rsidRPr="00B056E0">
        <w:t xml:space="preserve">¿Qué elemento de </w:t>
      </w:r>
      <w:proofErr w:type="spellStart"/>
      <w:r w:rsidRPr="00B056E0">
        <w:t>Power</w:t>
      </w:r>
      <w:proofErr w:type="spellEnd"/>
      <w:r w:rsidRPr="00B056E0">
        <w:t xml:space="preserve"> BI permite la identificación del porcentaje de valores faltantes, errores y datos correctos? Selecciona la respuesta correcta</w:t>
      </w:r>
    </w:p>
    <w:p w14:paraId="1C38F2EA" w14:textId="01A1568E" w:rsidR="00B056E0" w:rsidRDefault="00B056E0" w:rsidP="009247BD">
      <w:pPr>
        <w:pStyle w:val="Prrafodelista"/>
        <w:jc w:val="both"/>
        <w:rPr>
          <w:b/>
          <w:bCs/>
        </w:rPr>
      </w:pPr>
      <w:r w:rsidRPr="009247BD">
        <w:rPr>
          <w:b/>
          <w:bCs/>
        </w:rPr>
        <w:t>El elemento de Calidad de Columnas</w:t>
      </w:r>
    </w:p>
    <w:p w14:paraId="258243EE" w14:textId="3A318A22" w:rsidR="009247BD" w:rsidRPr="009247BD" w:rsidRDefault="009247BD" w:rsidP="009247BD">
      <w:pPr>
        <w:pStyle w:val="Prrafodelista"/>
        <w:jc w:val="both"/>
        <w:rPr>
          <w:b/>
          <w:bCs/>
        </w:rPr>
      </w:pPr>
      <w:r w:rsidRPr="009247BD">
        <w:rPr>
          <w:b/>
          <w:bCs/>
        </w:rPr>
        <w:t>Esta opción permite la identificación del porcentaje de valores faltantes, errores y datos correctos</w:t>
      </w:r>
    </w:p>
    <w:p w14:paraId="4FDA4B0B" w14:textId="77777777" w:rsidR="00B056E0" w:rsidRPr="00B056E0" w:rsidRDefault="00B056E0" w:rsidP="00B056E0">
      <w:pPr>
        <w:ind w:firstLine="708"/>
        <w:jc w:val="both"/>
        <w:rPr>
          <w:b/>
          <w:bCs/>
        </w:rPr>
      </w:pPr>
    </w:p>
    <w:p w14:paraId="2CD6625D" w14:textId="64B743EF" w:rsidR="00B056E0" w:rsidRDefault="00B056E0" w:rsidP="00B056E0">
      <w:pPr>
        <w:pStyle w:val="Prrafodelista"/>
        <w:numPr>
          <w:ilvl w:val="0"/>
          <w:numId w:val="2"/>
        </w:numPr>
        <w:shd w:val="clear" w:color="auto" w:fill="FFFFFF"/>
        <w:spacing w:after="0" w:line="240" w:lineRule="auto"/>
        <w:jc w:val="both"/>
        <w:rPr>
          <w:rFonts w:ascii="Arial" w:eastAsia="Times New Roman" w:hAnsi="Arial" w:cs="Arial"/>
          <w:color w:val="373A3C"/>
          <w:sz w:val="21"/>
          <w:szCs w:val="21"/>
          <w:lang w:eastAsia="es-MX"/>
        </w:rPr>
      </w:pPr>
      <w:r w:rsidRPr="00B056E0">
        <w:rPr>
          <w:rFonts w:ascii="Arial" w:eastAsia="Times New Roman" w:hAnsi="Arial" w:cs="Arial"/>
          <w:color w:val="373A3C"/>
          <w:sz w:val="21"/>
          <w:szCs w:val="21"/>
          <w:lang w:eastAsia="es-MX"/>
        </w:rPr>
        <w:t>Según la gráfica siguiente que dos elementos tienen una correlación negativa. Selecciona la respuesta correcta</w:t>
      </w:r>
    </w:p>
    <w:p w14:paraId="37884EB8" w14:textId="62893D9A" w:rsidR="00B056E0" w:rsidRPr="00B056E0" w:rsidRDefault="00B056E0" w:rsidP="00B056E0">
      <w:pPr>
        <w:shd w:val="clear" w:color="auto" w:fill="FFFFFF"/>
        <w:spacing w:after="0" w:line="240" w:lineRule="auto"/>
        <w:jc w:val="center"/>
        <w:rPr>
          <w:rFonts w:ascii="Arial" w:eastAsia="Times New Roman" w:hAnsi="Arial" w:cs="Arial"/>
          <w:color w:val="373A3C"/>
          <w:sz w:val="21"/>
          <w:szCs w:val="21"/>
          <w:lang w:eastAsia="es-MX"/>
        </w:rPr>
      </w:pPr>
      <w:r w:rsidRPr="00B056E0">
        <w:rPr>
          <w:rFonts w:ascii="Arial" w:eastAsia="Times New Roman" w:hAnsi="Arial" w:cs="Arial"/>
          <w:noProof/>
          <w:color w:val="373A3C"/>
          <w:sz w:val="21"/>
          <w:szCs w:val="21"/>
          <w:lang w:eastAsia="es-MX"/>
        </w:rPr>
        <w:drawing>
          <wp:inline distT="0" distB="0" distL="0" distR="0" wp14:anchorId="5A269ECF" wp14:editId="61786360">
            <wp:extent cx="5888355" cy="5943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8355" cy="5943600"/>
                    </a:xfrm>
                    <a:prstGeom prst="rect">
                      <a:avLst/>
                    </a:prstGeom>
                    <a:noFill/>
                    <a:ln>
                      <a:noFill/>
                    </a:ln>
                  </pic:spPr>
                </pic:pic>
              </a:graphicData>
            </a:graphic>
          </wp:inline>
        </w:drawing>
      </w:r>
    </w:p>
    <w:p w14:paraId="61E9DF59" w14:textId="0A860A5E" w:rsidR="000519ED" w:rsidRDefault="00B056E0" w:rsidP="009247BD">
      <w:pPr>
        <w:pStyle w:val="Prrafodelista"/>
        <w:tabs>
          <w:tab w:val="left" w:pos="708"/>
          <w:tab w:val="left" w:pos="1416"/>
          <w:tab w:val="left" w:pos="2124"/>
          <w:tab w:val="left" w:pos="2603"/>
        </w:tabs>
        <w:ind w:left="708"/>
        <w:jc w:val="both"/>
        <w:rPr>
          <w:b/>
          <w:bCs/>
        </w:rPr>
      </w:pPr>
      <w:r w:rsidRPr="000519ED">
        <w:rPr>
          <w:b/>
          <w:bCs/>
        </w:rPr>
        <w:t>Age e Ingresos</w:t>
      </w:r>
      <w:r w:rsidR="000519ED" w:rsidRPr="000519ED">
        <w:rPr>
          <w:b/>
          <w:bCs/>
        </w:rPr>
        <w:tab/>
      </w:r>
    </w:p>
    <w:p w14:paraId="534871C4" w14:textId="070D2480" w:rsidR="000519ED" w:rsidRPr="000519ED" w:rsidRDefault="000519ED" w:rsidP="009247BD">
      <w:pPr>
        <w:pStyle w:val="Prrafodelista"/>
        <w:tabs>
          <w:tab w:val="left" w:pos="708"/>
          <w:tab w:val="left" w:pos="1416"/>
          <w:tab w:val="left" w:pos="2124"/>
          <w:tab w:val="left" w:pos="2603"/>
        </w:tabs>
        <w:ind w:left="708"/>
        <w:jc w:val="both"/>
        <w:rPr>
          <w:b/>
          <w:bCs/>
        </w:rPr>
      </w:pPr>
      <w:r w:rsidRPr="000519ED">
        <w:rPr>
          <w:b/>
          <w:bCs/>
        </w:rPr>
        <w:t>Ambas columnas muestran una correlación negativa de -0,83, por lo que aparecen coloreados en azul</w:t>
      </w:r>
    </w:p>
    <w:p w14:paraId="5071BEF8" w14:textId="77777777" w:rsidR="00B056E0" w:rsidRPr="00B056E0" w:rsidRDefault="00B056E0" w:rsidP="00B056E0">
      <w:pPr>
        <w:jc w:val="both"/>
        <w:rPr>
          <w:b/>
          <w:bCs/>
        </w:rPr>
      </w:pPr>
    </w:p>
    <w:p w14:paraId="0DE28E08" w14:textId="77777777" w:rsidR="000519ED" w:rsidRDefault="00B056E0" w:rsidP="000519ED">
      <w:pPr>
        <w:pStyle w:val="Prrafodelista"/>
        <w:numPr>
          <w:ilvl w:val="0"/>
          <w:numId w:val="2"/>
        </w:numPr>
        <w:jc w:val="both"/>
      </w:pPr>
      <w:r>
        <w:t xml:space="preserve">Para identificar los </w:t>
      </w:r>
      <w:proofErr w:type="spellStart"/>
      <w:r>
        <w:t>outliers</w:t>
      </w:r>
      <w:proofErr w:type="spellEnd"/>
      <w:r>
        <w:t xml:space="preserve"> en unos datos con una distribución como la que se muestra a continuación, ¿qué métrica sería más recomendable utilizar. Selecciona la respuesta correcta</w:t>
      </w:r>
    </w:p>
    <w:p w14:paraId="1D7F0356" w14:textId="476F8FDD" w:rsidR="000E7172" w:rsidRPr="000519ED" w:rsidRDefault="00B056E0" w:rsidP="000519ED">
      <w:pPr>
        <w:pStyle w:val="Prrafodelista"/>
        <w:jc w:val="both"/>
        <w:rPr>
          <w:b/>
          <w:bCs/>
        </w:rPr>
      </w:pPr>
      <w:r w:rsidRPr="000519ED">
        <w:rPr>
          <w:b/>
          <w:bCs/>
        </w:rPr>
        <w:t>Factor de valores atípicos locales (LOF)</w:t>
      </w:r>
    </w:p>
    <w:p w14:paraId="1DEEF727" w14:textId="1FB0EB0E" w:rsidR="000519ED" w:rsidRPr="000519ED" w:rsidRDefault="000519ED" w:rsidP="000519ED">
      <w:pPr>
        <w:pStyle w:val="Prrafodelista"/>
        <w:jc w:val="both"/>
        <w:rPr>
          <w:b/>
          <w:bCs/>
        </w:rPr>
      </w:pPr>
      <w:r w:rsidRPr="000519ED">
        <w:rPr>
          <w:b/>
          <w:bCs/>
        </w:rPr>
        <w:t>Este método calcula la desviación de la densidad local de un punto con respecto a sus vecinos. Por ello, puede ser de utilidad en este caso.</w:t>
      </w:r>
    </w:p>
    <w:p w14:paraId="1C403A27" w14:textId="77777777" w:rsidR="000519ED" w:rsidRDefault="000519ED" w:rsidP="00B056E0">
      <w:pPr>
        <w:ind w:left="708"/>
        <w:jc w:val="both"/>
      </w:pPr>
    </w:p>
    <w:p w14:paraId="7DFB028D" w14:textId="219DC985" w:rsidR="00B056E0" w:rsidRDefault="00B056E0" w:rsidP="00B056E0">
      <w:pPr>
        <w:ind w:left="708"/>
        <w:jc w:val="both"/>
      </w:pPr>
    </w:p>
    <w:p w14:paraId="43E73B6F" w14:textId="77777777" w:rsidR="000519ED" w:rsidRDefault="00B056E0" w:rsidP="000519ED">
      <w:pPr>
        <w:pStyle w:val="Prrafodelista"/>
        <w:numPr>
          <w:ilvl w:val="0"/>
          <w:numId w:val="2"/>
        </w:numPr>
        <w:ind w:left="708"/>
        <w:jc w:val="both"/>
      </w:pPr>
      <w:r>
        <w:t>Tenemos un conjunto de datos de ventas, donde se indica el número de ventas por día. Queremos conocer la estimación de las ventas para dentro de tres meses. ¿Como podemos predecir las ventas futuras? Selecciona la respuesta correcta</w:t>
      </w:r>
    </w:p>
    <w:p w14:paraId="2A92ED4B" w14:textId="511ADBB7" w:rsidR="000519ED" w:rsidRPr="000519ED" w:rsidRDefault="000519ED" w:rsidP="000519ED">
      <w:pPr>
        <w:pStyle w:val="Prrafodelista"/>
        <w:ind w:left="708"/>
        <w:jc w:val="both"/>
        <w:rPr>
          <w:b/>
          <w:bCs/>
        </w:rPr>
      </w:pPr>
      <w:r w:rsidRPr="000519ED">
        <w:rPr>
          <w:b/>
          <w:bCs/>
        </w:rPr>
        <w:t xml:space="preserve">Con la opción de Previsión o </w:t>
      </w:r>
      <w:proofErr w:type="spellStart"/>
      <w:r w:rsidRPr="000519ED">
        <w:rPr>
          <w:b/>
          <w:bCs/>
        </w:rPr>
        <w:t>Forecasting</w:t>
      </w:r>
      <w:proofErr w:type="spellEnd"/>
      <w:r w:rsidRPr="000519ED">
        <w:rPr>
          <w:b/>
          <w:bCs/>
        </w:rPr>
        <w:t xml:space="preserve"> de las series temporales en gráficos de líneas</w:t>
      </w:r>
    </w:p>
    <w:p w14:paraId="0E6BE49C" w14:textId="401CD590" w:rsidR="000519ED" w:rsidRPr="000519ED" w:rsidRDefault="000519ED" w:rsidP="000519ED">
      <w:pPr>
        <w:pStyle w:val="Prrafodelista"/>
        <w:ind w:left="708"/>
        <w:jc w:val="both"/>
        <w:rPr>
          <w:b/>
          <w:bCs/>
        </w:rPr>
      </w:pPr>
      <w:r w:rsidRPr="000519ED">
        <w:rPr>
          <w:b/>
          <w:bCs/>
        </w:rPr>
        <w:t>Gracias a este elemento podemos estimar las ventas futuras mediante diferentes modelos de predicción de series temporales.</w:t>
      </w:r>
    </w:p>
    <w:p w14:paraId="1364688D" w14:textId="0E0BB235" w:rsidR="000519ED" w:rsidRDefault="000519ED" w:rsidP="000519ED">
      <w:pPr>
        <w:jc w:val="both"/>
      </w:pPr>
    </w:p>
    <w:p w14:paraId="109FDCA8" w14:textId="1ADB8F08" w:rsidR="00B056E0" w:rsidRDefault="000519ED" w:rsidP="000519ED">
      <w:pPr>
        <w:pStyle w:val="Prrafodelista"/>
        <w:numPr>
          <w:ilvl w:val="0"/>
          <w:numId w:val="2"/>
        </w:numPr>
        <w:ind w:left="708"/>
        <w:jc w:val="both"/>
      </w:pPr>
      <w:r>
        <w:t>T</w:t>
      </w:r>
      <w:r w:rsidRPr="000519ED">
        <w:t>enemos un conjunto de datos de ventas y queremos identificar los diferentes factores que han contribuido al aumento de la venta. ¿Qué elementos visuales podemos utilizar? Selecciona las respuestas correctas</w:t>
      </w:r>
    </w:p>
    <w:p w14:paraId="5C390EF9" w14:textId="77777777" w:rsidR="000519ED" w:rsidRPr="000519ED" w:rsidRDefault="000519ED" w:rsidP="000519ED">
      <w:pPr>
        <w:pStyle w:val="Prrafodelista"/>
        <w:ind w:left="708"/>
        <w:jc w:val="both"/>
        <w:rPr>
          <w:b/>
          <w:bCs/>
        </w:rPr>
      </w:pPr>
      <w:r w:rsidRPr="000519ED">
        <w:rPr>
          <w:b/>
          <w:bCs/>
        </w:rPr>
        <w:t>Influenciadores clave</w:t>
      </w:r>
    </w:p>
    <w:p w14:paraId="7CD42A58" w14:textId="77777777" w:rsidR="000519ED" w:rsidRPr="000519ED" w:rsidRDefault="000519ED" w:rsidP="000519ED">
      <w:pPr>
        <w:pStyle w:val="Prrafodelista"/>
        <w:ind w:left="708"/>
        <w:jc w:val="both"/>
        <w:rPr>
          <w:b/>
          <w:bCs/>
        </w:rPr>
      </w:pPr>
      <w:r w:rsidRPr="000519ED">
        <w:rPr>
          <w:b/>
          <w:bCs/>
        </w:rPr>
        <w:t>Es correcto. Este elemento muestra el conjunto de impulsores que contribuyen al acontecimiento de un determinado evento y la intensidad en su contribución.</w:t>
      </w:r>
    </w:p>
    <w:p w14:paraId="4F06797E" w14:textId="77777777" w:rsidR="000519ED" w:rsidRPr="000519ED" w:rsidRDefault="000519ED" w:rsidP="000519ED">
      <w:pPr>
        <w:pStyle w:val="Prrafodelista"/>
        <w:ind w:left="708"/>
        <w:jc w:val="both"/>
        <w:rPr>
          <w:b/>
          <w:bCs/>
        </w:rPr>
      </w:pPr>
    </w:p>
    <w:p w14:paraId="466FC54B" w14:textId="77777777" w:rsidR="000519ED" w:rsidRPr="000519ED" w:rsidRDefault="000519ED" w:rsidP="000519ED">
      <w:pPr>
        <w:pStyle w:val="Prrafodelista"/>
        <w:ind w:left="708"/>
        <w:jc w:val="both"/>
        <w:rPr>
          <w:b/>
          <w:bCs/>
        </w:rPr>
      </w:pPr>
      <w:r w:rsidRPr="000519ED">
        <w:rPr>
          <w:b/>
          <w:bCs/>
        </w:rPr>
        <w:t>Árbol de descomposición</w:t>
      </w:r>
    </w:p>
    <w:p w14:paraId="7403CEA1" w14:textId="77777777" w:rsidR="000519ED" w:rsidRPr="000519ED" w:rsidRDefault="000519ED" w:rsidP="000519ED">
      <w:pPr>
        <w:pStyle w:val="Prrafodelista"/>
        <w:ind w:left="708"/>
        <w:jc w:val="both"/>
        <w:rPr>
          <w:b/>
          <w:bCs/>
        </w:rPr>
      </w:pPr>
      <w:proofErr w:type="spellStart"/>
      <w:r w:rsidRPr="000519ED">
        <w:rPr>
          <w:b/>
          <w:bCs/>
        </w:rPr>
        <w:t>Feedback</w:t>
      </w:r>
      <w:proofErr w:type="spellEnd"/>
      <w:r w:rsidRPr="000519ED">
        <w:rPr>
          <w:b/>
          <w:bCs/>
        </w:rPr>
        <w:t>: Es correcto. Este elemento muestra de manera visual la representación de una determinada métrica en función de diferentes dimensiones. Para identificar los elementos que han contribuido habría que utilizar las divisiones de IA.</w:t>
      </w:r>
    </w:p>
    <w:p w14:paraId="02B170C4" w14:textId="77C335C0" w:rsidR="000519ED" w:rsidRDefault="000519ED" w:rsidP="009247BD">
      <w:pPr>
        <w:jc w:val="both"/>
      </w:pPr>
    </w:p>
    <w:p w14:paraId="16F1F0C7" w14:textId="5AAEB6AB" w:rsidR="009247BD" w:rsidRDefault="009247BD" w:rsidP="009247BD">
      <w:pPr>
        <w:jc w:val="both"/>
      </w:pPr>
    </w:p>
    <w:p w14:paraId="7BA296AF" w14:textId="277BAC3D" w:rsidR="009247BD" w:rsidRDefault="009247BD" w:rsidP="009247BD">
      <w:pPr>
        <w:jc w:val="both"/>
      </w:pPr>
    </w:p>
    <w:p w14:paraId="4E8B72F5" w14:textId="56C5EFD4" w:rsidR="009247BD" w:rsidRDefault="009247BD" w:rsidP="009247BD">
      <w:pPr>
        <w:jc w:val="both"/>
      </w:pPr>
    </w:p>
    <w:p w14:paraId="028E7528" w14:textId="2E312A8B" w:rsidR="009247BD" w:rsidRDefault="009247BD" w:rsidP="009247BD">
      <w:pPr>
        <w:jc w:val="both"/>
      </w:pPr>
    </w:p>
    <w:p w14:paraId="2F39D404" w14:textId="58876CCD" w:rsidR="009247BD" w:rsidRDefault="009247BD" w:rsidP="009247BD">
      <w:pPr>
        <w:jc w:val="both"/>
      </w:pPr>
    </w:p>
    <w:p w14:paraId="5E65DC06" w14:textId="04B6AD12" w:rsidR="009247BD" w:rsidRDefault="009247BD" w:rsidP="009247BD">
      <w:pPr>
        <w:jc w:val="both"/>
      </w:pPr>
    </w:p>
    <w:p w14:paraId="6F1A4BAD" w14:textId="5ED61844" w:rsidR="009247BD" w:rsidRDefault="009247BD" w:rsidP="009247BD">
      <w:pPr>
        <w:jc w:val="both"/>
      </w:pPr>
    </w:p>
    <w:p w14:paraId="566DE29C" w14:textId="509B68D1" w:rsidR="009247BD" w:rsidRDefault="009247BD" w:rsidP="009247BD">
      <w:pPr>
        <w:jc w:val="both"/>
      </w:pPr>
    </w:p>
    <w:p w14:paraId="7510F436" w14:textId="2675B71A" w:rsidR="009247BD" w:rsidRDefault="009247BD" w:rsidP="009247BD">
      <w:pPr>
        <w:jc w:val="both"/>
      </w:pPr>
    </w:p>
    <w:p w14:paraId="0CFE211D" w14:textId="0C48FFA6" w:rsidR="009247BD" w:rsidRDefault="009247BD" w:rsidP="009247BD">
      <w:pPr>
        <w:jc w:val="both"/>
      </w:pPr>
    </w:p>
    <w:p w14:paraId="678439ED" w14:textId="56AF22E5" w:rsidR="009247BD" w:rsidRDefault="009247BD" w:rsidP="009247BD">
      <w:pPr>
        <w:jc w:val="both"/>
      </w:pPr>
    </w:p>
    <w:p w14:paraId="17DA9751" w14:textId="37EBB606" w:rsidR="009247BD" w:rsidRDefault="009247BD" w:rsidP="009247BD">
      <w:pPr>
        <w:jc w:val="both"/>
      </w:pPr>
    </w:p>
    <w:p w14:paraId="68B2D57A" w14:textId="2FB4863C" w:rsidR="009247BD" w:rsidRDefault="009247BD" w:rsidP="009247BD">
      <w:pPr>
        <w:jc w:val="both"/>
      </w:pPr>
    </w:p>
    <w:p w14:paraId="3B8E6844" w14:textId="6142C295" w:rsidR="009247BD" w:rsidRDefault="009247BD" w:rsidP="009247BD">
      <w:pPr>
        <w:jc w:val="both"/>
      </w:pPr>
    </w:p>
    <w:p w14:paraId="592FABB7" w14:textId="14DB604D" w:rsidR="009247BD" w:rsidRDefault="009247BD" w:rsidP="009247BD">
      <w:pPr>
        <w:jc w:val="both"/>
      </w:pPr>
    </w:p>
    <w:p w14:paraId="3F0A3520" w14:textId="05A4ED96" w:rsidR="009247BD" w:rsidRDefault="009247BD" w:rsidP="009247BD">
      <w:pPr>
        <w:jc w:val="both"/>
      </w:pPr>
    </w:p>
    <w:p w14:paraId="07D97731" w14:textId="77777777" w:rsidR="009247BD" w:rsidRDefault="009247BD" w:rsidP="009247BD">
      <w:pPr>
        <w:jc w:val="both"/>
      </w:pPr>
    </w:p>
    <w:p w14:paraId="108EF149" w14:textId="35EF329A" w:rsidR="009247BD" w:rsidRDefault="009247BD" w:rsidP="009247BD">
      <w:pPr>
        <w:pStyle w:val="Prrafodelista"/>
        <w:numPr>
          <w:ilvl w:val="0"/>
          <w:numId w:val="2"/>
        </w:numPr>
        <w:jc w:val="both"/>
      </w:pPr>
      <w:r w:rsidRPr="009247BD">
        <w:lastRenderedPageBreak/>
        <w:t xml:space="preserve">Para obtener la gráfica siguiente que función de </w:t>
      </w:r>
      <w:proofErr w:type="spellStart"/>
      <w:r w:rsidRPr="009247BD">
        <w:t>Seaborn</w:t>
      </w:r>
      <w:proofErr w:type="spellEnd"/>
      <w:r w:rsidRPr="009247BD">
        <w:t xml:space="preserve"> tenemos que introducir en el </w:t>
      </w:r>
      <w:proofErr w:type="spellStart"/>
      <w:r w:rsidRPr="009247BD">
        <w:t>Power</w:t>
      </w:r>
      <w:proofErr w:type="spellEnd"/>
      <w:r w:rsidRPr="009247BD">
        <w:t xml:space="preserve"> BI. Selecciona la respuesta correcta.</w:t>
      </w:r>
    </w:p>
    <w:p w14:paraId="34750833" w14:textId="5B5781D7" w:rsidR="009247BD" w:rsidRDefault="009247BD" w:rsidP="009247BD">
      <w:pPr>
        <w:jc w:val="center"/>
      </w:pPr>
      <w:r>
        <w:rPr>
          <w:noProof/>
        </w:rPr>
        <w:drawing>
          <wp:inline distT="0" distB="0" distL="0" distR="0" wp14:anchorId="79F32B02" wp14:editId="5332B506">
            <wp:extent cx="6616700" cy="672211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16700" cy="6722110"/>
                    </a:xfrm>
                    <a:prstGeom prst="rect">
                      <a:avLst/>
                    </a:prstGeom>
                    <a:noFill/>
                    <a:ln>
                      <a:noFill/>
                    </a:ln>
                  </pic:spPr>
                </pic:pic>
              </a:graphicData>
            </a:graphic>
          </wp:inline>
        </w:drawing>
      </w:r>
    </w:p>
    <w:p w14:paraId="3D414E94" w14:textId="77777777" w:rsidR="009247BD" w:rsidRPr="009247BD" w:rsidRDefault="009247BD" w:rsidP="009247BD">
      <w:pPr>
        <w:pStyle w:val="Prrafodelista"/>
        <w:ind w:left="708"/>
        <w:jc w:val="both"/>
        <w:rPr>
          <w:b/>
          <w:bCs/>
        </w:rPr>
      </w:pPr>
      <w:proofErr w:type="spellStart"/>
      <w:proofErr w:type="gramStart"/>
      <w:r w:rsidRPr="009247BD">
        <w:rPr>
          <w:b/>
          <w:bCs/>
        </w:rPr>
        <w:t>sns.pairplot</w:t>
      </w:r>
      <w:proofErr w:type="spellEnd"/>
      <w:proofErr w:type="gramEnd"/>
      <w:r w:rsidRPr="009247BD">
        <w:rPr>
          <w:b/>
          <w:bCs/>
        </w:rPr>
        <w:t xml:space="preserve"> (</w:t>
      </w:r>
      <w:proofErr w:type="spellStart"/>
      <w:r w:rsidRPr="009247BD">
        <w:rPr>
          <w:b/>
          <w:bCs/>
        </w:rPr>
        <w:t>dataset</w:t>
      </w:r>
      <w:proofErr w:type="spellEnd"/>
      <w:r w:rsidRPr="009247BD">
        <w:rPr>
          <w:b/>
          <w:bCs/>
        </w:rPr>
        <w:t>)</w:t>
      </w:r>
    </w:p>
    <w:p w14:paraId="365946C7" w14:textId="19FCFDE3" w:rsidR="009247BD" w:rsidRPr="009247BD" w:rsidRDefault="009247BD" w:rsidP="009247BD">
      <w:pPr>
        <w:pStyle w:val="Prrafodelista"/>
        <w:ind w:left="708"/>
        <w:jc w:val="both"/>
        <w:rPr>
          <w:b/>
          <w:bCs/>
        </w:rPr>
      </w:pPr>
      <w:r w:rsidRPr="009247BD">
        <w:rPr>
          <w:b/>
          <w:bCs/>
        </w:rPr>
        <w:t xml:space="preserve">Con </w:t>
      </w:r>
      <w:proofErr w:type="spellStart"/>
      <w:r w:rsidRPr="009247BD">
        <w:rPr>
          <w:b/>
          <w:bCs/>
        </w:rPr>
        <w:t>pairplot</w:t>
      </w:r>
      <w:proofErr w:type="spellEnd"/>
      <w:r w:rsidRPr="009247BD">
        <w:rPr>
          <w:b/>
          <w:bCs/>
        </w:rPr>
        <w:t xml:space="preserve"> obtenemos una matriz de comparación entre todas las columnas de nuestro </w:t>
      </w:r>
      <w:proofErr w:type="spellStart"/>
      <w:r w:rsidRPr="009247BD">
        <w:rPr>
          <w:b/>
          <w:bCs/>
        </w:rPr>
        <w:t>dataset</w:t>
      </w:r>
      <w:proofErr w:type="spellEnd"/>
      <w:r w:rsidRPr="009247BD">
        <w:rPr>
          <w:b/>
          <w:bCs/>
        </w:rPr>
        <w:t>.</w:t>
      </w:r>
    </w:p>
    <w:p w14:paraId="471D0D11" w14:textId="77777777" w:rsidR="009247BD" w:rsidRPr="00B056E0" w:rsidRDefault="009247BD" w:rsidP="009247BD">
      <w:pPr>
        <w:jc w:val="both"/>
      </w:pPr>
    </w:p>
    <w:sectPr w:rsidR="009247BD" w:rsidRPr="00B056E0" w:rsidSect="00B056E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45D84"/>
    <w:multiLevelType w:val="hybridMultilevel"/>
    <w:tmpl w:val="B658DF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A9D3243"/>
    <w:multiLevelType w:val="hybridMultilevel"/>
    <w:tmpl w:val="E6ACFD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3B40292"/>
    <w:multiLevelType w:val="hybridMultilevel"/>
    <w:tmpl w:val="62B8BC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6C41C04"/>
    <w:multiLevelType w:val="hybridMultilevel"/>
    <w:tmpl w:val="0110164A"/>
    <w:lvl w:ilvl="0" w:tplc="080A0001">
      <w:start w:val="1"/>
      <w:numFmt w:val="bullet"/>
      <w:lvlText w:val=""/>
      <w:lvlJc w:val="left"/>
      <w:pPr>
        <w:ind w:left="1424" w:hanging="360"/>
      </w:pPr>
      <w:rPr>
        <w:rFonts w:ascii="Symbol" w:hAnsi="Symbol" w:hint="default"/>
      </w:rPr>
    </w:lvl>
    <w:lvl w:ilvl="1" w:tplc="080A0003" w:tentative="1">
      <w:start w:val="1"/>
      <w:numFmt w:val="bullet"/>
      <w:lvlText w:val="o"/>
      <w:lvlJc w:val="left"/>
      <w:pPr>
        <w:ind w:left="2144" w:hanging="360"/>
      </w:pPr>
      <w:rPr>
        <w:rFonts w:ascii="Courier New" w:hAnsi="Courier New" w:cs="Courier New" w:hint="default"/>
      </w:rPr>
    </w:lvl>
    <w:lvl w:ilvl="2" w:tplc="080A0005" w:tentative="1">
      <w:start w:val="1"/>
      <w:numFmt w:val="bullet"/>
      <w:lvlText w:val=""/>
      <w:lvlJc w:val="left"/>
      <w:pPr>
        <w:ind w:left="2864" w:hanging="360"/>
      </w:pPr>
      <w:rPr>
        <w:rFonts w:ascii="Wingdings" w:hAnsi="Wingdings" w:hint="default"/>
      </w:rPr>
    </w:lvl>
    <w:lvl w:ilvl="3" w:tplc="080A0001" w:tentative="1">
      <w:start w:val="1"/>
      <w:numFmt w:val="bullet"/>
      <w:lvlText w:val=""/>
      <w:lvlJc w:val="left"/>
      <w:pPr>
        <w:ind w:left="3584" w:hanging="360"/>
      </w:pPr>
      <w:rPr>
        <w:rFonts w:ascii="Symbol" w:hAnsi="Symbol" w:hint="default"/>
      </w:rPr>
    </w:lvl>
    <w:lvl w:ilvl="4" w:tplc="080A0003" w:tentative="1">
      <w:start w:val="1"/>
      <w:numFmt w:val="bullet"/>
      <w:lvlText w:val="o"/>
      <w:lvlJc w:val="left"/>
      <w:pPr>
        <w:ind w:left="4304" w:hanging="360"/>
      </w:pPr>
      <w:rPr>
        <w:rFonts w:ascii="Courier New" w:hAnsi="Courier New" w:cs="Courier New" w:hint="default"/>
      </w:rPr>
    </w:lvl>
    <w:lvl w:ilvl="5" w:tplc="080A0005" w:tentative="1">
      <w:start w:val="1"/>
      <w:numFmt w:val="bullet"/>
      <w:lvlText w:val=""/>
      <w:lvlJc w:val="left"/>
      <w:pPr>
        <w:ind w:left="5024" w:hanging="360"/>
      </w:pPr>
      <w:rPr>
        <w:rFonts w:ascii="Wingdings" w:hAnsi="Wingdings" w:hint="default"/>
      </w:rPr>
    </w:lvl>
    <w:lvl w:ilvl="6" w:tplc="080A0001" w:tentative="1">
      <w:start w:val="1"/>
      <w:numFmt w:val="bullet"/>
      <w:lvlText w:val=""/>
      <w:lvlJc w:val="left"/>
      <w:pPr>
        <w:ind w:left="5744" w:hanging="360"/>
      </w:pPr>
      <w:rPr>
        <w:rFonts w:ascii="Symbol" w:hAnsi="Symbol" w:hint="default"/>
      </w:rPr>
    </w:lvl>
    <w:lvl w:ilvl="7" w:tplc="080A0003" w:tentative="1">
      <w:start w:val="1"/>
      <w:numFmt w:val="bullet"/>
      <w:lvlText w:val="o"/>
      <w:lvlJc w:val="left"/>
      <w:pPr>
        <w:ind w:left="6464" w:hanging="360"/>
      </w:pPr>
      <w:rPr>
        <w:rFonts w:ascii="Courier New" w:hAnsi="Courier New" w:cs="Courier New" w:hint="default"/>
      </w:rPr>
    </w:lvl>
    <w:lvl w:ilvl="8" w:tplc="080A0005" w:tentative="1">
      <w:start w:val="1"/>
      <w:numFmt w:val="bullet"/>
      <w:lvlText w:val=""/>
      <w:lvlJc w:val="left"/>
      <w:pPr>
        <w:ind w:left="7184" w:hanging="360"/>
      </w:pPr>
      <w:rPr>
        <w:rFonts w:ascii="Wingdings" w:hAnsi="Wingdings" w:hint="default"/>
      </w:rPr>
    </w:lvl>
  </w:abstractNum>
  <w:abstractNum w:abstractNumId="4" w15:restartNumberingAfterBreak="0">
    <w:nsid w:val="5C75440A"/>
    <w:multiLevelType w:val="multilevel"/>
    <w:tmpl w:val="0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6E0"/>
    <w:rsid w:val="000519ED"/>
    <w:rsid w:val="000E7172"/>
    <w:rsid w:val="009247BD"/>
    <w:rsid w:val="00B056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576F"/>
  <w15:chartTrackingRefBased/>
  <w15:docId w15:val="{3F6281B7-AC58-448C-9812-F654D0B65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56E0"/>
    <w:pPr>
      <w:ind w:left="720"/>
      <w:contextualSpacing/>
    </w:pPr>
  </w:style>
  <w:style w:type="character" w:customStyle="1" w:styleId="screenreader-only">
    <w:name w:val="screenreader-only"/>
    <w:basedOn w:val="Fuentedeprrafopredeter"/>
    <w:rsid w:val="00B056E0"/>
  </w:style>
  <w:style w:type="paragraph" w:styleId="NormalWeb">
    <w:name w:val="Normal (Web)"/>
    <w:basedOn w:val="Normal"/>
    <w:uiPriority w:val="99"/>
    <w:semiHidden/>
    <w:unhideWhenUsed/>
    <w:rsid w:val="00B056E0"/>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743107">
      <w:bodyDiv w:val="1"/>
      <w:marLeft w:val="0"/>
      <w:marRight w:val="0"/>
      <w:marTop w:val="0"/>
      <w:marBottom w:val="0"/>
      <w:divBdr>
        <w:top w:val="none" w:sz="0" w:space="0" w:color="auto"/>
        <w:left w:val="none" w:sz="0" w:space="0" w:color="auto"/>
        <w:bottom w:val="none" w:sz="0" w:space="0" w:color="auto"/>
        <w:right w:val="none" w:sz="0" w:space="0" w:color="auto"/>
      </w:divBdr>
      <w:divsChild>
        <w:div w:id="640354425">
          <w:marLeft w:val="0"/>
          <w:marRight w:val="0"/>
          <w:marTop w:val="0"/>
          <w:marBottom w:val="0"/>
          <w:divBdr>
            <w:top w:val="none" w:sz="0" w:space="0" w:color="auto"/>
            <w:left w:val="none" w:sz="0" w:space="0" w:color="auto"/>
            <w:bottom w:val="none" w:sz="0" w:space="0" w:color="auto"/>
            <w:right w:val="none" w:sz="0" w:space="0" w:color="auto"/>
          </w:divBdr>
          <w:divsChild>
            <w:div w:id="1421633527">
              <w:marLeft w:val="0"/>
              <w:marRight w:val="0"/>
              <w:marTop w:val="0"/>
              <w:marBottom w:val="0"/>
              <w:divBdr>
                <w:top w:val="none" w:sz="0" w:space="0" w:color="auto"/>
                <w:left w:val="none" w:sz="0" w:space="0" w:color="auto"/>
                <w:bottom w:val="none" w:sz="0" w:space="0" w:color="auto"/>
                <w:right w:val="none" w:sz="0" w:space="0" w:color="auto"/>
              </w:divBdr>
              <w:divsChild>
                <w:div w:id="530412087">
                  <w:marLeft w:val="0"/>
                  <w:marRight w:val="0"/>
                  <w:marTop w:val="0"/>
                  <w:marBottom w:val="0"/>
                  <w:divBdr>
                    <w:top w:val="none" w:sz="0" w:space="0" w:color="auto"/>
                    <w:left w:val="none" w:sz="0" w:space="0" w:color="auto"/>
                    <w:bottom w:val="none" w:sz="0" w:space="0" w:color="auto"/>
                    <w:right w:val="none" w:sz="0" w:space="0" w:color="auto"/>
                  </w:divBdr>
                  <w:divsChild>
                    <w:div w:id="1187988430">
                      <w:marLeft w:val="0"/>
                      <w:marRight w:val="0"/>
                      <w:marTop w:val="0"/>
                      <w:marBottom w:val="0"/>
                      <w:divBdr>
                        <w:top w:val="none" w:sz="0" w:space="0" w:color="auto"/>
                        <w:left w:val="none" w:sz="0" w:space="0" w:color="auto"/>
                        <w:bottom w:val="none" w:sz="0" w:space="0" w:color="auto"/>
                        <w:right w:val="none" w:sz="0" w:space="0" w:color="auto"/>
                      </w:divBdr>
                      <w:divsChild>
                        <w:div w:id="212892382">
                          <w:marLeft w:val="0"/>
                          <w:marRight w:val="0"/>
                          <w:marTop w:val="15"/>
                          <w:marBottom w:val="240"/>
                          <w:divBdr>
                            <w:top w:val="none" w:sz="0" w:space="0" w:color="auto"/>
                            <w:left w:val="none" w:sz="0" w:space="0" w:color="auto"/>
                            <w:bottom w:val="none" w:sz="0" w:space="0" w:color="auto"/>
                            <w:right w:val="none" w:sz="0" w:space="0" w:color="auto"/>
                          </w:divBdr>
                          <w:divsChild>
                            <w:div w:id="155341600">
                              <w:marLeft w:val="0"/>
                              <w:marRight w:val="0"/>
                              <w:marTop w:val="0"/>
                              <w:marBottom w:val="0"/>
                              <w:divBdr>
                                <w:top w:val="none" w:sz="0" w:space="0" w:color="auto"/>
                                <w:left w:val="none" w:sz="0" w:space="0" w:color="auto"/>
                                <w:bottom w:val="none" w:sz="0" w:space="0" w:color="auto"/>
                                <w:right w:val="none" w:sz="0" w:space="0" w:color="auto"/>
                              </w:divBdr>
                              <w:divsChild>
                                <w:div w:id="136367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425127">
                      <w:marLeft w:val="0"/>
                      <w:marRight w:val="0"/>
                      <w:marTop w:val="0"/>
                      <w:marBottom w:val="0"/>
                      <w:divBdr>
                        <w:top w:val="none" w:sz="0" w:space="0" w:color="auto"/>
                        <w:left w:val="none" w:sz="0" w:space="0" w:color="auto"/>
                        <w:bottom w:val="none" w:sz="0" w:space="0" w:color="auto"/>
                        <w:right w:val="none" w:sz="0" w:space="0" w:color="auto"/>
                      </w:divBdr>
                      <w:divsChild>
                        <w:div w:id="47924077">
                          <w:marLeft w:val="0"/>
                          <w:marRight w:val="0"/>
                          <w:marTop w:val="15"/>
                          <w:marBottom w:val="240"/>
                          <w:divBdr>
                            <w:top w:val="none" w:sz="0" w:space="0" w:color="auto"/>
                            <w:left w:val="none" w:sz="0" w:space="0" w:color="auto"/>
                            <w:bottom w:val="none" w:sz="0" w:space="0" w:color="auto"/>
                            <w:right w:val="none" w:sz="0" w:space="0" w:color="auto"/>
                          </w:divBdr>
                          <w:divsChild>
                            <w:div w:id="1738087609">
                              <w:marLeft w:val="0"/>
                              <w:marRight w:val="0"/>
                              <w:marTop w:val="0"/>
                              <w:marBottom w:val="0"/>
                              <w:divBdr>
                                <w:top w:val="none" w:sz="0" w:space="0" w:color="auto"/>
                                <w:left w:val="none" w:sz="0" w:space="0" w:color="auto"/>
                                <w:bottom w:val="none" w:sz="0" w:space="0" w:color="auto"/>
                                <w:right w:val="none" w:sz="0" w:space="0" w:color="auto"/>
                              </w:divBdr>
                              <w:divsChild>
                                <w:div w:id="10676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54013">
                      <w:marLeft w:val="0"/>
                      <w:marRight w:val="0"/>
                      <w:marTop w:val="270"/>
                      <w:marBottom w:val="0"/>
                      <w:divBdr>
                        <w:top w:val="none" w:sz="0" w:space="0" w:color="auto"/>
                        <w:left w:val="none" w:sz="0" w:space="0" w:color="auto"/>
                        <w:bottom w:val="none" w:sz="0" w:space="0" w:color="auto"/>
                        <w:right w:val="none" w:sz="0" w:space="0" w:color="auto"/>
                      </w:divBdr>
                      <w:divsChild>
                        <w:div w:id="430054894">
                          <w:marLeft w:val="0"/>
                          <w:marRight w:val="0"/>
                          <w:marTop w:val="0"/>
                          <w:marBottom w:val="0"/>
                          <w:divBdr>
                            <w:top w:val="none" w:sz="0" w:space="0" w:color="auto"/>
                            <w:left w:val="none" w:sz="0" w:space="0" w:color="auto"/>
                            <w:bottom w:val="none" w:sz="0" w:space="0" w:color="auto"/>
                            <w:right w:val="none" w:sz="0" w:space="0" w:color="auto"/>
                          </w:divBdr>
                          <w:divsChild>
                            <w:div w:id="1662001245">
                              <w:marLeft w:val="0"/>
                              <w:marRight w:val="0"/>
                              <w:marTop w:val="0"/>
                              <w:marBottom w:val="0"/>
                              <w:divBdr>
                                <w:top w:val="none" w:sz="0" w:space="0" w:color="auto"/>
                                <w:left w:val="none" w:sz="0" w:space="0" w:color="auto"/>
                                <w:bottom w:val="none" w:sz="0" w:space="0" w:color="auto"/>
                                <w:right w:val="none" w:sz="0" w:space="0" w:color="auto"/>
                              </w:divBdr>
                              <w:divsChild>
                                <w:div w:id="1477575091">
                                  <w:marLeft w:val="0"/>
                                  <w:marRight w:val="0"/>
                                  <w:marTop w:val="75"/>
                                  <w:marBottom w:val="75"/>
                                  <w:divBdr>
                                    <w:top w:val="none" w:sz="0" w:space="0" w:color="auto"/>
                                    <w:left w:val="none" w:sz="0" w:space="0" w:color="auto"/>
                                    <w:bottom w:val="none" w:sz="0" w:space="0" w:color="auto"/>
                                    <w:right w:val="none" w:sz="0" w:space="0" w:color="auto"/>
                                  </w:divBdr>
                                </w:div>
                                <w:div w:id="1623614680">
                                  <w:marLeft w:val="0"/>
                                  <w:marRight w:val="0"/>
                                  <w:marTop w:val="0"/>
                                  <w:marBottom w:val="0"/>
                                  <w:divBdr>
                                    <w:top w:val="none" w:sz="0" w:space="0" w:color="auto"/>
                                    <w:left w:val="none" w:sz="0" w:space="0" w:color="auto"/>
                                    <w:bottom w:val="none" w:sz="0" w:space="0" w:color="auto"/>
                                    <w:right w:val="none" w:sz="0" w:space="0" w:color="auto"/>
                                  </w:divBdr>
                                  <w:divsChild>
                                    <w:div w:id="1134718639">
                                      <w:marLeft w:val="0"/>
                                      <w:marRight w:val="0"/>
                                      <w:marTop w:val="0"/>
                                      <w:marBottom w:val="0"/>
                                      <w:divBdr>
                                        <w:top w:val="none" w:sz="0" w:space="0" w:color="auto"/>
                                        <w:left w:val="none" w:sz="0" w:space="0" w:color="auto"/>
                                        <w:bottom w:val="none" w:sz="0" w:space="0" w:color="auto"/>
                                        <w:right w:val="none" w:sz="0" w:space="0" w:color="auto"/>
                                      </w:divBdr>
                                      <w:divsChild>
                                        <w:div w:id="7979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381251">
      <w:bodyDiv w:val="1"/>
      <w:marLeft w:val="0"/>
      <w:marRight w:val="0"/>
      <w:marTop w:val="0"/>
      <w:marBottom w:val="0"/>
      <w:divBdr>
        <w:top w:val="none" w:sz="0" w:space="0" w:color="auto"/>
        <w:left w:val="none" w:sz="0" w:space="0" w:color="auto"/>
        <w:bottom w:val="none" w:sz="0" w:space="0" w:color="auto"/>
        <w:right w:val="none" w:sz="0" w:space="0" w:color="auto"/>
      </w:divBdr>
      <w:divsChild>
        <w:div w:id="1291011914">
          <w:marLeft w:val="0"/>
          <w:marRight w:val="0"/>
          <w:marTop w:val="0"/>
          <w:marBottom w:val="0"/>
          <w:divBdr>
            <w:top w:val="none" w:sz="0" w:space="0" w:color="auto"/>
            <w:left w:val="none" w:sz="0" w:space="0" w:color="auto"/>
            <w:bottom w:val="none" w:sz="0" w:space="0" w:color="auto"/>
            <w:right w:val="none" w:sz="0" w:space="0" w:color="auto"/>
          </w:divBdr>
          <w:divsChild>
            <w:div w:id="518855410">
              <w:marLeft w:val="0"/>
              <w:marRight w:val="0"/>
              <w:marTop w:val="0"/>
              <w:marBottom w:val="0"/>
              <w:divBdr>
                <w:top w:val="none" w:sz="0" w:space="0" w:color="auto"/>
                <w:left w:val="none" w:sz="0" w:space="0" w:color="auto"/>
                <w:bottom w:val="none" w:sz="0" w:space="0" w:color="auto"/>
                <w:right w:val="none" w:sz="0" w:space="0" w:color="auto"/>
              </w:divBdr>
            </w:div>
          </w:divsChild>
        </w:div>
        <w:div w:id="1070925558">
          <w:marLeft w:val="0"/>
          <w:marRight w:val="0"/>
          <w:marTop w:val="0"/>
          <w:marBottom w:val="0"/>
          <w:divBdr>
            <w:top w:val="none" w:sz="0" w:space="0" w:color="auto"/>
            <w:left w:val="none" w:sz="0" w:space="0" w:color="auto"/>
            <w:bottom w:val="none" w:sz="0" w:space="0" w:color="auto"/>
            <w:right w:val="none" w:sz="0" w:space="0" w:color="auto"/>
          </w:divBdr>
          <w:divsChild>
            <w:div w:id="1745444632">
              <w:marLeft w:val="0"/>
              <w:marRight w:val="0"/>
              <w:marTop w:val="0"/>
              <w:marBottom w:val="0"/>
              <w:divBdr>
                <w:top w:val="none" w:sz="0" w:space="0" w:color="auto"/>
                <w:left w:val="none" w:sz="0" w:space="0" w:color="auto"/>
                <w:bottom w:val="none" w:sz="0" w:space="0" w:color="auto"/>
                <w:right w:val="none" w:sz="0" w:space="0" w:color="auto"/>
              </w:divBdr>
              <w:divsChild>
                <w:div w:id="1496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77689">
      <w:bodyDiv w:val="1"/>
      <w:marLeft w:val="0"/>
      <w:marRight w:val="0"/>
      <w:marTop w:val="0"/>
      <w:marBottom w:val="0"/>
      <w:divBdr>
        <w:top w:val="none" w:sz="0" w:space="0" w:color="auto"/>
        <w:left w:val="none" w:sz="0" w:space="0" w:color="auto"/>
        <w:bottom w:val="none" w:sz="0" w:space="0" w:color="auto"/>
        <w:right w:val="none" w:sz="0" w:space="0" w:color="auto"/>
      </w:divBdr>
      <w:divsChild>
        <w:div w:id="1188451564">
          <w:marLeft w:val="0"/>
          <w:marRight w:val="0"/>
          <w:marTop w:val="0"/>
          <w:marBottom w:val="0"/>
          <w:divBdr>
            <w:top w:val="none" w:sz="0" w:space="0" w:color="auto"/>
            <w:left w:val="none" w:sz="0" w:space="0" w:color="auto"/>
            <w:bottom w:val="none" w:sz="0" w:space="0" w:color="auto"/>
            <w:right w:val="none" w:sz="0" w:space="0" w:color="auto"/>
          </w:divBdr>
        </w:div>
        <w:div w:id="110319998">
          <w:marLeft w:val="0"/>
          <w:marRight w:val="0"/>
          <w:marTop w:val="0"/>
          <w:marBottom w:val="0"/>
          <w:divBdr>
            <w:top w:val="none" w:sz="0" w:space="0" w:color="auto"/>
            <w:left w:val="none" w:sz="0" w:space="0" w:color="auto"/>
            <w:bottom w:val="none" w:sz="0" w:space="0" w:color="auto"/>
            <w:right w:val="none" w:sz="0" w:space="0" w:color="auto"/>
          </w:divBdr>
          <w:divsChild>
            <w:div w:id="530923578">
              <w:marLeft w:val="0"/>
              <w:marRight w:val="0"/>
              <w:marTop w:val="0"/>
              <w:marBottom w:val="0"/>
              <w:divBdr>
                <w:top w:val="none" w:sz="0" w:space="0" w:color="auto"/>
                <w:left w:val="none" w:sz="0" w:space="0" w:color="auto"/>
                <w:bottom w:val="none" w:sz="0" w:space="0" w:color="auto"/>
                <w:right w:val="none" w:sz="0" w:space="0" w:color="auto"/>
              </w:divBdr>
              <w:divsChild>
                <w:div w:id="213713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429117">
      <w:bodyDiv w:val="1"/>
      <w:marLeft w:val="0"/>
      <w:marRight w:val="0"/>
      <w:marTop w:val="0"/>
      <w:marBottom w:val="0"/>
      <w:divBdr>
        <w:top w:val="none" w:sz="0" w:space="0" w:color="auto"/>
        <w:left w:val="none" w:sz="0" w:space="0" w:color="auto"/>
        <w:bottom w:val="none" w:sz="0" w:space="0" w:color="auto"/>
        <w:right w:val="none" w:sz="0" w:space="0" w:color="auto"/>
      </w:divBdr>
      <w:divsChild>
        <w:div w:id="1772820062">
          <w:marLeft w:val="0"/>
          <w:marRight w:val="0"/>
          <w:marTop w:val="0"/>
          <w:marBottom w:val="0"/>
          <w:divBdr>
            <w:top w:val="none" w:sz="0" w:space="0" w:color="auto"/>
            <w:left w:val="none" w:sz="0" w:space="0" w:color="auto"/>
            <w:bottom w:val="none" w:sz="0" w:space="0" w:color="auto"/>
            <w:right w:val="none" w:sz="0" w:space="0" w:color="auto"/>
          </w:divBdr>
        </w:div>
        <w:div w:id="1689480883">
          <w:marLeft w:val="0"/>
          <w:marRight w:val="0"/>
          <w:marTop w:val="0"/>
          <w:marBottom w:val="0"/>
          <w:divBdr>
            <w:top w:val="none" w:sz="0" w:space="0" w:color="auto"/>
            <w:left w:val="none" w:sz="0" w:space="0" w:color="auto"/>
            <w:bottom w:val="none" w:sz="0" w:space="0" w:color="auto"/>
            <w:right w:val="none" w:sz="0" w:space="0" w:color="auto"/>
          </w:divBdr>
          <w:divsChild>
            <w:div w:id="1204749812">
              <w:marLeft w:val="0"/>
              <w:marRight w:val="0"/>
              <w:marTop w:val="0"/>
              <w:marBottom w:val="0"/>
              <w:divBdr>
                <w:top w:val="none" w:sz="0" w:space="0" w:color="auto"/>
                <w:left w:val="none" w:sz="0" w:space="0" w:color="auto"/>
                <w:bottom w:val="none" w:sz="0" w:space="0" w:color="auto"/>
                <w:right w:val="none" w:sz="0" w:space="0" w:color="auto"/>
              </w:divBdr>
              <w:divsChild>
                <w:div w:id="5632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345</Words>
  <Characters>1898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H.M.</dc:creator>
  <cp:keywords/>
  <dc:description/>
  <cp:lastModifiedBy>A. H.M.</cp:lastModifiedBy>
  <cp:revision>1</cp:revision>
  <dcterms:created xsi:type="dcterms:W3CDTF">2020-10-24T00:28:00Z</dcterms:created>
  <dcterms:modified xsi:type="dcterms:W3CDTF">2020-10-24T00:54:00Z</dcterms:modified>
</cp:coreProperties>
</file>