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91970"/>
          <w:sz w:val="21"/>
          <w:szCs w:val="21"/>
          <w:highlight w:val="white"/>
        </w:rPr>
      </w:pPr>
      <w:r w:rsidDel="00000000" w:rsidR="00000000" w:rsidRPr="00000000">
        <w:rPr>
          <w:color w:val="191970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color w:val="191970"/>
          <w:sz w:val="21"/>
          <w:szCs w:val="21"/>
          <w:highlight w:val="white"/>
          <w:rtl w:val="0"/>
        </w:rPr>
        <w:t xml:space="preserve">real</w:t>
      </w: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 = (</w:t>
      </w:r>
      <w:r w:rsidDel="00000000" w:rsidR="00000000" w:rsidRPr="00000000">
        <w:rPr>
          <w:color w:val="191970"/>
          <w:sz w:val="21"/>
          <w:szCs w:val="21"/>
          <w:highlight w:val="white"/>
          <w:rtl w:val="0"/>
        </w:rPr>
        <w:t xml:space="preserve">real</w:t>
      </w: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*</w:t>
      </w:r>
      <w:r w:rsidDel="00000000" w:rsidR="00000000" w:rsidRPr="00000000">
        <w:rPr>
          <w:color w:val="191970"/>
          <w:sz w:val="21"/>
          <w:szCs w:val="21"/>
          <w:highlight w:val="white"/>
          <w:rtl w:val="0"/>
        </w:rPr>
        <w:t xml:space="preserve">c</w:t>
      </w: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color w:val="191970"/>
          <w:sz w:val="21"/>
          <w:szCs w:val="21"/>
          <w:highlight w:val="white"/>
          <w:rtl w:val="0"/>
        </w:rPr>
        <w:t xml:space="preserve">real</w:t>
      </w: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 +</w:t>
      </w:r>
      <w:r w:rsidDel="00000000" w:rsidR="00000000" w:rsidRPr="00000000">
        <w:rPr>
          <w:color w:val="191970"/>
          <w:sz w:val="21"/>
          <w:szCs w:val="21"/>
          <w:highlight w:val="white"/>
          <w:rtl w:val="0"/>
        </w:rPr>
        <w:t xml:space="preserve"> imag</w:t>
      </w: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*</w:t>
      </w:r>
      <w:r w:rsidDel="00000000" w:rsidR="00000000" w:rsidRPr="00000000">
        <w:rPr>
          <w:color w:val="191970"/>
          <w:sz w:val="21"/>
          <w:szCs w:val="21"/>
          <w:highlight w:val="white"/>
          <w:rtl w:val="0"/>
        </w:rPr>
        <w:t xml:space="preserve">c</w:t>
      </w: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color w:val="191970"/>
          <w:sz w:val="21"/>
          <w:szCs w:val="21"/>
          <w:highlight w:val="white"/>
          <w:rtl w:val="0"/>
        </w:rPr>
        <w:t xml:space="preserve">imag</w:t>
      </w: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)/(</w:t>
      </w:r>
      <w:r w:rsidDel="00000000" w:rsidR="00000000" w:rsidRPr="00000000">
        <w:rPr>
          <w:color w:val="191970"/>
          <w:sz w:val="21"/>
          <w:szCs w:val="21"/>
          <w:highlight w:val="white"/>
          <w:rtl w:val="0"/>
        </w:rPr>
        <w:t xml:space="preserve">c</w:t>
      </w: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color w:val="191970"/>
          <w:sz w:val="21"/>
          <w:szCs w:val="21"/>
          <w:highlight w:val="white"/>
          <w:rtl w:val="0"/>
        </w:rPr>
        <w:t xml:space="preserve">real</w:t>
      </w: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*</w:t>
      </w:r>
      <w:r w:rsidDel="00000000" w:rsidR="00000000" w:rsidRPr="00000000">
        <w:rPr>
          <w:color w:val="191970"/>
          <w:sz w:val="21"/>
          <w:szCs w:val="21"/>
          <w:highlight w:val="white"/>
          <w:rtl w:val="0"/>
        </w:rPr>
        <w:t xml:space="preserve">c</w:t>
      </w: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color w:val="191970"/>
          <w:sz w:val="21"/>
          <w:szCs w:val="21"/>
          <w:highlight w:val="white"/>
          <w:rtl w:val="0"/>
        </w:rPr>
        <w:t xml:space="preserve">real</w:t>
      </w: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 +</w:t>
      </w:r>
      <w:r w:rsidDel="00000000" w:rsidR="00000000" w:rsidRPr="00000000">
        <w:rPr>
          <w:color w:val="191970"/>
          <w:sz w:val="21"/>
          <w:szCs w:val="21"/>
          <w:highlight w:val="white"/>
          <w:rtl w:val="0"/>
        </w:rPr>
        <w:t xml:space="preserve"> c</w:t>
      </w: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color w:val="191970"/>
          <w:sz w:val="21"/>
          <w:szCs w:val="21"/>
          <w:highlight w:val="white"/>
          <w:rtl w:val="0"/>
        </w:rPr>
        <w:t xml:space="preserve">imag</w:t>
      </w: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*</w:t>
      </w:r>
      <w:r w:rsidDel="00000000" w:rsidR="00000000" w:rsidRPr="00000000">
        <w:rPr>
          <w:color w:val="191970"/>
          <w:sz w:val="21"/>
          <w:szCs w:val="21"/>
          <w:highlight w:val="white"/>
          <w:rtl w:val="0"/>
        </w:rPr>
        <w:t xml:space="preserve">c</w:t>
      </w: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color w:val="191970"/>
          <w:sz w:val="21"/>
          <w:szCs w:val="21"/>
          <w:highlight w:val="white"/>
          <w:rtl w:val="0"/>
        </w:rPr>
        <w:t xml:space="preserve">imag</w:t>
      </w: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20" w:before="220" w:lineRule="auto"/>
        <w:rPr>
          <w:b w:val="1"/>
          <w:color w:val="663300"/>
          <w:sz w:val="21"/>
          <w:szCs w:val="21"/>
          <w:highlight w:val="white"/>
        </w:rPr>
      </w:pPr>
      <w:r w:rsidDel="00000000" w:rsidR="00000000" w:rsidRPr="00000000">
        <w:rPr>
          <w:color w:val="191970"/>
          <w:sz w:val="21"/>
          <w:szCs w:val="21"/>
          <w:highlight w:val="white"/>
          <w:rtl w:val="0"/>
        </w:rPr>
        <w:t xml:space="preserve">  Div</w:t>
      </w: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color w:val="191970"/>
          <w:sz w:val="21"/>
          <w:szCs w:val="21"/>
          <w:highlight w:val="white"/>
          <w:rtl w:val="0"/>
        </w:rPr>
        <w:t xml:space="preserve">imag</w:t>
      </w: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 = (</w:t>
      </w:r>
      <w:r w:rsidDel="00000000" w:rsidR="00000000" w:rsidRPr="00000000">
        <w:rPr>
          <w:color w:val="191970"/>
          <w:sz w:val="21"/>
          <w:szCs w:val="21"/>
          <w:highlight w:val="white"/>
          <w:rtl w:val="0"/>
        </w:rPr>
        <w:t xml:space="preserve">imag</w:t>
      </w: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*</w:t>
      </w:r>
      <w:r w:rsidDel="00000000" w:rsidR="00000000" w:rsidRPr="00000000">
        <w:rPr>
          <w:color w:val="191970"/>
          <w:sz w:val="21"/>
          <w:szCs w:val="21"/>
          <w:highlight w:val="white"/>
          <w:rtl w:val="0"/>
        </w:rPr>
        <w:t xml:space="preserve">c</w:t>
      </w: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color w:val="191970"/>
          <w:sz w:val="21"/>
          <w:szCs w:val="21"/>
          <w:highlight w:val="white"/>
          <w:rtl w:val="0"/>
        </w:rPr>
        <w:t xml:space="preserve">real</w:t>
      </w: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 +</w:t>
      </w:r>
      <w:r w:rsidDel="00000000" w:rsidR="00000000" w:rsidRPr="00000000">
        <w:rPr>
          <w:color w:val="191970"/>
          <w:sz w:val="21"/>
          <w:szCs w:val="21"/>
          <w:highlight w:val="white"/>
          <w:rtl w:val="0"/>
        </w:rPr>
        <w:t xml:space="preserve"> real</w:t>
      </w: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*</w:t>
      </w:r>
      <w:r w:rsidDel="00000000" w:rsidR="00000000" w:rsidRPr="00000000">
        <w:rPr>
          <w:color w:val="191970"/>
          <w:sz w:val="21"/>
          <w:szCs w:val="21"/>
          <w:highlight w:val="white"/>
          <w:rtl w:val="0"/>
        </w:rPr>
        <w:t xml:space="preserve">c</w:t>
      </w: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color w:val="191970"/>
          <w:sz w:val="21"/>
          <w:szCs w:val="21"/>
          <w:highlight w:val="white"/>
          <w:rtl w:val="0"/>
        </w:rPr>
        <w:t xml:space="preserve">imag</w:t>
      </w: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)/(</w:t>
      </w:r>
      <w:r w:rsidDel="00000000" w:rsidR="00000000" w:rsidRPr="00000000">
        <w:rPr>
          <w:color w:val="191970"/>
          <w:sz w:val="21"/>
          <w:szCs w:val="21"/>
          <w:highlight w:val="white"/>
          <w:rtl w:val="0"/>
        </w:rPr>
        <w:t xml:space="preserve">c</w:t>
      </w: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color w:val="191970"/>
          <w:sz w:val="21"/>
          <w:szCs w:val="21"/>
          <w:highlight w:val="white"/>
          <w:rtl w:val="0"/>
        </w:rPr>
        <w:t xml:space="preserve">real</w:t>
      </w: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*</w:t>
      </w:r>
      <w:r w:rsidDel="00000000" w:rsidR="00000000" w:rsidRPr="00000000">
        <w:rPr>
          <w:color w:val="191970"/>
          <w:sz w:val="21"/>
          <w:szCs w:val="21"/>
          <w:highlight w:val="white"/>
          <w:rtl w:val="0"/>
        </w:rPr>
        <w:t xml:space="preserve">c</w:t>
      </w: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color w:val="191970"/>
          <w:sz w:val="21"/>
          <w:szCs w:val="21"/>
          <w:highlight w:val="white"/>
          <w:rtl w:val="0"/>
        </w:rPr>
        <w:t xml:space="preserve">real</w:t>
      </w: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 +</w:t>
      </w:r>
      <w:r w:rsidDel="00000000" w:rsidR="00000000" w:rsidRPr="00000000">
        <w:rPr>
          <w:color w:val="191970"/>
          <w:sz w:val="21"/>
          <w:szCs w:val="21"/>
          <w:highlight w:val="white"/>
          <w:rtl w:val="0"/>
        </w:rPr>
        <w:t xml:space="preserve"> c</w:t>
      </w: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color w:val="191970"/>
          <w:sz w:val="21"/>
          <w:szCs w:val="21"/>
          <w:highlight w:val="white"/>
          <w:rtl w:val="0"/>
        </w:rPr>
        <w:t xml:space="preserve">imag</w:t>
      </w: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*</w:t>
      </w:r>
      <w:r w:rsidDel="00000000" w:rsidR="00000000" w:rsidRPr="00000000">
        <w:rPr>
          <w:color w:val="191970"/>
          <w:sz w:val="21"/>
          <w:szCs w:val="21"/>
          <w:highlight w:val="white"/>
          <w:rtl w:val="0"/>
        </w:rPr>
        <w:t xml:space="preserve">c</w:t>
      </w: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color w:val="191970"/>
          <w:sz w:val="21"/>
          <w:szCs w:val="21"/>
          <w:highlight w:val="white"/>
          <w:rtl w:val="0"/>
        </w:rPr>
        <w:t xml:space="preserve">imag</w:t>
      </w: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spacing w:after="220" w:before="220" w:lineRule="auto"/>
        <w:rPr>
          <w:b w:val="1"/>
          <w:color w:val="6633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20" w:before="220" w:lineRule="auto"/>
        <w:rPr>
          <w:b w:val="1"/>
          <w:color w:val="663300"/>
          <w:sz w:val="21"/>
          <w:szCs w:val="21"/>
          <w:highlight w:val="white"/>
        </w:rPr>
      </w:pP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complesso complesso::operator+ (const complesso &amp; addendo){ </w:t>
        <w:tab/>
        <w:t xml:space="preserve">//operatore di somma</w:t>
      </w:r>
    </w:p>
    <w:p w:rsidR="00000000" w:rsidDel="00000000" w:rsidP="00000000" w:rsidRDefault="00000000" w:rsidRPr="00000000" w14:paraId="00000005">
      <w:pPr>
        <w:spacing w:after="220" w:before="220" w:lineRule="auto"/>
        <w:rPr>
          <w:b w:val="1"/>
          <w:color w:val="663300"/>
          <w:sz w:val="21"/>
          <w:szCs w:val="21"/>
          <w:highlight w:val="white"/>
        </w:rPr>
      </w:pP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ab/>
        <w:t xml:space="preserve">return complesso (m_real+ addendo.m_real ,m_imag+ addendo.m_imag); </w:t>
      </w:r>
    </w:p>
    <w:p w:rsidR="00000000" w:rsidDel="00000000" w:rsidP="00000000" w:rsidRDefault="00000000" w:rsidRPr="00000000" w14:paraId="00000006">
      <w:pPr>
        <w:spacing w:after="220" w:before="220" w:lineRule="auto"/>
        <w:rPr>
          <w:b w:val="1"/>
          <w:color w:val="663300"/>
          <w:sz w:val="21"/>
          <w:szCs w:val="21"/>
          <w:highlight w:val="white"/>
        </w:rPr>
      </w:pPr>
      <w:r w:rsidDel="00000000" w:rsidR="00000000" w:rsidRPr="00000000">
        <w:rPr>
          <w:b w:val="1"/>
          <w:color w:val="663300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pacing w:after="220" w:before="22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20" w:before="22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12) Quanto vale</w:t>
      </w:r>
      <m:oMath>
        <m:limLow>
          <m:limLowPr>
            <m:ctrlPr>
              <w:rPr>
                <w:rFonts w:ascii="Calibri" w:cs="Calibri" w:eastAsia="Calibri" w:hAnsi="Calibri"/>
                <w:sz w:val="26"/>
                <w:szCs w:val="26"/>
              </w:rPr>
            </m:ctrlPr>
          </m:limLowPr>
          <m:e>
            <m:r>
              <m:t>lim</m:t>
            </m:r>
          </m:e>
          <m:lim>
            <m:r>
              <w:rPr>
                <w:rFonts w:ascii="Calibri" w:cs="Calibri" w:eastAsia="Calibri" w:hAnsi="Calibri"/>
                <w:sz w:val="26"/>
                <w:szCs w:val="26"/>
              </w:rPr>
              <m:t xml:space="preserve">(x,y)</m:t>
            </m:r>
            <m:r>
              <w:rPr>
                <w:rFonts w:ascii="Calibri" w:cs="Calibri" w:eastAsia="Calibri" w:hAnsi="Calibri"/>
                <w:sz w:val="26"/>
                <w:szCs w:val="26"/>
              </w:rPr>
              <m:t>→</m:t>
            </m:r>
            <m:r>
              <w:rPr>
                <w:rFonts w:ascii="Calibri" w:cs="Calibri" w:eastAsia="Calibri" w:hAnsi="Calibri"/>
                <w:sz w:val="26"/>
                <w:szCs w:val="26"/>
              </w:rPr>
              <m:t xml:space="preserve">(0,0)</m:t>
            </m:r>
          </m:lim>
        </m:limLow>
        <m:f>
          <m:fPr>
            <m:ctrlPr>
              <w:rPr>
                <w:rFonts w:ascii="Calibri" w:cs="Calibri" w:eastAsia="Calibri" w:hAnsi="Calibri"/>
                <w:sz w:val="26"/>
                <w:szCs w:val="26"/>
              </w:rPr>
            </m:ctrlPr>
          </m:fPr>
          <m:num>
            <m:r>
              <w:rPr>
                <w:rFonts w:ascii="Calibri" w:cs="Calibri" w:eastAsia="Calibri" w:hAnsi="Calibri"/>
                <w:sz w:val="26"/>
                <w:szCs w:val="26"/>
              </w:rPr>
              <m:t xml:space="preserve">tan (</m:t>
            </m:r>
            <m:sSup>
              <m:sSupPr>
                <m:ctrlPr>
                  <w:rPr>
                    <w:rFonts w:ascii="Calibri" w:cs="Calibri" w:eastAsia="Calibri" w:hAnsi="Calibri"/>
                    <w:sz w:val="26"/>
                    <w:szCs w:val="26"/>
                  </w:rPr>
                </m:ctrlPr>
              </m:sSupPr>
              <m:e>
                <m:r>
                  <w:rPr>
                    <w:rFonts w:ascii="Calibri" w:cs="Calibri" w:eastAsia="Calibri" w:hAnsi="Calibri"/>
                    <w:sz w:val="26"/>
                    <w:szCs w:val="26"/>
                  </w:rPr>
                  <m:t xml:space="preserve">x</m:t>
                </m:r>
              </m:e>
              <m:sup>
                <m:r>
                  <w:rPr>
                    <w:rFonts w:ascii="Calibri" w:cs="Calibri" w:eastAsia="Calibri" w:hAnsi="Calibri"/>
                    <w:sz w:val="26"/>
                    <w:szCs w:val="26"/>
                  </w:rPr>
                  <m:t xml:space="preserve">5</m:t>
                </m:r>
              </m:sup>
            </m:sSup>
            <m:r>
              <w:rPr>
                <w:rFonts w:ascii="Calibri" w:cs="Calibri" w:eastAsia="Calibri" w:hAnsi="Calibri"/>
                <w:sz w:val="26"/>
                <w:szCs w:val="26"/>
              </w:rPr>
              <m:t xml:space="preserve">y)</m:t>
            </m:r>
          </m:num>
          <m:den>
            <m:sSup>
              <m:sSupPr>
                <m:ctrlPr>
                  <w:rPr>
                    <w:rFonts w:ascii="Calibri" w:cs="Calibri" w:eastAsia="Calibri" w:hAnsi="Calibri"/>
                    <w:sz w:val="26"/>
                    <w:szCs w:val="26"/>
                  </w:rPr>
                </m:ctrlPr>
              </m:sSupPr>
              <m:e>
                <m:r>
                  <w:rPr>
                    <w:rFonts w:ascii="Calibri" w:cs="Calibri" w:eastAsia="Calibri" w:hAnsi="Calibri"/>
                    <w:sz w:val="26"/>
                    <w:szCs w:val="26"/>
                  </w:rPr>
                  <m:t xml:space="preserve">x</m:t>
                </m:r>
              </m:e>
              <m:sup>
                <m:r>
                  <w:rPr>
                    <w:rFonts w:ascii="Calibri" w:cs="Calibri" w:eastAsia="Calibri" w:hAnsi="Calibri"/>
                    <w:sz w:val="26"/>
                    <w:szCs w:val="26"/>
                  </w:rPr>
                  <m:t xml:space="preserve">5</m:t>
                </m:r>
              </m:sup>
            </m:sSup>
            <m:r>
              <w:rPr>
                <w:rFonts w:ascii="Calibri" w:cs="Calibri" w:eastAsia="Calibri" w:hAnsi="Calibri"/>
                <w:sz w:val="26"/>
                <w:szCs w:val="26"/>
              </w:rPr>
              <m:t xml:space="preserve">y</m:t>
            </m:r>
          </m:den>
        </m:f>
      </m:oMath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0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il limite non esiste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π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20) Quando </w:t>
      </w:r>
      <m:oMath>
        <m:r>
          <w:rPr/>
          <m:t xml:space="preserve">E</m:t>
        </m:r>
        <m:r>
          <w:rPr/>
          <m:t>⊆</m:t>
        </m:r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>ℜ</m:t>
                </m:r>
              </m:e>
              <m:sup>
                <m:r>
                  <w:rPr/>
                  <m:t xml:space="preserve">n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  <w:t xml:space="preserve"> limitato è misurabile?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∂E è un insieme misurabile  e  m(∂E)≠0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</w:t>
      </w:r>
      <m:oMath>
        <m:sSub>
          <m:sSubPr>
            <m:ctrlPr>
              <w:rPr>
                <w:rFonts w:ascii="Calibri" w:cs="Calibri" w:eastAsia="Calibri" w:hAnsi="Calibri"/>
                <w:sz w:val="26"/>
                <w:szCs w:val="26"/>
              </w:rPr>
            </m:ctrlPr>
          </m:sSubPr>
          <m:e>
            <m:r>
              <w:rPr>
                <w:rFonts w:ascii="Calibri" w:cs="Calibri" w:eastAsia="Calibri" w:hAnsi="Calibri"/>
                <w:sz w:val="26"/>
                <w:szCs w:val="26"/>
              </w:rPr>
              <m:t xml:space="preserve">χ</m:t>
            </m:r>
          </m:e>
          <m:sub>
            <m:r>
              <w:rPr>
                <w:rFonts w:ascii="Calibri" w:cs="Calibri" w:eastAsia="Calibri" w:hAnsi="Calibri"/>
                <w:sz w:val="26"/>
                <w:szCs w:val="26"/>
              </w:rPr>
              <m:t xml:space="preserve">E</m:t>
            </m:r>
          </m:sub>
        </m:sSub>
      </m:oMath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è misurabile</w:t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21) Quale delle seguenti affermazioni è vera?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L’unione di sottoinsiemi aperti di </w:t>
      </w:r>
      <m:oMath>
        <m:sSup>
          <m:sSup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pPr>
          <m:e>
            <m:r>
              <m:t>ℜ</m:t>
            </m:r>
          </m:e>
          <m:sup>
            <m:r>
              <w:rPr>
                <w:rFonts w:ascii="Calibri" w:cs="Calibri" w:eastAsia="Calibri" w:hAnsi="Calibri"/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è un sottoinsieme chiuso di </w:t>
      </w:r>
      <m:oMath>
        <m:sSup>
          <m:sSup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pPr>
          <m:e>
            <m:r>
              <m:t>ℜ</m:t>
            </m:r>
          </m:e>
          <m:sup>
            <m:r>
              <w:rPr>
                <w:rFonts w:ascii="Calibri" w:cs="Calibri" w:eastAsia="Calibri" w:hAnsi="Calibri"/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L’unione finita di sottoinsiemi chiusi di </w:t>
      </w:r>
      <m:oMath>
        <m:sSup>
          <m:sSup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pPr>
          <m:e>
            <m:r>
              <m:t>ℜ</m:t>
            </m:r>
          </m:e>
          <m:sup>
            <m:r>
              <w:rPr>
                <w:rFonts w:ascii="Calibri" w:cs="Calibri" w:eastAsia="Calibri" w:hAnsi="Calibri"/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è un sottoinsieme chiuso di </w:t>
      </w:r>
      <m:oMath>
        <m:sSup>
          <m:sSup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pPr>
          <m:e>
            <m:r>
              <m:t>ℜ</m:t>
            </m:r>
          </m:e>
          <m:sup>
            <m:r>
              <w:rPr>
                <w:rFonts w:ascii="Calibri" w:cs="Calibri" w:eastAsia="Calibri" w:hAnsi="Calibri"/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L’intersezione di una famiglia qualsiasi di insiemi aperti di </w:t>
      </w:r>
      <m:oMath>
        <m:sSup>
          <m:sSup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pPr>
          <m:e>
            <m:r>
              <m:t>ℜ</m:t>
            </m:r>
          </m:e>
          <m:sup>
            <m:r>
              <w:rPr>
                <w:rFonts w:ascii="Calibri" w:cs="Calibri" w:eastAsia="Calibri" w:hAnsi="Calibri"/>
                <w:sz w:val="24"/>
                <w:szCs w:val="24"/>
              </w:rPr>
              <m:t xml:space="preserve">n</m:t>
            </m:r>
          </m:sup>
        </m:sSup>
        <m:r>
          <w:rPr>
            <w:rFonts w:ascii="Calibri" w:cs="Calibri" w:eastAsia="Calibri" w:hAnsi="Calibri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è un aperto di </w:t>
      </w:r>
      <m:oMath>
        <m:sSup>
          <m:sSup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pPr>
          <m:e>
            <m:r>
              <m:t>ℜ</m:t>
            </m:r>
          </m:e>
          <m:sup>
            <m:r>
              <w:rPr>
                <w:rFonts w:ascii="Calibri" w:cs="Calibri" w:eastAsia="Calibri" w:hAnsi="Calibri"/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L’intersezione di una famiglia qualsiasi di insiemi chiusi di </w:t>
      </w:r>
      <m:oMath>
        <m:sSup>
          <m:sSup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pPr>
          <m:e>
            <m:r>
              <m:t>ℜ</m:t>
            </m:r>
          </m:e>
          <m:sup>
            <m:r>
              <w:rPr>
                <w:rFonts w:ascii="Calibri" w:cs="Calibri" w:eastAsia="Calibri" w:hAnsi="Calibri"/>
                <w:sz w:val="24"/>
                <w:szCs w:val="24"/>
              </w:rPr>
              <m:t xml:space="preserve">n</m:t>
            </m:r>
          </m:sup>
        </m:sSup>
        <m:r>
          <w:rPr>
            <w:rFonts w:ascii="Calibri" w:cs="Calibri" w:eastAsia="Calibri" w:hAnsi="Calibri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è un aperto di </w:t>
      </w:r>
      <m:oMath>
        <m:sSup>
          <m:sSup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pPr>
          <m:e>
            <m:r>
              <m:t>ℜ</m:t>
            </m:r>
          </m:e>
          <m:sup>
            <m:r>
              <w:rPr>
                <w:rFonts w:ascii="Calibri" w:cs="Calibri" w:eastAsia="Calibri" w:hAnsi="Calibri"/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widowControl w:val="0"/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21)</w:t>
      </w:r>
      <w:r w:rsidDel="00000000" w:rsidR="00000000" w:rsidRPr="00000000">
        <w:rPr>
          <w:rtl w:val="0"/>
        </w:rPr>
        <w:t xml:space="preserve">Quale delle seguenti affermazioni è vera?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L’unione di sottoinsiemi aperti di </w:t>
      </w:r>
      <m:oMath>
        <m:sSup>
          <m:sSup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pPr>
          <m:e>
            <m:r>
              <m:t>ℜ</m:t>
            </m:r>
          </m:e>
          <m:sup>
            <m:r>
              <w:rPr>
                <w:rFonts w:ascii="Calibri" w:cs="Calibri" w:eastAsia="Calibri" w:hAnsi="Calibri"/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è un sottoinsieme chiuso di </w:t>
      </w:r>
      <m:oMath>
        <m:sSup>
          <m:sSup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pPr>
          <m:e>
            <m:r>
              <m:t>ℜ</m:t>
            </m:r>
          </m:e>
          <m:sup>
            <m:r>
              <w:rPr>
                <w:rFonts w:ascii="Calibri" w:cs="Calibri" w:eastAsia="Calibri" w:hAnsi="Calibri"/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L’unione finita di sottoinsiemi chiusi di </w:t>
      </w:r>
      <m:oMath>
        <m:sSup>
          <m:sSup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pPr>
          <m:e>
            <m:r>
              <m:t>ℜ</m:t>
            </m:r>
          </m:e>
          <m:sup>
            <m:r>
              <w:rPr>
                <w:rFonts w:ascii="Calibri" w:cs="Calibri" w:eastAsia="Calibri" w:hAnsi="Calibri"/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è un sottoinsieme chiuso di </w:t>
      </w:r>
      <m:oMath>
        <m:sSup>
          <m:sSup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pPr>
          <m:e>
            <m:r>
              <m:t>ℜ</m:t>
            </m:r>
          </m:e>
          <m:sup>
            <m:r>
              <w:rPr>
                <w:rFonts w:ascii="Calibri" w:cs="Calibri" w:eastAsia="Calibri" w:hAnsi="Calibri"/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L’intersezione di una famiglia qualsiasi di insiemi aperti di </w:t>
      </w:r>
      <m:oMath>
        <m:sSup>
          <m:sSup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pPr>
          <m:e>
            <m:r>
              <m:t>ℜ</m:t>
            </m:r>
          </m:e>
          <m:sup>
            <m:r>
              <w:rPr>
                <w:rFonts w:ascii="Calibri" w:cs="Calibri" w:eastAsia="Calibri" w:hAnsi="Calibri"/>
                <w:sz w:val="24"/>
                <w:szCs w:val="24"/>
              </w:rPr>
              <m:t xml:space="preserve">n</m:t>
            </m:r>
          </m:sup>
        </m:sSup>
        <m:r>
          <w:rPr>
            <w:rFonts w:ascii="Calibri" w:cs="Calibri" w:eastAsia="Calibri" w:hAnsi="Calibri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è un aperto di </w:t>
      </w:r>
      <m:oMath>
        <m:sSup>
          <m:sSup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pPr>
          <m:e>
            <m:r>
              <m:t>ℜ</m:t>
            </m:r>
          </m:e>
          <m:sup>
            <m:r>
              <w:rPr>
                <w:rFonts w:ascii="Calibri" w:cs="Calibri" w:eastAsia="Calibri" w:hAnsi="Calibri"/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L’intersezione di una famiglia qualsiasi di insiemi chiusi di </w:t>
      </w:r>
      <m:oMath>
        <m:sSup>
          <m:sSup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pPr>
          <m:e>
            <m:r>
              <m:t>ℜ</m:t>
            </m:r>
          </m:e>
          <m:sup>
            <m:r>
              <w:rPr>
                <w:rFonts w:ascii="Calibri" w:cs="Calibri" w:eastAsia="Calibri" w:hAnsi="Calibri"/>
                <w:sz w:val="24"/>
                <w:szCs w:val="24"/>
              </w:rPr>
              <m:t xml:space="preserve">n</m:t>
            </m:r>
          </m:sup>
        </m:sSup>
        <m:r>
          <w:rPr>
            <w:rFonts w:ascii="Calibri" w:cs="Calibri" w:eastAsia="Calibri" w:hAnsi="Calibri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è un aperto di </w:t>
      </w:r>
      <m:oMath>
        <m:sSup>
          <m:sSup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pPr>
          <m:e>
            <m:r>
              <m:t>ℜ</m:t>
            </m:r>
          </m:e>
          <m:sup>
            <m:r>
              <w:rPr>
                <w:rFonts w:ascii="Calibri" w:cs="Calibri" w:eastAsia="Calibri" w:hAnsi="Calibri"/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21) Quale delle seguenti affermazioni è vera?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L’intersezione di una famiglia qualsiasi di insiemi chiusi di </w:t>
      </w:r>
      <m:oMath>
        <m:sSup>
          <m:sSup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pPr>
          <m:e>
            <m:r>
              <m:t>ℜ</m:t>
            </m:r>
          </m:e>
          <m:sup>
            <m:r>
              <w:rPr>
                <w:rFonts w:ascii="Calibri" w:cs="Calibri" w:eastAsia="Calibri" w:hAnsi="Calibri"/>
                <w:sz w:val="24"/>
                <w:szCs w:val="24"/>
              </w:rPr>
              <m:t xml:space="preserve">n</m:t>
            </m:r>
          </m:sup>
        </m:sSup>
        <m:r>
          <w:rPr>
            <w:rFonts w:ascii="Calibri" w:cs="Calibri" w:eastAsia="Calibri" w:hAnsi="Calibri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è un aperto di </w:t>
      </w:r>
      <m:oMath>
        <m:sSup>
          <m:sSup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pPr>
          <m:e>
            <m:r>
              <m:t>ℜ</m:t>
            </m:r>
          </m:e>
          <m:sup>
            <m:r>
              <w:rPr>
                <w:rFonts w:ascii="Calibri" w:cs="Calibri" w:eastAsia="Calibri" w:hAnsi="Calibri"/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L’unione di sottoinsiemi aperti di </w:t>
      </w:r>
      <m:oMath>
        <m:sSup>
          <m:sSup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pPr>
          <m:e>
            <m:r>
              <m:t>ℜ</m:t>
            </m:r>
          </m:e>
          <m:sup>
            <m:r>
              <w:rPr>
                <w:rFonts w:ascii="Calibri" w:cs="Calibri" w:eastAsia="Calibri" w:hAnsi="Calibri"/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è un sottoinsieme chiuso di </w:t>
      </w:r>
      <m:oMath>
        <m:sSup>
          <m:sSup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pPr>
          <m:e>
            <m:r>
              <m:t>ℜ</m:t>
            </m:r>
          </m:e>
          <m:sup>
            <m:r>
              <w:rPr>
                <w:rFonts w:ascii="Calibri" w:cs="Calibri" w:eastAsia="Calibri" w:hAnsi="Calibri"/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L’intersezione di una famiglia qualsiasi di insiemi aperti di </w:t>
      </w:r>
      <m:oMath>
        <m:sSup>
          <m:sSup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pPr>
          <m:e>
            <m:r>
              <m:t>ℜ</m:t>
            </m:r>
          </m:e>
          <m:sup>
            <m:r>
              <w:rPr>
                <w:rFonts w:ascii="Calibri" w:cs="Calibri" w:eastAsia="Calibri" w:hAnsi="Calibri"/>
                <w:sz w:val="24"/>
                <w:szCs w:val="24"/>
              </w:rPr>
              <m:t xml:space="preserve">n</m:t>
            </m:r>
          </m:sup>
        </m:sSup>
        <m:r>
          <w:rPr>
            <w:rFonts w:ascii="Calibri" w:cs="Calibri" w:eastAsia="Calibri" w:hAnsi="Calibri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è un aperto di </w:t>
      </w:r>
      <m:oMath>
        <m:sSup>
          <m:sSup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pPr>
          <m:e>
            <m:r>
              <m:t>ℜ</m:t>
            </m:r>
          </m:e>
          <m:sup>
            <m:r>
              <w:rPr>
                <w:rFonts w:ascii="Calibri" w:cs="Calibri" w:eastAsia="Calibri" w:hAnsi="Calibri"/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L’unione finita di sottoinsiemi chiusi di </w:t>
      </w:r>
      <m:oMath>
        <m:sSup>
          <m:sSup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pPr>
          <m:e>
            <m:r>
              <m:t>ℜ</m:t>
            </m:r>
          </m:e>
          <m:sup>
            <m:r>
              <w:rPr>
                <w:rFonts w:ascii="Calibri" w:cs="Calibri" w:eastAsia="Calibri" w:hAnsi="Calibri"/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è un sottoinsieme chiuso di </w:t>
      </w:r>
      <m:oMath>
        <m:sSup>
          <m:sSup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pPr>
          <m:e>
            <m:r>
              <m:t>ℜ</m:t>
            </m:r>
          </m:e>
          <m:sup>
            <m:r>
              <w:rPr>
                <w:rFonts w:ascii="Calibri" w:cs="Calibri" w:eastAsia="Calibri" w:hAnsi="Calibri"/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4">
      <w:pPr>
        <w:widowControl w:val="0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Quanto vale la misura di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E=</m:t>
        </m:r>
        <m:r>
          <w:rPr>
            <w:rFonts w:ascii="Calibri" w:cs="Calibri" w:eastAsia="Calibri" w:hAnsi="Calibri"/>
            <w:sz w:val="26"/>
            <w:szCs w:val="26"/>
          </w:rPr>
          <m:t xml:space="preserve">{(x,y,z)</m:t>
        </m:r>
        <m:r>
          <w:rPr>
            <w:rFonts w:ascii="Calibri" w:cs="Calibri" w:eastAsia="Calibri" w:hAnsi="Calibri"/>
            <w:sz w:val="26"/>
            <w:szCs w:val="26"/>
          </w:rPr>
          <m:t>∈</m:t>
        </m:r>
        <m:sSup>
          <m:sSupPr>
            <m:ctrlPr>
              <w:rPr>
                <w:rFonts w:ascii="Calibri" w:cs="Calibri" w:eastAsia="Calibri" w:hAnsi="Calibri"/>
                <w:sz w:val="26"/>
                <w:szCs w:val="26"/>
              </w:rPr>
            </m:ctrlPr>
          </m:sSupPr>
          <m:e>
            <m:r>
              <w:rPr>
                <w:rFonts w:ascii="Calibri" w:cs="Calibri" w:eastAsia="Calibri" w:hAnsi="Calibri"/>
                <w:sz w:val="26"/>
                <w:szCs w:val="26"/>
              </w:rPr>
              <m:t>ℜ</m:t>
            </m:r>
          </m:e>
          <m:sup>
            <m:r>
              <w:rPr>
                <w:rFonts w:ascii="Calibri" w:cs="Calibri" w:eastAsia="Calibri" w:hAnsi="Calibri"/>
                <w:sz w:val="26"/>
                <w:szCs w:val="26"/>
              </w:rPr>
              <m:t xml:space="preserve">3</m:t>
            </m:r>
          </m:sup>
        </m:sSup>
        <m:r>
          <w:rPr>
            <w:rFonts w:ascii="Calibri" w:cs="Calibri" w:eastAsia="Calibri" w:hAnsi="Calibri"/>
            <w:sz w:val="26"/>
            <w:szCs w:val="26"/>
          </w:rPr>
          <m:t xml:space="preserve">: </m:t>
        </m:r>
        <m:sSup>
          <m:sSupPr>
            <m:ctrlPr>
              <w:rPr>
                <w:rFonts w:ascii="Calibri" w:cs="Calibri" w:eastAsia="Calibri" w:hAnsi="Calibri"/>
                <w:sz w:val="26"/>
                <w:szCs w:val="26"/>
              </w:rPr>
            </m:ctrlPr>
          </m:sSupPr>
          <m:e>
            <m:r>
              <w:rPr>
                <w:rFonts w:ascii="Calibri" w:cs="Calibri" w:eastAsia="Calibri" w:hAnsi="Calibri"/>
                <w:sz w:val="26"/>
                <w:szCs w:val="26"/>
              </w:rPr>
              <m:t xml:space="preserve">x</m:t>
            </m:r>
          </m:e>
          <m:sup>
            <m:r>
              <w:rPr>
                <w:rFonts w:ascii="Calibri" w:cs="Calibri" w:eastAsia="Calibri" w:hAnsi="Calibri"/>
                <w:sz w:val="26"/>
                <w:szCs w:val="26"/>
              </w:rPr>
              <m:t xml:space="preserve">2</m:t>
            </m:r>
          </m:sup>
        </m:sSup>
        <m:r>
          <w:rPr>
            <w:rFonts w:ascii="Calibri" w:cs="Calibri" w:eastAsia="Calibri" w:hAnsi="Calibri"/>
            <w:sz w:val="26"/>
            <w:szCs w:val="26"/>
          </w:rPr>
          <m:t xml:space="preserve">+</m:t>
        </m:r>
        <m:sSup>
          <m:sSupPr>
            <m:ctrlPr>
              <w:rPr>
                <w:rFonts w:ascii="Calibri" w:cs="Calibri" w:eastAsia="Calibri" w:hAnsi="Calibri"/>
                <w:sz w:val="26"/>
                <w:szCs w:val="26"/>
              </w:rPr>
            </m:ctrlPr>
          </m:sSupPr>
          <m:e>
            <m:r>
              <w:rPr>
                <w:rFonts w:ascii="Calibri" w:cs="Calibri" w:eastAsia="Calibri" w:hAnsi="Calibri"/>
                <w:sz w:val="26"/>
                <w:szCs w:val="26"/>
              </w:rPr>
              <m:t xml:space="preserve">y</m:t>
            </m:r>
          </m:e>
          <m:sup>
            <m:r>
              <w:rPr>
                <w:rFonts w:ascii="Calibri" w:cs="Calibri" w:eastAsia="Calibri" w:hAnsi="Calibri"/>
                <w:sz w:val="26"/>
                <w:szCs w:val="26"/>
              </w:rPr>
              <m:t xml:space="preserve">2</m:t>
            </m:r>
          </m:sup>
        </m:sSup>
        <m:r>
          <w:rPr>
            <w:rFonts w:ascii="Calibri" w:cs="Calibri" w:eastAsia="Calibri" w:hAnsi="Calibri"/>
            <w:sz w:val="26"/>
            <w:szCs w:val="26"/>
          </w:rPr>
          <m:t xml:space="preserve">+</m:t>
        </m:r>
        <m:sSup>
          <m:sSupPr>
            <m:ctrlPr>
              <w:rPr>
                <w:rFonts w:ascii="Calibri" w:cs="Calibri" w:eastAsia="Calibri" w:hAnsi="Calibri"/>
                <w:sz w:val="26"/>
                <w:szCs w:val="26"/>
              </w:rPr>
            </m:ctrlPr>
          </m:sSupPr>
          <m:e>
            <m:r>
              <w:rPr>
                <w:rFonts w:ascii="Calibri" w:cs="Calibri" w:eastAsia="Calibri" w:hAnsi="Calibri"/>
                <w:sz w:val="26"/>
                <w:szCs w:val="26"/>
              </w:rPr>
              <m:t xml:space="preserve">z</m:t>
            </m:r>
          </m:e>
          <m:sup>
            <m:r>
              <w:rPr>
                <w:rFonts w:ascii="Calibri" w:cs="Calibri" w:eastAsia="Calibri" w:hAnsi="Calibri"/>
                <w:sz w:val="26"/>
                <w:szCs w:val="26"/>
              </w:rPr>
              <m:t xml:space="preserve">2</m:t>
            </m:r>
          </m:sup>
        </m:sSup>
        <m:r>
          <w:rPr>
            <w:rFonts w:ascii="Calibri" w:cs="Calibri" w:eastAsia="Calibri" w:hAnsi="Calibri"/>
            <w:sz w:val="26"/>
            <w:szCs w:val="26"/>
          </w:rPr>
          <m:t xml:space="preserve">&lt;9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}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?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9π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27π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36π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π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23) Sia f differenziabile in ã</w:t>
      </w:r>
      <m:oMath>
        <m:r>
          <m:t>∈</m:t>
        </m:r>
        <m:sSup>
          <m:sSupPr>
            <m:ctrlPr>
              <w:rPr>
                <w:rFonts w:ascii="Calibri" w:cs="Calibri" w:eastAsia="Calibri" w:hAnsi="Calibri"/>
                <w:sz w:val="26"/>
                <w:szCs w:val="26"/>
              </w:rPr>
            </m:ctrlPr>
          </m:sSupPr>
          <m:e>
            <m:r>
              <m:t>ℜ</m:t>
            </m:r>
          </m:e>
          <m:sup>
            <m:r>
              <w:rPr>
                <w:rFonts w:ascii="Calibri" w:cs="Calibri" w:eastAsia="Calibri" w:hAnsi="Calibri"/>
                <w:sz w:val="26"/>
                <w:szCs w:val="26"/>
              </w:rPr>
              <m:t xml:space="preserve">n</m:t>
            </m:r>
          </m:sup>
        </m:sSup>
      </m:oMath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Quale versore rende massima la derivata direzionale?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-</w:t>
      </w:r>
      <m:oMath>
        <m:f>
          <m:fPr>
            <m:ctrlPr>
              <w:rPr>
                <w:rFonts w:ascii="Calibri" w:cs="Calibri" w:eastAsia="Calibri" w:hAnsi="Calibri"/>
                <w:sz w:val="36"/>
                <w:szCs w:val="36"/>
              </w:rPr>
            </m:ctrlPr>
          </m:fPr>
          <m:num>
            <m:r>
              <w:rPr>
                <w:rFonts w:ascii="Calibri" w:cs="Calibri" w:eastAsia="Calibri" w:hAnsi="Calibri"/>
                <w:sz w:val="36"/>
                <w:szCs w:val="36"/>
              </w:rPr>
              <m:t xml:space="preserve">▽f(ã)</m:t>
            </m:r>
          </m:num>
          <m:den>
            <m:r>
              <w:rPr>
                <w:rFonts w:ascii="Calibri" w:cs="Calibri" w:eastAsia="Calibri" w:hAnsi="Calibri"/>
                <w:sz w:val="36"/>
                <w:szCs w:val="36"/>
              </w:rPr>
              <m:t xml:space="preserve">||▽f(</m:t>
            </m:r>
            <m:r>
              <w:rPr>
                <w:rFonts w:ascii="Calibri" w:cs="Calibri" w:eastAsia="Calibri" w:hAnsi="Calibri"/>
                <w:sz w:val="26"/>
                <w:szCs w:val="26"/>
              </w:rPr>
              <m:t xml:space="preserve">ã)</m:t>
            </m:r>
            <m:r>
              <w:rPr>
                <w:rFonts w:ascii="Calibri" w:cs="Calibri" w:eastAsia="Calibri" w:hAnsi="Calibri"/>
                <w:sz w:val="36"/>
                <w:szCs w:val="36"/>
              </w:rPr>
              <m:t xml:space="preserve">||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m:oMath>
        <m:f>
          <m:fPr>
            <m:ctrlPr>
              <w:rPr>
                <w:rFonts w:ascii="Calibri" w:cs="Calibri" w:eastAsia="Calibri" w:hAnsi="Calibri"/>
                <w:sz w:val="36"/>
                <w:szCs w:val="36"/>
              </w:rPr>
            </m:ctrlPr>
          </m:fPr>
          <m:num>
            <m:r>
              <w:rPr>
                <w:rFonts w:ascii="Calibri" w:cs="Calibri" w:eastAsia="Calibri" w:hAnsi="Calibri"/>
                <w:sz w:val="36"/>
                <w:szCs w:val="36"/>
              </w:rPr>
              <m:t xml:space="preserve">▽f(ã)</m:t>
            </m:r>
          </m:num>
          <m:den>
            <m:r>
              <w:rPr>
                <w:rFonts w:ascii="Calibri" w:cs="Calibri" w:eastAsia="Calibri" w:hAnsi="Calibri"/>
                <w:sz w:val="36"/>
                <w:szCs w:val="36"/>
              </w:rPr>
              <m:t xml:space="preserve">||▽f(</m:t>
            </m:r>
            <m:r>
              <w:rPr>
                <w:rFonts w:ascii="Calibri" w:cs="Calibri" w:eastAsia="Calibri" w:hAnsi="Calibri"/>
                <w:sz w:val="26"/>
                <w:szCs w:val="26"/>
              </w:rPr>
              <m:t xml:space="preserve">ã)</m:t>
            </m:r>
            <m:r>
              <w:rPr>
                <w:rFonts w:ascii="Calibri" w:cs="Calibri" w:eastAsia="Calibri" w:hAnsi="Calibri"/>
                <w:sz w:val="36"/>
                <w:szCs w:val="36"/>
              </w:rPr>
              <m:t xml:space="preserve">||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m:oMath>
        <m:r>
          <w:rPr>
            <w:rFonts w:ascii="Calibri" w:cs="Calibri" w:eastAsia="Calibri" w:hAnsi="Calibri"/>
            <w:sz w:val="26"/>
            <w:szCs w:val="26"/>
          </w:rPr>
          <m:t xml:space="preserve">||▽f(ã)||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nessuno dei precedenti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