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24DE" w14:textId="5D67770F" w:rsidR="00BC47F6" w:rsidRPr="00C25ED0" w:rsidRDefault="00C25ED0" w:rsidP="00C25ED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9C52FA9" wp14:editId="3D5DCCD4">
            <wp:simplePos x="0" y="0"/>
            <wp:positionH relativeFrom="margin">
              <wp:posOffset>1171575</wp:posOffset>
            </wp:positionH>
            <wp:positionV relativeFrom="paragraph">
              <wp:posOffset>490855</wp:posOffset>
            </wp:positionV>
            <wp:extent cx="3557270" cy="2371725"/>
            <wp:effectExtent l="0" t="0" r="5080" b="9525"/>
            <wp:wrapTopAndBottom/>
            <wp:docPr id="903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7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7F6" w:rsidRPr="00C25ED0">
        <w:rPr>
          <w:rFonts w:ascii="Times New Roman" w:hAnsi="Times New Roman" w:cs="Times New Roman"/>
          <w:b/>
          <w:bCs/>
          <w:sz w:val="28"/>
          <w:szCs w:val="28"/>
          <w:u w:val="single"/>
        </w:rPr>
        <w:t>My Experience with Mojo</w:t>
      </w:r>
    </w:p>
    <w:p w14:paraId="7214613E" w14:textId="71561FD1" w:rsidR="00C25ED0" w:rsidRPr="00C25ED0" w:rsidRDefault="00C25ED0" w:rsidP="00C25ED0">
      <w:pPr>
        <w:spacing w:before="360"/>
        <w:jc w:val="center"/>
        <w:rPr>
          <w:rFonts w:ascii="Times New Roman" w:hAnsi="Times New Roman" w:cs="Times New Roman"/>
        </w:rPr>
      </w:pPr>
      <w:r w:rsidRPr="00C25ED0">
        <w:rPr>
          <w:rFonts w:ascii="Times New Roman" w:hAnsi="Times New Roman" w:cs="Times New Roman"/>
        </w:rPr>
        <w:t>Figure 1: Marketing Funnel</w:t>
      </w:r>
    </w:p>
    <w:p w14:paraId="5E3C984C" w14:textId="03BA9423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t>Target Market</w:t>
      </w:r>
    </w:p>
    <w:p w14:paraId="0D5A4779" w14:textId="2AF6A058" w:rsidR="00BC47F6" w:rsidRPr="00BC47F6" w:rsidRDefault="00BC47F6" w:rsidP="00BC47F6">
      <w:pPr>
        <w:jc w:val="both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</w:rPr>
        <w:t>As a regular soft drink consumer, I used to prefer global brands like Coca-Cola. Price sensitivity and social awareness</w:t>
      </w:r>
      <w:r w:rsidR="00AF7E24">
        <w:rPr>
          <w:rFonts w:ascii="Times New Roman" w:hAnsi="Times New Roman" w:cs="Times New Roman"/>
        </w:rPr>
        <w:t xml:space="preserve"> (Isreal incident)</w:t>
      </w:r>
      <w:r w:rsidRPr="00BC47F6">
        <w:rPr>
          <w:rFonts w:ascii="Times New Roman" w:hAnsi="Times New Roman" w:cs="Times New Roman"/>
        </w:rPr>
        <w:t xml:space="preserve"> started influencing my choices more over time. </w:t>
      </w:r>
      <w:r w:rsidR="00AF7E24">
        <w:rPr>
          <w:rFonts w:ascii="Times New Roman" w:hAnsi="Times New Roman" w:cs="Times New Roman"/>
        </w:rPr>
        <w:t>As</w:t>
      </w:r>
      <w:r w:rsidRPr="00BC47F6">
        <w:rPr>
          <w:rFonts w:ascii="Times New Roman" w:hAnsi="Times New Roman" w:cs="Times New Roman"/>
        </w:rPr>
        <w:t xml:space="preserve"> a </w:t>
      </w:r>
      <w:proofErr w:type="gramStart"/>
      <w:r w:rsidRPr="00BC47F6">
        <w:rPr>
          <w:rFonts w:ascii="Times New Roman" w:hAnsi="Times New Roman" w:cs="Times New Roman"/>
        </w:rPr>
        <w:t>student</w:t>
      </w:r>
      <w:proofErr w:type="gramEnd"/>
      <w:r w:rsidRPr="00BC47F6">
        <w:rPr>
          <w:rFonts w:ascii="Times New Roman" w:hAnsi="Times New Roman" w:cs="Times New Roman"/>
        </w:rPr>
        <w:t xml:space="preserve"> affordability and </w:t>
      </w:r>
      <w:r w:rsidR="00AF7E24">
        <w:rPr>
          <w:rFonts w:ascii="Times New Roman" w:hAnsi="Times New Roman" w:cs="Times New Roman"/>
        </w:rPr>
        <w:t>ethics</w:t>
      </w:r>
      <w:r w:rsidRPr="00BC47F6">
        <w:rPr>
          <w:rFonts w:ascii="Times New Roman" w:hAnsi="Times New Roman" w:cs="Times New Roman"/>
        </w:rPr>
        <w:t xml:space="preserve"> both mattered. That positioned me perfectly within Mojo’s target audience.</w:t>
      </w:r>
    </w:p>
    <w:p w14:paraId="6C4096D9" w14:textId="04E7F540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t>Awar</w:t>
      </w:r>
      <w:r w:rsidRPr="00BC47F6">
        <w:rPr>
          <w:rFonts w:ascii="Times New Roman" w:hAnsi="Times New Roman" w:cs="Times New Roman"/>
          <w:b/>
          <w:bCs/>
        </w:rPr>
        <w:t>e</w:t>
      </w:r>
    </w:p>
    <w:p w14:paraId="5B7492DF" w14:textId="00656A27" w:rsidR="00BC47F6" w:rsidRPr="00BC47F6" w:rsidRDefault="00BC47F6" w:rsidP="00BC47F6">
      <w:pPr>
        <w:jc w:val="both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</w:rPr>
        <w:t xml:space="preserve">I was already aware of Mojo as a local alternative for years. I had seen it in shops and </w:t>
      </w:r>
      <w:proofErr w:type="gramStart"/>
      <w:r w:rsidRPr="00BC47F6">
        <w:rPr>
          <w:rFonts w:ascii="Times New Roman" w:hAnsi="Times New Roman" w:cs="Times New Roman"/>
        </w:rPr>
        <w:t>ads, but</w:t>
      </w:r>
      <w:proofErr w:type="gramEnd"/>
      <w:r w:rsidRPr="00BC47F6">
        <w:rPr>
          <w:rFonts w:ascii="Times New Roman" w:hAnsi="Times New Roman" w:cs="Times New Roman"/>
        </w:rPr>
        <w:t xml:space="preserve"> never paid serious attention. It was always there in the background, just not my preference. Coca-Cola dominated my mind at that stage.</w:t>
      </w:r>
      <w:r w:rsidR="00AF7E24">
        <w:rPr>
          <w:rFonts w:ascii="Times New Roman" w:hAnsi="Times New Roman" w:cs="Times New Roman"/>
        </w:rPr>
        <w:t xml:space="preserve"> </w:t>
      </w:r>
    </w:p>
    <w:p w14:paraId="0F589091" w14:textId="53AEC38C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t>Open to Trial</w:t>
      </w:r>
    </w:p>
    <w:p w14:paraId="22334B68" w14:textId="0B54D4C2" w:rsidR="00BC47F6" w:rsidRPr="00BC47F6" w:rsidRDefault="00BC47F6" w:rsidP="00BC47F6">
      <w:pPr>
        <w:jc w:val="both"/>
        <w:rPr>
          <w:rFonts w:ascii="Times New Roman" w:hAnsi="Times New Roman" w:cs="Times New Roman"/>
        </w:rPr>
      </w:pPr>
      <w:r w:rsidRPr="00BC47F6">
        <w:rPr>
          <w:rFonts w:ascii="Times New Roman" w:hAnsi="Times New Roman" w:cs="Times New Roman"/>
        </w:rPr>
        <w:t xml:space="preserve">Things </w:t>
      </w:r>
      <w:r w:rsidR="00AB55C1">
        <w:rPr>
          <w:rFonts w:ascii="Times New Roman" w:hAnsi="Times New Roman" w:cs="Times New Roman"/>
        </w:rPr>
        <w:t>began to change as</w:t>
      </w:r>
      <w:r w:rsidR="00AB55C1" w:rsidRPr="00AB55C1">
        <w:rPr>
          <w:rFonts w:ascii="Times New Roman" w:hAnsi="Times New Roman" w:cs="Times New Roman"/>
        </w:rPr>
        <w:t xml:space="preserve"> Coca-Cola</w:t>
      </w:r>
      <w:r w:rsidR="00AB55C1">
        <w:rPr>
          <w:rFonts w:ascii="Times New Roman" w:hAnsi="Times New Roman" w:cs="Times New Roman"/>
        </w:rPr>
        <w:t xml:space="preserve"> was dominating the soft drinks market</w:t>
      </w:r>
      <w:r w:rsidR="00AB55C1" w:rsidRPr="00AB55C1">
        <w:rPr>
          <w:rFonts w:ascii="Times New Roman" w:hAnsi="Times New Roman" w:cs="Times New Roman"/>
        </w:rPr>
        <w:t>, they</w:t>
      </w:r>
      <w:r w:rsidR="00AB55C1" w:rsidRPr="00AB55C1">
        <w:rPr>
          <w:rFonts w:ascii="Times New Roman" w:hAnsi="Times New Roman" w:cs="Times New Roman"/>
        </w:rPr>
        <w:t xml:space="preserve"> tried to increase their price in all their products. Also, the news of being associated with Isreal made a huge impact. Then Mojo started their campaign as a local brand, affordable and standing with Palestine. Which as a student made my ethics and affordable mindset to go for Mojo.</w:t>
      </w:r>
    </w:p>
    <w:p w14:paraId="29CF3EAB" w14:textId="75EB4448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t>Triers (</w:t>
      </w:r>
      <w:r w:rsidR="00AB55C1" w:rsidRPr="00BC47F6">
        <w:rPr>
          <w:rFonts w:ascii="Times New Roman" w:hAnsi="Times New Roman" w:cs="Times New Roman"/>
          <w:b/>
          <w:bCs/>
        </w:rPr>
        <w:t>No rejecters</w:t>
      </w:r>
      <w:r w:rsidRPr="00BC47F6">
        <w:rPr>
          <w:rFonts w:ascii="Times New Roman" w:hAnsi="Times New Roman" w:cs="Times New Roman"/>
          <w:b/>
          <w:bCs/>
        </w:rPr>
        <w:t>)</w:t>
      </w:r>
    </w:p>
    <w:p w14:paraId="24E098D1" w14:textId="1392E2CA" w:rsidR="00AB55C1" w:rsidRDefault="00BC47F6" w:rsidP="00BC47F6">
      <w:pPr>
        <w:jc w:val="both"/>
        <w:rPr>
          <w:rFonts w:ascii="Times New Roman" w:hAnsi="Times New Roman" w:cs="Times New Roman"/>
        </w:rPr>
      </w:pPr>
      <w:r w:rsidRPr="00BC47F6">
        <w:rPr>
          <w:rFonts w:ascii="Times New Roman" w:hAnsi="Times New Roman" w:cs="Times New Roman"/>
        </w:rPr>
        <w:t>I bought Mojo for the first time as a replacement, not just out of curiosity. The taste was good enough to satisfy me—it didn’t feel like a downgrade. I didn’t reject it; instead, I felt comfortable choosing it again. But I was still transitioning mentally.</w:t>
      </w:r>
    </w:p>
    <w:p w14:paraId="7C70EF22" w14:textId="4AE0AFE6" w:rsidR="00BC47F6" w:rsidRPr="00BC47F6" w:rsidRDefault="00AB55C1" w:rsidP="00AB5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A0C22B" w14:textId="5145A790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lastRenderedPageBreak/>
        <w:t>Recent (1 in past 3 months)</w:t>
      </w:r>
    </w:p>
    <w:p w14:paraId="57536111" w14:textId="256EEDAD" w:rsidR="00BC47F6" w:rsidRPr="00BC47F6" w:rsidRDefault="00BC47F6" w:rsidP="00BC47F6">
      <w:pPr>
        <w:jc w:val="both"/>
        <w:rPr>
          <w:rFonts w:ascii="Times New Roman" w:hAnsi="Times New Roman" w:cs="Times New Roman"/>
        </w:rPr>
      </w:pPr>
      <w:r w:rsidRPr="00BC47F6">
        <w:rPr>
          <w:rFonts w:ascii="Times New Roman" w:hAnsi="Times New Roman" w:cs="Times New Roman"/>
        </w:rPr>
        <w:t>Over the next few months, I chose Mojo occasionally instead of Coca-Cola. It became part of my alternative options. I was still comparing both brands in my mind. However, Mojo was gaining familiarity and acceptance.</w:t>
      </w:r>
    </w:p>
    <w:p w14:paraId="443EF017" w14:textId="3D8D826A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t>Regular (at least 1 every 2 weeks)</w:t>
      </w:r>
    </w:p>
    <w:p w14:paraId="34BFAC88" w14:textId="57D93E7C" w:rsidR="00BC47F6" w:rsidRPr="00BC47F6" w:rsidRDefault="00BC47F6" w:rsidP="00BC47F6">
      <w:pPr>
        <w:jc w:val="both"/>
        <w:rPr>
          <w:rFonts w:ascii="Times New Roman" w:hAnsi="Times New Roman" w:cs="Times New Roman"/>
        </w:rPr>
      </w:pPr>
      <w:r w:rsidRPr="00BC47F6">
        <w:rPr>
          <w:rFonts w:ascii="Times New Roman" w:hAnsi="Times New Roman" w:cs="Times New Roman"/>
        </w:rPr>
        <w:t>Eventually, I started buying Mojo regularly. It became my go-to during snacks or hangouts. Coca-Cola was no longer my default choice. Mojo had successfully entered my routine consumption pattern.</w:t>
      </w:r>
    </w:p>
    <w:p w14:paraId="2CD1A5C6" w14:textId="01D16683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t>Most Often</w:t>
      </w:r>
    </w:p>
    <w:p w14:paraId="384AB1B4" w14:textId="49C1D9E9" w:rsidR="00BC47F6" w:rsidRPr="00BC47F6" w:rsidRDefault="00BC47F6" w:rsidP="00BC47F6">
      <w:pPr>
        <w:jc w:val="both"/>
        <w:rPr>
          <w:rFonts w:ascii="Times New Roman" w:hAnsi="Times New Roman" w:cs="Times New Roman"/>
        </w:rPr>
      </w:pPr>
      <w:r w:rsidRPr="00BC47F6">
        <w:rPr>
          <w:rFonts w:ascii="Times New Roman" w:hAnsi="Times New Roman" w:cs="Times New Roman"/>
        </w:rPr>
        <w:t xml:space="preserve">At this stage, Mojo replaced Coca-Cola as my most frequently consumed soft drink. Even when both were available, I chose Mojo more often. Price </w:t>
      </w:r>
      <w:proofErr w:type="gramStart"/>
      <w:r w:rsidRPr="00BC47F6">
        <w:rPr>
          <w:rFonts w:ascii="Times New Roman" w:hAnsi="Times New Roman" w:cs="Times New Roman"/>
        </w:rPr>
        <w:t>advantage</w:t>
      </w:r>
      <w:proofErr w:type="gramEnd"/>
      <w:r w:rsidRPr="00BC47F6">
        <w:rPr>
          <w:rFonts w:ascii="Times New Roman" w:hAnsi="Times New Roman" w:cs="Times New Roman"/>
        </w:rPr>
        <w:t xml:space="preserve"> and personal values reinforced my decision. The switch was now clearly visible.</w:t>
      </w:r>
    </w:p>
    <w:p w14:paraId="2F32F270" w14:textId="508B7419" w:rsidR="00BC47F6" w:rsidRPr="00BC47F6" w:rsidRDefault="00BC47F6" w:rsidP="00BC47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BC47F6">
        <w:rPr>
          <w:rFonts w:ascii="Times New Roman" w:hAnsi="Times New Roman" w:cs="Times New Roman"/>
          <w:b/>
          <w:bCs/>
        </w:rPr>
        <w:t>Loyalty</w:t>
      </w:r>
    </w:p>
    <w:p w14:paraId="24900721" w14:textId="1B5999AB" w:rsidR="00BC47F6" w:rsidRPr="00BC47F6" w:rsidRDefault="00BC47F6" w:rsidP="00BC47F6">
      <w:pPr>
        <w:jc w:val="both"/>
        <w:rPr>
          <w:rFonts w:ascii="Times New Roman" w:hAnsi="Times New Roman" w:cs="Times New Roman"/>
        </w:rPr>
      </w:pPr>
      <w:r w:rsidRPr="00BC47F6">
        <w:rPr>
          <w:rFonts w:ascii="Times New Roman" w:hAnsi="Times New Roman" w:cs="Times New Roman"/>
        </w:rPr>
        <w:t xml:space="preserve">Now, I consistently choose Mojo whenever it is available. </w:t>
      </w:r>
      <w:r w:rsidR="00AB55C1">
        <w:rPr>
          <w:rFonts w:ascii="Times New Roman" w:hAnsi="Times New Roman" w:cs="Times New Roman"/>
        </w:rPr>
        <w:t xml:space="preserve">Whenever </w:t>
      </w:r>
      <w:r w:rsidR="00AB55C1">
        <w:rPr>
          <w:rFonts w:ascii="Times New Roman" w:hAnsi="Times New Roman" w:cs="Times New Roman"/>
        </w:rPr>
        <w:t xml:space="preserve">it is not available, still my loyalty stays as I don’t drink a soft drink until I find Mojo. </w:t>
      </w:r>
      <w:r w:rsidRPr="00BC47F6">
        <w:rPr>
          <w:rFonts w:ascii="Times New Roman" w:hAnsi="Times New Roman" w:cs="Times New Roman"/>
        </w:rPr>
        <w:t>My decision is not just about taste anymore—it includes economic and ethical considerations. Coca-Cola is no longer in my regular consideration. Mojo has earned my loyalty.</w:t>
      </w:r>
      <w:r w:rsidR="00AB55C1">
        <w:rPr>
          <w:rFonts w:ascii="Times New Roman" w:hAnsi="Times New Roman" w:cs="Times New Roman"/>
        </w:rPr>
        <w:t xml:space="preserve"> </w:t>
      </w:r>
    </w:p>
    <w:p w14:paraId="6C37945E" w14:textId="77777777" w:rsidR="00D12C69" w:rsidRPr="00BC47F6" w:rsidRDefault="00D12C69" w:rsidP="00BC47F6">
      <w:pPr>
        <w:rPr>
          <w:rFonts w:ascii="Times New Roman" w:hAnsi="Times New Roman" w:cs="Times New Roman"/>
        </w:rPr>
      </w:pPr>
    </w:p>
    <w:sectPr w:rsidR="00D12C69" w:rsidRPr="00BC4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647AE"/>
    <w:multiLevelType w:val="hybridMultilevel"/>
    <w:tmpl w:val="3904C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A775A"/>
    <w:multiLevelType w:val="hybridMultilevel"/>
    <w:tmpl w:val="5896F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2257">
    <w:abstractNumId w:val="0"/>
  </w:num>
  <w:num w:numId="2" w16cid:durableId="70379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31"/>
    <w:rsid w:val="00074E80"/>
    <w:rsid w:val="001D228A"/>
    <w:rsid w:val="00436131"/>
    <w:rsid w:val="00633B05"/>
    <w:rsid w:val="009D494A"/>
    <w:rsid w:val="00AB55C1"/>
    <w:rsid w:val="00AF7E24"/>
    <w:rsid w:val="00BC47F6"/>
    <w:rsid w:val="00C25ED0"/>
    <w:rsid w:val="00D12C69"/>
    <w:rsid w:val="00E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8E3B"/>
  <w15:chartTrackingRefBased/>
  <w15:docId w15:val="{B81AA5F3-CCC5-476F-BB64-5FBB617E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7</cp:revision>
  <dcterms:created xsi:type="dcterms:W3CDTF">2026-05-05T05:39:00Z</dcterms:created>
  <dcterms:modified xsi:type="dcterms:W3CDTF">2026-05-05T07:34:00Z</dcterms:modified>
</cp:coreProperties>
</file>