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1427892"/>
        <w:docPartObj>
          <w:docPartGallery w:val="Cover Pages"/>
          <w:docPartUnique/>
        </w:docPartObj>
      </w:sdtPr>
      <w:sdtEndPr>
        <w:rPr>
          <w:b/>
          <w:sz w:val="36"/>
          <w:szCs w:val="36"/>
        </w:rPr>
      </w:sdtEndPr>
      <w:sdtContent>
        <w:p w:rsidR="003E1A74" w:rsidRDefault="003E1A7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E1A74" w:rsidRDefault="003E1A74">
                                      <w:pPr>
                                        <w:pStyle w:val="NoSpacing"/>
                                        <w:rPr>
                                          <w:color w:val="FFFFFF" w:themeColor="background1"/>
                                          <w:sz w:val="32"/>
                                          <w:szCs w:val="32"/>
                                        </w:rPr>
                                      </w:pPr>
                                      <w:r>
                                        <w:rPr>
                                          <w:color w:val="FFFFFF" w:themeColor="background1"/>
                                          <w:sz w:val="32"/>
                                          <w:szCs w:val="32"/>
                                        </w:rPr>
                                        <w:t>Pishawikar, Pranav</w:t>
                                      </w:r>
                                    </w:p>
                                  </w:sdtContent>
                                </w:sdt>
                                <w:p w:rsidR="003E1A74" w:rsidRDefault="002A4F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E1A74">
                                        <w:rPr>
                                          <w:caps/>
                                          <w:color w:val="FFFFFF" w:themeColor="background1"/>
                                        </w:rPr>
                                        <w:t>University of Connecticut</w:t>
                                      </w:r>
                                    </w:sdtContent>
                                  </w:sdt>
                                  <w:r w:rsidR="003E1A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E1A74">
                                        <w:rPr>
                                          <w:caps/>
                                          <w:color w:val="FFFFFF" w:themeColor="background1"/>
                                        </w:rPr>
                                        <w:t>ME 5895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E1A74" w:rsidRDefault="003E1A7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project report DFEM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E1A74" w:rsidRDefault="003E1A74">
                                      <w:pPr>
                                        <w:pStyle w:val="NoSpacing"/>
                                        <w:spacing w:before="240"/>
                                        <w:rPr>
                                          <w:caps/>
                                          <w:color w:val="44546A" w:themeColor="text2"/>
                                          <w:sz w:val="36"/>
                                          <w:szCs w:val="36"/>
                                        </w:rPr>
                                      </w:pPr>
                                      <w:r>
                                        <w:rPr>
                                          <w:caps/>
                                          <w:color w:val="44546A" w:themeColor="text2"/>
                                          <w:sz w:val="36"/>
                                          <w:szCs w:val="36"/>
                                        </w:rPr>
                                        <w:t>Design of bar element to minimize compliance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E1A74" w:rsidRDefault="003E1A74">
                                <w:pPr>
                                  <w:pStyle w:val="NoSpacing"/>
                                  <w:rPr>
                                    <w:color w:val="FFFFFF" w:themeColor="background1"/>
                                    <w:sz w:val="32"/>
                                    <w:szCs w:val="32"/>
                                  </w:rPr>
                                </w:pPr>
                                <w:r>
                                  <w:rPr>
                                    <w:color w:val="FFFFFF" w:themeColor="background1"/>
                                    <w:sz w:val="32"/>
                                    <w:szCs w:val="32"/>
                                  </w:rPr>
                                  <w:t>Pishawikar, Pranav</w:t>
                                </w:r>
                              </w:p>
                            </w:sdtContent>
                          </w:sdt>
                          <w:p w:rsidR="003E1A74" w:rsidRDefault="003E1A7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Connecticut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ME 5895</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E1A74" w:rsidRDefault="003E1A7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project report DFEM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3E1A74" w:rsidRDefault="003E1A74">
                                <w:pPr>
                                  <w:pStyle w:val="NoSpacing"/>
                                  <w:spacing w:before="240"/>
                                  <w:rPr>
                                    <w:caps/>
                                    <w:color w:val="44546A" w:themeColor="text2"/>
                                    <w:sz w:val="36"/>
                                    <w:szCs w:val="36"/>
                                  </w:rPr>
                                </w:pPr>
                                <w:r>
                                  <w:rPr>
                                    <w:caps/>
                                    <w:color w:val="44546A" w:themeColor="text2"/>
                                    <w:sz w:val="36"/>
                                    <w:szCs w:val="36"/>
                                  </w:rPr>
                                  <w:t>Design of bar element to minimize compliance</w:t>
                                </w:r>
                              </w:p>
                            </w:sdtContent>
                          </w:sdt>
                        </w:txbxContent>
                      </v:textbox>
                    </v:shape>
                    <w10:wrap anchorx="page" anchory="page"/>
                  </v:group>
                </w:pict>
              </mc:Fallback>
            </mc:AlternateContent>
          </w:r>
        </w:p>
        <w:p w:rsidR="003E1A74" w:rsidRDefault="003E1A74">
          <w:pPr>
            <w:rPr>
              <w:b/>
              <w:sz w:val="36"/>
              <w:szCs w:val="36"/>
            </w:rPr>
          </w:pPr>
          <w:r>
            <w:rPr>
              <w:b/>
              <w:sz w:val="36"/>
              <w:szCs w:val="36"/>
            </w:rPr>
            <w:br w:type="page"/>
          </w:r>
        </w:p>
      </w:sdtContent>
    </w:sdt>
    <w:p w:rsidR="00014357" w:rsidRDefault="00014357">
      <w:pPr>
        <w:rPr>
          <w:b/>
          <w:sz w:val="36"/>
          <w:szCs w:val="36"/>
        </w:rPr>
      </w:pPr>
      <w:r w:rsidRPr="008A4C07">
        <w:rPr>
          <w:b/>
          <w:sz w:val="36"/>
          <w:szCs w:val="36"/>
        </w:rPr>
        <w:lastRenderedPageBreak/>
        <w:t>Problem Statement</w:t>
      </w:r>
    </w:p>
    <w:p w:rsidR="008A4C07" w:rsidRPr="008A4C07" w:rsidRDefault="008A4C07">
      <w:pPr>
        <w:rPr>
          <w:b/>
          <w:sz w:val="36"/>
          <w:szCs w:val="36"/>
        </w:rPr>
      </w:pPr>
    </w:p>
    <w:p w:rsidR="00014357" w:rsidRDefault="00B13E0B" w:rsidP="00B83541">
      <w:pPr>
        <w:jc w:val="center"/>
      </w:pPr>
      <w:r>
        <w:rPr>
          <w:rFonts w:eastAsiaTheme="minor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01.25pt">
            <v:imagedata r:id="rId9" o:title="BAR"/>
          </v:shape>
        </w:pict>
      </w:r>
    </w:p>
    <w:p w:rsidR="00B83541" w:rsidRDefault="00B83541" w:rsidP="00B83541">
      <w:pPr>
        <w:jc w:val="center"/>
      </w:pPr>
      <w:r>
        <w:t>Figure 1</w:t>
      </w:r>
    </w:p>
    <w:p w:rsidR="00B83541" w:rsidRDefault="00B83541" w:rsidP="00B83541">
      <w:pPr>
        <w:jc w:val="center"/>
      </w:pPr>
    </w:p>
    <w:p w:rsidR="00014357" w:rsidRDefault="00014357">
      <w:pPr>
        <w:rPr>
          <w:rFonts w:cstheme="minorHAnsi"/>
        </w:rPr>
      </w:pPr>
      <w:r>
        <w:t>We want to find an optimum design for a 5 element bar of length 10</w:t>
      </w:r>
      <w:r w:rsidR="008A4C07">
        <w:t xml:space="preserve"> (Fig</w:t>
      </w:r>
      <w:r w:rsidR="00B83541">
        <w:t xml:space="preserve"> 1)</w:t>
      </w:r>
      <w:r>
        <w:t xml:space="preserve">. The bar has a constant body load across each element, defined as b(x) = 2 for </w:t>
      </w:r>
      <w:r>
        <w:rPr>
          <w:rFonts w:cstheme="minorHAnsi"/>
        </w:rPr>
        <w:t>Ω = [0, 10] for our problem. We want to minimize the compliance of this bar, defined as:</w:t>
      </w:r>
    </w:p>
    <w:p w:rsidR="002523B0" w:rsidRDefault="00014357">
      <w:pPr>
        <w:rPr>
          <w:rFonts w:eastAsiaTheme="minorEastAsia"/>
        </w:rPr>
      </w:pPr>
      <m:oMathPara>
        <m:oMath>
          <m:r>
            <w:rPr>
              <w:rFonts w:ascii="Cambria Math" w:hAnsi="Cambria Math"/>
            </w:rPr>
            <m:t xml:space="preserve">C= </m:t>
          </m:r>
          <m:nary>
            <m:naryPr>
              <m:limLoc m:val="undOvr"/>
              <m:supHide m:val="1"/>
              <m:ctrlPr>
                <w:rPr>
                  <w:rFonts w:ascii="Cambria Math" w:hAnsi="Cambria Math"/>
                  <w:i/>
                </w:rPr>
              </m:ctrlPr>
            </m:naryPr>
            <m:sub>
              <m:r>
                <m:rPr>
                  <m:sty m:val="p"/>
                </m:rPr>
                <w:rPr>
                  <w:rFonts w:ascii="Cambria Math" w:hAnsi="Cambria Math"/>
                </w:rPr>
                <m:t>Ω</m:t>
              </m:r>
            </m:sub>
            <m:sup/>
            <m:e>
              <m:r>
                <w:rPr>
                  <w:rFonts w:ascii="Cambria Math" w:hAnsi="Cambria Math"/>
                </w:rPr>
                <m:t>u</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dx+u{</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P</m:t>
                  </m:r>
                </m:sup>
              </m:sSup>
            </m:e>
          </m:nary>
        </m:oMath>
      </m:oMathPara>
    </w:p>
    <w:p w:rsidR="002523B0" w:rsidRDefault="002523B0">
      <w:pPr>
        <w:rPr>
          <w:rFonts w:eastAsiaTheme="minorEastAsia"/>
        </w:rPr>
      </w:pPr>
      <w:r>
        <w:rPr>
          <w:rFonts w:eastAsiaTheme="minorEastAsia"/>
        </w:rPr>
        <w:t>Where,</w:t>
      </w:r>
    </w:p>
    <w:p w:rsidR="002523B0" w:rsidRDefault="002523B0" w:rsidP="002523B0">
      <w:pPr>
        <w:rPr>
          <w:rFonts w:eastAsiaTheme="minorEastAsia"/>
        </w:rPr>
      </w:pPr>
      <w:r>
        <w:rPr>
          <w:rFonts w:eastAsiaTheme="minorEastAsia"/>
        </w:rPr>
        <w:t>U is the displacement, which is a function of position, x and the modulus E</w:t>
      </w:r>
      <w:r w:rsidR="008A4C07">
        <w:rPr>
          <w:rFonts w:eastAsiaTheme="minorEastAsia"/>
        </w:rPr>
        <w:t>(x)</w:t>
      </w:r>
    </w:p>
    <w:p w:rsidR="002523B0" w:rsidRDefault="002523B0" w:rsidP="002523B0">
      <w:pPr>
        <w:rPr>
          <w:rFonts w:eastAsiaTheme="minorEastAsia"/>
        </w:rPr>
      </w:pPr>
      <w:proofErr w:type="gramStart"/>
      <w:r>
        <w:rPr>
          <w:rFonts w:eastAsiaTheme="minorEastAsia"/>
        </w:rPr>
        <w:t>b(</w:t>
      </w:r>
      <w:proofErr w:type="gramEnd"/>
      <w:r>
        <w:rPr>
          <w:rFonts w:eastAsiaTheme="minorEastAsia"/>
        </w:rPr>
        <w:t>x) is the body load (defined = 2 for our problem)</w:t>
      </w:r>
    </w:p>
    <w:p w:rsidR="002523B0" w:rsidRDefault="002523B0" w:rsidP="002523B0">
      <w:pPr>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P</m:t>
            </m:r>
          </m:sup>
        </m:sSup>
      </m:oMath>
      <w:r>
        <w:rPr>
          <w:rFonts w:eastAsiaTheme="minorEastAsia"/>
        </w:rPr>
        <w:t xml:space="preserve"> is the Prescribed stress (considered to be zero in our problem)</w:t>
      </w:r>
    </w:p>
    <w:p w:rsidR="002523B0" w:rsidRDefault="002523B0" w:rsidP="002523B0">
      <w:pPr>
        <w:rPr>
          <w:rFonts w:eastAsiaTheme="minorEastAsia"/>
        </w:rPr>
      </w:pPr>
    </w:p>
    <w:p w:rsidR="002523B0" w:rsidRDefault="002523B0" w:rsidP="002523B0">
      <w:pPr>
        <w:rPr>
          <w:rFonts w:eastAsiaTheme="minorEastAsia"/>
        </w:rPr>
      </w:pPr>
      <w:r>
        <w:rPr>
          <w:rFonts w:eastAsiaTheme="minorEastAsia"/>
        </w:rPr>
        <w:t>Substituting this zero prescribed stress condition in the above equation, we get the compliance function:</w:t>
      </w:r>
    </w:p>
    <w:p w:rsidR="002523B0" w:rsidRPr="002523B0" w:rsidRDefault="002523B0" w:rsidP="002523B0">
      <w:pPr>
        <w:rPr>
          <w:rFonts w:eastAsiaTheme="minorEastAsia"/>
        </w:rPr>
      </w:pPr>
      <m:oMathPara>
        <m:oMath>
          <m:r>
            <w:rPr>
              <w:rFonts w:ascii="Cambria Math" w:hAnsi="Cambria Math"/>
            </w:rPr>
            <m:t xml:space="preserve">C= </m:t>
          </m:r>
          <m:nary>
            <m:naryPr>
              <m:limLoc m:val="undOvr"/>
              <m:supHide m:val="1"/>
              <m:ctrlPr>
                <w:rPr>
                  <w:rFonts w:ascii="Cambria Math" w:hAnsi="Cambria Math"/>
                  <w:i/>
                </w:rPr>
              </m:ctrlPr>
            </m:naryPr>
            <m:sub>
              <m:r>
                <m:rPr>
                  <m:sty m:val="p"/>
                </m:rPr>
                <w:rPr>
                  <w:rFonts w:ascii="Cambria Math" w:hAnsi="Cambria Math"/>
                </w:rPr>
                <m:t>Ω</m:t>
              </m:r>
            </m:sub>
            <m:sup/>
            <m:e>
              <m:r>
                <w:rPr>
                  <w:rFonts w:ascii="Cambria Math" w:hAnsi="Cambria Math"/>
                </w:rPr>
                <m:t>u</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2523B0" w:rsidRDefault="002523B0" w:rsidP="002523B0">
      <w:pPr>
        <w:rPr>
          <w:rFonts w:eastAsiaTheme="minorEastAsia"/>
        </w:rPr>
      </w:pPr>
    </w:p>
    <w:p w:rsidR="00FD0841" w:rsidRDefault="002523B0" w:rsidP="002523B0">
      <w:pPr>
        <w:rPr>
          <w:rFonts w:eastAsiaTheme="minorEastAsia"/>
        </w:rPr>
      </w:pPr>
      <w:r>
        <w:rPr>
          <w:rFonts w:eastAsiaTheme="minorEastAsia"/>
        </w:rPr>
        <w:t xml:space="preserve">To prevent our optimizer from giving us the trivial solution here by increasing all the </w:t>
      </w:r>
      <w:r w:rsidR="00FD0841">
        <w:rPr>
          <w:rFonts w:eastAsiaTheme="minorEastAsia"/>
        </w:rPr>
        <w:t>moduli</w:t>
      </w:r>
      <w:r>
        <w:rPr>
          <w:rFonts w:eastAsiaTheme="minorEastAsia"/>
        </w:rPr>
        <w:t xml:space="preserve"> of elasticity to infinity, we </w:t>
      </w:r>
      <w:r w:rsidR="00B83541">
        <w:rPr>
          <w:rFonts w:eastAsiaTheme="minorEastAsia"/>
        </w:rPr>
        <w:t>implement a constraint function. We want the sum of a</w:t>
      </w:r>
      <w:r w:rsidR="00FD0841">
        <w:rPr>
          <w:rFonts w:eastAsiaTheme="minorEastAsia"/>
        </w:rPr>
        <w:t>ll moduli of elasticity to be no more than 10 for our problem. That is, our constraint function is:</w:t>
      </w:r>
    </w:p>
    <w:p w:rsidR="00FD0841" w:rsidRDefault="00FD0841" w:rsidP="002523B0">
      <w:pPr>
        <w:rPr>
          <w:rFonts w:eastAsiaTheme="minorEastAsia"/>
        </w:rPr>
      </w:pPr>
    </w:p>
    <w:p w:rsidR="00FD0841" w:rsidRPr="00F201CA" w:rsidRDefault="002A4F3C" w:rsidP="002523B0">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≤10</m:t>
          </m:r>
        </m:oMath>
      </m:oMathPara>
    </w:p>
    <w:p w:rsidR="00F201CA" w:rsidRDefault="00F201CA" w:rsidP="002523B0">
      <w:pPr>
        <w:rPr>
          <w:rFonts w:eastAsiaTheme="minorEastAsia"/>
        </w:rPr>
      </w:pPr>
    </w:p>
    <w:p w:rsidR="00B83541" w:rsidRPr="00DB02CB" w:rsidRDefault="008A4C07" w:rsidP="002523B0">
      <w:pPr>
        <w:rPr>
          <w:rFonts w:eastAsiaTheme="minorEastAsia"/>
          <w:b/>
          <w:sz w:val="36"/>
          <w:szCs w:val="36"/>
        </w:rPr>
      </w:pPr>
      <w:r w:rsidRPr="00DB02CB">
        <w:rPr>
          <w:rFonts w:eastAsiaTheme="minorEastAsia"/>
          <w:b/>
          <w:sz w:val="36"/>
          <w:szCs w:val="36"/>
        </w:rPr>
        <w:lastRenderedPageBreak/>
        <w:t>Approach</w:t>
      </w:r>
    </w:p>
    <w:p w:rsidR="008A4C07" w:rsidRDefault="008A4C07" w:rsidP="002523B0">
      <w:pPr>
        <w:rPr>
          <w:rFonts w:eastAsiaTheme="minorEastAsia"/>
        </w:rPr>
      </w:pPr>
    </w:p>
    <w:p w:rsidR="008A4C07" w:rsidRDefault="000864A6" w:rsidP="002523B0">
      <w:pPr>
        <w:rPr>
          <w:rFonts w:eastAsiaTheme="minorEastAsia"/>
        </w:rPr>
      </w:pPr>
      <w:r>
        <w:rPr>
          <w:rFonts w:eastAsiaTheme="minorEastAsia"/>
        </w:rPr>
        <w:t>We will be using MATLAB to solve the above design problem. We will be modifying the spring system code provided in Chapter 3 of Prof. Tortorelli’s book to fit our bar system.</w:t>
      </w:r>
    </w:p>
    <w:p w:rsidR="000864A6" w:rsidRDefault="000864A6" w:rsidP="002523B0">
      <w:pPr>
        <w:rPr>
          <w:rFonts w:eastAsiaTheme="minorEastAsia"/>
        </w:rPr>
      </w:pPr>
      <w:r>
        <w:rPr>
          <w:rFonts w:eastAsiaTheme="minorEastAsia"/>
        </w:rPr>
        <w:t>To calculate the sensitivities, we will use the Adjoint method. This method would best suit our needs because there are a total of just 2 functions that we need to solve for (The cost function and constraint function introduced in the problem statement and formally restated below), while we have 5 design variables, one for the modulus of each of the elements in our problem.</w:t>
      </w:r>
    </w:p>
    <w:p w:rsidR="000864A6" w:rsidRDefault="000864A6" w:rsidP="002523B0">
      <w:pPr>
        <w:rPr>
          <w:rFonts w:eastAsiaTheme="minorEastAsia"/>
        </w:rPr>
      </w:pPr>
      <w:r>
        <w:rPr>
          <w:rFonts w:eastAsiaTheme="minorEastAsia"/>
        </w:rPr>
        <w:t>We shall first use a gradient based optimization method (fmincon in MATLAB) to find a solution and then try to reach the same solution using a Genetic algorithm. We will also attempt to use fmincon without supplying the gradients for the</w:t>
      </w:r>
      <w:r w:rsidR="00EC6233">
        <w:rPr>
          <w:rFonts w:eastAsiaTheme="minorEastAsia"/>
        </w:rPr>
        <w:t xml:space="preserve"> cost and constraint</w:t>
      </w:r>
      <w:r>
        <w:rPr>
          <w:rFonts w:eastAsiaTheme="minorEastAsia"/>
        </w:rPr>
        <w:t xml:space="preserve"> functions.</w:t>
      </w:r>
    </w:p>
    <w:p w:rsidR="00EC6233" w:rsidRDefault="00EC6233" w:rsidP="002523B0">
      <w:pPr>
        <w:rPr>
          <w:rFonts w:eastAsiaTheme="minorEastAsia"/>
        </w:rPr>
      </w:pPr>
      <w:r>
        <w:rPr>
          <w:rFonts w:eastAsiaTheme="minorEastAsia"/>
        </w:rPr>
        <w:t>Our goal is to compare these optimization methods in terms of amount of time spent to get to the solution using each of these methods, number of iterations required in each case and the number of function evaluations made using each method.</w:t>
      </w:r>
    </w:p>
    <w:p w:rsidR="00EC6233" w:rsidRDefault="00EC6233" w:rsidP="002523B0">
      <w:pPr>
        <w:rPr>
          <w:rFonts w:eastAsiaTheme="minorEastAsia"/>
        </w:rPr>
      </w:pPr>
    </w:p>
    <w:p w:rsidR="00EC6233" w:rsidRDefault="00EC6233" w:rsidP="002523B0">
      <w:pPr>
        <w:rPr>
          <w:rFonts w:eastAsiaTheme="minorEastAsia"/>
        </w:rPr>
      </w:pPr>
      <w:r>
        <w:rPr>
          <w:rFonts w:eastAsiaTheme="minorEastAsia"/>
        </w:rPr>
        <w:t>Our cost function is formally defined as:</w:t>
      </w:r>
    </w:p>
    <w:p w:rsidR="00EC6233" w:rsidRPr="00EC6233" w:rsidRDefault="00EC6233" w:rsidP="002523B0">
      <w:pPr>
        <w:rPr>
          <w:rFonts w:eastAsiaTheme="minorEastAsia"/>
        </w:rPr>
      </w:pPr>
      <m:oMathPara>
        <m:oMath>
          <m:r>
            <w:rPr>
              <w:rFonts w:ascii="Cambria Math" w:hAnsi="Cambria Math"/>
            </w:rPr>
            <m:t xml:space="preserve">C= </m:t>
          </m:r>
          <m:nary>
            <m:naryPr>
              <m:limLoc m:val="undOvr"/>
              <m:supHide m:val="1"/>
              <m:ctrlPr>
                <w:rPr>
                  <w:rFonts w:ascii="Cambria Math" w:hAnsi="Cambria Math"/>
                  <w:i/>
                </w:rPr>
              </m:ctrlPr>
            </m:naryPr>
            <m:sub>
              <m:r>
                <m:rPr>
                  <m:sty m:val="p"/>
                </m:rPr>
                <w:rPr>
                  <w:rFonts w:ascii="Cambria Math" w:hAnsi="Cambria Math"/>
                </w:rPr>
                <m:t>Ω</m:t>
              </m:r>
            </m:sub>
            <m:sup/>
            <m:e>
              <m:r>
                <w:rPr>
                  <w:rFonts w:ascii="Cambria Math" w:hAnsi="Cambria Math"/>
                </w:rPr>
                <m:t>u</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C6233" w:rsidRDefault="00EC6233" w:rsidP="002523B0">
      <w:pPr>
        <w:rPr>
          <w:rFonts w:eastAsiaTheme="minorEastAsia"/>
        </w:rPr>
      </w:pPr>
    </w:p>
    <w:p w:rsidR="00EC6233" w:rsidRDefault="00EC6233" w:rsidP="002523B0">
      <w:pPr>
        <w:rPr>
          <w:rFonts w:eastAsiaTheme="minorEastAsia"/>
        </w:rPr>
      </w:pPr>
      <w:r>
        <w:rPr>
          <w:rFonts w:eastAsiaTheme="minorEastAsia"/>
        </w:rPr>
        <w:t>Subject to the single constraint function:</w:t>
      </w:r>
    </w:p>
    <w:p w:rsidR="00EC6233" w:rsidRDefault="002A4F3C" w:rsidP="00EC6233">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≤10</m:t>
          </m:r>
        </m:oMath>
      </m:oMathPara>
    </w:p>
    <w:p w:rsidR="00EC6233" w:rsidRDefault="00EC6233" w:rsidP="00EC6233">
      <w:pPr>
        <w:rPr>
          <w:rFonts w:eastAsiaTheme="minorEastAsia"/>
        </w:rPr>
      </w:pPr>
    </w:p>
    <w:p w:rsidR="00EC6233" w:rsidRDefault="00EC6233" w:rsidP="00EC6233">
      <w:pPr>
        <w:rPr>
          <w:rFonts w:eastAsiaTheme="minorEastAsia"/>
        </w:rPr>
      </w:pPr>
      <w:r>
        <w:rPr>
          <w:rFonts w:eastAsiaTheme="minorEastAsia"/>
        </w:rPr>
        <w:t xml:space="preserve">Our design variables here are the moduli of the elements themselves, </w:t>
      </w:r>
      <w:proofErr w:type="spellStart"/>
      <w:r>
        <w:rPr>
          <w:rFonts w:eastAsiaTheme="minorEastAsia"/>
        </w:rPr>
        <w:t>ie</w:t>
      </w:r>
      <w:proofErr w:type="spellEnd"/>
      <w:r>
        <w:rPr>
          <w:rFonts w:eastAsiaTheme="minorEastAsia"/>
        </w:rPr>
        <w:t>,</w:t>
      </w:r>
    </w:p>
    <w:p w:rsidR="00EC6233" w:rsidRDefault="002A4F3C" w:rsidP="00EC62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p w:rsidR="00EC6233" w:rsidRDefault="00EC6233" w:rsidP="002523B0">
      <w:pPr>
        <w:rPr>
          <w:rFonts w:eastAsiaTheme="minorEastAsia"/>
        </w:rPr>
      </w:pPr>
    </w:p>
    <w:p w:rsidR="00DB02CB" w:rsidRDefault="00EC6233" w:rsidP="00DB02CB">
      <w:pPr>
        <w:rPr>
          <w:rFonts w:eastAsiaTheme="minorEastAsia"/>
        </w:rPr>
      </w:pPr>
      <w:r>
        <w:rPr>
          <w:rFonts w:eastAsiaTheme="minorEastAsia"/>
        </w:rPr>
        <w:t xml:space="preserve">Due to the way our constraint function is defined, and by the fact that modulus E can never fall below zero, we need not really define any upper or lower bounds for our optimization. However, as we shall see in the following sections, while using a GA, it becomes necessary to define very strict upper and lower bounds. This becomes necessary in order to limit the search space for the design variables and ensure that our algorithm starts to converge within a reasonable amount of time. For this </w:t>
      </w:r>
      <w:r w:rsidR="00DB02CB">
        <w:rPr>
          <w:rFonts w:eastAsiaTheme="minorEastAsia"/>
        </w:rPr>
        <w:t>purpose, during our GA run, we will define the upper and lower bounds as:</w:t>
      </w:r>
    </w:p>
    <w:p w:rsidR="00DB02CB" w:rsidRDefault="002A4F3C" w:rsidP="00DB02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.02≤E</m:t>
              </m:r>
            </m:e>
            <m:sub>
              <m:r>
                <w:rPr>
                  <w:rFonts w:ascii="Cambria Math" w:eastAsiaTheme="minorEastAsia" w:hAnsi="Cambria Math"/>
                </w:rPr>
                <m:t>i</m:t>
              </m:r>
            </m:sub>
          </m:sSub>
          <m:r>
            <w:rPr>
              <w:rFonts w:ascii="Cambria Math" w:eastAsiaTheme="minorEastAsia" w:hAnsi="Cambria Math"/>
            </w:rPr>
            <m:t>≤5,      i=[1,5]</m:t>
          </m:r>
        </m:oMath>
      </m:oMathPara>
    </w:p>
    <w:p w:rsidR="00DB02CB" w:rsidRDefault="00DB02CB" w:rsidP="002523B0">
      <w:pPr>
        <w:rPr>
          <w:rFonts w:eastAsiaTheme="minorEastAsia"/>
        </w:rPr>
      </w:pPr>
    </w:p>
    <w:p w:rsidR="007A1C8F" w:rsidRPr="00A13764" w:rsidRDefault="00F201CA" w:rsidP="002523B0">
      <w:pPr>
        <w:rPr>
          <w:rFonts w:eastAsiaTheme="minorEastAsia"/>
          <w:b/>
          <w:sz w:val="36"/>
          <w:szCs w:val="36"/>
        </w:rPr>
      </w:pPr>
      <w:r>
        <w:rPr>
          <w:rFonts w:eastAsiaTheme="minorEastAsia"/>
          <w:b/>
          <w:sz w:val="36"/>
          <w:szCs w:val="36"/>
        </w:rPr>
        <w:lastRenderedPageBreak/>
        <w:t>Code usage and modifications</w:t>
      </w:r>
    </w:p>
    <w:p w:rsidR="007A1C8F" w:rsidRDefault="007A1C8F" w:rsidP="002523B0">
      <w:pPr>
        <w:rPr>
          <w:rFonts w:eastAsiaTheme="minorEastAsia"/>
        </w:rPr>
      </w:pPr>
    </w:p>
    <w:p w:rsidR="007A1C8F" w:rsidRDefault="007A1C8F" w:rsidP="002523B0">
      <w:pPr>
        <w:rPr>
          <w:rFonts w:eastAsiaTheme="minorEastAsia"/>
        </w:rPr>
      </w:pPr>
      <w:r>
        <w:rPr>
          <w:rFonts w:eastAsiaTheme="minorEastAsia"/>
        </w:rPr>
        <w:t>In order to apply the sensitivity analysis code to the bar, certain changes had to be made to the spring analysis code discussed in chapter 3.</w:t>
      </w:r>
    </w:p>
    <w:p w:rsidR="00BE637B" w:rsidRPr="008553C8" w:rsidRDefault="00BE637B" w:rsidP="008553C8">
      <w:pPr>
        <w:pStyle w:val="ListParagraph"/>
        <w:numPr>
          <w:ilvl w:val="0"/>
          <w:numId w:val="2"/>
        </w:numPr>
        <w:rPr>
          <w:rFonts w:eastAsiaTheme="minorEastAsia"/>
        </w:rPr>
      </w:pPr>
      <w:r w:rsidRPr="008553C8">
        <w:rPr>
          <w:rFonts w:eastAsiaTheme="minorEastAsia"/>
        </w:rPr>
        <w:t>First off, the input file itself needed to be modified</w:t>
      </w:r>
      <w:r w:rsidR="002A4F3C">
        <w:rPr>
          <w:rFonts w:eastAsiaTheme="minorEastAsia"/>
        </w:rPr>
        <w:t xml:space="preserve"> (Please see </w:t>
      </w:r>
      <w:r w:rsidR="000608C5">
        <w:rPr>
          <w:rFonts w:eastAsiaTheme="minorEastAsia"/>
        </w:rPr>
        <w:t>file 1.txt attached</w:t>
      </w:r>
      <w:r w:rsidR="00432EE0">
        <w:rPr>
          <w:rFonts w:eastAsiaTheme="minorEastAsia"/>
        </w:rPr>
        <w:t xml:space="preserve"> in the google drive link </w:t>
      </w:r>
      <w:r w:rsidR="002A4F3C">
        <w:rPr>
          <w:rFonts w:eastAsiaTheme="minorEastAsia"/>
        </w:rPr>
        <w:t>in</w:t>
      </w:r>
      <w:r w:rsidR="00432EE0">
        <w:rPr>
          <w:rFonts w:eastAsiaTheme="minorEastAsia"/>
        </w:rPr>
        <w:t xml:space="preserve"> references </w:t>
      </w:r>
      <w:r w:rsidR="002A4F3C">
        <w:rPr>
          <w:rFonts w:eastAsiaTheme="minorEastAsia"/>
        </w:rPr>
        <w:t xml:space="preserve">section </w:t>
      </w:r>
      <w:r w:rsidR="00432EE0">
        <w:rPr>
          <w:rFonts w:eastAsiaTheme="minorEastAsia"/>
        </w:rPr>
        <w:t>to see exactly what each number in the input.txt file represents)</w:t>
      </w:r>
      <w:r w:rsidR="000608C5">
        <w:rPr>
          <w:rFonts w:eastAsiaTheme="minorEastAsia"/>
        </w:rPr>
        <w:t xml:space="preserve"> </w:t>
      </w:r>
      <w:r w:rsidRPr="008553C8">
        <w:rPr>
          <w:rFonts w:eastAsiaTheme="minorEastAsia"/>
        </w:rPr>
        <w:t>:</w:t>
      </w:r>
    </w:p>
    <w:p w:rsidR="00BE637B" w:rsidRDefault="00BE637B" w:rsidP="00BE637B">
      <w:pPr>
        <w:pStyle w:val="ListParagraph"/>
        <w:numPr>
          <w:ilvl w:val="0"/>
          <w:numId w:val="1"/>
        </w:numPr>
        <w:rPr>
          <w:rFonts w:eastAsiaTheme="minorEastAsia"/>
        </w:rPr>
      </w:pPr>
      <w:r>
        <w:rPr>
          <w:rFonts w:eastAsiaTheme="minorEastAsia"/>
        </w:rPr>
        <w:t>To accommodate the Node coordinates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This is defined in the N_NODE lines following the first line of the input file.</w:t>
      </w:r>
    </w:p>
    <w:p w:rsidR="00BE637B" w:rsidRDefault="00BE637B" w:rsidP="00BE637B">
      <w:pPr>
        <w:pStyle w:val="ListParagraph"/>
        <w:numPr>
          <w:ilvl w:val="0"/>
          <w:numId w:val="1"/>
        </w:numPr>
        <w:rPr>
          <w:rFonts w:eastAsiaTheme="minorEastAsia"/>
        </w:rPr>
      </w:pPr>
      <w:r>
        <w:rPr>
          <w:rFonts w:eastAsiaTheme="minorEastAsia"/>
        </w:rPr>
        <w:t xml:space="preserve">The Element body load,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data needs to be added to the N_ELEM data lines that define the Elements themselves</w:t>
      </w:r>
    </w:p>
    <w:p w:rsidR="00BE637B" w:rsidRDefault="00BE637B" w:rsidP="00BE637B">
      <w:pPr>
        <w:pStyle w:val="ListParagraph"/>
        <w:numPr>
          <w:ilvl w:val="0"/>
          <w:numId w:val="1"/>
        </w:numPr>
        <w:rPr>
          <w:rFonts w:eastAsiaTheme="minorEastAsia"/>
        </w:rPr>
      </w:pPr>
      <w:r>
        <w:rPr>
          <w:rFonts w:eastAsiaTheme="minorEastAsia"/>
        </w:rPr>
        <w:t>The initial design values for the N_PARAM lines need to be added so that the optimization module has an initial design to start from.</w:t>
      </w:r>
    </w:p>
    <w:p w:rsidR="000608C5" w:rsidRDefault="000608C5" w:rsidP="000608C5">
      <w:pPr>
        <w:pStyle w:val="ListParagraph"/>
        <w:ind w:left="1080"/>
        <w:rPr>
          <w:rFonts w:eastAsiaTheme="minorEastAsia"/>
        </w:rPr>
      </w:pPr>
    </w:p>
    <w:p w:rsidR="008553C8" w:rsidRDefault="008553C8" w:rsidP="008553C8">
      <w:pPr>
        <w:pStyle w:val="ListParagraph"/>
        <w:numPr>
          <w:ilvl w:val="0"/>
          <w:numId w:val="2"/>
        </w:numPr>
        <w:rPr>
          <w:rFonts w:eastAsiaTheme="minorEastAsia"/>
        </w:rPr>
      </w:pPr>
      <w:r w:rsidRPr="008553C8">
        <w:rPr>
          <w:rFonts w:eastAsiaTheme="minorEastAsia"/>
        </w:rPr>
        <w:t>The input module needed to be modified to accommodate the above mentioned changes.</w:t>
      </w:r>
    </w:p>
    <w:p w:rsidR="008553C8" w:rsidRPr="008553C8" w:rsidRDefault="008553C8" w:rsidP="008553C8">
      <w:pPr>
        <w:pStyle w:val="ListParagraph"/>
        <w:rPr>
          <w:rFonts w:eastAsiaTheme="minorEastAsia"/>
        </w:rPr>
      </w:pPr>
    </w:p>
    <w:p w:rsidR="008553C8" w:rsidRDefault="008553C8" w:rsidP="008553C8">
      <w:pPr>
        <w:pStyle w:val="ListParagraph"/>
        <w:numPr>
          <w:ilvl w:val="0"/>
          <w:numId w:val="2"/>
        </w:numPr>
        <w:rPr>
          <w:rFonts w:eastAsiaTheme="minorEastAsia"/>
        </w:rPr>
      </w:pPr>
      <w:r>
        <w:rPr>
          <w:rFonts w:eastAsiaTheme="minorEastAsia"/>
        </w:rPr>
        <w:t xml:space="preserve">The Element module needed to be changed in order to take the new Element load data and the nodal coordinates and use these to calculate and output the element force array </w:t>
      </w:r>
      <w:proofErr w:type="gramStart"/>
      <w:r>
        <w:rPr>
          <w:rFonts w:eastAsiaTheme="minorEastAsia"/>
        </w:rPr>
        <w:t>PEL(</w:t>
      </w:r>
      <w:proofErr w:type="spellStart"/>
      <w:proofErr w:type="gramEnd"/>
      <w:r>
        <w:rPr>
          <w:rFonts w:eastAsiaTheme="minorEastAsia"/>
        </w:rPr>
        <w:t>i</w:t>
      </w:r>
      <w:proofErr w:type="spellEnd"/>
      <w:r>
        <w:rPr>
          <w:rFonts w:eastAsiaTheme="minorEastAsia"/>
        </w:rPr>
        <w:t xml:space="preserve">). The computation of the element stiffness matrix, </w:t>
      </w:r>
      <w:proofErr w:type="gramStart"/>
      <w:r>
        <w:rPr>
          <w:rFonts w:eastAsiaTheme="minorEastAsia"/>
        </w:rPr>
        <w:t>KEL(</w:t>
      </w:r>
      <w:proofErr w:type="spellStart"/>
      <w:proofErr w:type="gramEnd"/>
      <w:r>
        <w:rPr>
          <w:rFonts w:eastAsiaTheme="minorEastAsia"/>
        </w:rPr>
        <w:t>i</w:t>
      </w:r>
      <w:proofErr w:type="spellEnd"/>
      <w:r>
        <w:rPr>
          <w:rFonts w:eastAsiaTheme="minorEastAsia"/>
        </w:rPr>
        <w:t>) also needed to be modified slightly.</w:t>
      </w:r>
    </w:p>
    <w:p w:rsidR="008553C8" w:rsidRPr="008553C8" w:rsidRDefault="008553C8" w:rsidP="008553C8">
      <w:pPr>
        <w:pStyle w:val="ListParagraph"/>
        <w:rPr>
          <w:rFonts w:eastAsiaTheme="minorEastAsia"/>
        </w:rPr>
      </w:pPr>
    </w:p>
    <w:p w:rsidR="00A13764" w:rsidRDefault="008553C8" w:rsidP="008553C8">
      <w:pPr>
        <w:pStyle w:val="ListParagraph"/>
        <w:numPr>
          <w:ilvl w:val="0"/>
          <w:numId w:val="2"/>
        </w:numPr>
        <w:rPr>
          <w:rFonts w:eastAsiaTheme="minorEastAsia"/>
        </w:rPr>
      </w:pPr>
      <w:r>
        <w:rPr>
          <w:rFonts w:eastAsiaTheme="minorEastAsia"/>
        </w:rPr>
        <w:t xml:space="preserve">The Element stiffness assembly module needed to take the new </w:t>
      </w:r>
      <w:proofErr w:type="gramStart"/>
      <w:r>
        <w:rPr>
          <w:rFonts w:eastAsiaTheme="minorEastAsia"/>
        </w:rPr>
        <w:t>PEL(</w:t>
      </w:r>
      <w:proofErr w:type="spellStart"/>
      <w:proofErr w:type="gramEnd"/>
      <w:r>
        <w:rPr>
          <w:rFonts w:eastAsiaTheme="minorEastAsia"/>
        </w:rPr>
        <w:t>i</w:t>
      </w:r>
      <w:proofErr w:type="spellEnd"/>
      <w:r>
        <w:rPr>
          <w:rFonts w:eastAsiaTheme="minorEastAsia"/>
        </w:rPr>
        <w:t xml:space="preserve">) input and add prescribed and free </w:t>
      </w:r>
      <w:r w:rsidR="00A13764">
        <w:rPr>
          <w:rFonts w:eastAsiaTheme="minorEastAsia"/>
        </w:rPr>
        <w:t>element forces , PP and PF as output after appropriately computing them.</w:t>
      </w:r>
    </w:p>
    <w:p w:rsidR="00A13764" w:rsidRPr="00A13764" w:rsidRDefault="00A13764" w:rsidP="00A13764">
      <w:pPr>
        <w:pStyle w:val="ListParagraph"/>
        <w:rPr>
          <w:rFonts w:eastAsiaTheme="minorEastAsia"/>
        </w:rPr>
      </w:pPr>
    </w:p>
    <w:p w:rsidR="00A13764" w:rsidRDefault="00A13764" w:rsidP="00A13764">
      <w:pPr>
        <w:pStyle w:val="ListParagraph"/>
        <w:numPr>
          <w:ilvl w:val="0"/>
          <w:numId w:val="2"/>
        </w:numPr>
        <w:rPr>
          <w:rFonts w:eastAsiaTheme="minorEastAsia"/>
        </w:rPr>
      </w:pPr>
      <w:r>
        <w:rPr>
          <w:rFonts w:eastAsiaTheme="minorEastAsia"/>
        </w:rPr>
        <w:t>The Force assembly (assemble all) module needed to be modified</w:t>
      </w:r>
      <w:r w:rsidR="008553C8" w:rsidRPr="008553C8">
        <w:rPr>
          <w:rFonts w:eastAsiaTheme="minorEastAsia"/>
        </w:rPr>
        <w:t xml:space="preserve"> </w:t>
      </w:r>
      <w:r>
        <w:rPr>
          <w:rFonts w:eastAsiaTheme="minorEastAsia"/>
        </w:rPr>
        <w:t>in order to take the coordinate and element load data and use this in the computation that uses the aforementioned element module.</w:t>
      </w:r>
    </w:p>
    <w:p w:rsidR="002E5063" w:rsidRPr="002E5063" w:rsidRDefault="002E5063" w:rsidP="002E5063">
      <w:pPr>
        <w:pStyle w:val="ListParagraph"/>
        <w:rPr>
          <w:rFonts w:eastAsiaTheme="minorEastAsia"/>
        </w:rPr>
      </w:pPr>
    </w:p>
    <w:p w:rsidR="002E5063" w:rsidRDefault="002E5063" w:rsidP="00A13764">
      <w:pPr>
        <w:pStyle w:val="ListParagraph"/>
        <w:numPr>
          <w:ilvl w:val="0"/>
          <w:numId w:val="2"/>
        </w:numPr>
        <w:rPr>
          <w:rFonts w:eastAsiaTheme="minorEastAsia"/>
        </w:rPr>
      </w:pPr>
      <w:r>
        <w:rPr>
          <w:rFonts w:eastAsiaTheme="minorEastAsia"/>
        </w:rPr>
        <w:t>The evaluate module had to be rewritten according to the problem definition.</w:t>
      </w:r>
    </w:p>
    <w:p w:rsidR="00A13764" w:rsidRPr="00A13764" w:rsidRDefault="00A13764" w:rsidP="00A13764">
      <w:pPr>
        <w:pStyle w:val="ListParagraph"/>
        <w:rPr>
          <w:rFonts w:eastAsiaTheme="minorEastAsia"/>
        </w:rPr>
      </w:pPr>
    </w:p>
    <w:p w:rsidR="00A13764" w:rsidRDefault="00A13764" w:rsidP="00D63353">
      <w:pPr>
        <w:pStyle w:val="ListParagraph"/>
        <w:numPr>
          <w:ilvl w:val="0"/>
          <w:numId w:val="2"/>
        </w:numPr>
        <w:rPr>
          <w:rFonts w:eastAsiaTheme="minorEastAsia"/>
        </w:rPr>
      </w:pPr>
      <w:r w:rsidRPr="00A13764">
        <w:rPr>
          <w:rFonts w:eastAsiaTheme="minorEastAsia"/>
        </w:rPr>
        <w:t>Minor changes needed to be made to the Adjoint module to properly interpret and make use of the new data.</w:t>
      </w:r>
    </w:p>
    <w:p w:rsidR="00A13764" w:rsidRPr="00A13764" w:rsidRDefault="00A13764" w:rsidP="00A13764">
      <w:pPr>
        <w:pStyle w:val="ListParagraph"/>
        <w:rPr>
          <w:rFonts w:eastAsiaTheme="minorEastAsia"/>
        </w:rPr>
      </w:pPr>
    </w:p>
    <w:p w:rsidR="00A13764" w:rsidRDefault="00A13764" w:rsidP="00A13764">
      <w:pPr>
        <w:pStyle w:val="ListParagraph"/>
        <w:numPr>
          <w:ilvl w:val="0"/>
          <w:numId w:val="2"/>
        </w:numPr>
        <w:rPr>
          <w:rFonts w:eastAsiaTheme="minorEastAsia"/>
        </w:rPr>
      </w:pPr>
      <w:r>
        <w:rPr>
          <w:rFonts w:eastAsiaTheme="minorEastAsia"/>
        </w:rPr>
        <w:t>As I was unable to create the optimization module for the spring analysis, I had to start afresh here and make sure that the module worked properly.</w:t>
      </w:r>
    </w:p>
    <w:p w:rsidR="006B496E" w:rsidRPr="006B496E" w:rsidRDefault="006B496E" w:rsidP="006B496E">
      <w:pPr>
        <w:rPr>
          <w:rFonts w:eastAsiaTheme="minorEastAsia"/>
        </w:rPr>
      </w:pPr>
    </w:p>
    <w:p w:rsidR="002A4F3C" w:rsidRPr="002A4F3C" w:rsidRDefault="00A13764" w:rsidP="00A13764">
      <w:pPr>
        <w:rPr>
          <w:rFonts w:eastAsiaTheme="minorEastAsia"/>
        </w:rPr>
      </w:pPr>
      <w:r>
        <w:rPr>
          <w:rFonts w:eastAsiaTheme="minorEastAsia"/>
        </w:rPr>
        <w:t xml:space="preserve">The modifications made to the code were thoroughly tested by using different solved examples from chapters 4 and 5 of Prof. Tortorelli’s book and checking the solution and sensitivity computations. Even though our problem is one with no prescribed stress </w:t>
      </w:r>
      <w:proofErr w:type="gramStart"/>
      <w:r>
        <w:rPr>
          <w:rFonts w:eastAsiaTheme="minorEastAsia"/>
        </w:rPr>
        <w:t xml:space="preserve">at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problems with prescribed stress were also tested to make sure that the code is fairly robust.</w:t>
      </w:r>
      <w:r w:rsidR="002A4F3C">
        <w:rPr>
          <w:rFonts w:eastAsiaTheme="minorEastAsia"/>
        </w:rPr>
        <w:t xml:space="preserve"> The weak problem breakdown and finite element transformation of this problem is handled according to the </w:t>
      </w:r>
      <w:proofErr w:type="spellStart"/>
      <w:r w:rsidR="002A4F3C">
        <w:rPr>
          <w:rFonts w:eastAsiaTheme="minorEastAsia"/>
        </w:rPr>
        <w:t>Galerkin</w:t>
      </w:r>
      <w:proofErr w:type="spellEnd"/>
      <w:r w:rsidR="002A4F3C">
        <w:rPr>
          <w:rFonts w:eastAsiaTheme="minorEastAsia"/>
        </w:rPr>
        <w:t xml:space="preserve"> Finite Element Method discussed in section 5.2 of prof. </w:t>
      </w:r>
      <w:proofErr w:type="spellStart"/>
      <w:r w:rsidR="002A4F3C">
        <w:rPr>
          <w:rFonts w:eastAsiaTheme="minorEastAsia"/>
        </w:rPr>
        <w:t>Tortorelli’s</w:t>
      </w:r>
      <w:proofErr w:type="spellEnd"/>
      <w:r w:rsidR="002A4F3C">
        <w:rPr>
          <w:rFonts w:eastAsiaTheme="minorEastAsia"/>
        </w:rPr>
        <w:t xml:space="preserve"> book.</w:t>
      </w:r>
      <w:bookmarkStart w:id="0" w:name="_GoBack"/>
      <w:bookmarkEnd w:id="0"/>
    </w:p>
    <w:p w:rsidR="002E5063" w:rsidRPr="00DD0044" w:rsidRDefault="002E5063" w:rsidP="00A13764">
      <w:pPr>
        <w:rPr>
          <w:rFonts w:eastAsiaTheme="minorEastAsia"/>
          <w:b/>
          <w:sz w:val="36"/>
          <w:szCs w:val="36"/>
        </w:rPr>
      </w:pPr>
      <w:r w:rsidRPr="00DD0044">
        <w:rPr>
          <w:rFonts w:eastAsiaTheme="minorEastAsia"/>
          <w:b/>
          <w:sz w:val="36"/>
          <w:szCs w:val="36"/>
        </w:rPr>
        <w:lastRenderedPageBreak/>
        <w:t>Results</w:t>
      </w:r>
    </w:p>
    <w:p w:rsidR="00DD0044" w:rsidRPr="00DD0044" w:rsidRDefault="00DD0044" w:rsidP="00A13764">
      <w:pPr>
        <w:rPr>
          <w:rFonts w:eastAsiaTheme="minorEastAsia"/>
          <w:sz w:val="36"/>
          <w:szCs w:val="36"/>
        </w:rPr>
      </w:pPr>
    </w:p>
    <w:p w:rsidR="002E5063" w:rsidRPr="00DD0044" w:rsidRDefault="002E5063" w:rsidP="00DD0044">
      <w:pPr>
        <w:pStyle w:val="ListParagraph"/>
        <w:numPr>
          <w:ilvl w:val="0"/>
          <w:numId w:val="3"/>
        </w:numPr>
        <w:rPr>
          <w:rFonts w:eastAsiaTheme="minorEastAsia"/>
        </w:rPr>
      </w:pPr>
      <w:r w:rsidRPr="00DD0044">
        <w:rPr>
          <w:rFonts w:eastAsiaTheme="minorEastAsia"/>
        </w:rPr>
        <w:t>Fmincon with gradients:</w:t>
      </w:r>
    </w:p>
    <w:p w:rsidR="002E5063" w:rsidRDefault="002E5063" w:rsidP="00DD0044">
      <w:pPr>
        <w:ind w:firstLine="720"/>
        <w:rPr>
          <w:rFonts w:eastAsiaTheme="minorEastAsia"/>
        </w:rPr>
      </w:pPr>
      <w:r>
        <w:rPr>
          <w:rFonts w:eastAsiaTheme="minorEastAsia"/>
        </w:rPr>
        <w:t>This method converges onto the correct result with the least number of iterations.</w:t>
      </w:r>
    </w:p>
    <w:p w:rsidR="00ED2EC9" w:rsidRDefault="00ED2EC9" w:rsidP="00DD0044">
      <w:pPr>
        <w:ind w:left="720"/>
        <w:rPr>
          <w:rFonts w:eastAsiaTheme="minorEastAsia"/>
        </w:rPr>
      </w:pPr>
      <w:r>
        <w:rPr>
          <w:rFonts w:eastAsiaTheme="minorEastAsia"/>
        </w:rPr>
        <w:t>The design history is shown below:</w:t>
      </w:r>
    </w:p>
    <w:p w:rsidR="00ED2EC9" w:rsidRDefault="00ED2EC9" w:rsidP="00A13764">
      <w:pPr>
        <w:rPr>
          <w:rFonts w:eastAsiaTheme="minorEastAsia"/>
        </w:rPr>
      </w:pPr>
    </w:p>
    <w:tbl>
      <w:tblPr>
        <w:tblStyle w:val="TableGrid"/>
        <w:tblW w:w="0" w:type="auto"/>
        <w:jc w:val="center"/>
        <w:tblLook w:val="04A0" w:firstRow="1" w:lastRow="0" w:firstColumn="1" w:lastColumn="0" w:noHBand="0" w:noVBand="1"/>
      </w:tblPr>
      <w:tblGrid>
        <w:gridCol w:w="1795"/>
        <w:gridCol w:w="4320"/>
      </w:tblGrid>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Iteration number</w:t>
            </w:r>
          </w:p>
        </w:tc>
        <w:tc>
          <w:tcPr>
            <w:tcW w:w="4320" w:type="dxa"/>
          </w:tcPr>
          <w:p w:rsidR="00ED2EC9" w:rsidRPr="00ED2EC9" w:rsidRDefault="002A4F3C" w:rsidP="00D633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w:t>
            </w:r>
          </w:p>
        </w:tc>
        <w:tc>
          <w:tcPr>
            <w:tcW w:w="4320" w:type="dxa"/>
          </w:tcPr>
          <w:p w:rsidR="00ED2EC9" w:rsidRPr="00ED2EC9" w:rsidRDefault="00ED2EC9" w:rsidP="00D63353">
            <w:pPr>
              <w:rPr>
                <w:rFonts w:eastAsiaTheme="minorEastAsia"/>
              </w:rPr>
            </w:pPr>
            <w:r w:rsidRPr="00ED2EC9">
              <w:rPr>
                <w:rFonts w:eastAsiaTheme="minorEastAsia"/>
              </w:rPr>
              <w:t xml:space="preserve">    2.0000    2.0000    2.0000    2.0000    2.0000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2</w:t>
            </w:r>
          </w:p>
        </w:tc>
        <w:tc>
          <w:tcPr>
            <w:tcW w:w="4320" w:type="dxa"/>
          </w:tcPr>
          <w:p w:rsidR="00ED2EC9" w:rsidRPr="00ED2EC9" w:rsidRDefault="00ED2EC9" w:rsidP="00D63353">
            <w:pPr>
              <w:rPr>
                <w:rFonts w:eastAsiaTheme="minorEastAsia"/>
              </w:rPr>
            </w:pPr>
            <w:r w:rsidRPr="00ED2EC9">
              <w:rPr>
                <w:rFonts w:eastAsiaTheme="minorEastAsia"/>
              </w:rPr>
              <w:t xml:space="preserve">    3.9038    3.4714    1.5451    1.0598    0.0199</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3</w:t>
            </w:r>
          </w:p>
        </w:tc>
        <w:tc>
          <w:tcPr>
            <w:tcW w:w="4320" w:type="dxa"/>
          </w:tcPr>
          <w:p w:rsidR="00ED2EC9" w:rsidRPr="00ED2EC9" w:rsidRDefault="00ED2EC9" w:rsidP="00D63353">
            <w:pPr>
              <w:rPr>
                <w:rFonts w:eastAsiaTheme="minorEastAsia"/>
              </w:rPr>
            </w:pPr>
            <w:r w:rsidRPr="00ED2EC9">
              <w:rPr>
                <w:rFonts w:eastAsiaTheme="minorEastAsia"/>
              </w:rPr>
              <w:t xml:space="preserve">    2.9519    2.7357    1.7725    1.5299    1.0100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4</w:t>
            </w:r>
          </w:p>
        </w:tc>
        <w:tc>
          <w:tcPr>
            <w:tcW w:w="4320" w:type="dxa"/>
          </w:tcPr>
          <w:p w:rsidR="00ED2EC9" w:rsidRPr="00ED2EC9" w:rsidRDefault="00ED2EC9" w:rsidP="00D63353">
            <w:pPr>
              <w:rPr>
                <w:rFonts w:eastAsiaTheme="minorEastAsia"/>
              </w:rPr>
            </w:pPr>
            <w:r w:rsidRPr="00ED2EC9">
              <w:rPr>
                <w:rFonts w:eastAsiaTheme="minorEastAsia"/>
              </w:rPr>
              <w:t xml:space="preserve">    3.1397    2.6440    2.8748    1.3265    0.0150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5</w:t>
            </w:r>
          </w:p>
        </w:tc>
        <w:tc>
          <w:tcPr>
            <w:tcW w:w="4320" w:type="dxa"/>
          </w:tcPr>
          <w:p w:rsidR="00ED2EC9" w:rsidRPr="00ED2EC9" w:rsidRDefault="00ED2EC9" w:rsidP="00D63353">
            <w:pPr>
              <w:rPr>
                <w:rFonts w:eastAsiaTheme="minorEastAsia"/>
              </w:rPr>
            </w:pPr>
            <w:r w:rsidRPr="00ED2EC9">
              <w:rPr>
                <w:rFonts w:eastAsiaTheme="minorEastAsia"/>
              </w:rPr>
              <w:t xml:space="preserve">    3.0458    2.6898    2.3237    1.4282    0.5125</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6</w:t>
            </w:r>
          </w:p>
        </w:tc>
        <w:tc>
          <w:tcPr>
            <w:tcW w:w="4320" w:type="dxa"/>
          </w:tcPr>
          <w:p w:rsidR="00ED2EC9" w:rsidRPr="00ED2EC9" w:rsidRDefault="00ED2EC9" w:rsidP="00D63353">
            <w:pPr>
              <w:rPr>
                <w:rFonts w:eastAsiaTheme="minorEastAsia"/>
              </w:rPr>
            </w:pPr>
            <w:r w:rsidRPr="00ED2EC9">
              <w:rPr>
                <w:rFonts w:eastAsiaTheme="minorEastAsia"/>
              </w:rPr>
              <w:t xml:space="preserve">    3.4308    2.9291    2.0684    1.4401    0.1316</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7</w:t>
            </w:r>
          </w:p>
        </w:tc>
        <w:tc>
          <w:tcPr>
            <w:tcW w:w="4320" w:type="dxa"/>
          </w:tcPr>
          <w:p w:rsidR="00ED2EC9" w:rsidRPr="00ED2EC9" w:rsidRDefault="00ED2EC9" w:rsidP="00D63353">
            <w:pPr>
              <w:rPr>
                <w:rFonts w:eastAsiaTheme="minorEastAsia"/>
              </w:rPr>
            </w:pPr>
            <w:r w:rsidRPr="00ED2EC9">
              <w:rPr>
                <w:rFonts w:eastAsiaTheme="minorEastAsia"/>
              </w:rPr>
              <w:t xml:space="preserve">    3.2383    2.8095    2.1960    1.4342    0.3220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8</w:t>
            </w:r>
          </w:p>
        </w:tc>
        <w:tc>
          <w:tcPr>
            <w:tcW w:w="4320" w:type="dxa"/>
          </w:tcPr>
          <w:p w:rsidR="00ED2EC9" w:rsidRPr="00ED2EC9" w:rsidRDefault="00ED2EC9" w:rsidP="00D63353">
            <w:pPr>
              <w:rPr>
                <w:rFonts w:eastAsiaTheme="minorEastAsia"/>
              </w:rPr>
            </w:pPr>
            <w:r w:rsidRPr="00ED2EC9">
              <w:rPr>
                <w:rFonts w:eastAsiaTheme="minorEastAsia"/>
              </w:rPr>
              <w:t xml:space="preserve">    4.2120    3.0901    2.1507    0.0171    0.5300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9</w:t>
            </w:r>
          </w:p>
        </w:tc>
        <w:tc>
          <w:tcPr>
            <w:tcW w:w="4320" w:type="dxa"/>
          </w:tcPr>
          <w:p w:rsidR="00ED2EC9" w:rsidRPr="00ED2EC9" w:rsidRDefault="00ED2EC9" w:rsidP="00D63353">
            <w:pPr>
              <w:rPr>
                <w:rFonts w:eastAsiaTheme="minorEastAsia"/>
              </w:rPr>
            </w:pPr>
            <w:r w:rsidRPr="00ED2EC9">
              <w:rPr>
                <w:rFonts w:eastAsiaTheme="minorEastAsia"/>
              </w:rPr>
              <w:t xml:space="preserve">    3.7252    2.9498    2.1733    0.7256    0.4260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10</w:t>
            </w:r>
          </w:p>
        </w:tc>
        <w:tc>
          <w:tcPr>
            <w:tcW w:w="4320" w:type="dxa"/>
          </w:tcPr>
          <w:p w:rsidR="00ED2EC9" w:rsidRPr="00ED2EC9" w:rsidRDefault="00ED2EC9" w:rsidP="00D63353">
            <w:pPr>
              <w:rPr>
                <w:rFonts w:eastAsiaTheme="minorEastAsia"/>
              </w:rPr>
            </w:pPr>
            <w:r w:rsidRPr="00ED2EC9">
              <w:rPr>
                <w:rFonts w:eastAsiaTheme="minorEastAsia"/>
              </w:rPr>
              <w:t xml:space="preserve">    3.4817    2.8796    2.1847    1.0799    0.3740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11</w:t>
            </w:r>
          </w:p>
        </w:tc>
        <w:tc>
          <w:tcPr>
            <w:tcW w:w="4320" w:type="dxa"/>
          </w:tcPr>
          <w:p w:rsidR="00ED2EC9" w:rsidRPr="00ED2EC9" w:rsidRDefault="00ED2EC9" w:rsidP="00D63353">
            <w:pPr>
              <w:rPr>
                <w:rFonts w:eastAsiaTheme="minorEastAsia"/>
              </w:rPr>
            </w:pPr>
            <w:r w:rsidRPr="00ED2EC9">
              <w:rPr>
                <w:rFonts w:eastAsiaTheme="minorEastAsia"/>
              </w:rPr>
              <w:t xml:space="preserve">    4.4949    1.6258    1.8544    1.5253    0.4996</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12</w:t>
            </w:r>
          </w:p>
        </w:tc>
        <w:tc>
          <w:tcPr>
            <w:tcW w:w="4320" w:type="dxa"/>
          </w:tcPr>
          <w:p w:rsidR="00ED2EC9" w:rsidRPr="00ED2EC9" w:rsidRDefault="00ED2EC9" w:rsidP="00D63353">
            <w:pPr>
              <w:rPr>
                <w:rFonts w:eastAsiaTheme="minorEastAsia"/>
              </w:rPr>
            </w:pPr>
            <w:r w:rsidRPr="00ED2EC9">
              <w:rPr>
                <w:rFonts w:eastAsiaTheme="minorEastAsia"/>
              </w:rPr>
              <w:t xml:space="preserve">    3.9883    2.2527    2.0195    1.3026    0.4368</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13</w:t>
            </w:r>
          </w:p>
        </w:tc>
        <w:tc>
          <w:tcPr>
            <w:tcW w:w="4320" w:type="dxa"/>
          </w:tcPr>
          <w:p w:rsidR="00ED2EC9" w:rsidRPr="00ED2EC9" w:rsidRDefault="00ED2EC9" w:rsidP="00D63353">
            <w:pPr>
              <w:rPr>
                <w:rFonts w:eastAsiaTheme="minorEastAsia"/>
              </w:rPr>
            </w:pPr>
            <w:r w:rsidRPr="00ED2EC9">
              <w:rPr>
                <w:rFonts w:eastAsiaTheme="minorEastAsia"/>
              </w:rPr>
              <w:t xml:space="preserve">    3.7350    2.5662    2.1021    1.1912    0.4054</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14</w:t>
            </w:r>
          </w:p>
        </w:tc>
        <w:tc>
          <w:tcPr>
            <w:tcW w:w="4320" w:type="dxa"/>
          </w:tcPr>
          <w:p w:rsidR="00ED2EC9" w:rsidRPr="00ED2EC9" w:rsidRDefault="00ED2EC9" w:rsidP="00D63353">
            <w:pPr>
              <w:rPr>
                <w:rFonts w:eastAsiaTheme="minorEastAsia"/>
              </w:rPr>
            </w:pPr>
            <w:r w:rsidRPr="00ED2EC9">
              <w:rPr>
                <w:rFonts w:eastAsiaTheme="minorEastAsia"/>
              </w:rPr>
              <w:t xml:space="preserve">    3.4490    3.0622    1.5628    1.4397    0.4863</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15</w:t>
            </w:r>
          </w:p>
        </w:tc>
        <w:tc>
          <w:tcPr>
            <w:tcW w:w="4320" w:type="dxa"/>
          </w:tcPr>
          <w:p w:rsidR="00ED2EC9" w:rsidRPr="00ED2EC9" w:rsidRDefault="00ED2EC9" w:rsidP="00D63353">
            <w:pPr>
              <w:rPr>
                <w:rFonts w:eastAsiaTheme="minorEastAsia"/>
              </w:rPr>
            </w:pPr>
            <w:r w:rsidRPr="00ED2EC9">
              <w:rPr>
                <w:rFonts w:eastAsiaTheme="minorEastAsia"/>
              </w:rPr>
              <w:t xml:space="preserve">    3.5920    2.8142    1.8325    1.3155    0.4459</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16</w:t>
            </w:r>
          </w:p>
        </w:tc>
        <w:tc>
          <w:tcPr>
            <w:tcW w:w="4320" w:type="dxa"/>
          </w:tcPr>
          <w:p w:rsidR="00ED2EC9" w:rsidRPr="00ED2EC9" w:rsidRDefault="00ED2EC9" w:rsidP="00D63353">
            <w:pPr>
              <w:rPr>
                <w:rFonts w:eastAsiaTheme="minorEastAsia"/>
              </w:rPr>
            </w:pPr>
            <w:r w:rsidRPr="00ED2EC9">
              <w:rPr>
                <w:rFonts w:eastAsiaTheme="minorEastAsia"/>
              </w:rPr>
              <w:t xml:space="preserve">    3.5850    2.8068    2.0129    1.1969    0.3984</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17</w:t>
            </w:r>
          </w:p>
        </w:tc>
        <w:tc>
          <w:tcPr>
            <w:tcW w:w="4320" w:type="dxa"/>
          </w:tcPr>
          <w:p w:rsidR="00ED2EC9" w:rsidRPr="00ED2EC9" w:rsidRDefault="00ED2EC9" w:rsidP="00D63353">
            <w:pPr>
              <w:rPr>
                <w:rFonts w:eastAsiaTheme="minorEastAsia"/>
              </w:rPr>
            </w:pPr>
            <w:r w:rsidRPr="00ED2EC9">
              <w:rPr>
                <w:rFonts w:eastAsiaTheme="minorEastAsia"/>
              </w:rPr>
              <w:t xml:space="preserve">    3.6010    2.7995    2.0002    1.1992    0.4001</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18</w:t>
            </w:r>
          </w:p>
        </w:tc>
        <w:tc>
          <w:tcPr>
            <w:tcW w:w="4320" w:type="dxa"/>
          </w:tcPr>
          <w:p w:rsidR="00ED2EC9" w:rsidRPr="00ED2EC9" w:rsidRDefault="00ED2EC9" w:rsidP="00D63353">
            <w:pPr>
              <w:rPr>
                <w:rFonts w:eastAsiaTheme="minorEastAsia"/>
              </w:rPr>
            </w:pPr>
            <w:r w:rsidRPr="00ED2EC9">
              <w:rPr>
                <w:rFonts w:eastAsiaTheme="minorEastAsia"/>
              </w:rPr>
              <w:t xml:space="preserve">    3.5999    2.7999    2.0000    1.2001    0.4001</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19</w:t>
            </w:r>
          </w:p>
        </w:tc>
        <w:tc>
          <w:tcPr>
            <w:tcW w:w="4320" w:type="dxa"/>
          </w:tcPr>
          <w:p w:rsidR="00ED2EC9" w:rsidRPr="00ED2EC9" w:rsidRDefault="00ED2EC9" w:rsidP="00D63353">
            <w:pPr>
              <w:rPr>
                <w:rFonts w:eastAsiaTheme="minorEastAsia"/>
              </w:rPr>
            </w:pPr>
            <w:r w:rsidRPr="00ED2EC9">
              <w:rPr>
                <w:rFonts w:eastAsiaTheme="minorEastAsia"/>
              </w:rPr>
              <w:t xml:space="preserve">    3.6000    2.8000    2.0000    1.2000    0.4000</w:t>
            </w:r>
          </w:p>
        </w:tc>
      </w:tr>
      <w:tr w:rsidR="00ED2EC9" w:rsidRPr="00ED2EC9" w:rsidTr="00DD0044">
        <w:trPr>
          <w:jc w:val="center"/>
        </w:trPr>
        <w:tc>
          <w:tcPr>
            <w:tcW w:w="1795" w:type="dxa"/>
          </w:tcPr>
          <w:p w:rsidR="00ED2EC9" w:rsidRPr="00ED2EC9" w:rsidRDefault="00ED2EC9" w:rsidP="00140691">
            <w:pPr>
              <w:jc w:val="center"/>
              <w:rPr>
                <w:rFonts w:eastAsiaTheme="minorEastAsia"/>
              </w:rPr>
            </w:pPr>
            <w:r>
              <w:rPr>
                <w:rFonts w:eastAsiaTheme="minorEastAsia"/>
              </w:rPr>
              <w:t>20</w:t>
            </w:r>
          </w:p>
        </w:tc>
        <w:tc>
          <w:tcPr>
            <w:tcW w:w="4320" w:type="dxa"/>
          </w:tcPr>
          <w:p w:rsidR="00ED2EC9" w:rsidRPr="00ED2EC9" w:rsidRDefault="00ED2EC9" w:rsidP="00D63353">
            <w:pPr>
              <w:rPr>
                <w:rFonts w:eastAsiaTheme="minorEastAsia"/>
              </w:rPr>
            </w:pPr>
            <w:r w:rsidRPr="00ED2EC9">
              <w:rPr>
                <w:rFonts w:eastAsiaTheme="minorEastAsia"/>
              </w:rPr>
              <w:t xml:space="preserve">    3.6000    2.8000    2.0000    1.2000    0.4000</w:t>
            </w:r>
          </w:p>
        </w:tc>
      </w:tr>
    </w:tbl>
    <w:p w:rsidR="00DD0044" w:rsidRDefault="00ED2EC9" w:rsidP="00DD0044">
      <w:pPr>
        <w:rPr>
          <w:noProof/>
        </w:rPr>
      </w:pPr>
      <w:r>
        <w:rPr>
          <w:noProof/>
        </w:rPr>
        <w:t xml:space="preserve">                                 </w:t>
      </w:r>
    </w:p>
    <w:p w:rsidR="00ED2EC9" w:rsidRDefault="00ED2EC9" w:rsidP="00DD0044">
      <w:pPr>
        <w:jc w:val="center"/>
        <w:rPr>
          <w:noProof/>
        </w:rPr>
      </w:pPr>
      <w:r>
        <w:rPr>
          <w:noProof/>
        </w:rPr>
        <w:t>Figure 2.1</w:t>
      </w:r>
    </w:p>
    <w:p w:rsidR="002E5063" w:rsidRDefault="002E5063" w:rsidP="00A13764">
      <w:pPr>
        <w:rPr>
          <w:noProof/>
        </w:rPr>
      </w:pPr>
    </w:p>
    <w:p w:rsidR="002E5063" w:rsidRDefault="00ED2EC9" w:rsidP="00DD0044">
      <w:pPr>
        <w:ind w:left="720"/>
        <w:rPr>
          <w:noProof/>
        </w:rPr>
      </w:pPr>
      <w:r>
        <w:rPr>
          <w:noProof/>
        </w:rPr>
        <w:t>As seen in figure 2.1, the design converges within 20 iterations. The plot for the design history is given in figure 2.2</w:t>
      </w:r>
    </w:p>
    <w:p w:rsidR="00ED2EC9" w:rsidRDefault="00ED2EC9" w:rsidP="00A13764">
      <w:pPr>
        <w:rPr>
          <w:noProof/>
        </w:rPr>
      </w:pPr>
    </w:p>
    <w:p w:rsidR="002E5063" w:rsidRDefault="00140691" w:rsidP="00DD0044">
      <w:pPr>
        <w:ind w:left="720"/>
        <w:rPr>
          <w:noProof/>
        </w:rPr>
      </w:pPr>
      <w:r>
        <w:rPr>
          <w:noProof/>
        </w:rPr>
        <w:t>As seen in figure 2.3</w:t>
      </w:r>
      <w:r w:rsidR="00ED2EC9">
        <w:rPr>
          <w:noProof/>
        </w:rPr>
        <w:t xml:space="preserve">, the optimzation completed in less than 2 seconds. 20 calls were made by the costfunction and 20 calls were made by the constraint function on the analysis module, making the </w:t>
      </w:r>
      <w:r w:rsidR="00DD0044">
        <w:rPr>
          <w:noProof/>
        </w:rPr>
        <w:t>objective function</w:t>
      </w:r>
      <w:r w:rsidR="00ED2EC9">
        <w:rPr>
          <w:noProof/>
        </w:rPr>
        <w:t xml:space="preserve"> converge within 40 calls to the </w:t>
      </w:r>
      <w:r w:rsidR="00DD0044">
        <w:rPr>
          <w:noProof/>
        </w:rPr>
        <w:t>analysis module. This means on an average, each call cost just about  .05 seconds</w:t>
      </w:r>
    </w:p>
    <w:p w:rsidR="00B13E0B" w:rsidRDefault="00B13E0B" w:rsidP="00B13E0B">
      <w:pPr>
        <w:rPr>
          <w:noProof/>
        </w:rPr>
      </w:pPr>
      <w:r w:rsidRPr="00B13E0B">
        <w:rPr>
          <w:noProof/>
        </w:rPr>
        <w:lastRenderedPageBreak/>
        <w:drawing>
          <wp:inline distT="0" distB="0" distL="0" distR="0">
            <wp:extent cx="5943600" cy="3343275"/>
            <wp:effectExtent l="0" t="0" r="0" b="9525"/>
            <wp:docPr id="2" name="Picture 2" descr="P:\FEA\pROJ\Fmincon_with_g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FEA\pROJ\Fmincon_with_gr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13E0B" w:rsidRDefault="00B13E0B" w:rsidP="00B13E0B">
      <w:pPr>
        <w:jc w:val="center"/>
        <w:rPr>
          <w:noProof/>
        </w:rPr>
      </w:pPr>
      <w:r>
        <w:rPr>
          <w:noProof/>
        </w:rPr>
        <w:t>Figure 2.2</w:t>
      </w:r>
    </w:p>
    <w:p w:rsidR="00B13E0B" w:rsidRDefault="00B13E0B" w:rsidP="00B13E0B">
      <w:pPr>
        <w:jc w:val="center"/>
        <w:rPr>
          <w:noProof/>
        </w:rPr>
      </w:pPr>
    </w:p>
    <w:p w:rsidR="00B13E0B" w:rsidRDefault="00B13E0B" w:rsidP="00B13E0B">
      <w:pPr>
        <w:rPr>
          <w:noProof/>
        </w:rPr>
      </w:pPr>
      <w:r>
        <w:rPr>
          <w:noProof/>
        </w:rPr>
        <w:pict>
          <v:shape id="_x0000_i1028" type="#_x0000_t75" style="width:466.5pt;height:262.5pt">
            <v:imagedata r:id="rId11" o:title="Fmincon_with_grad_time"/>
          </v:shape>
        </w:pict>
      </w:r>
    </w:p>
    <w:p w:rsidR="00B13E0B" w:rsidRDefault="00B13E0B" w:rsidP="00B13E0B">
      <w:pPr>
        <w:jc w:val="center"/>
        <w:rPr>
          <w:noProof/>
        </w:rPr>
      </w:pPr>
      <w:r>
        <w:rPr>
          <w:noProof/>
        </w:rPr>
        <w:t>Figure 2.3</w:t>
      </w:r>
    </w:p>
    <w:p w:rsidR="00B13E0B" w:rsidRDefault="00B13E0B" w:rsidP="00B13E0B">
      <w:pPr>
        <w:jc w:val="center"/>
        <w:rPr>
          <w:noProof/>
        </w:rPr>
      </w:pPr>
    </w:p>
    <w:p w:rsidR="00DD0044" w:rsidRDefault="00DD0044" w:rsidP="00DD0044">
      <w:pPr>
        <w:pStyle w:val="ListParagraph"/>
        <w:numPr>
          <w:ilvl w:val="0"/>
          <w:numId w:val="3"/>
        </w:numPr>
        <w:rPr>
          <w:noProof/>
        </w:rPr>
      </w:pPr>
      <w:r>
        <w:rPr>
          <w:noProof/>
        </w:rPr>
        <w:lastRenderedPageBreak/>
        <w:t>Fmincon without gradients:</w:t>
      </w:r>
    </w:p>
    <w:p w:rsidR="00DD0044" w:rsidRDefault="00DD0044" w:rsidP="00DD0044">
      <w:pPr>
        <w:ind w:left="720"/>
        <w:rPr>
          <w:noProof/>
        </w:rPr>
      </w:pPr>
      <w:r>
        <w:rPr>
          <w:noProof/>
        </w:rPr>
        <w:t>This method converges relatively slowly. The results are aslso a little less accurate as it is not able to satisfy the constraints</w:t>
      </w:r>
      <w:r w:rsidR="00140691">
        <w:rPr>
          <w:noProof/>
        </w:rPr>
        <w:t>accurately. However, this gmethod gives a fair enough result and also gets more accurate when the initial design is changed. However, for the purpose of this exercise, no such considerations will be made, and starting at the same initial design as fmincon with grad, we see that this method fails.</w:t>
      </w:r>
    </w:p>
    <w:p w:rsidR="00140691" w:rsidRDefault="00140691" w:rsidP="00DD0044">
      <w:pPr>
        <w:ind w:left="720"/>
        <w:rPr>
          <w:noProof/>
        </w:rPr>
      </w:pPr>
      <w:r>
        <w:rPr>
          <w:noProof/>
        </w:rPr>
        <w:t>The design history is shown below (for conciseness of space, intermediate itterations have been deleted from the table):</w:t>
      </w:r>
    </w:p>
    <w:p w:rsidR="00140691" w:rsidRDefault="00140691" w:rsidP="00DD0044">
      <w:pPr>
        <w:ind w:left="720"/>
        <w:rPr>
          <w:noProof/>
        </w:rPr>
      </w:pPr>
    </w:p>
    <w:tbl>
      <w:tblPr>
        <w:tblStyle w:val="TableGrid"/>
        <w:tblW w:w="0" w:type="auto"/>
        <w:tblInd w:w="1345" w:type="dxa"/>
        <w:tblLook w:val="04A0" w:firstRow="1" w:lastRow="0" w:firstColumn="1" w:lastColumn="0" w:noHBand="0" w:noVBand="1"/>
      </w:tblPr>
      <w:tblGrid>
        <w:gridCol w:w="2520"/>
        <w:gridCol w:w="4590"/>
      </w:tblGrid>
      <w:tr w:rsidR="00140691" w:rsidRPr="00140691" w:rsidTr="00140691">
        <w:tc>
          <w:tcPr>
            <w:tcW w:w="2520" w:type="dxa"/>
          </w:tcPr>
          <w:p w:rsidR="00140691" w:rsidRPr="00140691" w:rsidRDefault="00140691" w:rsidP="00140691">
            <w:pPr>
              <w:jc w:val="center"/>
              <w:rPr>
                <w:noProof/>
              </w:rPr>
            </w:pPr>
            <w:r>
              <w:rPr>
                <w:noProof/>
              </w:rPr>
              <w:t>Iteration number</w:t>
            </w:r>
          </w:p>
        </w:tc>
        <w:tc>
          <w:tcPr>
            <w:tcW w:w="4590" w:type="dxa"/>
          </w:tcPr>
          <w:p w:rsidR="00140691" w:rsidRPr="00140691" w:rsidRDefault="002A4F3C" w:rsidP="00D63353">
            <w:pPr>
              <w:rPr>
                <w:noProof/>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r>
      <w:tr w:rsidR="00140691" w:rsidRPr="00140691" w:rsidTr="00140691">
        <w:tc>
          <w:tcPr>
            <w:tcW w:w="2520" w:type="dxa"/>
          </w:tcPr>
          <w:p w:rsidR="00140691" w:rsidRPr="00140691" w:rsidRDefault="00140691" w:rsidP="00140691">
            <w:pPr>
              <w:jc w:val="center"/>
              <w:rPr>
                <w:noProof/>
              </w:rPr>
            </w:pPr>
            <w:r>
              <w:rPr>
                <w:noProof/>
              </w:rPr>
              <w:t>1</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2</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3</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4</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5</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6</w:t>
            </w:r>
          </w:p>
        </w:tc>
        <w:tc>
          <w:tcPr>
            <w:tcW w:w="4590" w:type="dxa"/>
          </w:tcPr>
          <w:p w:rsidR="00140691" w:rsidRPr="00140691" w:rsidRDefault="00140691" w:rsidP="00D63353">
            <w:pPr>
              <w:rPr>
                <w:noProof/>
              </w:rPr>
            </w:pPr>
            <w:r w:rsidRPr="00140691">
              <w:rPr>
                <w:noProof/>
              </w:rPr>
              <w:t xml:space="preserve">    2.0000    2.0000    2.0000    2.0000    2.0000</w:t>
            </w:r>
          </w:p>
        </w:tc>
      </w:tr>
      <w:tr w:rsidR="00140691" w:rsidRPr="00140691" w:rsidTr="00140691">
        <w:tc>
          <w:tcPr>
            <w:tcW w:w="2520" w:type="dxa"/>
          </w:tcPr>
          <w:p w:rsidR="00140691" w:rsidRPr="00140691" w:rsidRDefault="00140691" w:rsidP="00140691">
            <w:pPr>
              <w:jc w:val="center"/>
              <w:rPr>
                <w:noProof/>
              </w:rPr>
            </w:pPr>
            <w:r>
              <w:rPr>
                <w:noProof/>
              </w:rPr>
              <w:t>7</w:t>
            </w:r>
          </w:p>
        </w:tc>
        <w:tc>
          <w:tcPr>
            <w:tcW w:w="4590" w:type="dxa"/>
          </w:tcPr>
          <w:p w:rsidR="00140691" w:rsidRPr="00140691" w:rsidRDefault="00140691" w:rsidP="00D63353">
            <w:pPr>
              <w:rPr>
                <w:noProof/>
              </w:rPr>
            </w:pPr>
            <w:r w:rsidRPr="00140691">
              <w:rPr>
                <w:noProof/>
              </w:rPr>
              <w:t xml:space="preserve">    4.1187    3.4046    1.5080    0.9488    0.0199</w:t>
            </w:r>
          </w:p>
        </w:tc>
      </w:tr>
      <w:tr w:rsidR="00140691" w:rsidRPr="00140691" w:rsidTr="00140691">
        <w:tc>
          <w:tcPr>
            <w:tcW w:w="2520" w:type="dxa"/>
          </w:tcPr>
          <w:p w:rsidR="00140691" w:rsidRPr="00140691" w:rsidRDefault="00140691" w:rsidP="00140691">
            <w:pPr>
              <w:jc w:val="center"/>
              <w:rPr>
                <w:noProof/>
              </w:rPr>
            </w:pPr>
            <w:r>
              <w:rPr>
                <w:noProof/>
              </w:rPr>
              <w:t>8</w:t>
            </w:r>
          </w:p>
        </w:tc>
        <w:tc>
          <w:tcPr>
            <w:tcW w:w="4590" w:type="dxa"/>
          </w:tcPr>
          <w:p w:rsidR="00140691" w:rsidRPr="00140691" w:rsidRDefault="00140691" w:rsidP="00D63353">
            <w:pPr>
              <w:rPr>
                <w:noProof/>
              </w:rPr>
            </w:pPr>
            <w:r w:rsidRPr="00140691">
              <w:rPr>
                <w:noProof/>
              </w:rPr>
              <w:t xml:space="preserve">    3.0593    2.7023    1.7540    1.4744    1.0100</w:t>
            </w:r>
          </w:p>
        </w:tc>
      </w:tr>
      <w:tr w:rsidR="00140691" w:rsidRPr="00140691" w:rsidTr="00140691">
        <w:tc>
          <w:tcPr>
            <w:tcW w:w="2520" w:type="dxa"/>
          </w:tcPr>
          <w:p w:rsidR="00140691" w:rsidRPr="00140691" w:rsidRDefault="00140691" w:rsidP="00140691">
            <w:pPr>
              <w:jc w:val="center"/>
              <w:rPr>
                <w:noProof/>
              </w:rPr>
            </w:pPr>
            <w:r>
              <w:rPr>
                <w:noProof/>
              </w:rPr>
              <w:t>9</w:t>
            </w:r>
          </w:p>
        </w:tc>
        <w:tc>
          <w:tcPr>
            <w:tcW w:w="4590" w:type="dxa"/>
          </w:tcPr>
          <w:p w:rsidR="00140691" w:rsidRPr="00140691" w:rsidRDefault="00140691" w:rsidP="00D63353">
            <w:pPr>
              <w:rPr>
                <w:noProof/>
              </w:rPr>
            </w:pPr>
            <w:r w:rsidRPr="00140691">
              <w:rPr>
                <w:noProof/>
              </w:rPr>
              <w:t xml:space="preserve">    3.0593    2.7023    1.7540    1.4744    1.0100</w:t>
            </w:r>
          </w:p>
        </w:tc>
      </w:tr>
      <w:tr w:rsidR="00140691" w:rsidRPr="00140691" w:rsidTr="00140691">
        <w:tc>
          <w:tcPr>
            <w:tcW w:w="2520" w:type="dxa"/>
          </w:tcPr>
          <w:p w:rsidR="00140691" w:rsidRPr="00140691" w:rsidRDefault="00140691" w:rsidP="00140691">
            <w:pPr>
              <w:jc w:val="center"/>
              <w:rPr>
                <w:noProof/>
              </w:rPr>
            </w:pPr>
            <w:r>
              <w:rPr>
                <w:noProof/>
              </w:rPr>
              <w:t>10</w:t>
            </w:r>
          </w:p>
        </w:tc>
        <w:tc>
          <w:tcPr>
            <w:tcW w:w="4590" w:type="dxa"/>
          </w:tcPr>
          <w:p w:rsidR="00140691" w:rsidRPr="00140691" w:rsidRDefault="00140691" w:rsidP="00D63353">
            <w:pPr>
              <w:rPr>
                <w:noProof/>
              </w:rPr>
            </w:pPr>
            <w:r w:rsidRPr="00140691">
              <w:rPr>
                <w:noProof/>
              </w:rPr>
              <w:t xml:space="preserve">    3.0593    2.7023    1.7540    1.4744    1.0100</w:t>
            </w:r>
          </w:p>
        </w:tc>
      </w:tr>
      <w:tr w:rsidR="00140691" w:rsidRPr="00140691" w:rsidTr="00140691">
        <w:tc>
          <w:tcPr>
            <w:tcW w:w="2520" w:type="dxa"/>
          </w:tcPr>
          <w:p w:rsidR="00140691" w:rsidRPr="00140691" w:rsidRDefault="00140691" w:rsidP="00140691">
            <w:pPr>
              <w:jc w:val="center"/>
              <w:rPr>
                <w:noProof/>
              </w:rPr>
            </w:pPr>
            <w:r>
              <w:rPr>
                <w:noProof/>
              </w:rPr>
              <w:t>…</w:t>
            </w:r>
          </w:p>
        </w:tc>
        <w:tc>
          <w:tcPr>
            <w:tcW w:w="4590" w:type="dxa"/>
          </w:tcPr>
          <w:p w:rsidR="00140691" w:rsidRPr="00140691" w:rsidRDefault="00140691" w:rsidP="00D63353">
            <w:pPr>
              <w:rPr>
                <w:noProof/>
              </w:rPr>
            </w:pPr>
            <w:r w:rsidRPr="00140691">
              <w:rPr>
                <w:noProof/>
              </w:rPr>
              <w:t xml:space="preserve">    </w:t>
            </w:r>
          </w:p>
        </w:tc>
      </w:tr>
      <w:tr w:rsidR="00140691" w:rsidRPr="00140691" w:rsidTr="00140691">
        <w:tc>
          <w:tcPr>
            <w:tcW w:w="2520" w:type="dxa"/>
          </w:tcPr>
          <w:p w:rsidR="00140691" w:rsidRPr="00140691" w:rsidRDefault="00140691" w:rsidP="00140691">
            <w:pPr>
              <w:jc w:val="center"/>
              <w:rPr>
                <w:noProof/>
              </w:rPr>
            </w:pPr>
            <w:r>
              <w:rPr>
                <w:noProof/>
              </w:rPr>
              <w:t>81</w:t>
            </w:r>
          </w:p>
        </w:tc>
        <w:tc>
          <w:tcPr>
            <w:tcW w:w="4590" w:type="dxa"/>
          </w:tcPr>
          <w:p w:rsidR="00140691" w:rsidRPr="00140691" w:rsidRDefault="00140691" w:rsidP="00D63353">
            <w:pPr>
              <w:rPr>
                <w:noProof/>
              </w:rPr>
            </w:pPr>
            <w:r w:rsidRPr="00140691">
              <w:rPr>
                <w:noProof/>
              </w:rPr>
              <w:t xml:space="preserve">    3.7289    3.6798    2.4784    0.8703    0.2341</w:t>
            </w:r>
          </w:p>
        </w:tc>
      </w:tr>
      <w:tr w:rsidR="00140691" w:rsidRPr="00140691" w:rsidTr="00140691">
        <w:tc>
          <w:tcPr>
            <w:tcW w:w="2520" w:type="dxa"/>
          </w:tcPr>
          <w:p w:rsidR="00140691" w:rsidRPr="00140691" w:rsidRDefault="00140691" w:rsidP="00140691">
            <w:pPr>
              <w:jc w:val="center"/>
              <w:rPr>
                <w:noProof/>
              </w:rPr>
            </w:pPr>
            <w:r>
              <w:rPr>
                <w:noProof/>
              </w:rPr>
              <w:t>82</w:t>
            </w:r>
          </w:p>
        </w:tc>
        <w:tc>
          <w:tcPr>
            <w:tcW w:w="4590" w:type="dxa"/>
          </w:tcPr>
          <w:p w:rsidR="00140691" w:rsidRPr="00140691" w:rsidRDefault="00140691" w:rsidP="00D63353">
            <w:pPr>
              <w:rPr>
                <w:noProof/>
              </w:rPr>
            </w:pPr>
            <w:r w:rsidRPr="00140691">
              <w:rPr>
                <w:noProof/>
              </w:rPr>
              <w:t xml:space="preserve">    3.7289    3.6798    2.4784    0.8703    0.2341</w:t>
            </w:r>
          </w:p>
        </w:tc>
      </w:tr>
      <w:tr w:rsidR="00140691" w:rsidRPr="00140691" w:rsidTr="00140691">
        <w:tc>
          <w:tcPr>
            <w:tcW w:w="2520" w:type="dxa"/>
          </w:tcPr>
          <w:p w:rsidR="00140691" w:rsidRPr="00140691" w:rsidRDefault="00140691" w:rsidP="00140691">
            <w:pPr>
              <w:jc w:val="center"/>
              <w:rPr>
                <w:noProof/>
              </w:rPr>
            </w:pPr>
            <w:r>
              <w:rPr>
                <w:noProof/>
              </w:rPr>
              <w:t>83</w:t>
            </w:r>
          </w:p>
        </w:tc>
        <w:tc>
          <w:tcPr>
            <w:tcW w:w="4590" w:type="dxa"/>
          </w:tcPr>
          <w:p w:rsidR="00140691" w:rsidRPr="00140691" w:rsidRDefault="00140691" w:rsidP="00D63353">
            <w:pPr>
              <w:rPr>
                <w:noProof/>
              </w:rPr>
            </w:pPr>
            <w:r w:rsidRPr="00140691">
              <w:rPr>
                <w:noProof/>
              </w:rPr>
              <w:t xml:space="preserve">    3.7289    3.6798    2.4784    0.8703    0.2341</w:t>
            </w:r>
          </w:p>
        </w:tc>
      </w:tr>
      <w:tr w:rsidR="00140691" w:rsidRPr="00140691" w:rsidTr="00140691">
        <w:tc>
          <w:tcPr>
            <w:tcW w:w="2520" w:type="dxa"/>
          </w:tcPr>
          <w:p w:rsidR="00140691" w:rsidRPr="00140691" w:rsidRDefault="00140691" w:rsidP="00140691">
            <w:pPr>
              <w:jc w:val="center"/>
              <w:rPr>
                <w:noProof/>
              </w:rPr>
            </w:pPr>
            <w:r>
              <w:rPr>
                <w:noProof/>
              </w:rPr>
              <w:t>84</w:t>
            </w:r>
          </w:p>
        </w:tc>
        <w:tc>
          <w:tcPr>
            <w:tcW w:w="4590" w:type="dxa"/>
          </w:tcPr>
          <w:p w:rsidR="00140691" w:rsidRPr="00140691" w:rsidRDefault="00140691" w:rsidP="00D63353">
            <w:pPr>
              <w:rPr>
                <w:noProof/>
              </w:rPr>
            </w:pPr>
            <w:r w:rsidRPr="00140691">
              <w:rPr>
                <w:noProof/>
              </w:rPr>
              <w:t xml:space="preserve">    3.7289    3.6798    2.4784    0.8703    0.2341</w:t>
            </w:r>
          </w:p>
        </w:tc>
      </w:tr>
    </w:tbl>
    <w:p w:rsidR="002E5063" w:rsidRDefault="002E5063" w:rsidP="00A13764">
      <w:pPr>
        <w:rPr>
          <w:noProof/>
        </w:rPr>
      </w:pPr>
    </w:p>
    <w:p w:rsidR="002E5063" w:rsidRDefault="00140691" w:rsidP="00140691">
      <w:pPr>
        <w:jc w:val="center"/>
        <w:rPr>
          <w:noProof/>
        </w:rPr>
      </w:pPr>
      <w:r>
        <w:rPr>
          <w:noProof/>
        </w:rPr>
        <w:t>Figure 3.1</w:t>
      </w:r>
    </w:p>
    <w:p w:rsidR="002E5063" w:rsidRDefault="002E5063" w:rsidP="00A13764">
      <w:pPr>
        <w:rPr>
          <w:noProof/>
        </w:rPr>
      </w:pPr>
    </w:p>
    <w:p w:rsidR="00140691" w:rsidRDefault="00140691" w:rsidP="00140691">
      <w:pPr>
        <w:ind w:left="720"/>
        <w:rPr>
          <w:noProof/>
        </w:rPr>
      </w:pPr>
      <w:r>
        <w:rPr>
          <w:noProof/>
        </w:rPr>
        <w:t>As seen in figure 3.1, the design converges within 84 iterations. The plot for the design history is given in figure 3.2</w:t>
      </w:r>
    </w:p>
    <w:p w:rsidR="00140691" w:rsidRDefault="00140691" w:rsidP="00140691">
      <w:pPr>
        <w:ind w:left="720"/>
        <w:rPr>
          <w:noProof/>
        </w:rPr>
      </w:pPr>
    </w:p>
    <w:p w:rsidR="00140691" w:rsidRDefault="00140691" w:rsidP="00140691">
      <w:pPr>
        <w:ind w:left="720"/>
        <w:rPr>
          <w:noProof/>
        </w:rPr>
      </w:pPr>
      <w:r>
        <w:rPr>
          <w:noProof/>
        </w:rPr>
        <w:t>As seen in figure 3.3, the optimzation comp</w:t>
      </w:r>
      <w:r w:rsidR="00A86BAE">
        <w:rPr>
          <w:noProof/>
        </w:rPr>
        <w:t>leted in less than 1 second. 84</w:t>
      </w:r>
      <w:r>
        <w:rPr>
          <w:noProof/>
        </w:rPr>
        <w:t xml:space="preserve"> calls were</w:t>
      </w:r>
      <w:r w:rsidR="00A86BAE">
        <w:rPr>
          <w:noProof/>
        </w:rPr>
        <w:t xml:space="preserve"> made by the costfunction and 84</w:t>
      </w:r>
      <w:r>
        <w:rPr>
          <w:noProof/>
        </w:rPr>
        <w:t xml:space="preserve"> calls were made by the constraint function on the analysis module, making the objective function converge within </w:t>
      </w:r>
      <w:r w:rsidR="00A86BAE">
        <w:rPr>
          <w:noProof/>
        </w:rPr>
        <w:t>168</w:t>
      </w:r>
      <w:r>
        <w:rPr>
          <w:noProof/>
        </w:rPr>
        <w:t xml:space="preserve"> calls to the analysis module. This means on an average, each ca</w:t>
      </w:r>
      <w:r w:rsidR="00A86BAE">
        <w:rPr>
          <w:noProof/>
        </w:rPr>
        <w:t>ll cost just about  .01</w:t>
      </w:r>
      <w:r>
        <w:rPr>
          <w:noProof/>
        </w:rPr>
        <w:t xml:space="preserve"> seconds</w:t>
      </w:r>
      <w:r w:rsidR="00A86BAE">
        <w:rPr>
          <w:noProof/>
        </w:rPr>
        <w:t>! This seems counter intuitive that fmincon should be faster to converge albeit with more iterations, when the gradient is not supplied. However, this should actually be expected as we shall discuss in the conclusions section.</w:t>
      </w:r>
    </w:p>
    <w:p w:rsidR="00140691" w:rsidRDefault="00140691" w:rsidP="00140691">
      <w:pPr>
        <w:ind w:left="720"/>
        <w:rPr>
          <w:noProof/>
        </w:rPr>
      </w:pPr>
    </w:p>
    <w:p w:rsidR="00140691" w:rsidRDefault="00B13E0B" w:rsidP="00A13764">
      <w:pPr>
        <w:rPr>
          <w:noProof/>
        </w:rPr>
      </w:pPr>
      <w:r w:rsidRPr="00B13E0B">
        <w:rPr>
          <w:noProof/>
        </w:rPr>
        <w:lastRenderedPageBreak/>
        <w:drawing>
          <wp:inline distT="0" distB="0" distL="0" distR="0">
            <wp:extent cx="5943600" cy="3343275"/>
            <wp:effectExtent l="0" t="0" r="0" b="9525"/>
            <wp:docPr id="3" name="Picture 3" descr="P:\FEA\pROJ\Fmincon_without_g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FEA\pROJ\Fmincon_without_gr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13E0B" w:rsidRDefault="00B13E0B" w:rsidP="00B13E0B">
      <w:pPr>
        <w:jc w:val="center"/>
        <w:rPr>
          <w:noProof/>
        </w:rPr>
      </w:pPr>
      <w:r>
        <w:rPr>
          <w:noProof/>
        </w:rPr>
        <w:t>Figure 3.2</w:t>
      </w:r>
    </w:p>
    <w:p w:rsidR="00B13E0B" w:rsidRDefault="00B13E0B" w:rsidP="00B13E0B">
      <w:pPr>
        <w:jc w:val="center"/>
        <w:rPr>
          <w:noProof/>
        </w:rPr>
      </w:pPr>
    </w:p>
    <w:p w:rsidR="00B13E0B" w:rsidRDefault="00B13E0B" w:rsidP="00A13764">
      <w:pPr>
        <w:rPr>
          <w:noProof/>
        </w:rPr>
      </w:pPr>
      <w:r w:rsidRPr="00B13E0B">
        <w:rPr>
          <w:noProof/>
        </w:rPr>
        <w:drawing>
          <wp:inline distT="0" distB="0" distL="0" distR="0">
            <wp:extent cx="5943600" cy="3343275"/>
            <wp:effectExtent l="0" t="0" r="0" b="9525"/>
            <wp:docPr id="4" name="Picture 4" descr="P:\FEA\pROJ\Fmincon_without_grad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FEA\pROJ\Fmincon_without_grad_ti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13E0B" w:rsidRDefault="00B13E0B" w:rsidP="00B13E0B">
      <w:pPr>
        <w:jc w:val="center"/>
        <w:rPr>
          <w:noProof/>
        </w:rPr>
      </w:pPr>
      <w:r>
        <w:rPr>
          <w:noProof/>
        </w:rPr>
        <w:t>Figure 3.3</w:t>
      </w:r>
    </w:p>
    <w:p w:rsidR="00B13E0B" w:rsidRDefault="00B13E0B" w:rsidP="00B13E0B">
      <w:pPr>
        <w:jc w:val="center"/>
        <w:rPr>
          <w:noProof/>
        </w:rPr>
      </w:pPr>
    </w:p>
    <w:p w:rsidR="00292DB3" w:rsidRDefault="00292DB3" w:rsidP="00292DB3">
      <w:pPr>
        <w:pStyle w:val="ListParagraph"/>
        <w:numPr>
          <w:ilvl w:val="0"/>
          <w:numId w:val="3"/>
        </w:numPr>
        <w:rPr>
          <w:noProof/>
        </w:rPr>
      </w:pPr>
      <w:r>
        <w:rPr>
          <w:noProof/>
        </w:rPr>
        <w:lastRenderedPageBreak/>
        <w:t>Genetic Algorithms:</w:t>
      </w:r>
    </w:p>
    <w:p w:rsidR="00292DB3" w:rsidRDefault="00292DB3" w:rsidP="00292DB3">
      <w:pPr>
        <w:pStyle w:val="ListParagraph"/>
        <w:rPr>
          <w:noProof/>
        </w:rPr>
      </w:pPr>
    </w:p>
    <w:p w:rsidR="00292DB3" w:rsidRDefault="00292DB3" w:rsidP="005B5E5A">
      <w:pPr>
        <w:pStyle w:val="ListParagraph"/>
        <w:rPr>
          <w:noProof/>
        </w:rPr>
      </w:pPr>
      <w:r>
        <w:rPr>
          <w:noProof/>
        </w:rPr>
        <w:t>I had a lot of difficulty while trying to use this method</w:t>
      </w:r>
      <w:r w:rsidR="005B5E5A">
        <w:rPr>
          <w:noProof/>
        </w:rPr>
        <w:t>. A</w:t>
      </w:r>
      <w:r>
        <w:rPr>
          <w:noProof/>
        </w:rPr>
        <w:t>fter trying to run multiple analyses, I saw that the algorithm would not terminate (even after running for well over 3 hours in one particular case). After some further research, I figured out I was having problems because my design space was too large. This was evident when tested the code without semicolons ‘;’ at the end of the lines where the parameter values are added to the design history.</w:t>
      </w:r>
    </w:p>
    <w:p w:rsidR="00292DB3" w:rsidRDefault="00292DB3" w:rsidP="00292DB3">
      <w:pPr>
        <w:ind w:left="720"/>
        <w:rPr>
          <w:rFonts w:eastAsiaTheme="minorEastAsia"/>
          <w:noProof/>
        </w:rPr>
      </w:pPr>
      <w:r>
        <w:rPr>
          <w:noProof/>
        </w:rPr>
        <w:t xml:space="preserve">I then changed my upper and lower bounds to </w:t>
      </w:r>
      <w:r>
        <w:rPr>
          <w:rFonts w:eastAsiaTheme="minorEastAsia"/>
          <w:noProof/>
        </w:rPr>
        <w:t xml:space="preserve">  </w:t>
      </w:r>
      <m:oMath>
        <m:sSub>
          <m:sSubPr>
            <m:ctrlPr>
              <w:rPr>
                <w:rFonts w:ascii="Cambria Math" w:eastAsiaTheme="minorEastAsia" w:hAnsi="Cambria Math"/>
                <w:i/>
              </w:rPr>
            </m:ctrlPr>
          </m:sSubPr>
          <m:e>
            <m:r>
              <w:rPr>
                <w:rFonts w:ascii="Cambria Math" w:eastAsiaTheme="minorEastAsia" w:hAnsi="Cambria Math"/>
              </w:rPr>
              <m:t>.02≤E</m:t>
            </m:r>
          </m:e>
          <m:sub>
            <m:r>
              <w:rPr>
                <w:rFonts w:ascii="Cambria Math" w:eastAsiaTheme="minorEastAsia" w:hAnsi="Cambria Math"/>
              </w:rPr>
              <m:t>i</m:t>
            </m:r>
          </m:sub>
        </m:sSub>
        <m:r>
          <w:rPr>
            <w:rFonts w:ascii="Cambria Math" w:eastAsiaTheme="minorEastAsia" w:hAnsi="Cambria Math"/>
          </w:rPr>
          <m:t>≤5,      i=[1,5]</m:t>
        </m:r>
      </m:oMath>
      <w:r>
        <w:rPr>
          <w:rFonts w:eastAsiaTheme="minorEastAsia"/>
          <w:noProof/>
        </w:rPr>
        <w:t xml:space="preserve">  as mentioned in the approach section.</w:t>
      </w:r>
      <w:r w:rsidR="005B5E5A">
        <w:rPr>
          <w:rFonts w:eastAsiaTheme="minorEastAsia"/>
          <w:noProof/>
        </w:rPr>
        <w:t xml:space="preserve"> I could set these bounds knowing they were safe as a result of my analyses using fmincon.</w:t>
      </w:r>
    </w:p>
    <w:p w:rsidR="005B5E5A" w:rsidRDefault="005B5E5A" w:rsidP="00292DB3">
      <w:pPr>
        <w:ind w:left="720"/>
        <w:rPr>
          <w:noProof/>
        </w:rPr>
      </w:pPr>
      <w:r>
        <w:rPr>
          <w:noProof/>
        </w:rPr>
        <w:t>However, even with this, the code was taking too long to run. During a long run of this refreshed code, I lost patience after observing that the algorithm had gone through well past 600,000 iterations without even coming close to the expected result.</w:t>
      </w:r>
    </w:p>
    <w:p w:rsidR="005B5E5A" w:rsidRDefault="005B5E5A" w:rsidP="00292DB3">
      <w:pPr>
        <w:ind w:left="720"/>
        <w:rPr>
          <w:rFonts w:eastAsiaTheme="minorEastAsia"/>
          <w:noProof/>
        </w:rPr>
      </w:pPr>
      <w:r>
        <w:rPr>
          <w:noProof/>
        </w:rPr>
        <w:t xml:space="preserve">I finally decided to help the GA further by reducing the design space and imposing the inequality constraint condition,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≤10</m:t>
        </m:r>
      </m:oMath>
      <w:r>
        <w:rPr>
          <w:rFonts w:eastAsiaTheme="minorEastAsia"/>
          <w:noProof/>
        </w:rPr>
        <w:t xml:space="preserve"> as an equality constraint, knowing that logically, the ideal solution should lie in the design space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=10</m:t>
        </m:r>
      </m:oMath>
    </w:p>
    <w:p w:rsidR="005B5E5A" w:rsidRDefault="005B5E5A" w:rsidP="00292DB3">
      <w:pPr>
        <w:ind w:left="720"/>
        <w:rPr>
          <w:noProof/>
        </w:rPr>
      </w:pPr>
      <w:r>
        <w:rPr>
          <w:noProof/>
        </w:rPr>
        <w:t>With this final push, the GA was finally able to converge to a solution. However, the solution still infeasible even with multiple runs of the algorithm.</w:t>
      </w:r>
    </w:p>
    <w:p w:rsidR="005B5E5A" w:rsidRDefault="005B5E5A" w:rsidP="00292DB3">
      <w:pPr>
        <w:ind w:left="720"/>
        <w:rPr>
          <w:noProof/>
        </w:rPr>
      </w:pPr>
      <w:r>
        <w:rPr>
          <w:noProof/>
        </w:rPr>
        <w:t xml:space="preserve">The plot for one such run is given in figure 4.1. As </w:t>
      </w:r>
      <w:r w:rsidR="00D63353">
        <w:rPr>
          <w:noProof/>
        </w:rPr>
        <w:t>seen from the figure, during this particular run, the solution offered by the GA is nowhere close to the actual expected result. The anwer provided by the analysis during this particular run was:</w:t>
      </w:r>
    </w:p>
    <w:p w:rsidR="00D63353" w:rsidRDefault="002A4F3C" w:rsidP="00292DB3">
      <w:pPr>
        <w:ind w:left="720"/>
        <w:rPr>
          <w:noProof/>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noProof/>
            </w:rPr>
            <m:t xml:space="preserve">1.6560,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noProof/>
            </w:rPr>
            <m:t>3.6779</m:t>
          </m:r>
          <m:sSub>
            <m:sSubPr>
              <m:ctrlPr>
                <w:rPr>
                  <w:rFonts w:ascii="Cambria Math" w:eastAsiaTheme="minorEastAsia" w:hAnsi="Cambria Math"/>
                  <w:i/>
                </w:rPr>
              </m:ctrlPr>
            </m:sSubPr>
            <m:e>
              <m:r>
                <w:rPr>
                  <w:rFonts w:ascii="Cambria Math" w:eastAsiaTheme="minorEastAsia" w:hAnsi="Cambria Math"/>
                </w:rPr>
                <m:t>,  E</m:t>
              </m:r>
            </m:e>
            <m:sub>
              <m:r>
                <w:rPr>
                  <w:rFonts w:ascii="Cambria Math" w:eastAsiaTheme="minorEastAsia" w:hAnsi="Cambria Math"/>
                </w:rPr>
                <m:t>3</m:t>
              </m:r>
            </m:sub>
          </m:sSub>
          <m:r>
            <w:rPr>
              <w:rFonts w:ascii="Cambria Math" w:eastAsiaTheme="minorEastAsia" w:hAnsi="Cambria Math"/>
            </w:rPr>
            <m:t>=</m:t>
          </m:r>
          <m:r>
            <m:rPr>
              <m:sty m:val="p"/>
            </m:rPr>
            <w:rPr>
              <w:rFonts w:ascii="Cambria Math" w:hAnsi="Cambria Math"/>
              <w:noProof/>
            </w:rPr>
            <m:t>3.4204</m:t>
          </m:r>
          <m:sSub>
            <m:sSubPr>
              <m:ctrlPr>
                <w:rPr>
                  <w:rFonts w:ascii="Cambria Math" w:eastAsiaTheme="minorEastAsia" w:hAnsi="Cambria Math"/>
                  <w:i/>
                </w:rPr>
              </m:ctrlPr>
            </m:sSubPr>
            <m:e>
              <m:r>
                <w:rPr>
                  <w:rFonts w:ascii="Cambria Math" w:eastAsiaTheme="minorEastAsia" w:hAnsi="Cambria Math"/>
                </w:rPr>
                <m:t>,  E</m:t>
              </m:r>
            </m:e>
            <m:sub>
              <m:r>
                <w:rPr>
                  <w:rFonts w:ascii="Cambria Math" w:eastAsiaTheme="minorEastAsia" w:hAnsi="Cambria Math"/>
                </w:rPr>
                <m:t>4</m:t>
              </m:r>
            </m:sub>
          </m:sSub>
          <m:r>
            <w:rPr>
              <w:rFonts w:ascii="Cambria Math" w:eastAsiaTheme="minorEastAsia" w:hAnsi="Cambria Math"/>
            </w:rPr>
            <m:t>=</m:t>
          </m:r>
          <m:r>
            <m:rPr>
              <m:sty m:val="p"/>
            </m:rPr>
            <w:rPr>
              <w:rFonts w:ascii="Cambria Math" w:hAnsi="Cambria Math"/>
              <w:noProof/>
            </w:rPr>
            <m:t xml:space="preserve">2.7479,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m:t>
          </m:r>
          <m:r>
            <m:rPr>
              <m:sty m:val="p"/>
            </m:rPr>
            <w:rPr>
              <w:rFonts w:ascii="Cambria Math" w:hAnsi="Cambria Math"/>
              <w:noProof/>
            </w:rPr>
            <m:t>1.4155</m:t>
          </m:r>
        </m:oMath>
      </m:oMathPara>
    </w:p>
    <w:p w:rsidR="005B5E5A" w:rsidRDefault="00D63353" w:rsidP="00292DB3">
      <w:pPr>
        <w:ind w:left="720"/>
        <w:rPr>
          <w:rFonts w:eastAsiaTheme="minorEastAsia"/>
        </w:rPr>
      </w:pPr>
      <w:r>
        <w:rPr>
          <w:rFonts w:eastAsiaTheme="minorEastAsia"/>
        </w:rPr>
        <w:t>Although the analysis did manage to get fairly close to the expected results during one particular run (while still violating the constraints), I had not started to record all my results at that point and I never managed to get that close again during my future runs.</w:t>
      </w:r>
    </w:p>
    <w:p w:rsidR="00D63353" w:rsidRDefault="00D63353" w:rsidP="00292DB3">
      <w:pPr>
        <w:ind w:left="720"/>
        <w:rPr>
          <w:rFonts w:eastAsiaTheme="minorEastAsia"/>
        </w:rPr>
      </w:pPr>
      <w:r>
        <w:rPr>
          <w:rFonts w:eastAsiaTheme="minorEastAsia"/>
        </w:rPr>
        <w:t>The GA took by</w:t>
      </w:r>
      <w:r w:rsidR="00412847">
        <w:rPr>
          <w:rFonts w:eastAsiaTheme="minorEastAsia"/>
        </w:rPr>
        <w:t xml:space="preserve"> </w:t>
      </w:r>
      <w:r>
        <w:rPr>
          <w:rFonts w:eastAsiaTheme="minorEastAsia"/>
        </w:rPr>
        <w:t>far the longest time to run, even after shaping the constraints and the bounds to help it out. The run times can be clearly seen in figure 4.2. The algorithm took well over 4 seconds to terminate, having made 6821 calls to the analysis module!</w:t>
      </w:r>
    </w:p>
    <w:p w:rsidR="00292DB3" w:rsidRDefault="00292DB3" w:rsidP="00292DB3">
      <w:pPr>
        <w:pStyle w:val="ListParagraph"/>
        <w:rPr>
          <w:noProof/>
        </w:rPr>
      </w:pPr>
    </w:p>
    <w:p w:rsidR="002E5063" w:rsidRDefault="00B13E0B" w:rsidP="00A13764">
      <w:pPr>
        <w:rPr>
          <w:noProof/>
        </w:rPr>
      </w:pPr>
      <w:r w:rsidRPr="00B13E0B">
        <w:rPr>
          <w:noProof/>
        </w:rPr>
        <w:lastRenderedPageBreak/>
        <w:drawing>
          <wp:inline distT="0" distB="0" distL="0" distR="0">
            <wp:extent cx="5943600" cy="3343275"/>
            <wp:effectExtent l="0" t="0" r="0" b="9525"/>
            <wp:docPr id="5" name="Picture 5" descr="P:\FEA\pROJ\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FEA\pROJ\G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13E0B" w:rsidRDefault="00B13E0B" w:rsidP="00B13E0B">
      <w:pPr>
        <w:jc w:val="center"/>
        <w:rPr>
          <w:noProof/>
        </w:rPr>
      </w:pPr>
      <w:r>
        <w:rPr>
          <w:noProof/>
        </w:rPr>
        <w:t>Figure 4.1</w:t>
      </w:r>
    </w:p>
    <w:p w:rsidR="00B13E0B" w:rsidRDefault="00B13E0B" w:rsidP="00B13E0B">
      <w:pPr>
        <w:jc w:val="center"/>
        <w:rPr>
          <w:noProof/>
        </w:rPr>
      </w:pPr>
    </w:p>
    <w:p w:rsidR="002E5063" w:rsidRDefault="00B13E0B" w:rsidP="00A13764">
      <w:pPr>
        <w:rPr>
          <w:noProof/>
        </w:rPr>
      </w:pPr>
      <w:r w:rsidRPr="00B13E0B">
        <w:rPr>
          <w:noProof/>
        </w:rPr>
        <w:drawing>
          <wp:inline distT="0" distB="0" distL="0" distR="0">
            <wp:extent cx="5943600" cy="3343275"/>
            <wp:effectExtent l="0" t="0" r="0" b="9525"/>
            <wp:docPr id="6" name="Picture 6" descr="P:\FEA\pROJ\GA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FEA\pROJ\GA_ti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5063" w:rsidRDefault="00B13E0B" w:rsidP="00B13E0B">
      <w:pPr>
        <w:jc w:val="center"/>
        <w:rPr>
          <w:noProof/>
        </w:rPr>
      </w:pPr>
      <w:r>
        <w:rPr>
          <w:noProof/>
        </w:rPr>
        <w:t>Figure 4.2</w:t>
      </w:r>
    </w:p>
    <w:p w:rsidR="002E5063" w:rsidRDefault="002E5063" w:rsidP="00A13764">
      <w:pPr>
        <w:rPr>
          <w:noProof/>
        </w:rPr>
      </w:pPr>
    </w:p>
    <w:p w:rsidR="002E5063" w:rsidRPr="00D63353" w:rsidRDefault="00D63353" w:rsidP="00A13764">
      <w:pPr>
        <w:rPr>
          <w:b/>
          <w:noProof/>
          <w:sz w:val="36"/>
          <w:szCs w:val="36"/>
        </w:rPr>
      </w:pPr>
      <w:r w:rsidRPr="00D63353">
        <w:rPr>
          <w:b/>
          <w:noProof/>
          <w:sz w:val="36"/>
          <w:szCs w:val="36"/>
        </w:rPr>
        <w:lastRenderedPageBreak/>
        <w:t>Conclusions</w:t>
      </w:r>
    </w:p>
    <w:p w:rsidR="00D63353" w:rsidRDefault="00D63353" w:rsidP="00A13764">
      <w:pPr>
        <w:rPr>
          <w:noProof/>
          <w:sz w:val="36"/>
          <w:szCs w:val="36"/>
        </w:rPr>
      </w:pPr>
    </w:p>
    <w:p w:rsidR="00D63353" w:rsidRDefault="00D63353" w:rsidP="00A13764">
      <w:pPr>
        <w:rPr>
          <w:noProof/>
        </w:rPr>
      </w:pPr>
      <w:r>
        <w:rPr>
          <w:noProof/>
        </w:rPr>
        <w:t xml:space="preserve">In my observations, the gradient based optimizations worked far better than the genetic algrithm. With better knowledge and </w:t>
      </w:r>
      <w:r w:rsidR="00D43E38">
        <w:rPr>
          <w:noProof/>
        </w:rPr>
        <w:t>limits defined on the GA, we could probably get a better result from it. However, this would take a lot of involvement from the analyst, having to provide stricter bounds and running the algorithm multiple times to converge onto a good feasible solutions.</w:t>
      </w:r>
    </w:p>
    <w:p w:rsidR="00D43E38" w:rsidRDefault="00D43E38" w:rsidP="00A13764">
      <w:pPr>
        <w:rPr>
          <w:noProof/>
        </w:rPr>
      </w:pPr>
      <w:r>
        <w:rPr>
          <w:noProof/>
        </w:rPr>
        <w:t>For fmincon itself, we note that although providing fmincon with gradients yields more accurate results, fmincon without gradients converges on the solution faster. Although this is slightly counter intuitive, we must note here that due to the nature of the problem defined, our analysis module itself took far less time than the overhead involved in processing fmincon with gradients.</w:t>
      </w:r>
    </w:p>
    <w:p w:rsidR="002E5063" w:rsidRDefault="00D43E38" w:rsidP="00A13764">
      <w:pPr>
        <w:rPr>
          <w:noProof/>
        </w:rPr>
      </w:pPr>
      <w:r>
        <w:rPr>
          <w:noProof/>
        </w:rPr>
        <w:t>With an analsis that is harder to solve (typically this is the most computationaly hungry calculation in real world engineering problems), we would spend far more time using fmincon without supplying gradients. This is because we would need to call the analysis far more times when we do not supply the gradients. Note that in the case of fmincon without gradients, we ended up calling the analysis module more than 4 times that we needed to call it during fmincon with gradients.</w:t>
      </w:r>
    </w:p>
    <w:p w:rsidR="002E5063" w:rsidRDefault="002E5063" w:rsidP="00A13764">
      <w:pPr>
        <w:rPr>
          <w:noProof/>
        </w:rPr>
      </w:pPr>
    </w:p>
    <w:p w:rsidR="002E5063" w:rsidRDefault="002E5063" w:rsidP="00A13764">
      <w:pPr>
        <w:rPr>
          <w:noProof/>
        </w:rPr>
      </w:pPr>
    </w:p>
    <w:p w:rsidR="002E5063" w:rsidRDefault="002E5063" w:rsidP="00A13764">
      <w:pPr>
        <w:rPr>
          <w:noProof/>
        </w:rPr>
      </w:pPr>
    </w:p>
    <w:p w:rsidR="00F201CA" w:rsidRDefault="00F201CA" w:rsidP="00A13764">
      <w:pPr>
        <w:rPr>
          <w:rFonts w:eastAsiaTheme="minorEastAsia"/>
        </w:rPr>
      </w:pPr>
    </w:p>
    <w:p w:rsidR="00B13E0B" w:rsidRDefault="00B13E0B" w:rsidP="00A13764">
      <w:pPr>
        <w:rPr>
          <w:rFonts w:eastAsiaTheme="minorEastAsia"/>
        </w:rPr>
      </w:pPr>
    </w:p>
    <w:p w:rsidR="00B13E0B" w:rsidRDefault="00B13E0B" w:rsidP="00A13764">
      <w:pPr>
        <w:rPr>
          <w:rFonts w:eastAsiaTheme="minorEastAsia"/>
        </w:rPr>
      </w:pPr>
    </w:p>
    <w:p w:rsidR="00F201CA" w:rsidRDefault="00F201CA" w:rsidP="00A13764">
      <w:pPr>
        <w:rPr>
          <w:rFonts w:eastAsiaTheme="minorEastAsia"/>
        </w:rPr>
      </w:pPr>
    </w:p>
    <w:p w:rsidR="00F201CA" w:rsidRDefault="00F201CA" w:rsidP="00A13764">
      <w:pPr>
        <w:rPr>
          <w:rFonts w:eastAsiaTheme="minorEastAsia"/>
          <w:b/>
          <w:sz w:val="36"/>
          <w:szCs w:val="36"/>
        </w:rPr>
      </w:pPr>
      <w:r w:rsidRPr="00F201CA">
        <w:rPr>
          <w:rFonts w:eastAsiaTheme="minorEastAsia"/>
          <w:b/>
          <w:sz w:val="36"/>
          <w:szCs w:val="36"/>
        </w:rPr>
        <w:t>References</w:t>
      </w:r>
    </w:p>
    <w:p w:rsidR="00F201CA" w:rsidRDefault="00F201CA" w:rsidP="00A13764">
      <w:pPr>
        <w:rPr>
          <w:rFonts w:eastAsiaTheme="minorEastAsia"/>
          <w:b/>
          <w:sz w:val="36"/>
          <w:szCs w:val="36"/>
        </w:rPr>
      </w:pPr>
    </w:p>
    <w:p w:rsidR="00F201CA" w:rsidRDefault="00F201CA" w:rsidP="00A13764">
      <w:pPr>
        <w:rPr>
          <w:rFonts w:eastAsiaTheme="minorEastAsia"/>
        </w:rPr>
      </w:pPr>
      <w:r>
        <w:rPr>
          <w:rFonts w:eastAsiaTheme="minorEastAsia"/>
        </w:rPr>
        <w:t>Figure 1 is a modified version of figure 5.12 in prof. Tortorelli’s book.</w:t>
      </w:r>
    </w:p>
    <w:p w:rsidR="00F201CA" w:rsidRDefault="00F201CA" w:rsidP="00A13764">
      <w:pPr>
        <w:rPr>
          <w:rFonts w:eastAsiaTheme="minorEastAsia"/>
        </w:rPr>
      </w:pPr>
      <w:r>
        <w:rPr>
          <w:rFonts w:eastAsiaTheme="minorEastAsia"/>
        </w:rPr>
        <w:t>Equations for compliance are also taken directly from prof. Tortorelli’s book, Chapter 4 Problem 4.24.</w:t>
      </w:r>
    </w:p>
    <w:p w:rsidR="00F201CA" w:rsidRDefault="00F201CA" w:rsidP="00A13764">
      <w:pPr>
        <w:rPr>
          <w:rFonts w:eastAsiaTheme="minorEastAsia"/>
        </w:rPr>
      </w:pPr>
      <w:r>
        <w:rPr>
          <w:rFonts w:eastAsiaTheme="minorEastAsia"/>
        </w:rPr>
        <w:t>Spring analysis code was also generated using prof. Tortorelli’s book chapter 3.</w:t>
      </w:r>
    </w:p>
    <w:p w:rsidR="00F201CA" w:rsidRDefault="00F201CA" w:rsidP="00A13764">
      <w:pPr>
        <w:rPr>
          <w:rFonts w:eastAsiaTheme="minorEastAsia"/>
        </w:rPr>
      </w:pPr>
      <w:r>
        <w:rPr>
          <w:rFonts w:eastAsiaTheme="minorEastAsia"/>
        </w:rPr>
        <w:t xml:space="preserve">The domain </w:t>
      </w:r>
      <w:hyperlink r:id="rId16" w:history="1">
        <w:r w:rsidRPr="00640338">
          <w:rPr>
            <w:rStyle w:val="Hyperlink"/>
            <w:rFonts w:eastAsiaTheme="minorEastAsia"/>
          </w:rPr>
          <w:t>https://www.mathworks.com/help/</w:t>
        </w:r>
      </w:hyperlink>
      <w:r>
        <w:rPr>
          <w:rFonts w:eastAsiaTheme="minorEastAsia"/>
        </w:rPr>
        <w:t xml:space="preserve"> was used for a lot of MATLAB troubleshooting.</w:t>
      </w:r>
    </w:p>
    <w:p w:rsidR="00F201CA" w:rsidRDefault="00F201CA" w:rsidP="00A13764">
      <w:pPr>
        <w:rPr>
          <w:rFonts w:eastAsiaTheme="minorEastAsia"/>
        </w:rPr>
      </w:pPr>
      <w:r>
        <w:rPr>
          <w:rFonts w:eastAsiaTheme="minorEastAsia"/>
        </w:rPr>
        <w:t>The final version of the bar analysis code can be found and downloaded from google drive here:</w:t>
      </w:r>
    </w:p>
    <w:p w:rsidR="00F201CA" w:rsidRPr="00F201CA" w:rsidRDefault="002A4F3C" w:rsidP="00A13764">
      <w:pPr>
        <w:rPr>
          <w:rFonts w:eastAsiaTheme="minorEastAsia"/>
        </w:rPr>
      </w:pPr>
      <w:hyperlink r:id="rId17" w:history="1">
        <w:r w:rsidR="00F201CA" w:rsidRPr="00640338">
          <w:rPr>
            <w:rStyle w:val="Hyperlink"/>
            <w:rFonts w:eastAsiaTheme="minorEastAsia"/>
          </w:rPr>
          <w:t>https://drive.google.com/drive/folders/1br98FpyGSDPMp3swih8wZ6RukIfDZrbI?usp=sharing</w:t>
        </w:r>
      </w:hyperlink>
      <w:r w:rsidR="00F201CA">
        <w:rPr>
          <w:rFonts w:eastAsiaTheme="minorEastAsia"/>
        </w:rPr>
        <w:t xml:space="preserve"> </w:t>
      </w:r>
    </w:p>
    <w:sectPr w:rsidR="00F201CA" w:rsidRPr="00F201CA" w:rsidSect="003E1A7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3C8" w:rsidRDefault="000903C8" w:rsidP="000903C8">
      <w:pPr>
        <w:spacing w:after="0" w:line="240" w:lineRule="auto"/>
      </w:pPr>
      <w:r>
        <w:separator/>
      </w:r>
    </w:p>
  </w:endnote>
  <w:endnote w:type="continuationSeparator" w:id="0">
    <w:p w:rsidR="000903C8" w:rsidRDefault="000903C8" w:rsidP="0009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3C8" w:rsidRDefault="00090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903C8">
      <w:trPr>
        <w:jc w:val="right"/>
      </w:trPr>
      <w:tc>
        <w:tcPr>
          <w:tcW w:w="4795" w:type="dxa"/>
          <w:vAlign w:val="center"/>
        </w:tcPr>
        <w:sdt>
          <w:sdtPr>
            <w:rPr>
              <w:caps/>
              <w:color w:val="000000" w:themeColor="text1"/>
            </w:rPr>
            <w:alias w:val="Author"/>
            <w:tag w:val=""/>
            <w:id w:val="1534539408"/>
            <w:placeholder>
              <w:docPart w:val="ACFE0B6DF70C4F3DB604388CFA53E27C"/>
            </w:placeholder>
            <w:dataBinding w:prefixMappings="xmlns:ns0='http://purl.org/dc/elements/1.1/' xmlns:ns1='http://schemas.openxmlformats.org/package/2006/metadata/core-properties' " w:xpath="/ns1:coreProperties[1]/ns0:creator[1]" w:storeItemID="{6C3C8BC8-F283-45AE-878A-BAB7291924A1}"/>
            <w:text/>
          </w:sdtPr>
          <w:sdtEndPr/>
          <w:sdtContent>
            <w:p w:rsidR="000903C8" w:rsidRDefault="000903C8">
              <w:pPr>
                <w:pStyle w:val="Header"/>
                <w:jc w:val="right"/>
                <w:rPr>
                  <w:caps/>
                  <w:color w:val="000000" w:themeColor="text1"/>
                </w:rPr>
              </w:pPr>
              <w:r>
                <w:rPr>
                  <w:caps/>
                  <w:color w:val="000000" w:themeColor="text1"/>
                </w:rPr>
                <w:t>Pishawikar, Pranav</w:t>
              </w:r>
            </w:p>
          </w:sdtContent>
        </w:sdt>
      </w:tc>
      <w:tc>
        <w:tcPr>
          <w:tcW w:w="250" w:type="pct"/>
          <w:shd w:val="clear" w:color="auto" w:fill="ED7D31" w:themeFill="accent2"/>
          <w:vAlign w:val="center"/>
        </w:tcPr>
        <w:p w:rsidR="000903C8" w:rsidRDefault="000903C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A4F3C">
            <w:rPr>
              <w:noProof/>
              <w:color w:val="FFFFFF" w:themeColor="background1"/>
            </w:rPr>
            <w:t>9</w:t>
          </w:r>
          <w:r>
            <w:rPr>
              <w:noProof/>
              <w:color w:val="FFFFFF" w:themeColor="background1"/>
            </w:rPr>
            <w:fldChar w:fldCharType="end"/>
          </w:r>
        </w:p>
      </w:tc>
    </w:tr>
  </w:tbl>
  <w:p w:rsidR="000903C8" w:rsidRDefault="00090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3C8" w:rsidRDefault="00090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3C8" w:rsidRDefault="000903C8" w:rsidP="000903C8">
      <w:pPr>
        <w:spacing w:after="0" w:line="240" w:lineRule="auto"/>
      </w:pPr>
      <w:r>
        <w:separator/>
      </w:r>
    </w:p>
  </w:footnote>
  <w:footnote w:type="continuationSeparator" w:id="0">
    <w:p w:rsidR="000903C8" w:rsidRDefault="000903C8" w:rsidP="00090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3C8" w:rsidRDefault="00090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88"/>
      <w:gridCol w:w="8672"/>
    </w:tblGrid>
    <w:tr w:rsidR="000903C8">
      <w:trPr>
        <w:jc w:val="right"/>
      </w:trPr>
      <w:tc>
        <w:tcPr>
          <w:tcW w:w="0" w:type="auto"/>
          <w:shd w:val="clear" w:color="auto" w:fill="ED7D31" w:themeFill="accent2"/>
          <w:vAlign w:val="center"/>
        </w:tcPr>
        <w:p w:rsidR="000903C8" w:rsidRDefault="000903C8">
          <w:pPr>
            <w:pStyle w:val="Header"/>
            <w:rPr>
              <w:caps/>
              <w:color w:val="FFFFFF" w:themeColor="background1"/>
            </w:rPr>
          </w:pPr>
        </w:p>
      </w:tc>
      <w:tc>
        <w:tcPr>
          <w:tcW w:w="0" w:type="auto"/>
          <w:shd w:val="clear" w:color="auto" w:fill="ED7D31" w:themeFill="accent2"/>
          <w:vAlign w:val="center"/>
        </w:tcPr>
        <w:p w:rsidR="000903C8" w:rsidRDefault="000903C8" w:rsidP="000903C8">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C74ADAAD7A547C4ADCDE5A1BBB86C35"/>
              </w:placeholder>
              <w:dataBinding w:prefixMappings="xmlns:ns0='http://purl.org/dc/elements/1.1/' xmlns:ns1='http://schemas.openxmlformats.org/package/2006/metadata/core-properties' " w:xpath="/ns1:coreProperties[1]/ns0:title[1]" w:storeItemID="{6C3C8BC8-F283-45AE-878A-BAB7291924A1}"/>
              <w:text/>
            </w:sdtPr>
            <w:sdtEndPr/>
            <w:sdtContent>
              <w:r w:rsidR="003E1A74">
                <w:rPr>
                  <w:caps/>
                  <w:color w:val="FFFFFF" w:themeColor="background1"/>
                </w:rPr>
                <w:t>Final project report DFEM</w:t>
              </w:r>
            </w:sdtContent>
          </w:sdt>
        </w:p>
      </w:tc>
    </w:tr>
  </w:tbl>
  <w:p w:rsidR="000903C8" w:rsidRDefault="000903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3C8" w:rsidRDefault="00090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A8C"/>
    <w:multiLevelType w:val="hybridMultilevel"/>
    <w:tmpl w:val="6D7812D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502DC2"/>
    <w:multiLevelType w:val="hybridMultilevel"/>
    <w:tmpl w:val="7BA86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04481"/>
    <w:multiLevelType w:val="hybridMultilevel"/>
    <w:tmpl w:val="2638A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7"/>
    <w:rsid w:val="00014357"/>
    <w:rsid w:val="000608C5"/>
    <w:rsid w:val="000864A6"/>
    <w:rsid w:val="000903C8"/>
    <w:rsid w:val="00140691"/>
    <w:rsid w:val="002523B0"/>
    <w:rsid w:val="00292DB3"/>
    <w:rsid w:val="002A4F3C"/>
    <w:rsid w:val="002E5063"/>
    <w:rsid w:val="003E1A74"/>
    <w:rsid w:val="00412847"/>
    <w:rsid w:val="00432EE0"/>
    <w:rsid w:val="005B29CE"/>
    <w:rsid w:val="005B5E5A"/>
    <w:rsid w:val="006B496E"/>
    <w:rsid w:val="007A1C8F"/>
    <w:rsid w:val="008553C8"/>
    <w:rsid w:val="008A4C07"/>
    <w:rsid w:val="00A13764"/>
    <w:rsid w:val="00A86BAE"/>
    <w:rsid w:val="00B13E0B"/>
    <w:rsid w:val="00B83541"/>
    <w:rsid w:val="00BE637B"/>
    <w:rsid w:val="00C0668E"/>
    <w:rsid w:val="00D43E38"/>
    <w:rsid w:val="00D63353"/>
    <w:rsid w:val="00DB02CB"/>
    <w:rsid w:val="00DD0044"/>
    <w:rsid w:val="00EC6233"/>
    <w:rsid w:val="00ED2EC9"/>
    <w:rsid w:val="00F201CA"/>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3DA51E"/>
  <w15:chartTrackingRefBased/>
  <w15:docId w15:val="{F30F3416-034E-4250-AACA-410D03E2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3B0"/>
    <w:rPr>
      <w:color w:val="808080"/>
    </w:rPr>
  </w:style>
  <w:style w:type="paragraph" w:styleId="ListParagraph">
    <w:name w:val="List Paragraph"/>
    <w:basedOn w:val="Normal"/>
    <w:uiPriority w:val="34"/>
    <w:qFormat/>
    <w:rsid w:val="00BE637B"/>
    <w:pPr>
      <w:ind w:left="720"/>
      <w:contextualSpacing/>
    </w:pPr>
  </w:style>
  <w:style w:type="table" w:styleId="TableGrid">
    <w:name w:val="Table Grid"/>
    <w:basedOn w:val="TableNormal"/>
    <w:uiPriority w:val="39"/>
    <w:rsid w:val="00E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01CA"/>
    <w:rPr>
      <w:color w:val="0563C1" w:themeColor="hyperlink"/>
      <w:u w:val="single"/>
    </w:rPr>
  </w:style>
  <w:style w:type="paragraph" w:styleId="NoSpacing">
    <w:name w:val="No Spacing"/>
    <w:link w:val="NoSpacingChar"/>
    <w:uiPriority w:val="1"/>
    <w:qFormat/>
    <w:rsid w:val="000903C8"/>
    <w:pPr>
      <w:spacing w:after="0" w:line="240" w:lineRule="auto"/>
    </w:pPr>
    <w:rPr>
      <w:rFonts w:eastAsiaTheme="minorEastAsia"/>
    </w:rPr>
  </w:style>
  <w:style w:type="character" w:customStyle="1" w:styleId="NoSpacingChar">
    <w:name w:val="No Spacing Char"/>
    <w:basedOn w:val="DefaultParagraphFont"/>
    <w:link w:val="NoSpacing"/>
    <w:uiPriority w:val="1"/>
    <w:rsid w:val="000903C8"/>
    <w:rPr>
      <w:rFonts w:eastAsiaTheme="minorEastAsia"/>
    </w:rPr>
  </w:style>
  <w:style w:type="paragraph" w:styleId="Header">
    <w:name w:val="header"/>
    <w:basedOn w:val="Normal"/>
    <w:link w:val="HeaderChar"/>
    <w:uiPriority w:val="99"/>
    <w:unhideWhenUsed/>
    <w:rsid w:val="0009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3C8"/>
  </w:style>
  <w:style w:type="paragraph" w:styleId="Footer">
    <w:name w:val="footer"/>
    <w:basedOn w:val="Normal"/>
    <w:link w:val="FooterChar"/>
    <w:uiPriority w:val="99"/>
    <w:unhideWhenUsed/>
    <w:rsid w:val="0009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3C8"/>
  </w:style>
  <w:style w:type="character" w:styleId="FollowedHyperlink">
    <w:name w:val="FollowedHyperlink"/>
    <w:basedOn w:val="DefaultParagraphFont"/>
    <w:uiPriority w:val="99"/>
    <w:semiHidden/>
    <w:unhideWhenUsed/>
    <w:rsid w:val="006B4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drive/folders/1br98FpyGSDPMp3swih8wZ6RukIfDZrbI?usp=sharin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mathworks.com/hel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74ADAAD7A547C4ADCDE5A1BBB86C35"/>
        <w:category>
          <w:name w:val="General"/>
          <w:gallery w:val="placeholder"/>
        </w:category>
        <w:types>
          <w:type w:val="bbPlcHdr"/>
        </w:types>
        <w:behaviors>
          <w:behavior w:val="content"/>
        </w:behaviors>
        <w:guid w:val="{DB9EC7C1-43D5-40BB-8BE1-C2DFE0C2934D}"/>
      </w:docPartPr>
      <w:docPartBody>
        <w:p w:rsidR="005809A4" w:rsidRDefault="00F75383" w:rsidP="00F75383">
          <w:pPr>
            <w:pStyle w:val="0C74ADAAD7A547C4ADCDE5A1BBB86C35"/>
          </w:pPr>
          <w:r>
            <w:rPr>
              <w:caps/>
              <w:color w:val="FFFFFF" w:themeColor="background1"/>
            </w:rPr>
            <w:t>[Document title]</w:t>
          </w:r>
        </w:p>
      </w:docPartBody>
    </w:docPart>
    <w:docPart>
      <w:docPartPr>
        <w:name w:val="ACFE0B6DF70C4F3DB604388CFA53E27C"/>
        <w:category>
          <w:name w:val="General"/>
          <w:gallery w:val="placeholder"/>
        </w:category>
        <w:types>
          <w:type w:val="bbPlcHdr"/>
        </w:types>
        <w:behaviors>
          <w:behavior w:val="content"/>
        </w:behaviors>
        <w:guid w:val="{EECCD146-D03D-47B7-BCDF-CE301B926FED}"/>
      </w:docPartPr>
      <w:docPartBody>
        <w:p w:rsidR="005809A4" w:rsidRDefault="00F75383" w:rsidP="00F75383">
          <w:pPr>
            <w:pStyle w:val="ACFE0B6DF70C4F3DB604388CFA53E27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83"/>
    <w:rsid w:val="005809A4"/>
    <w:rsid w:val="00F7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383"/>
    <w:rPr>
      <w:color w:val="808080"/>
    </w:rPr>
  </w:style>
  <w:style w:type="paragraph" w:customStyle="1" w:styleId="C1FCCCD762654345A7A8ECEA809D4F38">
    <w:name w:val="C1FCCCD762654345A7A8ECEA809D4F38"/>
    <w:rsid w:val="00F75383"/>
  </w:style>
  <w:style w:type="paragraph" w:customStyle="1" w:styleId="0C74ADAAD7A547C4ADCDE5A1BBB86C35">
    <w:name w:val="0C74ADAAD7A547C4ADCDE5A1BBB86C35"/>
    <w:rsid w:val="00F75383"/>
  </w:style>
  <w:style w:type="paragraph" w:customStyle="1" w:styleId="ACFE0B6DF70C4F3DB604388CFA53E27C">
    <w:name w:val="ACFE0B6DF70C4F3DB604388CFA53E27C"/>
    <w:rsid w:val="00F75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 5895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53F50-61E3-4200-BCD8-5552E6E2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 report DFEM</vt:lpstr>
    </vt:vector>
  </TitlesOfParts>
  <Company>University of Connecticut</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DFEM</dc:title>
  <dc:subject>Design of bar element to minimize compliance</dc:subject>
  <dc:creator>Pishawikar, Pranav</dc:creator>
  <cp:keywords/>
  <dc:description/>
  <cp:lastModifiedBy>Pishawikar, Pranav</cp:lastModifiedBy>
  <cp:revision>14</cp:revision>
  <dcterms:created xsi:type="dcterms:W3CDTF">2017-12-10T22:43:00Z</dcterms:created>
  <dcterms:modified xsi:type="dcterms:W3CDTF">2017-12-11T14:12:00Z</dcterms:modified>
</cp:coreProperties>
</file>