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DF72DC" w:rsidP="00632B06">
            <w:pPr>
              <w:pStyle w:val="Nessunaspaziatura"/>
              <w:spacing w:line="360" w:lineRule="auto"/>
              <w:rPr>
                <w:rFonts w:ascii="Arial" w:hAnsi="Arial" w:cs="Arial"/>
              </w:rPr>
            </w:pPr>
            <w:r>
              <w:rPr>
                <w:rFonts w:ascii="Arial" w:hAnsi="Arial" w:cs="Arial"/>
              </w:rPr>
              <w:t xml:space="preserve">Scuola Arti e Mestieri di Trevano </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DF72DC" w:rsidP="00632B06">
            <w:pPr>
              <w:rPr>
                <w:rFonts w:ascii="Arial" w:hAnsi="Arial" w:cs="Arial"/>
              </w:rPr>
            </w:pPr>
            <w:r>
              <w:rPr>
                <w:rFonts w:ascii="Arial" w:hAnsi="Arial" w:cs="Arial"/>
              </w:rPr>
              <w:t>03</w:t>
            </w:r>
            <w:r w:rsidR="00D54030" w:rsidRPr="00632B06">
              <w:rPr>
                <w:rFonts w:ascii="Arial" w:hAnsi="Arial" w:cs="Arial"/>
              </w:rPr>
              <w:t>.</w:t>
            </w:r>
            <w:r>
              <w:rPr>
                <w:rFonts w:ascii="Arial" w:hAnsi="Arial" w:cs="Arial"/>
              </w:rPr>
              <w:t>05</w:t>
            </w:r>
            <w:r w:rsidR="00D54030" w:rsidRPr="00632B06">
              <w:rPr>
                <w:rFonts w:ascii="Arial" w:hAnsi="Arial" w:cs="Arial"/>
              </w:rPr>
              <w:t>.</w:t>
            </w:r>
            <w:r>
              <w:rPr>
                <w:rFonts w:ascii="Arial" w:hAnsi="Arial" w:cs="Arial"/>
              </w:rPr>
              <w:t>2021</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632B06" w:rsidRDefault="00DF72DC" w:rsidP="00AB580C">
            <w:pPr>
              <w:rPr>
                <w:rFonts w:ascii="Arial" w:hAnsi="Arial" w:cs="Arial"/>
              </w:rPr>
            </w:pPr>
            <w:r>
              <w:rPr>
                <w:rFonts w:ascii="Arial" w:hAnsi="Arial" w:cs="Arial"/>
              </w:rPr>
              <w:t>Oggi ho ricevuto il QdC del mio LPI e ho potuto già analizzare il mio progetto. In effetti ho realizzato la seguente lista di domande che ho chiesto al mio formatore per potere capire meglio i vari requisiti.</w:t>
            </w:r>
          </w:p>
          <w:p w:rsidR="00DF72DC" w:rsidRDefault="00DF72DC" w:rsidP="00AB580C">
            <w:pPr>
              <w:rPr>
                <w:rFonts w:ascii="Arial" w:hAnsi="Arial" w:cs="Arial"/>
              </w:rPr>
            </w:pPr>
          </w:p>
          <w:p w:rsidR="00DF72DC" w:rsidRPr="00DF72DC" w:rsidRDefault="00DF72DC" w:rsidP="00DF72DC">
            <w:pPr>
              <w:rPr>
                <w:rFonts w:ascii="Arial" w:hAnsi="Arial" w:cs="Arial"/>
              </w:rPr>
            </w:pPr>
            <w:r w:rsidRPr="00DF72DC">
              <w:rPr>
                <w:rFonts w:ascii="Arial" w:hAnsi="Arial" w:cs="Arial"/>
              </w:rPr>
              <w:t>L’utente limitato può creare degli utenti o può solamente vedere la pagina sul monitor?</w:t>
            </w:r>
          </w:p>
          <w:p w:rsidR="00DF72DC" w:rsidRPr="00DF72DC" w:rsidRDefault="00DF72DC" w:rsidP="00DF72DC">
            <w:pPr>
              <w:rPr>
                <w:rFonts w:ascii="Arial" w:hAnsi="Arial" w:cs="Arial"/>
              </w:rPr>
            </w:pPr>
            <w:r w:rsidRPr="00DF72DC">
              <w:rPr>
                <w:rFonts w:ascii="Arial" w:hAnsi="Arial" w:cs="Arial"/>
              </w:rPr>
              <w:t>Quali sono i parametri che può vedere l’utente limitato sul monitor?</w:t>
            </w:r>
          </w:p>
          <w:p w:rsidR="00DF72DC" w:rsidRPr="00DF72DC" w:rsidRDefault="00DF72DC" w:rsidP="00DF72DC">
            <w:pPr>
              <w:rPr>
                <w:rFonts w:ascii="Arial" w:hAnsi="Arial" w:cs="Arial"/>
              </w:rPr>
            </w:pPr>
            <w:r w:rsidRPr="00DF72DC">
              <w:rPr>
                <w:rFonts w:ascii="Arial" w:hAnsi="Arial" w:cs="Arial"/>
              </w:rPr>
              <w:t>Un utente può modificare i suoi dati solo al primo accesso o può anche cambiarli quando vuole?</w:t>
            </w:r>
          </w:p>
          <w:p w:rsidR="00DF72DC" w:rsidRPr="00DF72DC" w:rsidRDefault="00DF72DC" w:rsidP="00DF72DC">
            <w:pPr>
              <w:rPr>
                <w:rFonts w:ascii="Arial" w:hAnsi="Arial" w:cs="Arial"/>
              </w:rPr>
            </w:pPr>
            <w:r w:rsidRPr="00DF72DC">
              <w:rPr>
                <w:rFonts w:ascii="Arial" w:hAnsi="Arial" w:cs="Arial"/>
              </w:rPr>
              <w:t>Devo creare una pagina dove un utente può cambiare i dati?</w:t>
            </w:r>
          </w:p>
          <w:p w:rsidR="00DF72DC" w:rsidRPr="00DF72DC" w:rsidRDefault="00DF72DC" w:rsidP="00DF72DC">
            <w:pPr>
              <w:rPr>
                <w:rFonts w:ascii="Arial" w:hAnsi="Arial" w:cs="Arial"/>
              </w:rPr>
            </w:pPr>
            <w:r w:rsidRPr="00DF72DC">
              <w:rPr>
                <w:rFonts w:ascii="Arial" w:hAnsi="Arial" w:cs="Arial"/>
              </w:rPr>
              <w:t>Devo creare un sistema per la password dimenticata?</w:t>
            </w:r>
          </w:p>
          <w:p w:rsidR="00DF72DC" w:rsidRPr="00DF72DC" w:rsidRDefault="00DF72DC" w:rsidP="00DF72DC">
            <w:pPr>
              <w:rPr>
                <w:rFonts w:ascii="Arial" w:hAnsi="Arial" w:cs="Arial"/>
              </w:rPr>
            </w:pPr>
            <w:r w:rsidRPr="00DF72DC">
              <w:rPr>
                <w:rFonts w:ascii="Arial" w:hAnsi="Arial" w:cs="Arial"/>
              </w:rPr>
              <w:t>La pagina amministrazione deve esser</w:t>
            </w:r>
            <w:r>
              <w:rPr>
                <w:rFonts w:ascii="Arial" w:hAnsi="Arial" w:cs="Arial"/>
              </w:rPr>
              <w:t>e</w:t>
            </w:r>
            <w:r w:rsidRPr="00DF72DC">
              <w:rPr>
                <w:rFonts w:ascii="Arial" w:hAnsi="Arial" w:cs="Arial"/>
              </w:rPr>
              <w:t xml:space="preserve"> una pagina dove l’amministratore sceglie cosa vedere sul monitor? </w:t>
            </w:r>
          </w:p>
          <w:p w:rsidR="00DF72DC" w:rsidRPr="00DF72DC" w:rsidRDefault="00DF72DC" w:rsidP="00DF72DC">
            <w:pPr>
              <w:rPr>
                <w:rFonts w:ascii="Arial" w:hAnsi="Arial" w:cs="Arial"/>
              </w:rPr>
            </w:pPr>
            <w:r w:rsidRPr="00DF72DC">
              <w:rPr>
                <w:rFonts w:ascii="Arial" w:hAnsi="Arial" w:cs="Arial"/>
              </w:rPr>
              <w:t xml:space="preserve">Nella pagina amministrazione devo visualizzare tutti gli equipaggiamenti forniti con API (creare una tabella)? </w:t>
            </w:r>
          </w:p>
          <w:p w:rsidR="00DF72DC" w:rsidRPr="00DF72DC" w:rsidRDefault="00DF72DC" w:rsidP="00DF72DC">
            <w:pPr>
              <w:rPr>
                <w:rFonts w:ascii="Arial" w:hAnsi="Arial" w:cs="Arial"/>
              </w:rPr>
            </w:pPr>
            <w:r w:rsidRPr="00DF72DC">
              <w:rPr>
                <w:rFonts w:ascii="Arial" w:hAnsi="Arial" w:cs="Arial"/>
              </w:rPr>
              <w:t>Quindi devono essere dei checkbox che permettono di attivare o disattivare i campi?</w:t>
            </w:r>
          </w:p>
          <w:p w:rsidR="00DF72DC" w:rsidRPr="00DF72DC" w:rsidRDefault="00DF72DC" w:rsidP="00DF72DC">
            <w:pPr>
              <w:rPr>
                <w:rFonts w:ascii="Arial" w:hAnsi="Arial" w:cs="Arial"/>
              </w:rPr>
            </w:pPr>
            <w:r w:rsidRPr="00DF72DC">
              <w:rPr>
                <w:rFonts w:ascii="Arial" w:hAnsi="Arial" w:cs="Arial"/>
              </w:rPr>
              <w:t>Non ho capito che cos’è il campo “Last Check”?</w:t>
            </w:r>
          </w:p>
          <w:p w:rsidR="00DF72DC" w:rsidRPr="00DF72DC" w:rsidRDefault="00DF72DC" w:rsidP="00DF72DC">
            <w:pPr>
              <w:rPr>
                <w:rFonts w:ascii="Arial" w:hAnsi="Arial" w:cs="Arial"/>
              </w:rPr>
            </w:pPr>
            <w:r w:rsidRPr="00DF72DC">
              <w:rPr>
                <w:rFonts w:ascii="Arial" w:hAnsi="Arial" w:cs="Arial"/>
              </w:rPr>
              <w:t>Quali sono i “check” che permettono di rendere visibili una parte dei campi e soprattutto quali sono questi campi?</w:t>
            </w:r>
          </w:p>
          <w:p w:rsidR="00DF72DC" w:rsidRPr="00DF72DC" w:rsidRDefault="00DF72DC" w:rsidP="00DF72DC">
            <w:pPr>
              <w:rPr>
                <w:rFonts w:ascii="Arial" w:hAnsi="Arial" w:cs="Arial"/>
              </w:rPr>
            </w:pPr>
            <w:r w:rsidRPr="00DF72DC">
              <w:rPr>
                <w:rFonts w:ascii="Arial" w:hAnsi="Arial" w:cs="Arial"/>
              </w:rPr>
              <w:t>Sul monitor oltre gli allarmi, quali sono le informazioni importanti?</w:t>
            </w:r>
          </w:p>
          <w:p w:rsidR="00DF72DC" w:rsidRPr="00DF72DC" w:rsidRDefault="00DF72DC" w:rsidP="00DF72DC">
            <w:pPr>
              <w:rPr>
                <w:rFonts w:ascii="Arial" w:hAnsi="Arial" w:cs="Arial"/>
              </w:rPr>
            </w:pPr>
            <w:r w:rsidRPr="00DF72DC">
              <w:rPr>
                <w:rFonts w:ascii="Arial" w:hAnsi="Arial" w:cs="Arial"/>
              </w:rPr>
              <w:t>Quali colori devo utilizzare per lo status? Possono essere verde, rosso e eventualmente giallo?</w:t>
            </w:r>
          </w:p>
          <w:p w:rsidR="00DF72DC" w:rsidRPr="00DF72DC" w:rsidRDefault="00DF72DC" w:rsidP="00DF72DC">
            <w:pPr>
              <w:rPr>
                <w:rFonts w:ascii="Arial" w:hAnsi="Arial" w:cs="Arial"/>
              </w:rPr>
            </w:pPr>
            <w:r w:rsidRPr="00DF72DC">
              <w:rPr>
                <w:rFonts w:ascii="Arial" w:hAnsi="Arial" w:cs="Arial"/>
              </w:rPr>
              <w:t>Il “check” della map deve essere nella pagina amministrazione?</w:t>
            </w:r>
          </w:p>
          <w:p w:rsidR="00DF72DC" w:rsidRPr="00DF72DC" w:rsidRDefault="00DF72DC" w:rsidP="00DF72DC">
            <w:pPr>
              <w:rPr>
                <w:rFonts w:ascii="Arial" w:hAnsi="Arial" w:cs="Arial"/>
              </w:rPr>
            </w:pPr>
            <w:r w:rsidRPr="00DF72DC">
              <w:rPr>
                <w:rFonts w:ascii="Arial" w:hAnsi="Arial" w:cs="Arial"/>
              </w:rPr>
              <w:t>Quando viene disattivato il “check” map, i campi degli allarmi devono prendere tutto lo spazio (sia parte destra e sinistra)?</w:t>
            </w:r>
          </w:p>
          <w:p w:rsidR="00DF72DC" w:rsidRPr="00DF72DC" w:rsidRDefault="00DF72DC" w:rsidP="00DF72DC">
            <w:pPr>
              <w:rPr>
                <w:rFonts w:ascii="Arial" w:hAnsi="Arial" w:cs="Arial"/>
              </w:rPr>
            </w:pPr>
            <w:r w:rsidRPr="00DF72DC">
              <w:rPr>
                <w:rFonts w:ascii="Arial" w:hAnsi="Arial" w:cs="Arial"/>
              </w:rPr>
              <w:t xml:space="preserve">Sul Raspberry devo specificare quali sono gli utenti che possono accedere? </w:t>
            </w:r>
          </w:p>
          <w:p w:rsidR="00DF72DC" w:rsidRPr="00DF72DC" w:rsidRDefault="00DF72DC" w:rsidP="00DF72DC">
            <w:pPr>
              <w:rPr>
                <w:rFonts w:ascii="Arial" w:hAnsi="Arial" w:cs="Arial"/>
              </w:rPr>
            </w:pPr>
            <w:r w:rsidRPr="00DF72DC">
              <w:rPr>
                <w:rFonts w:ascii="Arial" w:hAnsi="Arial" w:cs="Arial"/>
              </w:rPr>
              <w:t>Devo creare un manuale per il raspberry?</w:t>
            </w:r>
          </w:p>
          <w:p w:rsidR="00DF72DC" w:rsidRPr="00DF72DC" w:rsidRDefault="00DF72DC" w:rsidP="00DF72DC">
            <w:pPr>
              <w:rPr>
                <w:rFonts w:ascii="Arial" w:hAnsi="Arial" w:cs="Arial"/>
              </w:rPr>
            </w:pPr>
            <w:r w:rsidRPr="00DF72DC">
              <w:rPr>
                <w:rFonts w:ascii="Arial" w:hAnsi="Arial" w:cs="Arial"/>
              </w:rPr>
              <w:t>La pagina del monitor (oltre sul monitor esterno) può essere accessibile anche direttamente dai computer?</w:t>
            </w:r>
          </w:p>
          <w:p w:rsidR="00DF72DC" w:rsidRDefault="00DF72DC" w:rsidP="00AB580C">
            <w:pPr>
              <w:rPr>
                <w:rFonts w:ascii="Arial" w:hAnsi="Arial" w:cs="Arial"/>
              </w:rPr>
            </w:pPr>
          </w:p>
          <w:p w:rsidR="00D12DF3" w:rsidRDefault="00D12DF3" w:rsidP="00AB580C">
            <w:pPr>
              <w:rPr>
                <w:rFonts w:ascii="Arial" w:hAnsi="Arial" w:cs="Arial"/>
              </w:rPr>
            </w:pPr>
            <w:r>
              <w:rPr>
                <w:rFonts w:ascii="Arial" w:hAnsi="Arial" w:cs="Arial"/>
              </w:rPr>
              <w:t xml:space="preserve">Oggi ho anche discusso con il mio perito per </w:t>
            </w:r>
            <w:r w:rsidR="00413FB6">
              <w:rPr>
                <w:rFonts w:ascii="Arial" w:hAnsi="Arial" w:cs="Arial"/>
              </w:rPr>
              <w:t>vedere alcuni aspetti sul LPI e sul mio progetto.</w:t>
            </w:r>
          </w:p>
          <w:p w:rsidR="00413FB6" w:rsidRDefault="00413FB6" w:rsidP="00AB580C">
            <w:pPr>
              <w:rPr>
                <w:rFonts w:ascii="Arial" w:hAnsi="Arial" w:cs="Arial"/>
              </w:rPr>
            </w:pPr>
          </w:p>
          <w:p w:rsidR="00413FB6" w:rsidRDefault="00413FB6" w:rsidP="00AB580C">
            <w:pPr>
              <w:rPr>
                <w:rFonts w:ascii="Arial" w:hAnsi="Arial" w:cs="Arial"/>
              </w:rPr>
            </w:pPr>
            <w:r>
              <w:rPr>
                <w:rFonts w:ascii="Arial" w:hAnsi="Arial" w:cs="Arial"/>
              </w:rPr>
              <w:t xml:space="preserve">Inseguito ho realizzato con Microsoft Project Management la pianificazione preventiva del mio progetto. </w:t>
            </w:r>
          </w:p>
          <w:p w:rsidR="00413FB6" w:rsidRDefault="00413FB6" w:rsidP="00AB580C">
            <w:pPr>
              <w:rPr>
                <w:rFonts w:ascii="Arial" w:hAnsi="Arial" w:cs="Arial"/>
              </w:rPr>
            </w:pPr>
          </w:p>
          <w:p w:rsidR="00413FB6" w:rsidRDefault="00413FB6" w:rsidP="00AB580C">
            <w:pPr>
              <w:rPr>
                <w:rFonts w:ascii="Arial" w:hAnsi="Arial" w:cs="Arial"/>
              </w:rPr>
            </w:pPr>
            <w:r>
              <w:rPr>
                <w:rFonts w:ascii="Arial" w:hAnsi="Arial" w:cs="Arial"/>
              </w:rPr>
              <w:t>Nel pomeriggio ho realizzare la seguente lista di requisiti:</w:t>
            </w:r>
          </w:p>
          <w:p w:rsidR="00413FB6" w:rsidRDefault="00413FB6" w:rsidP="00AB580C">
            <w:pPr>
              <w:rPr>
                <w:rFonts w:ascii="Arial" w:hAnsi="Arial" w:cs="Arial"/>
              </w:rPr>
            </w:pPr>
            <w:r>
              <w:rPr>
                <w:rFonts w:ascii="Arial" w:hAnsi="Arial" w:cs="Arial"/>
              </w:rPr>
              <w:t>- Realizzare applicativo web</w:t>
            </w:r>
          </w:p>
          <w:p w:rsidR="00413FB6" w:rsidRDefault="00413FB6" w:rsidP="00AB580C">
            <w:pPr>
              <w:rPr>
                <w:rFonts w:ascii="Arial" w:hAnsi="Arial" w:cs="Arial"/>
              </w:rPr>
            </w:pPr>
            <w:r>
              <w:rPr>
                <w:rFonts w:ascii="Arial" w:hAnsi="Arial" w:cs="Arial"/>
              </w:rPr>
              <w:t xml:space="preserve">- </w:t>
            </w:r>
            <w:r w:rsidRPr="00413FB6">
              <w:rPr>
                <w:rFonts w:ascii="Arial" w:hAnsi="Arial" w:cs="Arial"/>
              </w:rPr>
              <w:t>L’applicativo deve funzionare sui browser più utilizzati</w:t>
            </w:r>
          </w:p>
          <w:p w:rsidR="00413FB6" w:rsidRDefault="00413FB6" w:rsidP="00AB580C">
            <w:pPr>
              <w:rPr>
                <w:rFonts w:ascii="Arial" w:hAnsi="Arial" w:cs="Arial"/>
              </w:rPr>
            </w:pPr>
            <w:r>
              <w:rPr>
                <w:rFonts w:ascii="Arial" w:hAnsi="Arial" w:cs="Arial"/>
              </w:rPr>
              <w:t xml:space="preserve">- </w:t>
            </w:r>
            <w:r w:rsidRPr="00413FB6">
              <w:rPr>
                <w:rFonts w:ascii="Arial" w:hAnsi="Arial" w:cs="Arial"/>
              </w:rPr>
              <w:t>Creazione pagina di gestione degli utenti</w:t>
            </w:r>
          </w:p>
          <w:p w:rsidR="00413FB6" w:rsidRDefault="00413FB6" w:rsidP="00AB580C">
            <w:pPr>
              <w:rPr>
                <w:rFonts w:ascii="Arial" w:hAnsi="Arial" w:cs="Arial"/>
              </w:rPr>
            </w:pPr>
            <w:r>
              <w:rPr>
                <w:rFonts w:ascii="Arial" w:hAnsi="Arial" w:cs="Arial"/>
              </w:rPr>
              <w:t xml:space="preserve">- </w:t>
            </w:r>
            <w:r w:rsidRPr="00413FB6">
              <w:rPr>
                <w:rFonts w:ascii="Arial" w:hAnsi="Arial" w:cs="Arial"/>
              </w:rPr>
              <w:t>Creazione pagina di amministrazione</w:t>
            </w:r>
          </w:p>
          <w:p w:rsidR="00413FB6" w:rsidRDefault="00413FB6" w:rsidP="00AB580C">
            <w:pPr>
              <w:rPr>
                <w:rFonts w:ascii="Arial" w:hAnsi="Arial" w:cs="Arial"/>
              </w:rPr>
            </w:pPr>
            <w:r>
              <w:rPr>
                <w:rFonts w:ascii="Arial" w:hAnsi="Arial" w:cs="Arial"/>
              </w:rPr>
              <w:t xml:space="preserve">- </w:t>
            </w:r>
            <w:r w:rsidRPr="00413FB6">
              <w:rPr>
                <w:rFonts w:ascii="Arial" w:hAnsi="Arial" w:cs="Arial"/>
              </w:rPr>
              <w:t>Creazione pagina di visualizzazione</w:t>
            </w:r>
          </w:p>
          <w:p w:rsidR="00413FB6" w:rsidRDefault="00413FB6" w:rsidP="00AB580C">
            <w:pPr>
              <w:rPr>
                <w:rFonts w:ascii="Arial" w:hAnsi="Arial" w:cs="Arial"/>
              </w:rPr>
            </w:pPr>
            <w:r>
              <w:rPr>
                <w:rFonts w:ascii="Arial" w:hAnsi="Arial" w:cs="Arial"/>
              </w:rPr>
              <w:t xml:space="preserve">- </w:t>
            </w:r>
            <w:r w:rsidRPr="00413FB6">
              <w:rPr>
                <w:rFonts w:ascii="Arial" w:hAnsi="Arial" w:cs="Arial"/>
              </w:rPr>
              <w:t>Creazione mappa della rete del CPT di Trevano.</w:t>
            </w:r>
          </w:p>
          <w:p w:rsidR="00413FB6" w:rsidRDefault="00413FB6" w:rsidP="00AB580C">
            <w:pPr>
              <w:rPr>
                <w:rFonts w:ascii="Arial" w:hAnsi="Arial" w:cs="Arial"/>
              </w:rPr>
            </w:pPr>
            <w:r>
              <w:rPr>
                <w:rFonts w:ascii="Arial" w:hAnsi="Arial" w:cs="Arial"/>
              </w:rPr>
              <w:t xml:space="preserve">- </w:t>
            </w:r>
            <w:r w:rsidRPr="00413FB6">
              <w:rPr>
                <w:rFonts w:ascii="Arial" w:hAnsi="Arial" w:cs="Arial"/>
              </w:rPr>
              <w:t>Installazione e configurazione raspberry</w:t>
            </w:r>
          </w:p>
          <w:p w:rsidR="00DF72DC" w:rsidRDefault="00DF72DC" w:rsidP="00AB580C">
            <w:pPr>
              <w:rPr>
                <w:rFonts w:ascii="Arial" w:hAnsi="Arial" w:cs="Arial"/>
              </w:rPr>
            </w:pP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D12DF3">
        <w:tc>
          <w:tcPr>
            <w:tcW w:w="9854" w:type="dxa"/>
            <w:shd w:val="clear" w:color="auto" w:fill="D9D9D9" w:themeFill="background1" w:themeFillShade="D9"/>
          </w:tcPr>
          <w:p w:rsidR="00632B06" w:rsidRDefault="00632B06" w:rsidP="00D12DF3">
            <w:pPr>
              <w:rPr>
                <w:rFonts w:ascii="Arial" w:hAnsi="Arial" w:cs="Arial"/>
              </w:rPr>
            </w:pPr>
            <w:r w:rsidRPr="00632B06">
              <w:rPr>
                <w:rFonts w:ascii="Arial" w:hAnsi="Arial" w:cs="Arial"/>
              </w:rPr>
              <w:t>Problemi riscontrati e soluzioni adottate</w:t>
            </w:r>
          </w:p>
        </w:tc>
      </w:tr>
      <w:tr w:rsidR="00632B06" w:rsidTr="00D12DF3">
        <w:tc>
          <w:tcPr>
            <w:tcW w:w="9854" w:type="dxa"/>
          </w:tcPr>
          <w:p w:rsidR="00632B06" w:rsidRDefault="00413FB6" w:rsidP="00D12DF3">
            <w:pPr>
              <w:rPr>
                <w:rFonts w:ascii="Arial" w:hAnsi="Arial" w:cs="Arial"/>
              </w:rPr>
            </w:pPr>
            <w:r>
              <w:rPr>
                <w:rFonts w:ascii="Arial" w:hAnsi="Arial" w:cs="Arial"/>
              </w:rPr>
              <w:t>Oggi non ho riscontrato dei problemi, perché non ho ancora implementato del codice web del mio progetto.</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D12DF3">
        <w:tc>
          <w:tcPr>
            <w:tcW w:w="9854" w:type="dxa"/>
            <w:shd w:val="clear" w:color="auto" w:fill="D9D9D9" w:themeFill="background1" w:themeFillShade="D9"/>
          </w:tcPr>
          <w:p w:rsidR="00632B06" w:rsidRDefault="00632B06" w:rsidP="00D12DF3">
            <w:pPr>
              <w:rPr>
                <w:rFonts w:ascii="Arial" w:hAnsi="Arial" w:cs="Arial"/>
              </w:rPr>
            </w:pPr>
            <w:r w:rsidRPr="00632B06">
              <w:rPr>
                <w:rFonts w:ascii="Arial" w:hAnsi="Arial" w:cs="Arial"/>
              </w:rPr>
              <w:lastRenderedPageBreak/>
              <w:t>Punto della situazione rispetto alla pianificazione</w:t>
            </w:r>
          </w:p>
        </w:tc>
      </w:tr>
      <w:tr w:rsidR="00632B06" w:rsidTr="00D12DF3">
        <w:tc>
          <w:tcPr>
            <w:tcW w:w="9854" w:type="dxa"/>
          </w:tcPr>
          <w:p w:rsidR="00632B06" w:rsidRDefault="00413FB6" w:rsidP="00D12DF3">
            <w:pPr>
              <w:rPr>
                <w:rFonts w:ascii="Arial" w:hAnsi="Arial" w:cs="Arial"/>
              </w:rPr>
            </w:pPr>
            <w:r>
              <w:rPr>
                <w:rFonts w:ascii="Arial" w:hAnsi="Arial" w:cs="Arial"/>
              </w:rPr>
              <w:t xml:space="preserve">Rispetto alla pianificazione, oggi dovevo analizzare il dominio del mio progetto e dovevo anche realizzare la specifica dei requisiti. Queste due attività sono state svolte. Inoltre ho già realizzato in anticipo la pianificazione del GANTT che avevo previsto per domani. </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D12DF3">
        <w:tc>
          <w:tcPr>
            <w:tcW w:w="9854" w:type="dxa"/>
            <w:shd w:val="clear" w:color="auto" w:fill="D9D9D9" w:themeFill="background1" w:themeFillShade="D9"/>
          </w:tcPr>
          <w:p w:rsidR="00632B06" w:rsidRDefault="00632B06" w:rsidP="00D12DF3">
            <w:pPr>
              <w:rPr>
                <w:rFonts w:ascii="Arial" w:hAnsi="Arial" w:cs="Arial"/>
              </w:rPr>
            </w:pPr>
            <w:r w:rsidRPr="00632B06">
              <w:rPr>
                <w:rFonts w:ascii="Arial" w:hAnsi="Arial" w:cs="Arial"/>
              </w:rPr>
              <w:t>Programma di massima per la prossima giornata di lavoro</w:t>
            </w:r>
          </w:p>
        </w:tc>
      </w:tr>
      <w:tr w:rsidR="00632B06" w:rsidTr="00D12DF3">
        <w:tc>
          <w:tcPr>
            <w:tcW w:w="9854" w:type="dxa"/>
          </w:tcPr>
          <w:p w:rsidR="00632B06" w:rsidRDefault="00413FB6" w:rsidP="00D12DF3">
            <w:pPr>
              <w:rPr>
                <w:rFonts w:ascii="Arial" w:hAnsi="Arial" w:cs="Arial"/>
              </w:rPr>
            </w:pPr>
            <w:r>
              <w:rPr>
                <w:rFonts w:ascii="Arial" w:hAnsi="Arial" w:cs="Arial"/>
              </w:rPr>
              <w:t>Per la prossima giornata di lavoro devo aggiungere nella documentazione un commento sul mio GANTT preventivo. Inseguito devo creare lo use case aggiungendo anche un commento. Per finire se resta del tempo posso già iniziare la progettazione.</w:t>
            </w:r>
          </w:p>
        </w:tc>
      </w:tr>
    </w:tbl>
    <w:p w:rsidR="00B74878" w:rsidRPr="00E04DB2" w:rsidRDefault="00B74878" w:rsidP="00632B06">
      <w:pPr>
        <w:rPr>
          <w:rFonts w:ascii="Arial" w:hAnsi="Arial" w:cs="Arial"/>
        </w:rPr>
      </w:pPr>
    </w:p>
    <w:sectPr w:rsidR="00B74878" w:rsidRPr="00E04DB2" w:rsidSect="00183D28">
      <w:headerReference w:type="even" r:id="rId8"/>
      <w:headerReference w:type="default" r:id="rId9"/>
      <w:footerReference w:type="even" r:id="rId10"/>
      <w:footerReference w:type="default" r:id="rId11"/>
      <w:headerReference w:type="first" r:id="rId12"/>
      <w:footerReference w:type="first" r:id="rId13"/>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DF3" w:rsidRDefault="00D12DF3" w:rsidP="00DC1A1A">
      <w:pPr>
        <w:spacing w:after="0" w:line="240" w:lineRule="auto"/>
      </w:pPr>
      <w:r>
        <w:separator/>
      </w:r>
    </w:p>
  </w:endnote>
  <w:endnote w:type="continuationSeparator" w:id="0">
    <w:p w:rsidR="00D12DF3" w:rsidRDefault="00D12DF3"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F93" w:rsidRDefault="008F0F9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3" w:name="_Hlk71207860"/>
  <w:p w:rsidR="00D12DF3" w:rsidRPr="00E04DB2" w:rsidRDefault="008F0F93" w:rsidP="002B165B">
    <w:pPr>
      <w:tabs>
        <w:tab w:val="left" w:pos="9214"/>
        <w:tab w:val="right" w:pos="9498"/>
      </w:tabs>
      <w:ind w:left="-851"/>
      <w:rPr>
        <w:rFonts w:ascii="Arial" w:hAnsi="Arial" w:cs="Arial"/>
      </w:rPr>
    </w:pPr>
    <w:sdt>
      <w:sdtPr>
        <w:rPr>
          <w:rFonts w:ascii="Arial" w:hAnsi="Arial" w:cs="Arial"/>
        </w:rPr>
        <w:alias w:val="Società"/>
        <w:id w:val="94679542"/>
        <w:placeholder>
          <w:docPart w:val="4C99494FC6A74DC1AE88633CB5240368"/>
        </w:placeholder>
        <w:dataBinding w:prefixMappings="xmlns:ns0='http://schemas.openxmlformats.org/officeDocument/2006/extended-properties'" w:xpath="/ns0:Properties[1]/ns0:Company[1]" w:storeItemID="{6668398D-A668-4E3E-A5EB-62B293D839F1}"/>
        <w:text/>
      </w:sdtPr>
      <w:sdtEndPr/>
      <w:sdtContent>
        <w:r>
          <w:rPr>
            <w:rFonts w:ascii="Arial" w:hAnsi="Arial" w:cs="Arial"/>
          </w:rPr>
          <w:t>Gestione degli allarmi e informazioni visualizzate dall’applicativo Nagios su di un monitor tramite le API</w:t>
        </w:r>
      </w:sdtContent>
    </w:sdt>
    <w:bookmarkEnd w:id="3"/>
    <w:r w:rsidR="002B165B" w:rsidRPr="00E04DB2">
      <w:rPr>
        <w:rFonts w:ascii="Arial" w:hAnsi="Arial" w:cs="Arial"/>
      </w:rPr>
      <w:tab/>
    </w:r>
    <w:bookmarkStart w:id="4" w:name="_GoBack"/>
    <w:bookmarkEnd w:id="4"/>
    <w:r w:rsidR="002B165B" w:rsidRPr="00E04DB2">
      <w:rPr>
        <w:rFonts w:ascii="Arial" w:hAnsi="Arial" w:cs="Arial"/>
        <w:bCs/>
        <w:lang w:val="it-IT"/>
      </w:rPr>
      <w:fldChar w:fldCharType="begin"/>
    </w:r>
    <w:r w:rsidR="002B165B" w:rsidRPr="00E04DB2">
      <w:rPr>
        <w:rFonts w:ascii="Arial" w:hAnsi="Arial" w:cs="Arial"/>
        <w:bCs/>
        <w:lang w:val="it-IT"/>
      </w:rPr>
      <w:instrText>PAGE  \* Arabic  \* MERGEFORMAT</w:instrText>
    </w:r>
    <w:r w:rsidR="002B165B" w:rsidRPr="00E04DB2">
      <w:rPr>
        <w:rFonts w:ascii="Arial" w:hAnsi="Arial" w:cs="Arial"/>
        <w:bCs/>
        <w:lang w:val="it-IT"/>
      </w:rPr>
      <w:fldChar w:fldCharType="separate"/>
    </w:r>
    <w:r w:rsidR="002B165B">
      <w:rPr>
        <w:rFonts w:ascii="Arial" w:hAnsi="Arial" w:cs="Arial"/>
        <w:bCs/>
        <w:lang w:val="it-IT"/>
      </w:rPr>
      <w:t>1</w:t>
    </w:r>
    <w:r w:rsidR="002B165B" w:rsidRPr="00E04DB2">
      <w:rPr>
        <w:rFonts w:ascii="Arial" w:hAnsi="Arial" w:cs="Arial"/>
        <w:bCs/>
        <w:lang w:val="it-IT"/>
      </w:rPr>
      <w:fldChar w:fldCharType="end"/>
    </w:r>
    <w:r w:rsidR="002B165B" w:rsidRPr="00E04DB2">
      <w:rPr>
        <w:rFonts w:ascii="Arial" w:hAnsi="Arial" w:cs="Arial"/>
        <w:lang w:val="it-IT"/>
      </w:rPr>
      <w:t>/</w:t>
    </w:r>
    <w:r w:rsidR="002B165B" w:rsidRPr="00E04DB2">
      <w:rPr>
        <w:rFonts w:ascii="Arial" w:hAnsi="Arial" w:cs="Arial"/>
        <w:bCs/>
        <w:lang w:val="it-IT"/>
      </w:rPr>
      <w:fldChar w:fldCharType="begin"/>
    </w:r>
    <w:r w:rsidR="002B165B" w:rsidRPr="00E04DB2">
      <w:rPr>
        <w:rFonts w:ascii="Arial" w:hAnsi="Arial" w:cs="Arial"/>
        <w:bCs/>
        <w:lang w:val="it-IT"/>
      </w:rPr>
      <w:instrText>NUMPAGES  \* Arabic  \* MERGEFORMAT</w:instrText>
    </w:r>
    <w:r w:rsidR="002B165B" w:rsidRPr="00E04DB2">
      <w:rPr>
        <w:rFonts w:ascii="Arial" w:hAnsi="Arial" w:cs="Arial"/>
        <w:bCs/>
        <w:lang w:val="it-IT"/>
      </w:rPr>
      <w:fldChar w:fldCharType="separate"/>
    </w:r>
    <w:r w:rsidR="002B165B">
      <w:rPr>
        <w:rFonts w:ascii="Arial" w:hAnsi="Arial" w:cs="Arial"/>
        <w:bCs/>
        <w:lang w:val="it-IT"/>
      </w:rPr>
      <w:t>1</w:t>
    </w:r>
    <w:r w:rsidR="002B165B" w:rsidRPr="00E04DB2">
      <w:rPr>
        <w:rFonts w:ascii="Arial" w:hAnsi="Arial" w:cs="Arial"/>
        <w:bCs/>
        <w:lang w:val="it-IT"/>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F93" w:rsidRDefault="008F0F9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DF3" w:rsidRDefault="00D12DF3" w:rsidP="00DC1A1A">
      <w:pPr>
        <w:spacing w:after="0" w:line="240" w:lineRule="auto"/>
      </w:pPr>
      <w:r>
        <w:separator/>
      </w:r>
    </w:p>
  </w:footnote>
  <w:footnote w:type="continuationSeparator" w:id="0">
    <w:p w:rsidR="00D12DF3" w:rsidRDefault="00D12DF3"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F93" w:rsidRDefault="008F0F93">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DF3" w:rsidRPr="00E04DB2" w:rsidRDefault="00D12DF3" w:rsidP="00C04A89">
    <w:pPr>
      <w:rPr>
        <w:rFonts w:ascii="Arial" w:hAnsi="Arial" w:cs="Arial"/>
        <w:shd w:val="clear" w:color="auto" w:fill="000000" w:themeFill="text1"/>
      </w:rPr>
    </w:pPr>
    <w:r>
      <w:rPr>
        <w:rFonts w:ascii="Arial" w:hAnsi="Arial" w:cs="Arial"/>
      </w:rPr>
      <w:t>Pierpaolo Casati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F93" w:rsidRDefault="008F0F9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7BB9"/>
    <w:rsid w:val="00191055"/>
    <w:rsid w:val="00191AC6"/>
    <w:rsid w:val="00191D01"/>
    <w:rsid w:val="001938A9"/>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2098C"/>
    <w:rsid w:val="00222C1C"/>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165B"/>
    <w:rsid w:val="002B2877"/>
    <w:rsid w:val="002B2B17"/>
    <w:rsid w:val="002B72C2"/>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3FB6"/>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0EB8"/>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D519F"/>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4F3D"/>
    <w:rsid w:val="008D7356"/>
    <w:rsid w:val="008E3746"/>
    <w:rsid w:val="008F0F93"/>
    <w:rsid w:val="008F1E8A"/>
    <w:rsid w:val="00900564"/>
    <w:rsid w:val="00902F15"/>
    <w:rsid w:val="009053E1"/>
    <w:rsid w:val="0091479E"/>
    <w:rsid w:val="00917C9E"/>
    <w:rsid w:val="009219EA"/>
    <w:rsid w:val="009244BB"/>
    <w:rsid w:val="009271EF"/>
    <w:rsid w:val="00931690"/>
    <w:rsid w:val="00931A1C"/>
    <w:rsid w:val="0093228C"/>
    <w:rsid w:val="00937F82"/>
    <w:rsid w:val="00940B5A"/>
    <w:rsid w:val="009421A6"/>
    <w:rsid w:val="00945AF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D11257"/>
    <w:rsid w:val="00D11DD1"/>
    <w:rsid w:val="00D12DF3"/>
    <w:rsid w:val="00D138B0"/>
    <w:rsid w:val="00D13FFB"/>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643F3"/>
    <w:rsid w:val="00D670F7"/>
    <w:rsid w:val="00D7122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2DC"/>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2A3D"/>
    <w:rsid w:val="00F233B7"/>
    <w:rsid w:val="00F25FC9"/>
    <w:rsid w:val="00F273B7"/>
    <w:rsid w:val="00F27EFA"/>
    <w:rsid w:val="00F355CA"/>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121FAFB"/>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99494FC6A74DC1AE88633CB5240368"/>
        <w:category>
          <w:name w:val="Generale"/>
          <w:gallery w:val="placeholder"/>
        </w:category>
        <w:types>
          <w:type w:val="bbPlcHdr"/>
        </w:types>
        <w:behaviors>
          <w:behavior w:val="content"/>
        </w:behaviors>
        <w:guid w:val="{414932F1-D2A0-4B17-8B49-17918406ED58}"/>
      </w:docPartPr>
      <w:docPartBody>
        <w:p w:rsidR="00BA0980" w:rsidRDefault="00143080" w:rsidP="00143080">
          <w:pPr>
            <w:pStyle w:val="4C99494FC6A74DC1AE88633CB5240368"/>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43080"/>
    <w:rsid w:val="001A0560"/>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2F29"/>
    <w:rsid w:val="003B7632"/>
    <w:rsid w:val="003F5C32"/>
    <w:rsid w:val="003F61E7"/>
    <w:rsid w:val="004108D2"/>
    <w:rsid w:val="00417A30"/>
    <w:rsid w:val="004252CD"/>
    <w:rsid w:val="00453BEA"/>
    <w:rsid w:val="004576F0"/>
    <w:rsid w:val="00465B6E"/>
    <w:rsid w:val="004B235F"/>
    <w:rsid w:val="004E2C9B"/>
    <w:rsid w:val="004E6B5D"/>
    <w:rsid w:val="004F7A60"/>
    <w:rsid w:val="00515C71"/>
    <w:rsid w:val="00540959"/>
    <w:rsid w:val="00580D3A"/>
    <w:rsid w:val="00594413"/>
    <w:rsid w:val="005B2EF9"/>
    <w:rsid w:val="005D27BB"/>
    <w:rsid w:val="005D407D"/>
    <w:rsid w:val="005F1498"/>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5A3A"/>
    <w:rsid w:val="0095694A"/>
    <w:rsid w:val="00997E7D"/>
    <w:rsid w:val="009D5B0A"/>
    <w:rsid w:val="00A139A6"/>
    <w:rsid w:val="00A1514F"/>
    <w:rsid w:val="00A352DF"/>
    <w:rsid w:val="00A672EE"/>
    <w:rsid w:val="00A948D8"/>
    <w:rsid w:val="00A97259"/>
    <w:rsid w:val="00AC4702"/>
    <w:rsid w:val="00AE278E"/>
    <w:rsid w:val="00AE7D08"/>
    <w:rsid w:val="00AF0AA0"/>
    <w:rsid w:val="00B36B9F"/>
    <w:rsid w:val="00B5079C"/>
    <w:rsid w:val="00BA0980"/>
    <w:rsid w:val="00BD119E"/>
    <w:rsid w:val="00C22A10"/>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316BF"/>
    <w:rsid w:val="00E42975"/>
    <w:rsid w:val="00E65056"/>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4C99494FC6A74DC1AE88633CB5240368">
    <w:name w:val="4C99494FC6A74DC1AE88633CB5240368"/>
    <w:rsid w:val="0014308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84DF3-402C-4B3C-9FE1-036BAF633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455</Words>
  <Characters>2596</Characters>
  <Application>Microsoft Office Word</Application>
  <DocSecurity>0</DocSecurity>
  <Lines>21</Lines>
  <Paragraphs>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Gestione degli allarmi e informazioni visualizzate dall’applicativo Nagios su di un monitor tramite le API</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Pierpaolo Casati</cp:lastModifiedBy>
  <cp:revision>8</cp:revision>
  <cp:lastPrinted>2017-03-29T10:57:00Z</cp:lastPrinted>
  <dcterms:created xsi:type="dcterms:W3CDTF">2021-01-11T16:43:00Z</dcterms:created>
  <dcterms:modified xsi:type="dcterms:W3CDTF">2021-05-06T13:41:00Z</dcterms:modified>
</cp:coreProperties>
</file>