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4807D51B" w:rsidR="00E6234A" w:rsidRPr="00E82AD5" w:rsidRDefault="00A31BA4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2</w:t>
            </w:r>
            <w:r w:rsidR="00EE29EF">
              <w:rPr>
                <w:lang w:val="it-IT"/>
              </w:rPr>
              <w:t>4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091EC4" w:rsidRPr="00E82AD5">
              <w:rPr>
                <w:lang w:val="it-IT"/>
              </w:rPr>
              <w:t>1</w:t>
            </w:r>
            <w:r w:rsidR="001919A0" w:rsidRPr="00E82AD5">
              <w:rPr>
                <w:lang w:val="it-IT"/>
              </w:rPr>
              <w:t>.2020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807E0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6E8AE4" w14:textId="77777777" w:rsidR="00443915" w:rsidRDefault="00EE29EF" w:rsidP="00A31BA4">
            <w:pPr>
              <w:shd w:val="clear" w:color="auto" w:fill="FFFFFF"/>
              <w:spacing w:line="270" w:lineRule="atLeast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creato lo script ajax </w:t>
            </w:r>
            <w:r w:rsidRPr="00E82AD5">
              <w:rPr>
                <w:b w:val="0"/>
                <w:lang w:val="it-IT"/>
              </w:rPr>
              <w:t xml:space="preserve">che mi permetta di modificare la tabella db_link del database efof_db1 in modo che quando l’utente cambia il tipo di backup viene modificato il l’attributo </w:t>
            </w:r>
            <w:r w:rsidRPr="00E82AD5">
              <w:rPr>
                <w:bCs w:val="0"/>
                <w:lang w:val="it-IT"/>
              </w:rPr>
              <w:t>backupFrequency</w:t>
            </w:r>
            <w:r w:rsidRPr="00E82AD5">
              <w:rPr>
                <w:b w:val="0"/>
                <w:lang w:val="it-IT"/>
              </w:rPr>
              <w:t>.</w:t>
            </w:r>
          </w:p>
          <w:p w14:paraId="457F96D0" w14:textId="155BCFF8" w:rsidR="00EE29EF" w:rsidRDefault="00EE29EF" w:rsidP="00A31B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7E462373" wp14:editId="5C07AC46">
                  <wp:extent cx="6120130" cy="2809240"/>
                  <wp:effectExtent l="0" t="0" r="127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E62DB" w14:textId="77777777" w:rsidR="00EE29EF" w:rsidRDefault="00EE29EF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091C0DD6" w14:textId="77777777" w:rsidR="00EE29EF" w:rsidRDefault="00EE29EF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La funzione javascript </w:t>
            </w:r>
            <w:r w:rsidRPr="00EE29EF">
              <w:rPr>
                <w:lang w:val="it-IT"/>
              </w:rPr>
              <w:t>changeBackupFrequency</w:t>
            </w:r>
            <w:r>
              <w:rPr>
                <w:b w:val="0"/>
                <w:bCs w:val="0"/>
                <w:lang w:val="it-IT"/>
              </w:rPr>
              <w:t xml:space="preserve"> </w:t>
            </w:r>
            <w:r w:rsidR="00BE6503">
              <w:rPr>
                <w:b w:val="0"/>
                <w:bCs w:val="0"/>
                <w:lang w:val="it-IT"/>
              </w:rPr>
              <w:t>mi permette di eseguire un metodo php quando l’utente cambia il tipo di backup.</w:t>
            </w:r>
            <w:r w:rsidR="00B534D2">
              <w:rPr>
                <w:b w:val="0"/>
                <w:bCs w:val="0"/>
                <w:lang w:val="it-IT"/>
              </w:rPr>
              <w:t xml:space="preserve"> La funzione JQuery </w:t>
            </w:r>
            <w:r w:rsidR="00B534D2" w:rsidRPr="00B534D2">
              <w:rPr>
                <w:lang w:val="it-IT"/>
              </w:rPr>
              <w:t xml:space="preserve">$.ajax </w:t>
            </w:r>
            <w:r w:rsidR="00B534D2">
              <w:rPr>
                <w:b w:val="0"/>
                <w:bCs w:val="0"/>
                <w:lang w:val="it-IT"/>
              </w:rPr>
              <w:t>permette e</w:t>
            </w:r>
            <w:r w:rsidR="00B534D2" w:rsidRPr="00B534D2">
              <w:rPr>
                <w:b w:val="0"/>
                <w:bCs w:val="0"/>
                <w:lang w:val="it-IT"/>
              </w:rPr>
              <w:t>seguire una richiesta HTTP asincrona (Ajax).</w:t>
            </w:r>
          </w:p>
          <w:p w14:paraId="12853A00" w14:textId="77777777" w:rsidR="006F57B9" w:rsidRDefault="006F57B9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La funzione riceve diversi parametri che sono i seguenti:</w:t>
            </w:r>
          </w:p>
          <w:p w14:paraId="5FA0E7B5" w14:textId="77777777" w:rsidR="006F57B9" w:rsidRDefault="006F57B9" w:rsidP="006F57B9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lang w:val="it-IT"/>
              </w:rPr>
              <w:t xml:space="preserve">url: </w:t>
            </w:r>
            <w:r w:rsidR="00712FFB">
              <w:rPr>
                <w:b w:val="0"/>
                <w:bCs w:val="0"/>
                <w:lang w:val="it-IT"/>
              </w:rPr>
              <w:t>corrisponde all’url che viene richiamato (normalmente la pagina php o il metodo php)</w:t>
            </w:r>
          </w:p>
          <w:p w14:paraId="04277671" w14:textId="77777777" w:rsidR="00D1053B" w:rsidRDefault="00D1053B" w:rsidP="006F57B9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lang w:val="it-IT"/>
              </w:rPr>
              <w:t xml:space="preserve">data: </w:t>
            </w:r>
            <w:r>
              <w:rPr>
                <w:b w:val="0"/>
                <w:bCs w:val="0"/>
                <w:lang w:val="it-IT"/>
              </w:rPr>
              <w:t>dati che vengono passati all’url.</w:t>
            </w:r>
          </w:p>
          <w:p w14:paraId="2B3C3D2B" w14:textId="77777777" w:rsidR="00D1053B" w:rsidRDefault="00D1053B" w:rsidP="006F57B9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lang w:val="it-IT"/>
              </w:rPr>
              <w:t xml:space="preserve">type: </w:t>
            </w:r>
            <w:r>
              <w:rPr>
                <w:b w:val="0"/>
                <w:bCs w:val="0"/>
                <w:lang w:val="it-IT"/>
              </w:rPr>
              <w:t>tipo di richiesta (POST o GET)</w:t>
            </w:r>
          </w:p>
          <w:p w14:paraId="39D4F962" w14:textId="77777777" w:rsidR="005329A4" w:rsidRDefault="00364DD8" w:rsidP="005329A4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 codice richiamo il metodo </w:t>
            </w:r>
            <w:r w:rsidRPr="00CD4B0F">
              <w:rPr>
                <w:lang w:val="it-IT"/>
              </w:rPr>
              <w:t>modifyBackupFrequency</w:t>
            </w:r>
            <w:r>
              <w:rPr>
                <w:b w:val="0"/>
                <w:bCs w:val="0"/>
                <w:lang w:val="it-IT"/>
              </w:rPr>
              <w:t xml:space="preserve"> del controller </w:t>
            </w:r>
            <w:r w:rsidRPr="00CD4B0F">
              <w:rPr>
                <w:lang w:val="it-IT"/>
              </w:rPr>
              <w:t>gestione</w:t>
            </w:r>
            <w:r w:rsidR="00CD4B0F">
              <w:rPr>
                <w:lang w:val="it-IT"/>
              </w:rPr>
              <w:t xml:space="preserve">. </w:t>
            </w:r>
            <w:r w:rsidR="00CD4B0F">
              <w:rPr>
                <w:b w:val="0"/>
                <w:bCs w:val="0"/>
                <w:lang w:val="it-IT"/>
              </w:rPr>
              <w:t>Questo metodo deve ricevere due parametri che sono l’indice corrispettivo collegamento e il tipo di backup (valori che vanno da 0 a 3)</w:t>
            </w:r>
            <w:r w:rsidR="0009632C">
              <w:rPr>
                <w:b w:val="0"/>
                <w:bCs w:val="0"/>
                <w:lang w:val="it-IT"/>
              </w:rPr>
              <w:t>. I parametri vengono inviati tramite POST.</w:t>
            </w:r>
            <w:r w:rsidR="00C57160">
              <w:rPr>
                <w:b w:val="0"/>
                <w:bCs w:val="0"/>
                <w:lang w:val="it-IT"/>
              </w:rPr>
              <w:t xml:space="preserve"> </w:t>
            </w:r>
          </w:p>
          <w:p w14:paraId="72172E09" w14:textId="7915CE23" w:rsidR="0080097D" w:rsidRDefault="0080097D" w:rsidP="005329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65223C6B" wp14:editId="55CB735E">
                  <wp:extent cx="5901338" cy="2950669"/>
                  <wp:effectExtent l="0" t="0" r="4445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825" cy="296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6828F" w14:textId="40CD9B99" w:rsidR="000A5361" w:rsidRDefault="0080097D" w:rsidP="005329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metodo </w:t>
            </w:r>
            <w:r w:rsidRPr="0080097D">
              <w:rPr>
                <w:lang w:val="it-IT"/>
              </w:rPr>
              <w:t>modifyBackupFrequency</w:t>
            </w:r>
            <w:r>
              <w:rPr>
                <w:b w:val="0"/>
                <w:bCs w:val="0"/>
                <w:lang w:val="it-IT"/>
              </w:rPr>
              <w:t xml:space="preserve"> del controller </w:t>
            </w:r>
            <w:r w:rsidRPr="0080097D">
              <w:rPr>
                <w:lang w:val="it-IT"/>
              </w:rPr>
              <w:t>gestione</w:t>
            </w:r>
            <w:r>
              <w:rPr>
                <w:lang w:val="it-IT"/>
              </w:rPr>
              <w:t xml:space="preserve"> </w:t>
            </w:r>
            <w:r w:rsidR="000949F0">
              <w:rPr>
                <w:b w:val="0"/>
                <w:bCs w:val="0"/>
                <w:lang w:val="it-IT"/>
              </w:rPr>
              <w:t xml:space="preserve">permette di modificare il tipo di backup di un determinato collegamento. Tramite POST posso ricavare i parametri che ho passato grazie allo script ajax. Inseguito ho creato un metodo che si chiama </w:t>
            </w:r>
            <w:r w:rsidR="000949F0" w:rsidRPr="000949F0">
              <w:rPr>
                <w:lang w:val="it-IT"/>
              </w:rPr>
              <w:t>updateBackupFrequancy</w:t>
            </w:r>
            <w:r w:rsidR="000949F0">
              <w:rPr>
                <w:lang w:val="it-IT"/>
              </w:rPr>
              <w:t xml:space="preserve"> </w:t>
            </w:r>
            <w:r w:rsidR="00741BA4">
              <w:rPr>
                <w:b w:val="0"/>
                <w:bCs w:val="0"/>
                <w:lang w:val="it-IT"/>
              </w:rPr>
              <w:t>che mi permette di aggiornare il tipo di backup di un determinato collegamento.</w:t>
            </w:r>
          </w:p>
          <w:p w14:paraId="2AD7130D" w14:textId="1802A4BB" w:rsidR="00BA4052" w:rsidRDefault="00BA4052" w:rsidP="005329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38764697" w14:textId="5B0B707E" w:rsidR="00BA4052" w:rsidRPr="001065F8" w:rsidRDefault="00BA4052" w:rsidP="005329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Oggi ho cercato ho trovato una libreria che mi permette di eseguire dei mysqldump senza utilizzare la funzione exec. Le funzioni exec su infomaniak sono bloccate p</w:t>
            </w:r>
            <w:r w:rsidR="0066693A">
              <w:rPr>
                <w:b w:val="0"/>
                <w:bCs w:val="0"/>
                <w:lang w:val="it-IT"/>
              </w:rPr>
              <w:t>er motivi di sicurezza.</w:t>
            </w:r>
            <w:r w:rsidR="001065F8">
              <w:rPr>
                <w:b w:val="0"/>
                <w:bCs w:val="0"/>
                <w:lang w:val="it-IT"/>
              </w:rPr>
              <w:t xml:space="preserve"> La libreria si chiama </w:t>
            </w:r>
            <w:r w:rsidR="004F098E">
              <w:rPr>
                <w:lang w:val="it-IT"/>
              </w:rPr>
              <w:t>M</w:t>
            </w:r>
            <w:r w:rsidR="001065F8" w:rsidRPr="001065F8">
              <w:rPr>
                <w:lang w:val="it-IT"/>
              </w:rPr>
              <w:t>y</w:t>
            </w:r>
            <w:r w:rsidR="004F098E">
              <w:rPr>
                <w:lang w:val="it-IT"/>
              </w:rPr>
              <w:t>SQL</w:t>
            </w:r>
            <w:r w:rsidR="001065F8" w:rsidRPr="001065F8">
              <w:rPr>
                <w:lang w:val="it-IT"/>
              </w:rPr>
              <w:t>dump-</w:t>
            </w:r>
            <w:r w:rsidR="004F098E">
              <w:rPr>
                <w:lang w:val="it-IT"/>
              </w:rPr>
              <w:t>PHP</w:t>
            </w:r>
            <w:r w:rsidR="001065F8">
              <w:rPr>
                <w:lang w:val="it-IT"/>
              </w:rPr>
              <w:t xml:space="preserve">. </w:t>
            </w:r>
          </w:p>
          <w:p w14:paraId="329FBF33" w14:textId="60E76BE9" w:rsidR="000A5361" w:rsidRDefault="000A5361" w:rsidP="005329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2923B731" w14:textId="225D3E7B" w:rsidR="004F098E" w:rsidRPr="004F098E" w:rsidRDefault="004F098E" w:rsidP="005329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4F098E">
              <w:rPr>
                <w:b w:val="0"/>
                <w:bCs w:val="0"/>
                <w:lang w:val="it-IT"/>
              </w:rPr>
              <w:t>MySQLDump-PHP è l'unica libreria che supporta:</w:t>
            </w:r>
          </w:p>
          <w:p w14:paraId="6BD253C4" w14:textId="50AE4A2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emette blob binar</w:t>
            </w:r>
            <w:r>
              <w:rPr>
                <w:b w:val="0"/>
                <w:bCs w:val="0"/>
                <w:lang w:val="it-IT"/>
              </w:rPr>
              <w:t>i (moduli del kernel)</w:t>
            </w:r>
            <w:r w:rsidRPr="00C93BF8">
              <w:rPr>
                <w:b w:val="0"/>
                <w:bCs w:val="0"/>
                <w:lang w:val="it-IT"/>
              </w:rPr>
              <w:t xml:space="preserve"> come esadecimale.</w:t>
            </w:r>
          </w:p>
          <w:p w14:paraId="7EE46FD9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risolve le dipendenze di visualizzazione (utilizzando le tabelle Stand-In).</w:t>
            </w:r>
          </w:p>
          <w:p w14:paraId="1CA3DC88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output confrontato con mysqldump originale. Collegato al sistema di test travis-ci (test da php 5.3 a 7.3 e hhvm)</w:t>
            </w:r>
          </w:p>
          <w:p w14:paraId="55501B41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esegue il dump delle routine memorizzate (funzioni e procedure).</w:t>
            </w:r>
          </w:p>
          <w:p w14:paraId="7D32823F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scarica eventi.</w:t>
            </w:r>
          </w:p>
          <w:p w14:paraId="15BBB1D6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fa inserimento esteso e / o inserimento completo.</w:t>
            </w:r>
          </w:p>
          <w:p w14:paraId="5CA21776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supporta colonne virtuali da MySQL 5.7.</w:t>
            </w:r>
          </w:p>
          <w:p w14:paraId="516AF6F6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non inserisce-ignora, come un REPLACE ma ignora gli errori se esiste una chiave duplicata.</w:t>
            </w:r>
          </w:p>
          <w:p w14:paraId="0F912731" w14:textId="77777777" w:rsidR="00C93BF8" w:rsidRPr="00C93BF8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modificare i dati dal database al volo durante il dumping, utilizzando gli hook.</w:t>
            </w:r>
          </w:p>
          <w:p w14:paraId="5D240181" w14:textId="3B8EC540" w:rsidR="000A5361" w:rsidRPr="003B29EA" w:rsidRDefault="00C93BF8" w:rsidP="00C93BF8">
            <w:pPr>
              <w:pStyle w:val="Paragrafoelenco"/>
              <w:numPr>
                <w:ilvl w:val="0"/>
                <w:numId w:val="47"/>
              </w:num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C93BF8">
              <w:rPr>
                <w:b w:val="0"/>
                <w:bCs w:val="0"/>
                <w:lang w:val="it-IT"/>
              </w:rPr>
              <w:t>può salvare direttamente nell'archivio cloud di Google su un wrapper di flusso compresso (GZIPSTREAM).</w:t>
            </w:r>
          </w:p>
          <w:p w14:paraId="6F320E13" w14:textId="7F2A4DFA" w:rsidR="003B29EA" w:rsidRDefault="003B29EA" w:rsidP="003B29EA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23CEAB52" w14:textId="77777777" w:rsidR="003B29EA" w:rsidRDefault="003B29EA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installare la libreria si può utilizzare composer eseguendo il comando </w:t>
            </w:r>
          </w:p>
          <w:p w14:paraId="14FE7D37" w14:textId="6F57203E" w:rsidR="003B29EA" w:rsidRDefault="003B29EA" w:rsidP="003B29EA">
            <w:pPr>
              <w:shd w:val="clear" w:color="auto" w:fill="FFFFFF"/>
              <w:spacing w:line="270" w:lineRule="atLeast"/>
              <w:rPr>
                <w:lang w:val="fr-CH"/>
              </w:rPr>
            </w:pPr>
            <w:r w:rsidRPr="003B29EA">
              <w:rPr>
                <w:lang w:val="fr-CH"/>
              </w:rPr>
              <w:t xml:space="preserve">composer </w:t>
            </w:r>
            <w:proofErr w:type="spellStart"/>
            <w:r w:rsidRPr="003B29EA">
              <w:rPr>
                <w:lang w:val="fr-CH"/>
              </w:rPr>
              <w:t>require</w:t>
            </w:r>
            <w:proofErr w:type="spellEnd"/>
            <w:r w:rsidRPr="003B29EA">
              <w:rPr>
                <w:lang w:val="fr-CH"/>
              </w:rPr>
              <w:t xml:space="preserve"> </w:t>
            </w:r>
            <w:proofErr w:type="spellStart"/>
            <w:r w:rsidRPr="003B29EA">
              <w:rPr>
                <w:lang w:val="fr-CH"/>
              </w:rPr>
              <w:t>ifsnop</w:t>
            </w:r>
            <w:proofErr w:type="spellEnd"/>
            <w:r w:rsidRPr="003B29EA">
              <w:rPr>
                <w:lang w:val="fr-CH"/>
              </w:rPr>
              <w:t>/</w:t>
            </w:r>
            <w:proofErr w:type="spellStart"/>
            <w:r w:rsidRPr="003B29EA">
              <w:rPr>
                <w:lang w:val="fr-CH"/>
              </w:rPr>
              <w:t>mysqldump</w:t>
            </w:r>
            <w:proofErr w:type="spellEnd"/>
            <w:r w:rsidRPr="003B29EA">
              <w:rPr>
                <w:lang w:val="fr-CH"/>
              </w:rPr>
              <w:t>-php</w:t>
            </w:r>
            <w:r w:rsidRPr="003B29EA">
              <w:rPr>
                <w:b w:val="0"/>
                <w:bCs w:val="0"/>
                <w:lang w:val="fr-CH"/>
              </w:rPr>
              <w:t>.</w:t>
            </w:r>
            <w:r>
              <w:rPr>
                <w:b w:val="0"/>
                <w:bCs w:val="0"/>
                <w:lang w:val="fr-CH"/>
              </w:rPr>
              <w:t xml:space="preserve"> </w:t>
            </w:r>
          </w:p>
          <w:p w14:paraId="7C7CE03C" w14:textId="194623EF" w:rsidR="00807E06" w:rsidRDefault="00807E06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Nello script nel quale viene utilizzato la seguente libreria bisogna includere il file autoloader e utilizzare il costrutto use per richiamare la classe My</w:t>
            </w:r>
            <w:r w:rsidR="006837CB">
              <w:rPr>
                <w:b w:val="0"/>
                <w:bCs w:val="0"/>
                <w:lang w:val="it-IT"/>
              </w:rPr>
              <w:t>sql</w:t>
            </w:r>
            <w:r>
              <w:rPr>
                <w:b w:val="0"/>
                <w:bCs w:val="0"/>
                <w:lang w:val="it-IT"/>
              </w:rPr>
              <w:t>dump.</w:t>
            </w:r>
          </w:p>
          <w:p w14:paraId="6C26F302" w14:textId="39A0732B" w:rsidR="00807E06" w:rsidRDefault="00C0296C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1F7FC538" wp14:editId="564F41E9">
                  <wp:extent cx="3880437" cy="89114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829" cy="89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F0532" w14:textId="7819CD63" w:rsidR="00C0296C" w:rsidRDefault="005D4262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Il seguente codice permette di creare il backup dei diversi collegamenti</w:t>
            </w:r>
            <w:r w:rsidR="006837CB">
              <w:rPr>
                <w:b w:val="0"/>
                <w:bCs w:val="0"/>
                <w:lang w:val="it-IT"/>
              </w:rPr>
              <w:t>.</w:t>
            </w:r>
          </w:p>
          <w:p w14:paraId="009A5305" w14:textId="3B6F8BFB" w:rsidR="006837CB" w:rsidRDefault="006837CB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4159F99F" w14:textId="05EA3CB2" w:rsidR="006837CB" w:rsidRDefault="006837CB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062733F0" wp14:editId="05A3CDC6">
                  <wp:extent cx="5588000" cy="1739900"/>
                  <wp:effectExtent l="0" t="0" r="0" b="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CF0A1" w14:textId="02991FF4" w:rsidR="00807E06" w:rsidRDefault="006837CB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metodo Myslqdump riceve </w:t>
            </w:r>
            <w:r w:rsidR="001D4A02">
              <w:rPr>
                <w:b w:val="0"/>
                <w:bCs w:val="0"/>
                <w:lang w:val="it-IT"/>
              </w:rPr>
              <w:t xml:space="preserve">come parametro il dsn che corrisponde alla stringa per connettersi al database e le credenziali (username e password). </w:t>
            </w:r>
          </w:p>
          <w:p w14:paraId="476B9880" w14:textId="395D9875" w:rsidR="002474EA" w:rsidRDefault="002474EA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metodo start permette di eseguire il mysqldup e quest’ultimo riceve come parametro il file </w:t>
            </w:r>
            <w:r w:rsidR="00F26107">
              <w:rPr>
                <w:b w:val="0"/>
                <w:bCs w:val="0"/>
                <w:lang w:val="it-IT"/>
              </w:rPr>
              <w:t xml:space="preserve">sql </w:t>
            </w:r>
            <w:r>
              <w:rPr>
                <w:b w:val="0"/>
                <w:bCs w:val="0"/>
                <w:lang w:val="it-IT"/>
              </w:rPr>
              <w:t xml:space="preserve">nel quale salvare il backup. </w:t>
            </w:r>
          </w:p>
          <w:p w14:paraId="11A87D8B" w14:textId="77777777" w:rsidR="00854832" w:rsidRDefault="00687030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 link seguente viene spiegato in modo dettagliato la libreria: </w:t>
            </w:r>
          </w:p>
          <w:p w14:paraId="1943911E" w14:textId="6DBF7EFC" w:rsidR="00687030" w:rsidRPr="005B2D59" w:rsidRDefault="00854832" w:rsidP="003B29EA">
            <w:pPr>
              <w:shd w:val="clear" w:color="auto" w:fill="FFFFFF"/>
              <w:spacing w:line="270" w:lineRule="atLeast"/>
              <w:rPr>
                <w:lang w:val="it-IT"/>
              </w:rPr>
            </w:pPr>
            <w:hyperlink r:id="rId12" w:history="1">
              <w:r w:rsidRPr="000B6522">
                <w:rPr>
                  <w:rStyle w:val="Collegamentoipertestuale"/>
                  <w:lang w:val="it-IT"/>
                </w:rPr>
                <w:t>https://github.com/ifsnop/mysqldump-php</w:t>
              </w:r>
            </w:hyperlink>
          </w:p>
          <w:p w14:paraId="0BDA7A69" w14:textId="3A6FE7AA" w:rsidR="0080097D" w:rsidRPr="00807E06" w:rsidRDefault="0080097D" w:rsidP="005329A4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73D49923" w14:textId="369487E5" w:rsidR="003F31FE" w:rsidRPr="00807E0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1D23D39" w:rsidR="00F7170F" w:rsidRPr="00E82AD5" w:rsidRDefault="00A31BA4" w:rsidP="00880DF2">
            <w:pPr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Oggi non ho ris</w:t>
            </w:r>
            <w:r w:rsidR="00906BF2" w:rsidRPr="00E82AD5">
              <w:rPr>
                <w:b w:val="0"/>
                <w:bCs w:val="0"/>
                <w:lang w:val="it-IT"/>
              </w:rPr>
              <w:t>c</w:t>
            </w:r>
            <w:r w:rsidRPr="00E82AD5">
              <w:rPr>
                <w:b w:val="0"/>
                <w:bCs w:val="0"/>
                <w:lang w:val="it-IT"/>
              </w:rPr>
              <w:t>ontrato dei problemi.</w:t>
            </w:r>
            <w:r w:rsidR="00E00D99" w:rsidRPr="00E82AD5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79623D57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0C1D3F50" w:rsidR="00E6234A" w:rsidRPr="00E82AD5" w:rsidRDefault="00E851B7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Rispetto alla pi</w:t>
            </w:r>
            <w:r w:rsidR="00AF7666" w:rsidRPr="00E82AD5">
              <w:rPr>
                <w:b w:val="0"/>
                <w:bCs w:val="0"/>
                <w:lang w:val="it-IT"/>
              </w:rPr>
              <w:t>a</w:t>
            </w:r>
            <w:r w:rsidRPr="00E82AD5">
              <w:rPr>
                <w:b w:val="0"/>
                <w:bCs w:val="0"/>
                <w:lang w:val="it-IT"/>
              </w:rPr>
              <w:t>nificazione sono ad un buon punto</w:t>
            </w:r>
            <w:r w:rsidR="00912386" w:rsidRPr="00E82AD5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3DBD44ED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1F38C313" w:rsidR="00E6234A" w:rsidRPr="00817325" w:rsidRDefault="00817325" w:rsidP="00920043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la prossima giornata di lavoro devo terminare lo script php che mi permette di creare i backup. Quando un utente crea un nuovo collegamento il tipo di backup è mai (quindi non vengono creati dei backup) e la data dell’</w:t>
            </w:r>
            <w:r w:rsidR="00052CC7">
              <w:rPr>
                <w:b w:val="0"/>
                <w:bCs w:val="0"/>
                <w:lang w:val="it-IT"/>
              </w:rPr>
              <w:t>ultimo</w:t>
            </w:r>
            <w:r>
              <w:rPr>
                <w:b w:val="0"/>
                <w:bCs w:val="0"/>
                <w:lang w:val="it-IT"/>
              </w:rPr>
              <w:t xml:space="preserve"> backup è 0</w:t>
            </w:r>
            <w:r w:rsidR="0020316D">
              <w:rPr>
                <w:b w:val="0"/>
                <w:bCs w:val="0"/>
                <w:lang w:val="it-IT"/>
              </w:rPr>
              <w:t>0-00-00 00:00:00</w:t>
            </w:r>
            <w:r>
              <w:rPr>
                <w:b w:val="0"/>
                <w:bCs w:val="0"/>
                <w:lang w:val="it-IT"/>
              </w:rPr>
              <w:t xml:space="preserve"> (backup non ancora creat</w:t>
            </w:r>
            <w:r w:rsidR="00052CC7">
              <w:rPr>
                <w:b w:val="0"/>
                <w:bCs w:val="0"/>
                <w:lang w:val="it-IT"/>
              </w:rPr>
              <w:t>o). Se l’utente cambia il tipo di backup (</w:t>
            </w:r>
            <w:r w:rsidR="006A4A54">
              <w:rPr>
                <w:b w:val="0"/>
                <w:bCs w:val="0"/>
                <w:lang w:val="it-IT"/>
              </w:rPr>
              <w:t>giornaliero, settimanale o mensile</w:t>
            </w:r>
            <w:r w:rsidR="00052CC7">
              <w:rPr>
                <w:b w:val="0"/>
                <w:bCs w:val="0"/>
                <w:lang w:val="it-IT"/>
              </w:rPr>
              <w:t xml:space="preserve">) viene creato </w:t>
            </w:r>
            <w:r w:rsidR="006A4A54">
              <w:rPr>
                <w:b w:val="0"/>
                <w:bCs w:val="0"/>
                <w:lang w:val="it-IT"/>
              </w:rPr>
              <w:t>un primo backup e viene modificato la data dell’ultimo backup di quel collegamento.</w:t>
            </w:r>
            <w:r w:rsidR="00C3614D">
              <w:rPr>
                <w:b w:val="0"/>
                <w:bCs w:val="0"/>
                <w:lang w:val="it-IT"/>
              </w:rPr>
              <w:t xml:space="preserve"> La data dell’ultimo backup viene utilizzato per sapere quando è stato fatto un backup e viene anche utilizzato per verificare se </w:t>
            </w:r>
            <w:r w:rsidR="00C3614D" w:rsidRPr="00C3614D">
              <w:rPr>
                <w:b w:val="0"/>
                <w:bCs w:val="0"/>
                <w:lang w:val="it-IT"/>
              </w:rPr>
              <w:t>è passato un giorno, una settimana, ecc.</w:t>
            </w:r>
            <w:r w:rsidR="00C3614D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4C4463B9" w14:textId="77777777" w:rsidR="00C0578F" w:rsidRPr="00E82AD5" w:rsidRDefault="00C0578F" w:rsidP="00E6234A">
      <w:pPr>
        <w:rPr>
          <w:lang w:val="it-IT"/>
        </w:rPr>
      </w:pPr>
    </w:p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CAB21" w14:textId="77777777" w:rsidR="005B1CE2" w:rsidRDefault="005B1CE2" w:rsidP="00DC1A1A">
      <w:pPr>
        <w:spacing w:after="0" w:line="240" w:lineRule="auto"/>
      </w:pPr>
      <w:r>
        <w:separator/>
      </w:r>
    </w:p>
  </w:endnote>
  <w:endnote w:type="continuationSeparator" w:id="0">
    <w:p w14:paraId="1AE7CBB0" w14:textId="77777777" w:rsidR="005B1CE2" w:rsidRDefault="005B1C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5B1CE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0E67" w14:textId="77777777" w:rsidR="005B1CE2" w:rsidRDefault="005B1CE2" w:rsidP="00DC1A1A">
      <w:pPr>
        <w:spacing w:after="0" w:line="240" w:lineRule="auto"/>
      </w:pPr>
      <w:r>
        <w:separator/>
      </w:r>
    </w:p>
  </w:footnote>
  <w:footnote w:type="continuationSeparator" w:id="0">
    <w:p w14:paraId="48503694" w14:textId="77777777" w:rsidR="005B1CE2" w:rsidRDefault="005B1C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ED7"/>
    <w:rsid w:val="000042BC"/>
    <w:rsid w:val="0000441F"/>
    <w:rsid w:val="00005483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EC4"/>
    <w:rsid w:val="000949F0"/>
    <w:rsid w:val="00095652"/>
    <w:rsid w:val="0009632C"/>
    <w:rsid w:val="000972F0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2046"/>
    <w:rsid w:val="000C58D3"/>
    <w:rsid w:val="000C64FB"/>
    <w:rsid w:val="000D50ED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1006F7"/>
    <w:rsid w:val="00102400"/>
    <w:rsid w:val="001033FC"/>
    <w:rsid w:val="001045FB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4BDB"/>
    <w:rsid w:val="0014533D"/>
    <w:rsid w:val="00145B9A"/>
    <w:rsid w:val="00150044"/>
    <w:rsid w:val="00152F21"/>
    <w:rsid w:val="00154ED6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201D"/>
    <w:rsid w:val="001C2A11"/>
    <w:rsid w:val="001C49F0"/>
    <w:rsid w:val="001C6B2C"/>
    <w:rsid w:val="001D0668"/>
    <w:rsid w:val="001D1A1F"/>
    <w:rsid w:val="001D1C41"/>
    <w:rsid w:val="001D2729"/>
    <w:rsid w:val="001D4A02"/>
    <w:rsid w:val="001D5CBF"/>
    <w:rsid w:val="001D78B1"/>
    <w:rsid w:val="001E1B75"/>
    <w:rsid w:val="001E2260"/>
    <w:rsid w:val="001E37BA"/>
    <w:rsid w:val="001E6C5B"/>
    <w:rsid w:val="001F0C55"/>
    <w:rsid w:val="001F1928"/>
    <w:rsid w:val="001F2D9A"/>
    <w:rsid w:val="001F2F5E"/>
    <w:rsid w:val="001F5164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2098C"/>
    <w:rsid w:val="002266DD"/>
    <w:rsid w:val="00227619"/>
    <w:rsid w:val="0023131E"/>
    <w:rsid w:val="00233151"/>
    <w:rsid w:val="002332D8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0F31"/>
    <w:rsid w:val="0026170D"/>
    <w:rsid w:val="002618F4"/>
    <w:rsid w:val="002638A5"/>
    <w:rsid w:val="00263FD3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3559"/>
    <w:rsid w:val="002D3608"/>
    <w:rsid w:val="002D5818"/>
    <w:rsid w:val="002D7737"/>
    <w:rsid w:val="002E03F5"/>
    <w:rsid w:val="002E2A28"/>
    <w:rsid w:val="002E5898"/>
    <w:rsid w:val="002E634F"/>
    <w:rsid w:val="002F23C4"/>
    <w:rsid w:val="002F25F7"/>
    <w:rsid w:val="002F2B44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2C73"/>
    <w:rsid w:val="00362ED9"/>
    <w:rsid w:val="00364DD8"/>
    <w:rsid w:val="003665CE"/>
    <w:rsid w:val="00366705"/>
    <w:rsid w:val="00373821"/>
    <w:rsid w:val="00377C5A"/>
    <w:rsid w:val="0038062B"/>
    <w:rsid w:val="00381B70"/>
    <w:rsid w:val="0038236A"/>
    <w:rsid w:val="00387C95"/>
    <w:rsid w:val="00390DFA"/>
    <w:rsid w:val="0039111E"/>
    <w:rsid w:val="00393FE0"/>
    <w:rsid w:val="0039441A"/>
    <w:rsid w:val="003968C5"/>
    <w:rsid w:val="003A4156"/>
    <w:rsid w:val="003A6246"/>
    <w:rsid w:val="003B1F9E"/>
    <w:rsid w:val="003B29EA"/>
    <w:rsid w:val="003B591B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E187E"/>
    <w:rsid w:val="003E1A53"/>
    <w:rsid w:val="003E1D98"/>
    <w:rsid w:val="003E75B4"/>
    <w:rsid w:val="003F0CE4"/>
    <w:rsid w:val="003F31FE"/>
    <w:rsid w:val="003F3481"/>
    <w:rsid w:val="003F6454"/>
    <w:rsid w:val="0040345D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32CE"/>
    <w:rsid w:val="00425EF1"/>
    <w:rsid w:val="00426415"/>
    <w:rsid w:val="00426D79"/>
    <w:rsid w:val="00430198"/>
    <w:rsid w:val="00430616"/>
    <w:rsid w:val="00436B1F"/>
    <w:rsid w:val="00440272"/>
    <w:rsid w:val="00441B02"/>
    <w:rsid w:val="004430F3"/>
    <w:rsid w:val="00443915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E0B18"/>
    <w:rsid w:val="004E0D35"/>
    <w:rsid w:val="004E0E62"/>
    <w:rsid w:val="004E4A18"/>
    <w:rsid w:val="004E5270"/>
    <w:rsid w:val="004E5E2E"/>
    <w:rsid w:val="004F098E"/>
    <w:rsid w:val="004F2929"/>
    <w:rsid w:val="004F2A2D"/>
    <w:rsid w:val="004F3170"/>
    <w:rsid w:val="004F685E"/>
    <w:rsid w:val="004F7D1A"/>
    <w:rsid w:val="00500A61"/>
    <w:rsid w:val="00500A64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29A4"/>
    <w:rsid w:val="00532B42"/>
    <w:rsid w:val="00532DDB"/>
    <w:rsid w:val="00532E2C"/>
    <w:rsid w:val="00535F1C"/>
    <w:rsid w:val="00537EC3"/>
    <w:rsid w:val="00540946"/>
    <w:rsid w:val="005429F7"/>
    <w:rsid w:val="005431AD"/>
    <w:rsid w:val="00543271"/>
    <w:rsid w:val="00546662"/>
    <w:rsid w:val="005470D0"/>
    <w:rsid w:val="00547FBE"/>
    <w:rsid w:val="005530D2"/>
    <w:rsid w:val="00554715"/>
    <w:rsid w:val="00554C87"/>
    <w:rsid w:val="00554D01"/>
    <w:rsid w:val="00557646"/>
    <w:rsid w:val="00561F91"/>
    <w:rsid w:val="00562D8A"/>
    <w:rsid w:val="005636F4"/>
    <w:rsid w:val="005641CF"/>
    <w:rsid w:val="0056429F"/>
    <w:rsid w:val="00564435"/>
    <w:rsid w:val="00564DAD"/>
    <w:rsid w:val="005661FF"/>
    <w:rsid w:val="0056633C"/>
    <w:rsid w:val="00566938"/>
    <w:rsid w:val="00570F1B"/>
    <w:rsid w:val="00571198"/>
    <w:rsid w:val="00571D5D"/>
    <w:rsid w:val="005744B0"/>
    <w:rsid w:val="00576765"/>
    <w:rsid w:val="005779F8"/>
    <w:rsid w:val="0058162B"/>
    <w:rsid w:val="0058196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975DF"/>
    <w:rsid w:val="005A155D"/>
    <w:rsid w:val="005A1596"/>
    <w:rsid w:val="005A278E"/>
    <w:rsid w:val="005A3B89"/>
    <w:rsid w:val="005A4157"/>
    <w:rsid w:val="005A4CF5"/>
    <w:rsid w:val="005B1579"/>
    <w:rsid w:val="005B1CE2"/>
    <w:rsid w:val="005B2D59"/>
    <w:rsid w:val="005B35F0"/>
    <w:rsid w:val="005B4DA3"/>
    <w:rsid w:val="005C2BA2"/>
    <w:rsid w:val="005C526A"/>
    <w:rsid w:val="005C7AFF"/>
    <w:rsid w:val="005C7C84"/>
    <w:rsid w:val="005D1A2B"/>
    <w:rsid w:val="005D2DC6"/>
    <w:rsid w:val="005D4262"/>
    <w:rsid w:val="005D7C75"/>
    <w:rsid w:val="005E2FE4"/>
    <w:rsid w:val="005F01F2"/>
    <w:rsid w:val="005F23C0"/>
    <w:rsid w:val="005F3214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D6D"/>
    <w:rsid w:val="00655E9E"/>
    <w:rsid w:val="00656FE2"/>
    <w:rsid w:val="00657AC9"/>
    <w:rsid w:val="006611CC"/>
    <w:rsid w:val="00663897"/>
    <w:rsid w:val="0066693A"/>
    <w:rsid w:val="00671238"/>
    <w:rsid w:val="006729B4"/>
    <w:rsid w:val="00672EE4"/>
    <w:rsid w:val="006734BE"/>
    <w:rsid w:val="0067366D"/>
    <w:rsid w:val="0067658C"/>
    <w:rsid w:val="00680658"/>
    <w:rsid w:val="00681FED"/>
    <w:rsid w:val="0068235D"/>
    <w:rsid w:val="006837CB"/>
    <w:rsid w:val="00683E31"/>
    <w:rsid w:val="00686C5A"/>
    <w:rsid w:val="00687030"/>
    <w:rsid w:val="00690DA6"/>
    <w:rsid w:val="006911F8"/>
    <w:rsid w:val="006915E4"/>
    <w:rsid w:val="00694A8B"/>
    <w:rsid w:val="006978ED"/>
    <w:rsid w:val="006A3E17"/>
    <w:rsid w:val="006A4A54"/>
    <w:rsid w:val="006A6D54"/>
    <w:rsid w:val="006A72D7"/>
    <w:rsid w:val="006B14A0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0D4E"/>
    <w:rsid w:val="006E21DE"/>
    <w:rsid w:val="006E26E1"/>
    <w:rsid w:val="006E588D"/>
    <w:rsid w:val="006E6B9C"/>
    <w:rsid w:val="006E7481"/>
    <w:rsid w:val="006E75AE"/>
    <w:rsid w:val="006F1FD4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BA4"/>
    <w:rsid w:val="00741E02"/>
    <w:rsid w:val="00743163"/>
    <w:rsid w:val="00743631"/>
    <w:rsid w:val="007516CC"/>
    <w:rsid w:val="007525C5"/>
    <w:rsid w:val="007526DB"/>
    <w:rsid w:val="007527EE"/>
    <w:rsid w:val="00762D4A"/>
    <w:rsid w:val="0077055E"/>
    <w:rsid w:val="00770D73"/>
    <w:rsid w:val="00771CAB"/>
    <w:rsid w:val="00771D7F"/>
    <w:rsid w:val="00773BF7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A6D"/>
    <w:rsid w:val="00796545"/>
    <w:rsid w:val="00796AF6"/>
    <w:rsid w:val="007A06FF"/>
    <w:rsid w:val="007A2860"/>
    <w:rsid w:val="007A373A"/>
    <w:rsid w:val="007A3C1F"/>
    <w:rsid w:val="007A6679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E1"/>
    <w:rsid w:val="00803B97"/>
    <w:rsid w:val="00804EA5"/>
    <w:rsid w:val="00806A15"/>
    <w:rsid w:val="00806DCA"/>
    <w:rsid w:val="00807E06"/>
    <w:rsid w:val="0081242F"/>
    <w:rsid w:val="00812580"/>
    <w:rsid w:val="00812BB5"/>
    <w:rsid w:val="00815543"/>
    <w:rsid w:val="00815C72"/>
    <w:rsid w:val="00817325"/>
    <w:rsid w:val="00820FE7"/>
    <w:rsid w:val="008236E0"/>
    <w:rsid w:val="00823C9B"/>
    <w:rsid w:val="00824AA3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547B"/>
    <w:rsid w:val="00846AB9"/>
    <w:rsid w:val="00846E80"/>
    <w:rsid w:val="00851852"/>
    <w:rsid w:val="00851B64"/>
    <w:rsid w:val="0085276B"/>
    <w:rsid w:val="00852F08"/>
    <w:rsid w:val="00854832"/>
    <w:rsid w:val="0085616B"/>
    <w:rsid w:val="00856534"/>
    <w:rsid w:val="00856AEA"/>
    <w:rsid w:val="00857247"/>
    <w:rsid w:val="00857684"/>
    <w:rsid w:val="00863B3A"/>
    <w:rsid w:val="00864E41"/>
    <w:rsid w:val="00865A9C"/>
    <w:rsid w:val="00865D71"/>
    <w:rsid w:val="00871F0B"/>
    <w:rsid w:val="00874009"/>
    <w:rsid w:val="00876C28"/>
    <w:rsid w:val="008777B1"/>
    <w:rsid w:val="00880DF2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1F7F"/>
    <w:rsid w:val="008E3746"/>
    <w:rsid w:val="008F12C6"/>
    <w:rsid w:val="008F1E8A"/>
    <w:rsid w:val="008F5420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12386"/>
    <w:rsid w:val="0091479E"/>
    <w:rsid w:val="00916192"/>
    <w:rsid w:val="009219EA"/>
    <w:rsid w:val="00921CFB"/>
    <w:rsid w:val="009244B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2A36"/>
    <w:rsid w:val="00975351"/>
    <w:rsid w:val="0097726C"/>
    <w:rsid w:val="00983769"/>
    <w:rsid w:val="00983947"/>
    <w:rsid w:val="00984012"/>
    <w:rsid w:val="00984BA3"/>
    <w:rsid w:val="009901CE"/>
    <w:rsid w:val="0099079C"/>
    <w:rsid w:val="009911F3"/>
    <w:rsid w:val="00993CB9"/>
    <w:rsid w:val="00993F81"/>
    <w:rsid w:val="00995F77"/>
    <w:rsid w:val="0099606D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666E"/>
    <w:rsid w:val="009D600C"/>
    <w:rsid w:val="009D60F7"/>
    <w:rsid w:val="009D739C"/>
    <w:rsid w:val="009E04C6"/>
    <w:rsid w:val="009E0C95"/>
    <w:rsid w:val="009E1293"/>
    <w:rsid w:val="009E190B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3A38"/>
    <w:rsid w:val="00A56E6A"/>
    <w:rsid w:val="00A601F0"/>
    <w:rsid w:val="00A67F0D"/>
    <w:rsid w:val="00A71484"/>
    <w:rsid w:val="00A737E7"/>
    <w:rsid w:val="00A74BE5"/>
    <w:rsid w:val="00A75A45"/>
    <w:rsid w:val="00A80391"/>
    <w:rsid w:val="00A8499D"/>
    <w:rsid w:val="00A853EB"/>
    <w:rsid w:val="00A86071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57DF"/>
    <w:rsid w:val="00AA7979"/>
    <w:rsid w:val="00AB346D"/>
    <w:rsid w:val="00AB39F1"/>
    <w:rsid w:val="00AB580C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7666"/>
    <w:rsid w:val="00B000D4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3008"/>
    <w:rsid w:val="00B9582F"/>
    <w:rsid w:val="00B97415"/>
    <w:rsid w:val="00BA0131"/>
    <w:rsid w:val="00BA1209"/>
    <w:rsid w:val="00BA312A"/>
    <w:rsid w:val="00BA34A2"/>
    <w:rsid w:val="00BA4052"/>
    <w:rsid w:val="00BA4D8A"/>
    <w:rsid w:val="00BB5586"/>
    <w:rsid w:val="00BB5BD6"/>
    <w:rsid w:val="00BC153E"/>
    <w:rsid w:val="00BC253B"/>
    <w:rsid w:val="00BC33C9"/>
    <w:rsid w:val="00BC402E"/>
    <w:rsid w:val="00BC755C"/>
    <w:rsid w:val="00BC7E72"/>
    <w:rsid w:val="00BC7EBA"/>
    <w:rsid w:val="00BD1396"/>
    <w:rsid w:val="00BD36BE"/>
    <w:rsid w:val="00BD658B"/>
    <w:rsid w:val="00BD6A8F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E6503"/>
    <w:rsid w:val="00BF3735"/>
    <w:rsid w:val="00BF467D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3A76"/>
    <w:rsid w:val="00C13CC8"/>
    <w:rsid w:val="00C1541A"/>
    <w:rsid w:val="00C179A0"/>
    <w:rsid w:val="00C2233B"/>
    <w:rsid w:val="00C239D1"/>
    <w:rsid w:val="00C25D19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322B"/>
    <w:rsid w:val="00C5424A"/>
    <w:rsid w:val="00C56C67"/>
    <w:rsid w:val="00C57160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921DC"/>
    <w:rsid w:val="00C928C0"/>
    <w:rsid w:val="00C93BF8"/>
    <w:rsid w:val="00C94D30"/>
    <w:rsid w:val="00C95EE7"/>
    <w:rsid w:val="00CA1238"/>
    <w:rsid w:val="00CA1574"/>
    <w:rsid w:val="00CA1E59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4882"/>
    <w:rsid w:val="00CD4B0F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22AF0"/>
    <w:rsid w:val="00D22CD7"/>
    <w:rsid w:val="00D25806"/>
    <w:rsid w:val="00D27479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565C"/>
    <w:rsid w:val="00DB6317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7E13"/>
    <w:rsid w:val="00DF32CA"/>
    <w:rsid w:val="00DF4D71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7F7B"/>
    <w:rsid w:val="00E70184"/>
    <w:rsid w:val="00E7227D"/>
    <w:rsid w:val="00E73B6B"/>
    <w:rsid w:val="00E75469"/>
    <w:rsid w:val="00E75819"/>
    <w:rsid w:val="00E766C7"/>
    <w:rsid w:val="00E817E7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12469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802"/>
    <w:rsid w:val="00F37D0E"/>
    <w:rsid w:val="00F4083D"/>
    <w:rsid w:val="00F4152E"/>
    <w:rsid w:val="00F41E93"/>
    <w:rsid w:val="00F43D7E"/>
    <w:rsid w:val="00F4508D"/>
    <w:rsid w:val="00F50A8F"/>
    <w:rsid w:val="00F51C5A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6251"/>
    <w:rsid w:val="00F77875"/>
    <w:rsid w:val="00F8113E"/>
    <w:rsid w:val="00F816E5"/>
    <w:rsid w:val="00F81888"/>
    <w:rsid w:val="00F847F6"/>
    <w:rsid w:val="00F85B9C"/>
    <w:rsid w:val="00F94FCA"/>
    <w:rsid w:val="00F966E2"/>
    <w:rsid w:val="00FA096E"/>
    <w:rsid w:val="00FA2FE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DFD"/>
    <w:rsid w:val="00FE4A1A"/>
    <w:rsid w:val="00FE56AF"/>
    <w:rsid w:val="00FE6370"/>
    <w:rsid w:val="00FF10DA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fsnop/mysqldump-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A1514F"/>
    <w:rsid w:val="00A63D01"/>
    <w:rsid w:val="00AE7D08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46F9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1221</cp:revision>
  <dcterms:created xsi:type="dcterms:W3CDTF">2015-06-23T12:36:00Z</dcterms:created>
  <dcterms:modified xsi:type="dcterms:W3CDTF">2020-11-24T16:38:00Z</dcterms:modified>
</cp:coreProperties>
</file>