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Министерство образования Республики Беларусь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Учреждение образования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Лабораторная работа №5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“Элементы нечеткой логики. Нечеткий вывод”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Выполнила: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студентка 3 курса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группы ИИ-22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Сокол С. 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Козик И. Д.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Брест 2023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Построить нечеткую базу знаний (использовать не менее 3 лингвистических переменных) для задачи выбора дозы снотворного (количество препарата, действие препарата, восприимчивость к выбранному препарату, цель и т.д.), проверить ее на полноту и произвести нечеткий вывод для конкретных значений (выбрать случайным образом).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построения нечеткой базы знаний и реализации логического вывода необходимо выполнить следующее: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Сформулировать на естественном языке в виде предложений “Если…, то…” закономерности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полученную базу знаний на полноту.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фаззификацию (входные данные выбираем случайным образом).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агрегирование подусловий и активизацию подключений.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аккумулирование заключений.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дефаззификацию.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Предложения, описывающие данную задачу могут быть такими: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дозировка снотворного-от 2 до 3 таблетки - высокая, то действие препарата будет вызывать глубокий и продолжительный сон.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дозировка снотворного-от 1 до 2 таблетки- умеренное, то действие препарата будет достаточно для среднего качественного сна.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дозировка снотворного-от 0 до 1 таблетки- нейтральное, то действие препарата будет недостаточно для надежного сна.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Выделим из предложений лингвистические переменные.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(входная) - “Дозировка препарата”, терм-множество Т = (“мало”, “средне”, “много”), базовое множество X = [1, 10] (Количество дозировки препарата, необходимое для сна).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(входная) - “Действие препарата”, терм-множество Т = (“низкая”, “средняя”, “высокая”), базовое множество Х = [1, 5] (Определяется действие препарата по пятибалльной шкале).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(входная) - “Восприимчивость к препарату”, терм-множество Т = (“низкая”, “средняя”, “высокая”), базовое множество Х = [1, 10] (Восприимчивость к препарату по десятибалльной шкале).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(выходная) - “Виды снотворных”, терм-множество Т = (“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Бромиды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”,“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Альдегиды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Барбитураты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X = [1, 10] (Количество блюд, в которых содержаться данные специи).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полного задания лингвистической переменной необходимо определить нечеткие переменные, входящие в Т: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дозировки препарата: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1763" cy="1419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49096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72603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2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препарата: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17002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181150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87221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7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Восприимчивость к препарату: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14906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181150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1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8722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7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снотворных: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1725" cy="16573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19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6513" cy="17383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13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9956" cy="17739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983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956" cy="177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выделенных лингвистических переменных, нечеткие правила следующие: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дозировки препарата” = “мало” или “Количество дозировки препарата” = “средне” и “Действие препарата” = “низкая” и “Восприимчивость препарата” = “слабое”, то “Вид снотворного” =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Альдегиды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дозировки препарата” = “мало” или “Количество дозировки препарата” = “средне” и “Действие препарата” = “средняя” и “Восприимчивость препарата” = “среднее”, то “Вид снотворного” =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Альдегиды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дозировки препарата” = “средне” и “Действие препарата” = “средняя” и “Восприимчивость препарата” = “сильное”, то “Вид снотворного” =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Барбитураты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“Количество дозировки препарата” = “много” и “Действие препарата” = “высокая” и “Восприимчивость препарата” = “сильное”, то “Вид снотворного” =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Бромиды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 Проверим полученную базу на полноту: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хотя бы одно правило для каждого лингвистического терма выходной переменной (выходная переменная “Вид снотворного” имеет 3 терма: “Бромиды” используется в 4 правиле, “Альдегиды” - в 1 и 2, “Барбитураты” - в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любого терма входной переменной имеется хотя бы одно правило, в котором этот терм используется в качестве посылки (есть три входных переменных “Количество дозировки препарата”, “Действие препарата” и “Восприимчивость к препарату”, у каждой из них 3 терма: “мало” используется в 1 и 2 правиле, “средне” - в 1, 2 и 3, “много” - в 4, “низкая” - в 1, “средняя” - в 2 и 3, “высокая” - в 4, “нейтральные” - в 1, “среднее” - в 2, “высокая” - в 3 и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Значит, полученная база нечетких правил полная.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4) Пусть имеется клиент Сокол, который предпочитает сильное снотворное с низкой дозировкой и слабое восприимчивость препарата.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Определим степени уверенности посылок утверждений: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дозировки” = “мало” - 0;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дозировки” = “средне” - 0.5;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“Количество дозировки” = “много” - 1;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“Действие препарата” = “низкая” - 0;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“Действие препарата” = “средняя” - 0.5;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“Действие препарата” = “высокая” - 0.125;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“Восприимчивость к препарату” = “нейтральные” - 0;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“Восприимчивость к препарату” = “среднее” - 0.125;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“Восприимчивость к препарату” =  “сильное” - 0.125.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5) Определим степени уверенности посылок правил: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1: min(max(0, 0.5), 0, 0) = 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2: min(max(0, 0.5), 0.5, 0.5) = 0.5;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3: min(0.5, 0.5, 0.125) = 0.125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Правило 4: min(1, 0.125, 0.125) = 0.125.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Построим новую выходную нечеткую переменную, используя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полученный степени уверенности: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113" cy="18764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89071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94786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985963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Аккумуляция: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1957939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5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выходной переменной Вида снотворного: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4213" cy="18383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полученного графика степени принадлежности выходного терма, можно сказать, что Сокол, который предпочитает сильное снотворное с низкой дозировкой и слабое восприимчивость препарата, подойдет вид снотворного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Альдегиды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(степень уверенности данного утверждения 0.5).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