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D2955B" w14:paraId="2C078E63" wp14:textId="776876EC">
      <w:pPr>
        <w:pStyle w:val="Title"/>
        <w:jc w:val="center"/>
      </w:pPr>
      <w:r w:rsidR="3032FB77">
        <w:rPr/>
        <w:t>Simple Model Loading</w:t>
      </w:r>
    </w:p>
    <w:p w:rsidR="6E9F6DF7" w:rsidP="35D2955B" w:rsidRDefault="6E9F6DF7" w14:paraId="3F18E60F" w14:textId="32285312">
      <w:pPr>
        <w:pStyle w:val="Normal"/>
        <w:bidi w:val="0"/>
        <w:spacing w:before="0" w:beforeAutospacing="off" w:after="160" w:afterAutospacing="off" w:line="259" w:lineRule="auto"/>
        <w:ind w:left="0" w:right="0"/>
        <w:jc w:val="both"/>
        <w:rPr>
          <w:i w:val="0"/>
          <w:iCs w:val="0"/>
        </w:rPr>
      </w:pPr>
      <w:r w:rsidR="6E9F6DF7">
        <w:rPr/>
        <w:t xml:space="preserve">This document </w:t>
      </w:r>
      <w:r w:rsidR="78323300">
        <w:rPr/>
        <w:t>will cover the different steps to load in a model from scratch on the Sony PlayStation 5. The re</w:t>
      </w:r>
      <w:r w:rsidR="3CB97C74">
        <w:rPr/>
        <w:t>sulting code from the</w:t>
      </w:r>
      <w:r w:rsidR="78323300">
        <w:rPr/>
        <w:t xml:space="preserve"> </w:t>
      </w:r>
      <w:r w:rsidRPr="35D2955B" w:rsidR="78323300">
        <w:rPr>
          <w:i w:val="1"/>
          <w:iCs w:val="1"/>
        </w:rPr>
        <w:t>PS5 Hello World Cube</w:t>
      </w:r>
      <w:r w:rsidRPr="35D2955B" w:rsidR="78323300">
        <w:rPr>
          <w:i w:val="0"/>
          <w:iCs w:val="0"/>
        </w:rPr>
        <w:t xml:space="preserve"> </w:t>
      </w:r>
      <w:r w:rsidRPr="35D2955B" w:rsidR="683FAF81">
        <w:rPr>
          <w:i w:val="0"/>
          <w:iCs w:val="0"/>
        </w:rPr>
        <w:t>demo is taken as a basis for our implementation, so make sure you have done that first.</w:t>
      </w:r>
      <w:r w:rsidRPr="35D2955B" w:rsidR="3A5A6CB5">
        <w:rPr>
          <w:i w:val="0"/>
          <w:iCs w:val="0"/>
        </w:rPr>
        <w:t xml:space="preserve"> The goal is that by following through the steps presented here you would end up with a sample application that can load simple models. Note </w:t>
      </w:r>
      <w:r w:rsidRPr="35D2955B" w:rsidR="0D63E4A8">
        <w:rPr>
          <w:i w:val="0"/>
          <w:iCs w:val="0"/>
        </w:rPr>
        <w:t xml:space="preserve">that this implementation has been tested for simple models (see results screenshots </w:t>
      </w:r>
      <w:r w:rsidRPr="35D2955B" w:rsidR="77FE1E00">
        <w:rPr>
          <w:i w:val="0"/>
          <w:iCs w:val="0"/>
        </w:rPr>
        <w:t>near</w:t>
      </w:r>
      <w:r w:rsidRPr="35D2955B" w:rsidR="0D63E4A8">
        <w:rPr>
          <w:i w:val="0"/>
          <w:iCs w:val="0"/>
        </w:rPr>
        <w:t xml:space="preserve"> the end) and that this implementation has flaws that we purp</w:t>
      </w:r>
      <w:r w:rsidRPr="35D2955B" w:rsidR="100BE12B">
        <w:rPr>
          <w:i w:val="0"/>
          <w:iCs w:val="0"/>
        </w:rPr>
        <w:t xml:space="preserve">osely leave out </w:t>
      </w:r>
      <w:r w:rsidRPr="35D2955B" w:rsidR="48CE621A">
        <w:rPr>
          <w:i w:val="0"/>
          <w:iCs w:val="0"/>
        </w:rPr>
        <w:t>for</w:t>
      </w:r>
      <w:r w:rsidRPr="35D2955B" w:rsidR="100BE12B">
        <w:rPr>
          <w:i w:val="0"/>
          <w:iCs w:val="0"/>
        </w:rPr>
        <w:t xml:space="preserve"> you to modify </w:t>
      </w:r>
      <w:r w:rsidRPr="35D2955B" w:rsidR="27322DB3">
        <w:rPr>
          <w:i w:val="0"/>
          <w:iCs w:val="0"/>
        </w:rPr>
        <w:t>when</w:t>
      </w:r>
      <w:r w:rsidRPr="35D2955B" w:rsidR="100BE12B">
        <w:rPr>
          <w:i w:val="0"/>
          <w:iCs w:val="0"/>
        </w:rPr>
        <w:t xml:space="preserve"> required. All details about </w:t>
      </w:r>
      <w:r w:rsidRPr="35D2955B" w:rsidR="1CE308BE">
        <w:rPr>
          <w:i w:val="0"/>
          <w:iCs w:val="0"/>
        </w:rPr>
        <w:t xml:space="preserve">these </w:t>
      </w:r>
      <w:r w:rsidRPr="35D2955B" w:rsidR="100BE12B">
        <w:rPr>
          <w:i w:val="0"/>
          <w:iCs w:val="0"/>
        </w:rPr>
        <w:t>further modifications are found in the co</w:t>
      </w:r>
      <w:r w:rsidRPr="35D2955B" w:rsidR="21FD1953">
        <w:rPr>
          <w:i w:val="0"/>
          <w:iCs w:val="0"/>
        </w:rPr>
        <w:t>rresponding section at the very end of the document.</w:t>
      </w:r>
      <w:r w:rsidRPr="35D2955B" w:rsidR="133F402E">
        <w:rPr>
          <w:i w:val="0"/>
          <w:iCs w:val="0"/>
        </w:rPr>
        <w:t xml:space="preserve"> A set of helper tools are provided with this document to help with the different conversions we will go through.</w:t>
      </w:r>
    </w:p>
    <w:p w:rsidR="3D099996" w:rsidP="35D2955B" w:rsidRDefault="3D099996" w14:paraId="5B511899" w14:textId="21DD07C2">
      <w:pPr>
        <w:pStyle w:val="Normal"/>
        <w:bidi w:val="0"/>
        <w:spacing w:before="0" w:beforeAutospacing="off" w:after="160" w:afterAutospacing="off" w:line="259" w:lineRule="auto"/>
        <w:ind w:left="0" w:right="0"/>
        <w:jc w:val="both"/>
        <w:rPr>
          <w:i w:val="0"/>
          <w:iCs w:val="0"/>
        </w:rPr>
      </w:pPr>
      <w:r w:rsidRPr="35D2955B" w:rsidR="3D099996">
        <w:rPr>
          <w:i w:val="0"/>
          <w:iCs w:val="0"/>
        </w:rPr>
        <w:t>Tasks Breakdown:</w:t>
      </w:r>
    </w:p>
    <w:p w:rsidR="73914017" w:rsidP="7EF2126F" w:rsidRDefault="73914017" w14:paraId="198F3443" w14:textId="1E33AD23">
      <w:pPr>
        <w:pStyle w:val="ListParagraph"/>
        <w:numPr>
          <w:ilvl w:val="0"/>
          <w:numId w:val="1"/>
        </w:numPr>
        <w:bidi w:val="0"/>
        <w:spacing w:before="0" w:beforeAutospacing="off" w:after="160" w:afterAutospacing="off" w:line="259" w:lineRule="auto"/>
        <w:ind w:right="0"/>
        <w:jc w:val="both"/>
        <w:rPr>
          <w:i w:val="0"/>
          <w:iCs w:val="0"/>
        </w:rPr>
      </w:pPr>
      <w:r w:rsidRPr="7EF2126F" w:rsidR="73914017">
        <w:rPr>
          <w:i w:val="0"/>
          <w:iCs w:val="0"/>
        </w:rPr>
        <w:t>Converting a texture to GNF format using the sample texture converter</w:t>
      </w:r>
    </w:p>
    <w:p w:rsidR="479F3CE0" w:rsidP="7EF2126F" w:rsidRDefault="479F3CE0" w14:paraId="4F087058" w14:textId="094DAF63">
      <w:pPr>
        <w:pStyle w:val="ListParagraph"/>
        <w:numPr>
          <w:ilvl w:val="0"/>
          <w:numId w:val="1"/>
        </w:numPr>
        <w:bidi w:val="0"/>
        <w:spacing w:before="0" w:beforeAutospacing="off" w:after="160" w:afterAutospacing="off" w:line="259" w:lineRule="auto"/>
        <w:ind w:right="0"/>
        <w:jc w:val="both"/>
        <w:rPr>
          <w:i w:val="0"/>
          <w:iCs w:val="0"/>
        </w:rPr>
      </w:pPr>
      <w:r w:rsidRPr="7EF2126F" w:rsidR="479F3CE0">
        <w:rPr>
          <w:i w:val="0"/>
          <w:iCs w:val="0"/>
        </w:rPr>
        <w:t>Modifying the pixel shader to consider a sampler and a texture, create a simple sampler on the C++ side.</w:t>
      </w:r>
    </w:p>
    <w:p w:rsidR="14986DC2" w:rsidP="35D2955B" w:rsidRDefault="14986DC2" w14:paraId="2A800E9C" w14:textId="7A5E4A29">
      <w:pPr>
        <w:pStyle w:val="ListParagraph"/>
        <w:numPr>
          <w:ilvl w:val="0"/>
          <w:numId w:val="1"/>
        </w:numPr>
        <w:bidi w:val="0"/>
        <w:spacing w:before="0" w:beforeAutospacing="off" w:after="160" w:afterAutospacing="off" w:line="259" w:lineRule="auto"/>
        <w:ind w:right="0"/>
        <w:jc w:val="both"/>
        <w:rPr>
          <w:i w:val="0"/>
          <w:iCs w:val="0"/>
        </w:rPr>
      </w:pPr>
      <w:r w:rsidRPr="7EF2126F" w:rsidR="14986DC2">
        <w:rPr>
          <w:i w:val="0"/>
          <w:iCs w:val="0"/>
        </w:rPr>
        <w:t>Downloading a model and exporting it from Blender</w:t>
      </w:r>
    </w:p>
    <w:p w:rsidR="3D099996" w:rsidP="7EF2126F" w:rsidRDefault="3D099996" w14:paraId="35CD0984" w14:textId="757E0516">
      <w:pPr>
        <w:pStyle w:val="ListParagraph"/>
        <w:numPr>
          <w:ilvl w:val="0"/>
          <w:numId w:val="1"/>
        </w:numPr>
        <w:bidi w:val="0"/>
        <w:spacing w:before="0" w:beforeAutospacing="off" w:after="160" w:afterAutospacing="off" w:line="259" w:lineRule="auto"/>
        <w:ind w:right="0"/>
        <w:jc w:val="both"/>
        <w:rPr>
          <w:i w:val="0"/>
          <w:iCs w:val="0"/>
        </w:rPr>
      </w:pPr>
      <w:r w:rsidRPr="7EF2126F" w:rsidR="2B89C860">
        <w:rPr>
          <w:i w:val="0"/>
          <w:iCs w:val="0"/>
        </w:rPr>
        <w:t>C</w:t>
      </w:r>
      <w:r w:rsidRPr="7EF2126F" w:rsidR="3D099996">
        <w:rPr>
          <w:i w:val="0"/>
          <w:iCs w:val="0"/>
        </w:rPr>
        <w:t xml:space="preserve">onverting a model to a </w:t>
      </w:r>
      <w:proofErr w:type="spellStart"/>
      <w:r w:rsidRPr="7EF2126F" w:rsidR="3D099996">
        <w:rPr>
          <w:i w:val="0"/>
          <w:iCs w:val="0"/>
        </w:rPr>
        <w:t>PackFile</w:t>
      </w:r>
      <w:proofErr w:type="spellEnd"/>
      <w:r w:rsidRPr="7EF2126F" w:rsidR="3D099996">
        <w:rPr>
          <w:i w:val="0"/>
          <w:iCs w:val="0"/>
        </w:rPr>
        <w:t xml:space="preserve"> using the sample converter</w:t>
      </w:r>
    </w:p>
    <w:p w:rsidR="3D099996" w:rsidP="7EF2126F" w:rsidRDefault="3D099996" w14:paraId="416770A1" w14:textId="50533CCC">
      <w:pPr>
        <w:pStyle w:val="ListParagraph"/>
        <w:numPr>
          <w:ilvl w:val="0"/>
          <w:numId w:val="1"/>
        </w:numPr>
        <w:bidi w:val="0"/>
        <w:spacing w:before="0" w:beforeAutospacing="off" w:after="160" w:afterAutospacing="off" w:line="259" w:lineRule="auto"/>
        <w:ind w:right="0"/>
        <w:jc w:val="both"/>
        <w:rPr>
          <w:i w:val="0"/>
          <w:iCs w:val="0"/>
        </w:rPr>
      </w:pPr>
      <w:r w:rsidRPr="7EF2126F" w:rsidR="1CC7F38C">
        <w:rPr>
          <w:i w:val="0"/>
          <w:iCs w:val="0"/>
        </w:rPr>
        <w:t>(Bonus) Using a GP5 file for data transfer</w:t>
      </w:r>
    </w:p>
    <w:p w:rsidR="41BE3371" w:rsidP="35D2955B" w:rsidRDefault="41BE3371" w14:paraId="59B8DBC0" w14:textId="7D71ABDC">
      <w:pPr>
        <w:pStyle w:val="ListParagraph"/>
        <w:numPr>
          <w:ilvl w:val="0"/>
          <w:numId w:val="1"/>
        </w:numPr>
        <w:bidi w:val="0"/>
        <w:spacing w:before="0" w:beforeAutospacing="off" w:after="160" w:afterAutospacing="off" w:line="259" w:lineRule="auto"/>
        <w:ind w:right="0"/>
        <w:jc w:val="both"/>
        <w:rPr>
          <w:i w:val="0"/>
          <w:iCs w:val="0"/>
        </w:rPr>
      </w:pPr>
      <w:r w:rsidRPr="7EF2126F" w:rsidR="41BE3371">
        <w:rPr>
          <w:i w:val="0"/>
          <w:iCs w:val="0"/>
        </w:rPr>
        <w:t xml:space="preserve">Adding the </w:t>
      </w:r>
      <w:r w:rsidRPr="7EF2126F" w:rsidR="41BE3371">
        <w:rPr>
          <w:i w:val="0"/>
          <w:iCs w:val="0"/>
        </w:rPr>
        <w:t>PackFile</w:t>
      </w:r>
      <w:r w:rsidRPr="7EF2126F" w:rsidR="41BE3371">
        <w:rPr>
          <w:i w:val="0"/>
          <w:iCs w:val="0"/>
        </w:rPr>
        <w:t xml:space="preserve"> parser library to our code &amp; loading the </w:t>
      </w:r>
      <w:r w:rsidRPr="7EF2126F" w:rsidR="41BE3371">
        <w:rPr>
          <w:i w:val="0"/>
          <w:iCs w:val="0"/>
        </w:rPr>
        <w:t>PackFile</w:t>
      </w:r>
    </w:p>
    <w:p w:rsidR="65ECE3FD" w:rsidP="7EF2126F" w:rsidRDefault="65ECE3FD" w14:paraId="1C8E762F" w14:textId="334DD342">
      <w:pPr>
        <w:pStyle w:val="ListParagraph"/>
        <w:numPr>
          <w:ilvl w:val="0"/>
          <w:numId w:val="1"/>
        </w:numPr>
        <w:bidi w:val="0"/>
        <w:spacing w:before="0" w:beforeAutospacing="off" w:after="160" w:afterAutospacing="off" w:line="259" w:lineRule="auto"/>
        <w:ind w:right="0"/>
        <w:jc w:val="both"/>
        <w:rPr/>
      </w:pPr>
      <w:r w:rsidRPr="7EF2126F" w:rsidR="41BE3371">
        <w:rPr>
          <w:i w:val="0"/>
          <w:iCs w:val="0"/>
        </w:rPr>
        <w:t xml:space="preserve">Writing a custom </w:t>
      </w:r>
      <w:proofErr w:type="spellStart"/>
      <w:r w:rsidRPr="7EF2126F" w:rsidR="41BE3371">
        <w:rPr>
          <w:i w:val="0"/>
          <w:iCs w:val="0"/>
        </w:rPr>
        <w:t>MeshInstance</w:t>
      </w:r>
      <w:proofErr w:type="spellEnd"/>
      <w:r w:rsidRPr="7EF2126F" w:rsidR="41BE3371">
        <w:rPr>
          <w:i w:val="0"/>
          <w:iCs w:val="0"/>
        </w:rPr>
        <w:t xml:space="preserve"> class that will be parsing the data from the </w:t>
      </w:r>
      <w:proofErr w:type="spellStart"/>
      <w:r w:rsidRPr="7EF2126F" w:rsidR="41BE3371">
        <w:rPr>
          <w:i w:val="0"/>
          <w:iCs w:val="0"/>
        </w:rPr>
        <w:t>PackFile</w:t>
      </w:r>
      <w:proofErr w:type="spellEnd"/>
      <w:r w:rsidRPr="7EF2126F" w:rsidR="41BE3371">
        <w:rPr>
          <w:i w:val="0"/>
          <w:iCs w:val="0"/>
        </w:rPr>
        <w:t xml:space="preserve"> </w:t>
      </w:r>
      <w:r w:rsidRPr="7EF2126F" w:rsidR="65ECE3FD">
        <w:rPr>
          <w:i w:val="0"/>
          <w:iCs w:val="0"/>
        </w:rPr>
        <w:t>so that it can be rendered</w:t>
      </w:r>
    </w:p>
    <w:p w:rsidR="0A9E48EE" w:rsidP="7EF2126F" w:rsidRDefault="0A9E48EE" w14:paraId="587990E1" w14:textId="69667ADD">
      <w:pPr>
        <w:pStyle w:val="Heading1"/>
        <w:numPr>
          <w:ilvl w:val="0"/>
          <w:numId w:val="4"/>
        </w:numPr>
        <w:bidi w:val="0"/>
        <w:rPr/>
      </w:pPr>
      <w:r w:rsidR="0A9E48EE">
        <w:rPr/>
        <w:t>Converting a texture to the GNF format</w:t>
      </w:r>
    </w:p>
    <w:p w:rsidR="65ECE3FD" w:rsidP="35D2955B" w:rsidRDefault="65ECE3FD" w14:paraId="54D4BD3F" w14:textId="24FBE34F">
      <w:pPr>
        <w:pStyle w:val="Normal"/>
        <w:bidi w:val="0"/>
        <w:jc w:val="both"/>
      </w:pPr>
      <w:r w:rsidR="65ECE3FD">
        <w:rPr/>
        <w:t>As not every model can come with a texture, we will consider a default texture that will be applied in th</w:t>
      </w:r>
      <w:r w:rsidR="091634F6">
        <w:rPr/>
        <w:t>at</w:t>
      </w:r>
      <w:r w:rsidR="65ECE3FD">
        <w:rPr/>
        <w:t xml:space="preserve"> </w:t>
      </w:r>
      <w:r w:rsidR="30D3967A">
        <w:rPr/>
        <w:t>event</w:t>
      </w:r>
      <w:r w:rsidR="65ECE3FD">
        <w:rPr/>
        <w:t xml:space="preserve"> for simplicity. The</w:t>
      </w:r>
      <w:r w:rsidR="03E43BC8">
        <w:rPr/>
        <w:t xml:space="preserve"> original image we have chosen for this purpose can be found </w:t>
      </w:r>
      <w:hyperlink r:id="R9adffb25e1264994">
        <w:r w:rsidRPr="35D2955B" w:rsidR="03E43BC8">
          <w:rPr>
            <w:rStyle w:val="Hyperlink"/>
          </w:rPr>
          <w:t>here</w:t>
        </w:r>
        <w:r w:rsidRPr="35D2955B" w:rsidR="152AC2B1">
          <w:rPr>
            <w:rStyle w:val="Hyperlink"/>
          </w:rPr>
          <w:t>.</w:t>
        </w:r>
      </w:hyperlink>
      <w:r w:rsidR="152AC2B1">
        <w:rPr/>
        <w:t xml:space="preserve"> However, textures </w:t>
      </w:r>
      <w:r w:rsidR="1F097D75">
        <w:rPr/>
        <w:t xml:space="preserve">are expected to be in the Sony proprietary </w:t>
      </w:r>
      <w:hyperlink r:id="Rfa0daddd1c2b4bcd">
        <w:r w:rsidRPr="35D2955B" w:rsidR="1F097D75">
          <w:rPr>
            <w:rStyle w:val="Hyperlink"/>
          </w:rPr>
          <w:t>GNF</w:t>
        </w:r>
      </w:hyperlink>
      <w:r w:rsidR="1F097D75">
        <w:rPr/>
        <w:t xml:space="preserve"> format.</w:t>
      </w:r>
      <w:r w:rsidR="005BA74C">
        <w:rPr/>
        <w:t xml:space="preserve"> </w:t>
      </w:r>
      <w:r w:rsidR="4E8D5894">
        <w:rPr/>
        <w:t>For shorts, i</w:t>
      </w:r>
      <w:r w:rsidR="005BA74C">
        <w:rPr/>
        <w:t>t is “</w:t>
      </w:r>
      <w:r w:rsidRPr="35D2955B" w:rsidR="005BA74C">
        <w:rPr>
          <w:i w:val="1"/>
          <w:iCs w:val="1"/>
        </w:rPr>
        <w:t>designed to contain runtime ready texture data</w:t>
      </w:r>
      <w:r w:rsidR="005BA74C">
        <w:rPr/>
        <w:t>”</w:t>
      </w:r>
      <w:r w:rsidR="10AF7AB9">
        <w:rPr/>
        <w:t xml:space="preserve"> and metadata</w:t>
      </w:r>
      <w:r w:rsidR="1DC9E312">
        <w:rPr/>
        <w:t xml:space="preserve">. You would be able to use traditional DDS or PNG formats if you wished to, but you would be required to convert them to runtime-ready images using the </w:t>
      </w:r>
      <w:hyperlink w:anchor="__document_toc_00000000" r:id="R27fbea7006b2405c">
        <w:r w:rsidRPr="35D2955B" w:rsidR="1DC9E312">
          <w:rPr>
            <w:rStyle w:val="Hyperlink"/>
          </w:rPr>
          <w:t>AgcTextureTool</w:t>
        </w:r>
      </w:hyperlink>
      <w:r w:rsidR="0F7CCB5A">
        <w:rPr/>
        <w:t xml:space="preserve"> in runtime.</w:t>
      </w:r>
      <w:r w:rsidR="26D875F9">
        <w:rPr/>
        <w:t xml:space="preserve"> Converting your images to GNF files offloads this work </w:t>
      </w:r>
      <w:r w:rsidR="275CA81B">
        <w:rPr/>
        <w:t>offline and</w:t>
      </w:r>
      <w:r w:rsidR="26D875F9">
        <w:rPr/>
        <w:t xml:space="preserve"> allows you to directly load the data in your application instead of having </w:t>
      </w:r>
      <w:r w:rsidR="54533028">
        <w:rPr/>
        <w:t>to handle the conversion.</w:t>
      </w:r>
    </w:p>
    <w:p w:rsidR="140B3F9A" w:rsidP="35D2955B" w:rsidRDefault="140B3F9A" w14:paraId="416C76C3" w14:textId="4C09292F">
      <w:pPr>
        <w:pStyle w:val="Normal"/>
        <w:bidi w:val="0"/>
        <w:jc w:val="both"/>
        <w:rPr>
          <w:i w:val="0"/>
          <w:iCs w:val="0"/>
        </w:rPr>
      </w:pPr>
      <w:r w:rsidR="140B3F9A">
        <w:rPr/>
        <w:t xml:space="preserve">In the helper </w:t>
      </w:r>
      <w:r w:rsidR="596D30F1">
        <w:rPr/>
        <w:t xml:space="preserve">folder browse the tools folder and find the texture converter. </w:t>
      </w:r>
      <w:r w:rsidR="2C76A8E4">
        <w:rPr/>
        <w:t>The exe</w:t>
      </w:r>
      <w:r w:rsidR="47BB1A27">
        <w:rPr/>
        <w:t>cutable</w:t>
      </w:r>
      <w:r w:rsidR="2C76A8E4">
        <w:rPr/>
        <w:t xml:space="preserve"> </w:t>
      </w:r>
      <w:r w:rsidRPr="35D2955B" w:rsidR="2C76A8E4">
        <w:rPr>
          <w:i w:val="1"/>
          <w:iCs w:val="1"/>
        </w:rPr>
        <w:t xml:space="preserve">texture_tool_sample.exe </w:t>
      </w:r>
      <w:r w:rsidRPr="35D2955B" w:rsidR="2C76A8E4">
        <w:rPr>
          <w:i w:val="0"/>
          <w:iCs w:val="0"/>
        </w:rPr>
        <w:t>has been compiled from the</w:t>
      </w:r>
      <w:r w:rsidRPr="35D2955B" w:rsidR="7DCB1F1F">
        <w:rPr>
          <w:i w:val="0"/>
          <w:iCs w:val="0"/>
        </w:rPr>
        <w:t xml:space="preserve"> sample provided with the SDK (</w:t>
      </w:r>
      <w:r w:rsidRPr="35D2955B" w:rsidR="48B8FEF7">
        <w:rPr>
          <w:i w:val="0"/>
          <w:iCs w:val="0"/>
          <w:color w:val="7030A0"/>
        </w:rPr>
        <w:t>$(</w:t>
      </w:r>
      <w:proofErr w:type="spellStart"/>
      <w:r w:rsidRPr="35D2955B" w:rsidR="48B8FEF7">
        <w:rPr>
          <w:i w:val="0"/>
          <w:iCs w:val="0"/>
          <w:color w:val="7030A0"/>
        </w:rPr>
        <w:t>SDKDir</w:t>
      </w:r>
      <w:proofErr w:type="spellEnd"/>
      <w:r w:rsidRPr="35D2955B" w:rsidR="48B8FEF7">
        <w:rPr>
          <w:i w:val="0"/>
          <w:iCs w:val="0"/>
          <w:color w:val="7030A0"/>
        </w:rPr>
        <w:t>)</w:t>
      </w:r>
      <w:r w:rsidRPr="35D2955B" w:rsidR="7DCB1F1F">
        <w:rPr>
          <w:i w:val="0"/>
          <w:iCs w:val="0"/>
          <w:color w:val="7030A0"/>
        </w:rPr>
        <w:t>6.000\</w:t>
      </w:r>
      <w:proofErr w:type="spellStart"/>
      <w:r w:rsidRPr="35D2955B" w:rsidR="29C07347">
        <w:rPr>
          <w:i w:val="0"/>
          <w:iCs w:val="0"/>
          <w:color w:val="7030A0"/>
        </w:rPr>
        <w:t>host_tools</w:t>
      </w:r>
      <w:proofErr w:type="spellEnd"/>
      <w:r w:rsidRPr="35D2955B" w:rsidR="29C07347">
        <w:rPr>
          <w:i w:val="0"/>
          <w:iCs w:val="0"/>
          <w:color w:val="7030A0"/>
        </w:rPr>
        <w:t>\samples\</w:t>
      </w:r>
      <w:proofErr w:type="spellStart"/>
      <w:r w:rsidRPr="35D2955B" w:rsidR="68655878">
        <w:rPr>
          <w:i w:val="0"/>
          <w:iCs w:val="0"/>
          <w:color w:val="7030A0"/>
        </w:rPr>
        <w:t>texture_tool</w:t>
      </w:r>
      <w:proofErr w:type="spellEnd"/>
      <w:r w:rsidRPr="35D2955B" w:rsidR="68655878">
        <w:rPr>
          <w:i w:val="0"/>
          <w:iCs w:val="0"/>
        </w:rPr>
        <w:t>).</w:t>
      </w:r>
      <w:r w:rsidRPr="35D2955B" w:rsidR="4BE52D9C">
        <w:rPr>
          <w:i w:val="0"/>
          <w:iCs w:val="0"/>
        </w:rPr>
        <w:t xml:space="preserve"> We will be using the windows command </w:t>
      </w:r>
      <w:r w:rsidRPr="35D2955B" w:rsidR="0756DB6D">
        <w:rPr>
          <w:i w:val="0"/>
          <w:iCs w:val="0"/>
        </w:rPr>
        <w:t>prompt (type in “</w:t>
      </w:r>
      <w:proofErr w:type="spellStart"/>
      <w:r w:rsidRPr="35D2955B" w:rsidR="0756DB6D">
        <w:rPr>
          <w:i w:val="0"/>
          <w:iCs w:val="0"/>
        </w:rPr>
        <w:t>cmd</w:t>
      </w:r>
      <w:proofErr w:type="spellEnd"/>
      <w:r w:rsidRPr="35D2955B" w:rsidR="0756DB6D">
        <w:rPr>
          <w:i w:val="0"/>
          <w:iCs w:val="0"/>
        </w:rPr>
        <w:t xml:space="preserve">” in the windows search) </w:t>
      </w:r>
      <w:r w:rsidRPr="35D2955B" w:rsidR="4BE52D9C">
        <w:rPr>
          <w:i w:val="0"/>
          <w:iCs w:val="0"/>
        </w:rPr>
        <w:t>to use this tool and convert the downloaded texture. The command format is as follows:</w:t>
      </w:r>
    </w:p>
    <w:p w:rsidR="71F81D81" w:rsidP="7EF2126F" w:rsidRDefault="71F81D81" w14:paraId="59E11FD9" w14:textId="5EBC512F">
      <w:pPr>
        <w:pStyle w:val="Normal"/>
        <w:bidi w:val="0"/>
        <w:jc w:val="center"/>
        <w:rPr>
          <w:i w:val="0"/>
          <w:iCs w:val="0"/>
          <w:color w:val="70AD47" w:themeColor="accent6" w:themeTint="FF" w:themeShade="FF"/>
        </w:rPr>
      </w:pPr>
      <w:r w:rsidRPr="7EF2126F" w:rsidR="71F81D81">
        <w:rPr>
          <w:i w:val="1"/>
          <w:iCs w:val="1"/>
          <w:color w:val="70AD47" w:themeColor="accent6" w:themeTint="FF" w:themeShade="FF"/>
        </w:rPr>
        <w:t>texture_tool_sample</w:t>
      </w:r>
      <w:r w:rsidRPr="7EF2126F" w:rsidR="71F81D81">
        <w:rPr>
          <w:i w:val="1"/>
          <w:iCs w:val="1"/>
          <w:color w:val="70AD47" w:themeColor="accent6" w:themeTint="FF" w:themeShade="FF"/>
        </w:rPr>
        <w:t>.exe &lt;input path&gt; &lt;output path&gt;</w:t>
      </w:r>
    </w:p>
    <w:p w:rsidR="0A0D110A" w:rsidP="35D2955B" w:rsidRDefault="0A0D110A" w14:paraId="214C6627" w14:textId="2B313391">
      <w:pPr>
        <w:pStyle w:val="Normal"/>
        <w:bidi w:val="0"/>
        <w:jc w:val="both"/>
        <w:rPr>
          <w:i w:val="0"/>
          <w:iCs w:val="0"/>
        </w:rPr>
      </w:pPr>
      <w:r w:rsidRPr="35D2955B" w:rsidR="0A0D110A">
        <w:rPr>
          <w:i w:val="0"/>
          <w:iCs w:val="0"/>
        </w:rPr>
        <w:t>You can set the path of the helper folder in front of the exe</w:t>
      </w:r>
      <w:r w:rsidRPr="35D2955B" w:rsidR="5A6AAB31">
        <w:rPr>
          <w:i w:val="0"/>
          <w:iCs w:val="0"/>
        </w:rPr>
        <w:t xml:space="preserve"> name</w:t>
      </w:r>
      <w:r w:rsidRPr="35D2955B" w:rsidR="0A0D110A">
        <w:rPr>
          <w:i w:val="0"/>
          <w:iCs w:val="0"/>
        </w:rPr>
        <w:t xml:space="preserve"> in this command or change directory to it. For example, the following commands allowed us to convert our default</w:t>
      </w:r>
      <w:r w:rsidRPr="35D2955B" w:rsidR="424B5FD7">
        <w:rPr>
          <w:i w:val="0"/>
          <w:iCs w:val="0"/>
        </w:rPr>
        <w:t xml:space="preserve"> texture to our project directory:</w:t>
      </w:r>
    </w:p>
    <w:p w:rsidR="41D99DB0" w:rsidP="35D2955B" w:rsidRDefault="41D99DB0" w14:paraId="59345B38" w14:textId="2D052E99">
      <w:pPr>
        <w:pStyle w:val="Normal"/>
        <w:bidi w:val="0"/>
        <w:jc w:val="left"/>
        <w:rPr>
          <w:i w:val="0"/>
          <w:iCs w:val="0"/>
          <w:color w:val="7030A0"/>
          <w:sz w:val="20"/>
          <w:szCs w:val="20"/>
        </w:rPr>
      </w:pPr>
      <w:r w:rsidRPr="35D2955B" w:rsidR="41D99DB0">
        <w:rPr>
          <w:i w:val="0"/>
          <w:iCs w:val="0"/>
          <w:color w:val="7030A0"/>
          <w:sz w:val="20"/>
          <w:szCs w:val="20"/>
        </w:rPr>
        <w:t>&gt;cd C:\Users\Documents\GitHub\PS5\ETC_StarterCube\model loading helper folder\tools\texture converter</w:t>
      </w:r>
    </w:p>
    <w:p w:rsidR="41D99DB0" w:rsidP="35D2955B" w:rsidRDefault="41D99DB0" w14:paraId="4EB05D09" w14:textId="34BC45E9">
      <w:pPr>
        <w:pStyle w:val="Normal"/>
        <w:bidi w:val="0"/>
        <w:jc w:val="left"/>
        <w:rPr>
          <w:i w:val="0"/>
          <w:iCs w:val="0"/>
          <w:color w:val="7030A0"/>
          <w:sz w:val="20"/>
          <w:szCs w:val="20"/>
        </w:rPr>
      </w:pPr>
      <w:r w:rsidRPr="35D2955B" w:rsidR="41D99DB0">
        <w:rPr>
          <w:i w:val="0"/>
          <w:iCs w:val="0"/>
          <w:color w:val="7030A0"/>
          <w:sz w:val="20"/>
          <w:szCs w:val="20"/>
        </w:rPr>
        <w:t>&gt;texture_convertex.exe C:\Users\SDI\Downloads\DefaultTexture.png C:\Users\SDI\Documents\GitHub\</w:t>
      </w:r>
      <w:r w:rsidRPr="35D2955B" w:rsidR="620A2953">
        <w:rPr>
          <w:i w:val="0"/>
          <w:iCs w:val="0"/>
          <w:color w:val="7030A0"/>
          <w:sz w:val="20"/>
          <w:szCs w:val="20"/>
        </w:rPr>
        <w:t>PS5\ETC_StarterCube\Cube\Cube\data\ps5_assets\Default</w:t>
      </w:r>
      <w:r w:rsidRPr="35D2955B" w:rsidR="799AEAB9">
        <w:rPr>
          <w:i w:val="0"/>
          <w:iCs w:val="0"/>
          <w:color w:val="7030A0"/>
          <w:sz w:val="20"/>
          <w:szCs w:val="20"/>
        </w:rPr>
        <w:t>Texture.gnf</w:t>
      </w:r>
    </w:p>
    <w:p w:rsidR="310A0FC2" w:rsidP="7EF2126F" w:rsidRDefault="310A0FC2" w14:paraId="0515DC6E" w14:textId="1072E1FE">
      <w:pPr>
        <w:pStyle w:val="Normal"/>
        <w:bidi w:val="0"/>
        <w:jc w:val="both"/>
        <w:rPr>
          <w:i w:val="0"/>
          <w:iCs w:val="0"/>
        </w:rPr>
      </w:pPr>
      <w:r w:rsidR="310A0FC2">
        <w:drawing>
          <wp:inline wp14:editId="756B236A" wp14:anchorId="5E664093">
            <wp:extent cx="6029325" cy="1117938"/>
            <wp:effectExtent l="0" t="0" r="0" b="0"/>
            <wp:docPr id="968092330" name="" title=""/>
            <wp:cNvGraphicFramePr>
              <a:graphicFrameLocks noChangeAspect="1"/>
            </wp:cNvGraphicFramePr>
            <a:graphic>
              <a:graphicData uri="http://schemas.openxmlformats.org/drawingml/2006/picture">
                <pic:pic>
                  <pic:nvPicPr>
                    <pic:cNvPr id="0" name=""/>
                    <pic:cNvPicPr/>
                  </pic:nvPicPr>
                  <pic:blipFill>
                    <a:blip r:embed="R30ca63a7d3344a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29325" cy="1117938"/>
                    </a:xfrm>
                    <a:prstGeom prst="rect">
                      <a:avLst/>
                    </a:prstGeom>
                  </pic:spPr>
                </pic:pic>
              </a:graphicData>
            </a:graphic>
          </wp:inline>
        </w:drawing>
      </w:r>
      <w:r w:rsidR="2A41D38E">
        <w:rPr/>
        <w:t>Note that we have create</w:t>
      </w:r>
      <w:r w:rsidR="7B1217A7">
        <w:rPr/>
        <w:t>d</w:t>
      </w:r>
      <w:r w:rsidR="2A41D38E">
        <w:rPr/>
        <w:t xml:space="preserve"> a </w:t>
      </w:r>
      <w:r w:rsidRPr="7EF2126F" w:rsidR="2A41D38E">
        <w:rPr>
          <w:i w:val="0"/>
          <w:iCs w:val="0"/>
          <w:color w:val="7030A0"/>
        </w:rPr>
        <w:t>data</w:t>
      </w:r>
      <w:r w:rsidRPr="7EF2126F" w:rsidR="2A41D38E">
        <w:rPr>
          <w:i w:val="1"/>
          <w:iCs w:val="1"/>
        </w:rPr>
        <w:t xml:space="preserve"> </w:t>
      </w:r>
      <w:r w:rsidR="2A41D38E">
        <w:rPr/>
        <w:t xml:space="preserve">folder and a </w:t>
      </w:r>
      <w:r w:rsidRPr="7EF2126F" w:rsidR="2A41D38E">
        <w:rPr>
          <w:i w:val="0"/>
          <w:iCs w:val="0"/>
          <w:color w:val="7030A0"/>
        </w:rPr>
        <w:t>ps5_assets</w:t>
      </w:r>
      <w:r w:rsidRPr="7EF2126F" w:rsidR="2A41D38E">
        <w:rPr>
          <w:i w:val="0"/>
          <w:iCs w:val="0"/>
        </w:rPr>
        <w:t xml:space="preserve"> folder in our project directory to receive all assets that we will use in </w:t>
      </w:r>
      <w:r w:rsidRPr="7EF2126F" w:rsidR="291260F3">
        <w:rPr>
          <w:i w:val="0"/>
          <w:iCs w:val="0"/>
        </w:rPr>
        <w:t xml:space="preserve">this procedure. </w:t>
      </w:r>
      <w:r w:rsidRPr="7EF2126F" w:rsidR="15CE12B2">
        <w:rPr>
          <w:i w:val="0"/>
          <w:iCs w:val="0"/>
        </w:rPr>
        <w:t xml:space="preserve">Executing </w:t>
      </w:r>
      <w:r w:rsidRPr="7EF2126F" w:rsidR="548846EF">
        <w:rPr>
          <w:i w:val="0"/>
          <w:iCs w:val="0"/>
        </w:rPr>
        <w:t>both above</w:t>
      </w:r>
      <w:r w:rsidRPr="7EF2126F" w:rsidR="15CE12B2">
        <w:rPr>
          <w:i w:val="0"/>
          <w:iCs w:val="0"/>
        </w:rPr>
        <w:t xml:space="preserve"> commands should result in having the </w:t>
      </w:r>
      <w:r w:rsidRPr="7EF2126F" w:rsidR="15CE12B2">
        <w:rPr>
          <w:i w:val="0"/>
          <w:iCs w:val="0"/>
        </w:rPr>
        <w:t>DefaultTexture</w:t>
      </w:r>
      <w:r w:rsidRPr="7EF2126F" w:rsidR="15CE12B2">
        <w:rPr>
          <w:i w:val="0"/>
          <w:iCs w:val="0"/>
        </w:rPr>
        <w:t>.PNG converted to GNF and exported directly to our new folder.</w:t>
      </w:r>
    </w:p>
    <w:p w:rsidR="3573DDF8" w:rsidP="7EF2126F" w:rsidRDefault="3573DDF8" w14:paraId="76A1D0D5" w14:textId="1347DAB4">
      <w:pPr>
        <w:pStyle w:val="Heading1"/>
        <w:numPr>
          <w:ilvl w:val="0"/>
          <w:numId w:val="4"/>
        </w:numPr>
        <w:bidi w:val="0"/>
        <w:rPr/>
      </w:pPr>
      <w:r w:rsidR="3573DDF8">
        <w:rPr/>
        <w:t>Texturing the Cube</w:t>
      </w:r>
    </w:p>
    <w:p w:rsidR="71931E2E" w:rsidP="07A4EAE2" w:rsidRDefault="71931E2E" w14:paraId="5804B929" w14:textId="2D94A03A">
      <w:pPr>
        <w:pStyle w:val="Normal"/>
        <w:bidi w:val="0"/>
        <w:jc w:val="both"/>
        <w:rPr>
          <w:i w:val="0"/>
          <w:iCs w:val="0"/>
        </w:rPr>
      </w:pPr>
      <w:r w:rsidR="71931E2E">
        <w:rPr/>
        <w:t xml:space="preserve">Now that we have a default texture exported, let’s try to use it to texture our cube. </w:t>
      </w:r>
      <w:r w:rsidR="36A72FA6">
        <w:rPr/>
        <w:t>Just like with DirectX, we will need to use a texture resource and a sampler. In the</w:t>
      </w:r>
      <w:r w:rsidR="39D35E4B">
        <w:rPr/>
        <w:t xml:space="preserve"> code</w:t>
      </w:r>
      <w:r w:rsidR="36A72FA6">
        <w:rPr/>
        <w:t xml:space="preserve"> </w:t>
      </w:r>
      <w:r w:rsidR="36A72FA6">
        <w:rPr/>
        <w:t xml:space="preserve">helper </w:t>
      </w:r>
      <w:r w:rsidR="6C2F48D6">
        <w:rPr/>
        <w:t>folder,</w:t>
      </w:r>
      <w:r w:rsidR="36A72FA6">
        <w:rPr/>
        <w:t xml:space="preserve"> you will find </w:t>
      </w:r>
      <w:r w:rsidRPr="07A4EAE2" w:rsidR="1C6038A3">
        <w:rPr>
          <w:i w:val="1"/>
          <w:iCs w:val="1"/>
        </w:rPr>
        <w:t>Utils.</w:t>
      </w:r>
      <w:r w:rsidRPr="07A4EAE2" w:rsidR="1C6038A3">
        <w:rPr>
          <w:i w:val="1"/>
          <w:iCs w:val="1"/>
        </w:rPr>
        <w:t>cpp</w:t>
      </w:r>
      <w:r w:rsidRPr="07A4EAE2" w:rsidR="1C6038A3">
        <w:rPr>
          <w:i w:val="1"/>
          <w:iCs w:val="1"/>
        </w:rPr>
        <w:t xml:space="preserve"> &amp; </w:t>
      </w:r>
      <w:r w:rsidRPr="07A4EAE2" w:rsidR="1C6038A3">
        <w:rPr>
          <w:i w:val="1"/>
          <w:iCs w:val="1"/>
        </w:rPr>
        <w:t>Utils.h</w:t>
      </w:r>
      <w:r w:rsidRPr="07A4EAE2" w:rsidR="5C1305C1">
        <w:rPr>
          <w:i w:val="0"/>
          <w:iCs w:val="0"/>
        </w:rPr>
        <w:t xml:space="preserve"> These files define a set of helper functions </w:t>
      </w:r>
      <w:r w:rsidRPr="07A4EAE2" w:rsidR="5C1305C1">
        <w:rPr>
          <w:i w:val="0"/>
          <w:iCs w:val="0"/>
        </w:rPr>
        <w:t xml:space="preserve">that we will use throughout this guide. Simply </w:t>
      </w:r>
      <w:r w:rsidRPr="07A4EAE2" w:rsidR="2A2FFD5C">
        <w:rPr>
          <w:i w:val="0"/>
          <w:iCs w:val="0"/>
        </w:rPr>
        <w:t>copy the files</w:t>
      </w:r>
      <w:r w:rsidRPr="07A4EAE2" w:rsidR="5C1305C1">
        <w:rPr>
          <w:i w:val="0"/>
          <w:iCs w:val="0"/>
        </w:rPr>
        <w:t xml:space="preserve"> into your project’s directory and add them to the</w:t>
      </w:r>
      <w:r w:rsidRPr="07A4EAE2" w:rsidR="0B832FFA">
        <w:rPr>
          <w:i w:val="0"/>
          <w:iCs w:val="0"/>
        </w:rPr>
        <w:t xml:space="preserve"> Visual Studio project.</w:t>
      </w:r>
      <w:r w:rsidRPr="07A4EAE2" w:rsidR="6782AEF1">
        <w:rPr>
          <w:i w:val="0"/>
          <w:iCs w:val="0"/>
        </w:rPr>
        <w:t xml:space="preserve"> We will load the texture</w:t>
      </w:r>
      <w:r w:rsidRPr="07A4EAE2" w:rsidR="7647CD27">
        <w:rPr>
          <w:i w:val="0"/>
          <w:iCs w:val="0"/>
        </w:rPr>
        <w:t xml:space="preserve"> and create a sampler</w:t>
      </w:r>
      <w:r w:rsidRPr="07A4EAE2" w:rsidR="6782AEF1">
        <w:rPr>
          <w:i w:val="0"/>
          <w:iCs w:val="0"/>
        </w:rPr>
        <w:t xml:space="preserve"> using the following code</w:t>
      </w:r>
      <w:r w:rsidRPr="07A4EAE2" w:rsidR="3C224AE0">
        <w:rPr>
          <w:i w:val="0"/>
          <w:iCs w:val="0"/>
        </w:rPr>
        <w:t xml:space="preserve"> outside of your main loop (we do not want to load the texture every frame!)</w:t>
      </w:r>
      <w:r w:rsidRPr="07A4EAE2" w:rsidR="6782AEF1">
        <w:rPr>
          <w:i w:val="0"/>
          <w:iCs w:val="0"/>
        </w:rPr>
        <w:t>:</w:t>
      </w:r>
    </w:p>
    <w:p w:rsidR="6782AEF1" w:rsidP="7EF2126F" w:rsidRDefault="6782AEF1" w14:paraId="0425033E" w14:textId="12C04AA3">
      <w:pPr>
        <w:pStyle w:val="Normal"/>
        <w:bidi w:val="0"/>
        <w:spacing w:after="0" w:afterAutospacing="off"/>
        <w:jc w:val="both"/>
        <w:rPr>
          <w:i w:val="0"/>
          <w:iCs w:val="0"/>
        </w:rPr>
      </w:pPr>
      <w:r w:rsidRPr="7EF2126F" w:rsidR="6782AEF1">
        <w:rPr>
          <w:i w:val="0"/>
          <w:iCs w:val="0"/>
          <w:color w:val="70AD47" w:themeColor="accent6" w:themeTint="FF" w:themeShade="FF"/>
        </w:rPr>
        <w:t>#include “</w:t>
      </w:r>
      <w:proofErr w:type="spellStart"/>
      <w:r w:rsidRPr="7EF2126F" w:rsidR="6782AEF1">
        <w:rPr>
          <w:i w:val="0"/>
          <w:iCs w:val="0"/>
          <w:color w:val="70AD47" w:themeColor="accent6" w:themeTint="FF" w:themeShade="FF"/>
        </w:rPr>
        <w:t>Utils.h</w:t>
      </w:r>
      <w:proofErr w:type="spellEnd"/>
      <w:r w:rsidRPr="7EF2126F" w:rsidR="6782AEF1">
        <w:rPr>
          <w:i w:val="0"/>
          <w:iCs w:val="0"/>
          <w:color w:val="70AD47" w:themeColor="accent6" w:themeTint="FF" w:themeShade="FF"/>
        </w:rPr>
        <w:t>”</w:t>
      </w:r>
    </w:p>
    <w:p w:rsidR="6782AEF1" w:rsidP="7EF2126F" w:rsidRDefault="6782AEF1" w14:paraId="60C6ED8F" w14:textId="56A845EE">
      <w:pPr>
        <w:pStyle w:val="Normal"/>
        <w:bidi w:val="0"/>
        <w:spacing w:after="0" w:afterAutospacing="off"/>
        <w:jc w:val="both"/>
        <w:rPr>
          <w:i w:val="0"/>
          <w:iCs w:val="0"/>
          <w:color w:val="70AD47" w:themeColor="accent6" w:themeTint="FF" w:themeShade="FF"/>
        </w:rPr>
      </w:pPr>
      <w:r w:rsidRPr="7EF2126F" w:rsidR="6782AEF1">
        <w:rPr>
          <w:i w:val="0"/>
          <w:iCs w:val="0"/>
          <w:color w:val="70AD47" w:themeColor="accent6" w:themeTint="FF" w:themeShade="FF"/>
        </w:rPr>
        <w:t>…</w:t>
      </w:r>
    </w:p>
    <w:p w:rsidR="6782AEF1" w:rsidP="7EF2126F" w:rsidRDefault="6782AEF1" w14:paraId="74E8EAD3" w14:textId="640CBCC4">
      <w:pPr>
        <w:pStyle w:val="Normal"/>
        <w:bidi w:val="0"/>
        <w:spacing w:after="0" w:afterAutospacing="off"/>
        <w:jc w:val="both"/>
        <w:rPr>
          <w:i w:val="0"/>
          <w:iCs w:val="0"/>
          <w:color w:val="70AD47" w:themeColor="accent6" w:themeTint="FF" w:themeShade="FF"/>
        </w:rPr>
      </w:pPr>
      <w:r w:rsidRPr="7EF2126F" w:rsidR="6782AEF1">
        <w:rPr>
          <w:i w:val="0"/>
          <w:iCs w:val="0"/>
          <w:color w:val="70AD47" w:themeColor="accent6" w:themeTint="FF" w:themeShade="FF"/>
        </w:rPr>
        <w:t xml:space="preserve">void </w:t>
      </w:r>
      <w:proofErr w:type="spellStart"/>
      <w:r w:rsidRPr="7EF2126F" w:rsidR="6782AEF1">
        <w:rPr>
          <w:i w:val="0"/>
          <w:iCs w:val="0"/>
          <w:color w:val="70AD47" w:themeColor="accent6" w:themeTint="FF" w:themeShade="FF"/>
        </w:rPr>
        <w:t>agc_main</w:t>
      </w:r>
      <w:proofErr w:type="spellEnd"/>
      <w:r w:rsidRPr="7EF2126F" w:rsidR="6782AEF1">
        <w:rPr>
          <w:i w:val="0"/>
          <w:iCs w:val="0"/>
          <w:color w:val="70AD47" w:themeColor="accent6" w:themeTint="FF" w:themeShade="FF"/>
        </w:rPr>
        <w:t>()</w:t>
      </w:r>
    </w:p>
    <w:p w:rsidR="6782AEF1" w:rsidP="7EF2126F" w:rsidRDefault="6782AEF1" w14:paraId="191B1E6B" w14:textId="6F412E49">
      <w:pPr>
        <w:pStyle w:val="Normal"/>
        <w:bidi w:val="0"/>
        <w:spacing w:after="0" w:afterAutospacing="off"/>
        <w:jc w:val="both"/>
        <w:rPr>
          <w:i w:val="0"/>
          <w:iCs w:val="0"/>
          <w:color w:val="70AD47" w:themeColor="accent6" w:themeTint="FF" w:themeShade="FF"/>
        </w:rPr>
      </w:pPr>
      <w:r w:rsidRPr="7EF2126F" w:rsidR="6782AEF1">
        <w:rPr>
          <w:i w:val="0"/>
          <w:iCs w:val="0"/>
          <w:color w:val="70AD47" w:themeColor="accent6" w:themeTint="FF" w:themeShade="FF"/>
        </w:rPr>
        <w:t>{</w:t>
      </w:r>
    </w:p>
    <w:p w:rsidR="6782AEF1" w:rsidP="7EF2126F" w:rsidRDefault="6782AEF1" w14:paraId="3301B628" w14:textId="60B53C6E">
      <w:pPr>
        <w:pStyle w:val="Normal"/>
        <w:bidi w:val="0"/>
        <w:spacing w:after="0" w:afterAutospacing="off"/>
        <w:jc w:val="both"/>
        <w:rPr>
          <w:i w:val="0"/>
          <w:iCs w:val="0"/>
          <w:color w:val="70AD47" w:themeColor="accent6" w:themeTint="FF" w:themeShade="FF"/>
        </w:rPr>
      </w:pPr>
      <w:r w:rsidRPr="7EF2126F" w:rsidR="6782AEF1">
        <w:rPr>
          <w:i w:val="0"/>
          <w:iCs w:val="0"/>
          <w:color w:val="70AD47" w:themeColor="accent6" w:themeTint="FF" w:themeShade="FF"/>
        </w:rPr>
        <w:t>…</w:t>
      </w:r>
    </w:p>
    <w:p w:rsidR="6E2C350C" w:rsidP="7EF2126F" w:rsidRDefault="6E2C350C" w14:paraId="641769E5" w14:textId="28D40B2B">
      <w:pPr>
        <w:pStyle w:val="Normal"/>
        <w:bidi w:val="0"/>
        <w:spacing w:after="0" w:afterAutospacing="off"/>
        <w:jc w:val="both"/>
        <w:rPr>
          <w:i w:val="0"/>
          <w:iCs w:val="0"/>
          <w:color w:val="70AD47" w:themeColor="accent6" w:themeTint="FF" w:themeShade="FF"/>
        </w:rPr>
      </w:pPr>
      <w:r w:rsidRPr="7EF2126F" w:rsidR="6E2C350C">
        <w:rPr>
          <w:i w:val="0"/>
          <w:iCs w:val="0"/>
          <w:color w:val="70AD47" w:themeColor="accent6" w:themeTint="FF" w:themeShade="FF"/>
        </w:rPr>
        <w:t>// Load the default texture</w:t>
      </w:r>
    </w:p>
    <w:p w:rsidR="6782AEF1" w:rsidP="7EF2126F" w:rsidRDefault="6782AEF1" w14:paraId="28B45F40" w14:textId="2439B1A0">
      <w:pPr>
        <w:pStyle w:val="Normal"/>
        <w:bidi w:val="0"/>
        <w:spacing w:after="0" w:afterAutospacing="off"/>
        <w:jc w:val="both"/>
        <w:rPr>
          <w:i w:val="0"/>
          <w:iCs w:val="0"/>
          <w:color w:val="70AD47" w:themeColor="accent6" w:themeTint="FF" w:themeShade="FF"/>
        </w:rPr>
      </w:pPr>
      <w:proofErr w:type="spellStart"/>
      <w:r w:rsidRPr="7EF2126F" w:rsidR="6782AEF1">
        <w:rPr>
          <w:i w:val="0"/>
          <w:iCs w:val="0"/>
          <w:color w:val="70AD47" w:themeColor="accent6" w:themeTint="FF" w:themeShade="FF"/>
        </w:rPr>
        <w:t>sce</w:t>
      </w:r>
      <w:proofErr w:type="spellEnd"/>
      <w:r w:rsidRPr="7EF2126F" w:rsidR="6782AEF1">
        <w:rPr>
          <w:i w:val="0"/>
          <w:iCs w:val="0"/>
          <w:color w:val="70AD47" w:themeColor="accent6" w:themeTint="FF" w:themeShade="FF"/>
        </w:rPr>
        <w:t>::</w:t>
      </w:r>
      <w:proofErr w:type="spellStart"/>
      <w:r w:rsidRPr="7EF2126F" w:rsidR="6782AEF1">
        <w:rPr>
          <w:i w:val="0"/>
          <w:iCs w:val="0"/>
          <w:color w:val="70AD47" w:themeColor="accent6" w:themeTint="FF" w:themeShade="FF"/>
        </w:rPr>
        <w:t>Agc</w:t>
      </w:r>
      <w:proofErr w:type="spellEnd"/>
      <w:r w:rsidRPr="7EF2126F" w:rsidR="6782AEF1">
        <w:rPr>
          <w:i w:val="0"/>
          <w:iCs w:val="0"/>
          <w:color w:val="70AD47" w:themeColor="accent6" w:themeTint="FF" w:themeShade="FF"/>
        </w:rPr>
        <w:t>::</w:t>
      </w:r>
      <w:bookmarkStart w:name="_Int_NMcXuDDA" w:id="1382711224"/>
      <w:r w:rsidRPr="7EF2126F" w:rsidR="6782AEF1">
        <w:rPr>
          <w:i w:val="0"/>
          <w:iCs w:val="0"/>
          <w:color w:val="70AD47" w:themeColor="accent6" w:themeTint="FF" w:themeShade="FF"/>
        </w:rPr>
        <w:t>Core::</w:t>
      </w:r>
      <w:bookmarkEnd w:id="1382711224"/>
      <w:r w:rsidRPr="7EF2126F" w:rsidR="6782AEF1">
        <w:rPr>
          <w:i w:val="0"/>
          <w:iCs w:val="0"/>
          <w:color w:val="70AD47" w:themeColor="accent6" w:themeTint="FF" w:themeShade="FF"/>
        </w:rPr>
        <w:t xml:space="preserve">Texture </w:t>
      </w:r>
      <w:proofErr w:type="spellStart"/>
      <w:r w:rsidRPr="7EF2126F" w:rsidR="6782AEF1">
        <w:rPr>
          <w:i w:val="0"/>
          <w:iCs w:val="0"/>
          <w:color w:val="70AD47" w:themeColor="accent6" w:themeTint="FF" w:themeShade="FF"/>
        </w:rPr>
        <w:t>tex</w:t>
      </w:r>
      <w:proofErr w:type="spellEnd"/>
      <w:r w:rsidRPr="7EF2126F" w:rsidR="6782AEF1">
        <w:rPr>
          <w:i w:val="0"/>
          <w:iCs w:val="0"/>
          <w:color w:val="70AD47" w:themeColor="accent6" w:themeTint="FF" w:themeShade="FF"/>
        </w:rPr>
        <w:t xml:space="preserve"> = {};</w:t>
      </w:r>
    </w:p>
    <w:p w:rsidR="6782AEF1" w:rsidP="7EF2126F" w:rsidRDefault="6782AEF1" w14:paraId="7CB0CE18" w14:textId="4AF5C011">
      <w:pPr>
        <w:pStyle w:val="Normal"/>
        <w:bidi w:val="0"/>
        <w:spacing w:after="0" w:afterAutospacing="off"/>
        <w:jc w:val="both"/>
        <w:rPr>
          <w:i w:val="0"/>
          <w:iCs w:val="0"/>
          <w:color w:val="70AD47" w:themeColor="accent6" w:themeTint="FF" w:themeShade="FF"/>
        </w:rPr>
      </w:pPr>
      <w:r w:rsidRPr="7EF2126F" w:rsidR="6782AEF1">
        <w:rPr>
          <w:i w:val="0"/>
          <w:iCs w:val="0"/>
          <w:color w:val="70AD47" w:themeColor="accent6" w:themeTint="FF" w:themeShade="FF"/>
        </w:rPr>
        <w:t>error = Utils::</w:t>
      </w:r>
      <w:proofErr w:type="spellStart"/>
      <w:r w:rsidRPr="7EF2126F" w:rsidR="6782AEF1">
        <w:rPr>
          <w:i w:val="0"/>
          <w:iCs w:val="0"/>
          <w:color w:val="70AD47" w:themeColor="accent6" w:themeTint="FF" w:themeShade="FF"/>
        </w:rPr>
        <w:t>loadTexture</w:t>
      </w:r>
      <w:proofErr w:type="spellEnd"/>
      <w:r w:rsidRPr="7EF2126F" w:rsidR="6782AEF1">
        <w:rPr>
          <w:i w:val="0"/>
          <w:iCs w:val="0"/>
          <w:color w:val="70AD47" w:themeColor="accent6" w:themeTint="FF" w:themeShade="FF"/>
        </w:rPr>
        <w:t>(&amp;</w:t>
      </w:r>
      <w:proofErr w:type="spellStart"/>
      <w:r w:rsidRPr="7EF2126F" w:rsidR="6782AEF1">
        <w:rPr>
          <w:i w:val="0"/>
          <w:iCs w:val="0"/>
          <w:color w:val="70AD47" w:themeColor="accent6" w:themeTint="FF" w:themeShade="FF"/>
        </w:rPr>
        <w:t>tex</w:t>
      </w:r>
      <w:proofErr w:type="spellEnd"/>
      <w:r w:rsidRPr="7EF2126F" w:rsidR="6782AEF1">
        <w:rPr>
          <w:i w:val="0"/>
          <w:iCs w:val="0"/>
          <w:color w:val="70AD47" w:themeColor="accent6" w:themeTint="FF" w:themeShade="FF"/>
        </w:rPr>
        <w:t>, “/app0/data/ps5_assets/</w:t>
      </w:r>
      <w:proofErr w:type="spellStart"/>
      <w:r w:rsidRPr="7EF2126F" w:rsidR="6782AEF1">
        <w:rPr>
          <w:i w:val="0"/>
          <w:iCs w:val="0"/>
          <w:color w:val="70AD47" w:themeColor="accent6" w:themeTint="FF" w:themeShade="FF"/>
        </w:rPr>
        <w:t>DefaultTexture</w:t>
      </w:r>
      <w:proofErr w:type="spellEnd"/>
      <w:r w:rsidRPr="7EF2126F" w:rsidR="6782AEF1">
        <w:rPr>
          <w:i w:val="0"/>
          <w:iCs w:val="0"/>
          <w:color w:val="70AD47" w:themeColor="accent6" w:themeTint="FF" w:themeShade="FF"/>
        </w:rPr>
        <w:t>.gnf”);</w:t>
      </w:r>
    </w:p>
    <w:p w:rsidR="6782AEF1" w:rsidP="7EF2126F" w:rsidRDefault="6782AEF1" w14:paraId="44BD9B1B" w14:textId="56FB5B78">
      <w:pPr>
        <w:pStyle w:val="Normal"/>
        <w:bidi w:val="0"/>
        <w:spacing w:after="0" w:afterAutospacing="off"/>
        <w:jc w:val="both"/>
        <w:rPr>
          <w:color w:val="70AD47" w:themeColor="accent6" w:themeTint="FF" w:themeShade="FF"/>
        </w:rPr>
      </w:pPr>
      <w:r w:rsidRPr="7EF2126F" w:rsidR="6782AEF1">
        <w:rPr>
          <w:color w:val="70AD47" w:themeColor="accent6" w:themeTint="FF" w:themeShade="FF"/>
        </w:rPr>
        <w:t>SCE_AGC_</w:t>
      </w:r>
      <w:bookmarkStart w:name="_Int_HkNF8BLp" w:id="1900635238"/>
      <w:r w:rsidRPr="7EF2126F" w:rsidR="6782AEF1">
        <w:rPr>
          <w:color w:val="70AD47" w:themeColor="accent6" w:themeTint="FF" w:themeShade="FF"/>
        </w:rPr>
        <w:t>ASSERT(</w:t>
      </w:r>
      <w:bookmarkEnd w:id="1900635238"/>
      <w:r w:rsidRPr="7EF2126F" w:rsidR="6782AEF1">
        <w:rPr>
          <w:color w:val="70AD47" w:themeColor="accent6" w:themeTint="FF" w:themeShade="FF"/>
        </w:rPr>
        <w:t>error == SCE_OK);</w:t>
      </w:r>
    </w:p>
    <w:p w:rsidR="7EF2126F" w:rsidP="7EF2126F" w:rsidRDefault="7EF2126F" w14:paraId="6FE26ECA" w14:textId="3024206F">
      <w:pPr>
        <w:pStyle w:val="Normal"/>
        <w:bidi w:val="0"/>
        <w:spacing w:after="0" w:afterAutospacing="off"/>
        <w:jc w:val="both"/>
        <w:rPr>
          <w:color w:val="70AD47" w:themeColor="accent6" w:themeTint="FF" w:themeShade="FF"/>
        </w:rPr>
      </w:pPr>
    </w:p>
    <w:p w:rsidR="54F3F73E" w:rsidP="7EF2126F" w:rsidRDefault="54F3F73E" w14:paraId="46DE92AF" w14:textId="49578BB4">
      <w:pPr>
        <w:pStyle w:val="Normal"/>
        <w:bidi w:val="0"/>
        <w:spacing w:after="0" w:afterAutospacing="off"/>
        <w:jc w:val="both"/>
        <w:rPr>
          <w:color w:val="70AD47" w:themeColor="accent6" w:themeTint="FF" w:themeShade="FF"/>
        </w:rPr>
      </w:pPr>
      <w:r w:rsidRPr="7EF2126F" w:rsidR="5518A008">
        <w:rPr>
          <w:color w:val="70AD47" w:themeColor="accent6" w:themeTint="FF" w:themeShade="FF"/>
        </w:rPr>
        <w:t>// Create a default sampler</w:t>
      </w:r>
    </w:p>
    <w:p w:rsidR="5518A008" w:rsidP="07A4EAE2" w:rsidRDefault="5518A008" w14:paraId="3C1CB863" w14:textId="75755615">
      <w:pPr>
        <w:pStyle w:val="Normal"/>
        <w:bidi w:val="0"/>
        <w:spacing w:after="0" w:afterAutospacing="off"/>
        <w:jc w:val="both"/>
        <w:rPr>
          <w:color w:val="6FAC47" w:themeColor="accent6" w:themeTint="FF" w:themeShade="FF"/>
        </w:rPr>
      </w:pPr>
      <w:r w:rsidRPr="07A4EAE2" w:rsidR="5518A008">
        <w:rPr>
          <w:color w:val="6FAC47"/>
        </w:rPr>
        <w:t>sce</w:t>
      </w:r>
      <w:r w:rsidRPr="07A4EAE2" w:rsidR="5518A008">
        <w:rPr>
          <w:color w:val="6FAC47"/>
        </w:rPr>
        <w:t>::</w:t>
      </w:r>
      <w:r w:rsidRPr="07A4EAE2" w:rsidR="5518A008">
        <w:rPr>
          <w:color w:val="6FAC47"/>
        </w:rPr>
        <w:t>Agc</w:t>
      </w:r>
      <w:r w:rsidRPr="07A4EAE2" w:rsidR="5518A008">
        <w:rPr>
          <w:color w:val="6FAC47"/>
        </w:rPr>
        <w:t>::</w:t>
      </w:r>
      <w:r w:rsidRPr="07A4EAE2" w:rsidR="5518A008">
        <w:rPr>
          <w:color w:val="6FAC47"/>
        </w:rPr>
        <w:t>Core::</w:t>
      </w:r>
      <w:r w:rsidRPr="07A4EAE2" w:rsidR="5518A008">
        <w:rPr>
          <w:color w:val="6FAC47"/>
        </w:rPr>
        <w:t xml:space="preserve">Sampler </w:t>
      </w:r>
      <w:r w:rsidRPr="07A4EAE2" w:rsidR="5518A008">
        <w:rPr>
          <w:color w:val="6FAC47"/>
        </w:rPr>
        <w:t>sampler</w:t>
      </w:r>
      <w:r w:rsidRPr="07A4EAE2" w:rsidR="5518A008">
        <w:rPr>
          <w:color w:val="6FAC47"/>
        </w:rPr>
        <w:t xml:space="preserve"> = {};</w:t>
      </w:r>
    </w:p>
    <w:p w:rsidR="5518A008" w:rsidP="7EF2126F" w:rsidRDefault="5518A008" w14:paraId="08F2B912" w14:textId="7D5AE226">
      <w:pPr>
        <w:pStyle w:val="Normal"/>
        <w:bidi w:val="0"/>
        <w:spacing w:after="0" w:afterAutospacing="off"/>
        <w:jc w:val="both"/>
        <w:rPr>
          <w:color w:val="70AD47" w:themeColor="accent6" w:themeTint="FF" w:themeShade="FF"/>
        </w:rPr>
      </w:pPr>
      <w:r w:rsidRPr="7EF2126F" w:rsidR="5518A008">
        <w:rPr>
          <w:color w:val="70AD47" w:themeColor="accent6" w:themeTint="FF" w:themeShade="FF"/>
        </w:rPr>
        <w:t>sampler.init();</w:t>
      </w:r>
    </w:p>
    <w:p w:rsidR="6782AEF1" w:rsidP="7EF2126F" w:rsidRDefault="6782AEF1" w14:paraId="7E988941" w14:textId="5B8F1739">
      <w:pPr>
        <w:pStyle w:val="Normal"/>
        <w:bidi w:val="0"/>
        <w:spacing w:after="0" w:afterAutospacing="off"/>
        <w:ind w:firstLine="720"/>
        <w:jc w:val="both"/>
        <w:rPr>
          <w:i w:val="0"/>
          <w:iCs w:val="0"/>
          <w:color w:val="70AD47" w:themeColor="accent6" w:themeTint="FF" w:themeShade="FF"/>
        </w:rPr>
      </w:pPr>
      <w:r w:rsidRPr="7EF2126F" w:rsidR="6782AEF1">
        <w:rPr>
          <w:i w:val="0"/>
          <w:iCs w:val="0"/>
          <w:color w:val="70AD47" w:themeColor="accent6" w:themeTint="FF" w:themeShade="FF"/>
        </w:rPr>
        <w:t>…</w:t>
      </w:r>
    </w:p>
    <w:p w:rsidR="6782AEF1" w:rsidP="7EF2126F" w:rsidRDefault="6782AEF1" w14:paraId="4F3E1012" w14:textId="684F0CD9">
      <w:pPr>
        <w:pStyle w:val="Normal"/>
        <w:bidi w:val="0"/>
        <w:spacing w:after="0" w:afterAutospacing="off"/>
        <w:jc w:val="both"/>
        <w:rPr>
          <w:i w:val="0"/>
          <w:iCs w:val="0"/>
          <w:color w:val="70AD47" w:themeColor="accent6" w:themeTint="FF" w:themeShade="FF"/>
        </w:rPr>
      </w:pPr>
      <w:r w:rsidRPr="7EF2126F" w:rsidR="6782AEF1">
        <w:rPr>
          <w:i w:val="0"/>
          <w:iCs w:val="0"/>
          <w:color w:val="70AD47" w:themeColor="accent6" w:themeTint="FF" w:themeShade="FF"/>
        </w:rPr>
        <w:t>}</w:t>
      </w:r>
    </w:p>
    <w:p w:rsidR="07D8BCA6" w:rsidP="7EF2126F" w:rsidRDefault="07D8BCA6" w14:paraId="75CB1EE3" w14:textId="7FFA8A27">
      <w:pPr>
        <w:pStyle w:val="Normal"/>
        <w:bidi w:val="0"/>
        <w:jc w:val="both"/>
        <w:rPr>
          <w:i w:val="0"/>
          <w:iCs w:val="0"/>
          <w:color w:val="70AD47" w:themeColor="accent6" w:themeTint="FF" w:themeShade="FF"/>
        </w:rPr>
      </w:pPr>
      <w:r w:rsidRPr="7EF2126F" w:rsidR="07D8BCA6">
        <w:rPr>
          <w:i w:val="0"/>
          <w:iCs w:val="0"/>
          <w:color w:val="70AD47" w:themeColor="accent6" w:themeTint="FF" w:themeShade="FF"/>
        </w:rPr>
        <w:t>...</w:t>
      </w:r>
    </w:p>
    <w:p w:rsidR="6782AEF1" w:rsidP="07A4EAE2" w:rsidRDefault="6782AEF1" w14:paraId="001301E9" w14:textId="14B748F4">
      <w:pPr>
        <w:pStyle w:val="Normal"/>
        <w:bidi w:val="0"/>
        <w:spacing w:before="0" w:beforeAutospacing="off" w:after="160" w:afterAutospacing="off" w:line="259" w:lineRule="auto"/>
        <w:ind w:left="0" w:right="0"/>
        <w:jc w:val="both"/>
        <w:rPr>
          <w:i w:val="0"/>
          <w:iCs w:val="0"/>
        </w:rPr>
      </w:pPr>
      <w:r w:rsidRPr="07A4EAE2" w:rsidR="6782AEF1">
        <w:rPr>
          <w:i w:val="0"/>
          <w:iCs w:val="0"/>
        </w:rPr>
        <w:t>Note that if you completed step 5 your input path would differ from the above example</w:t>
      </w:r>
      <w:r w:rsidRPr="07A4EAE2" w:rsidR="698E1049">
        <w:rPr>
          <w:i w:val="0"/>
          <w:iCs w:val="0"/>
        </w:rPr>
        <w:t>: “/app0/DefaultTexture.gnf”</w:t>
      </w:r>
      <w:r w:rsidRPr="07A4EAE2" w:rsidR="6782AEF1">
        <w:rPr>
          <w:i w:val="0"/>
          <w:iCs w:val="0"/>
        </w:rPr>
        <w:t xml:space="preserve">. </w:t>
      </w:r>
      <w:r w:rsidRPr="07A4EAE2" w:rsidR="6234956A">
        <w:rPr>
          <w:i w:val="0"/>
          <w:iCs w:val="0"/>
        </w:rPr>
        <w:t>Try running the above code and check that your texture is loading properly.</w:t>
      </w:r>
    </w:p>
    <w:p w:rsidR="6234956A" w:rsidP="7EF2126F" w:rsidRDefault="6234956A" w14:paraId="7EABFA5E" w14:textId="53D29617">
      <w:pPr>
        <w:pStyle w:val="Normal"/>
        <w:bidi w:val="0"/>
        <w:spacing w:before="0" w:beforeAutospacing="off" w:after="160" w:afterAutospacing="off" w:line="259" w:lineRule="auto"/>
        <w:ind w:left="0" w:right="0"/>
        <w:jc w:val="both"/>
        <w:rPr>
          <w:i w:val="0"/>
          <w:iCs w:val="0"/>
        </w:rPr>
      </w:pPr>
      <w:r w:rsidRPr="7EF2126F" w:rsidR="6234956A">
        <w:rPr>
          <w:i w:val="0"/>
          <w:iCs w:val="0"/>
        </w:rPr>
        <w:t xml:space="preserve">Once that is done, we need to supply both the texture and the sampler to the graphics pipeline. Add the following modifications to </w:t>
      </w:r>
      <w:proofErr w:type="spellStart"/>
      <w:r w:rsidRPr="7EF2126F" w:rsidR="1D377A91">
        <w:rPr>
          <w:i w:val="0"/>
          <w:iCs w:val="0"/>
        </w:rPr>
        <w:t>stageBinder</w:t>
      </w:r>
      <w:proofErr w:type="spellEnd"/>
      <w:r w:rsidRPr="7EF2126F" w:rsidR="6234956A">
        <w:rPr>
          <w:i w:val="0"/>
          <w:iCs w:val="0"/>
        </w:rPr>
        <w:t>:</w:t>
      </w:r>
    </w:p>
    <w:p w:rsidR="2CF7DFF3" w:rsidP="7EF2126F" w:rsidRDefault="2CF7DFF3" w14:paraId="506C9BA5" w14:textId="5DF80217">
      <w:pPr>
        <w:pStyle w:val="Normal"/>
        <w:bidi w:val="0"/>
        <w:spacing w:before="0" w:beforeAutospacing="off" w:after="0" w:afterAutospacing="off" w:line="259" w:lineRule="auto"/>
        <w:ind w:left="0" w:right="0"/>
        <w:jc w:val="both"/>
        <w:rPr>
          <w:i w:val="0"/>
          <w:iCs w:val="0"/>
        </w:rPr>
      </w:pPr>
      <w:r w:rsidRPr="7EF2126F" w:rsidR="2CF7DFF3">
        <w:rPr>
          <w:i w:val="0"/>
          <w:iCs w:val="0"/>
          <w:color w:val="70AD47" w:themeColor="accent6" w:themeTint="FF" w:themeShade="FF"/>
        </w:rPr>
        <w:t>…</w:t>
      </w:r>
    </w:p>
    <w:p w:rsidR="2CF7DFF3" w:rsidP="7EF2126F" w:rsidRDefault="2CF7DFF3" w14:paraId="0AEC6E48" w14:textId="0D6A55E6">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 xml:space="preserve">void </w:t>
      </w:r>
      <w:proofErr w:type="spellStart"/>
      <w:r w:rsidRPr="7EF2126F" w:rsidR="2CF7DFF3">
        <w:rPr>
          <w:i w:val="0"/>
          <w:iCs w:val="0"/>
          <w:color w:val="70AD47" w:themeColor="accent6" w:themeTint="FF" w:themeShade="FF"/>
        </w:rPr>
        <w:t>stageBinder</w:t>
      </w:r>
      <w:proofErr w:type="spellEnd"/>
      <w:r w:rsidRPr="7EF2126F" w:rsidR="2CF7DFF3">
        <w:rPr>
          <w:i w:val="0"/>
          <w:iCs w:val="0"/>
          <w:color w:val="70AD47" w:themeColor="accent6" w:themeTint="FF" w:themeShade="FF"/>
        </w:rPr>
        <w:t xml:space="preserve">(…, </w:t>
      </w:r>
      <w:proofErr w:type="spellStart"/>
      <w:r w:rsidRPr="7EF2126F" w:rsidR="2CF7DFF3">
        <w:rPr>
          <w:i w:val="0"/>
          <w:iCs w:val="0"/>
          <w:color w:val="70AD47" w:themeColor="accent6" w:themeTint="FF" w:themeShade="FF"/>
        </w:rPr>
        <w:t>sce</w:t>
      </w:r>
      <w:proofErr w:type="spellEnd"/>
      <w:r w:rsidRPr="7EF2126F" w:rsidR="2CF7DFF3">
        <w:rPr>
          <w:i w:val="0"/>
          <w:iCs w:val="0"/>
          <w:color w:val="70AD47" w:themeColor="accent6" w:themeTint="FF" w:themeShade="FF"/>
        </w:rPr>
        <w:t>::</w:t>
      </w:r>
      <w:proofErr w:type="spellStart"/>
      <w:r w:rsidRPr="7EF2126F" w:rsidR="2CF7DFF3">
        <w:rPr>
          <w:i w:val="0"/>
          <w:iCs w:val="0"/>
          <w:color w:val="70AD47" w:themeColor="accent6" w:themeTint="FF" w:themeShade="FF"/>
        </w:rPr>
        <w:t>Agc</w:t>
      </w:r>
      <w:proofErr w:type="spellEnd"/>
      <w:r w:rsidRPr="7EF2126F" w:rsidR="2CF7DFF3">
        <w:rPr>
          <w:i w:val="0"/>
          <w:iCs w:val="0"/>
          <w:color w:val="70AD47" w:themeColor="accent6" w:themeTint="FF" w:themeShade="FF"/>
        </w:rPr>
        <w:t>::</w:t>
      </w:r>
      <w:bookmarkStart w:name="_Int_bSjTxmCk" w:id="339453877"/>
      <w:r w:rsidRPr="7EF2126F" w:rsidR="2CF7DFF3">
        <w:rPr>
          <w:i w:val="0"/>
          <w:iCs w:val="0"/>
          <w:color w:val="70AD47" w:themeColor="accent6" w:themeTint="FF" w:themeShade="FF"/>
        </w:rPr>
        <w:t>Core::</w:t>
      </w:r>
      <w:bookmarkEnd w:id="339453877"/>
      <w:r w:rsidRPr="7EF2126F" w:rsidR="2CF7DFF3">
        <w:rPr>
          <w:i w:val="0"/>
          <w:iCs w:val="0"/>
          <w:color w:val="70AD47" w:themeColor="accent6" w:themeTint="FF" w:themeShade="FF"/>
        </w:rPr>
        <w:t xml:space="preserve">Texture* </w:t>
      </w:r>
      <w:proofErr w:type="spellStart"/>
      <w:r w:rsidRPr="7EF2126F" w:rsidR="2CF7DFF3">
        <w:rPr>
          <w:i w:val="0"/>
          <w:iCs w:val="0"/>
          <w:color w:val="70AD47" w:themeColor="accent6" w:themeTint="FF" w:themeShade="FF"/>
        </w:rPr>
        <w:t>te</w:t>
      </w:r>
      <w:r w:rsidRPr="7EF2126F" w:rsidR="7C05BB07">
        <w:rPr>
          <w:i w:val="0"/>
          <w:iCs w:val="0"/>
          <w:color w:val="70AD47" w:themeColor="accent6" w:themeTint="FF" w:themeShade="FF"/>
        </w:rPr>
        <w:t>x</w:t>
      </w:r>
      <w:proofErr w:type="spellEnd"/>
      <w:r w:rsidRPr="7EF2126F" w:rsidR="7C05BB07">
        <w:rPr>
          <w:i w:val="0"/>
          <w:iCs w:val="0"/>
          <w:color w:val="70AD47" w:themeColor="accent6" w:themeTint="FF" w:themeShade="FF"/>
        </w:rPr>
        <w:t xml:space="preserve">, </w:t>
      </w:r>
      <w:proofErr w:type="spellStart"/>
      <w:r w:rsidRPr="7EF2126F" w:rsidR="7C05BB07">
        <w:rPr>
          <w:i w:val="0"/>
          <w:iCs w:val="0"/>
          <w:color w:val="70AD47" w:themeColor="accent6" w:themeTint="FF" w:themeShade="FF"/>
        </w:rPr>
        <w:t>sce</w:t>
      </w:r>
      <w:proofErr w:type="spellEnd"/>
      <w:r w:rsidRPr="7EF2126F" w:rsidR="7C05BB07">
        <w:rPr>
          <w:i w:val="0"/>
          <w:iCs w:val="0"/>
          <w:color w:val="70AD47" w:themeColor="accent6" w:themeTint="FF" w:themeShade="FF"/>
        </w:rPr>
        <w:t>::</w:t>
      </w:r>
      <w:proofErr w:type="spellStart"/>
      <w:r w:rsidRPr="7EF2126F" w:rsidR="7C05BB07">
        <w:rPr>
          <w:i w:val="0"/>
          <w:iCs w:val="0"/>
          <w:color w:val="70AD47" w:themeColor="accent6" w:themeTint="FF" w:themeShade="FF"/>
        </w:rPr>
        <w:t>Agc</w:t>
      </w:r>
      <w:proofErr w:type="spellEnd"/>
      <w:r w:rsidRPr="7EF2126F" w:rsidR="7C05BB07">
        <w:rPr>
          <w:i w:val="0"/>
          <w:iCs w:val="0"/>
          <w:color w:val="70AD47" w:themeColor="accent6" w:themeTint="FF" w:themeShade="FF"/>
        </w:rPr>
        <w:t>::</w:t>
      </w:r>
      <w:bookmarkStart w:name="_Int_CieHFitO" w:id="559776709"/>
      <w:r w:rsidRPr="7EF2126F" w:rsidR="7C05BB07">
        <w:rPr>
          <w:i w:val="0"/>
          <w:iCs w:val="0"/>
          <w:color w:val="70AD47" w:themeColor="accent6" w:themeTint="FF" w:themeShade="FF"/>
        </w:rPr>
        <w:t>Core::</w:t>
      </w:r>
      <w:bookmarkEnd w:id="559776709"/>
      <w:r w:rsidRPr="7EF2126F" w:rsidR="7C05BB07">
        <w:rPr>
          <w:i w:val="0"/>
          <w:iCs w:val="0"/>
          <w:color w:val="70AD47" w:themeColor="accent6" w:themeTint="FF" w:themeShade="FF"/>
        </w:rPr>
        <w:t>Sampler* sampler</w:t>
      </w:r>
      <w:r w:rsidRPr="7EF2126F" w:rsidR="2CF7DFF3">
        <w:rPr>
          <w:i w:val="0"/>
          <w:iCs w:val="0"/>
          <w:color w:val="70AD47" w:themeColor="accent6" w:themeTint="FF" w:themeShade="FF"/>
        </w:rPr>
        <w:t>)</w:t>
      </w:r>
    </w:p>
    <w:p w:rsidR="2CF7DFF3" w:rsidP="7EF2126F" w:rsidRDefault="2CF7DFF3" w14:paraId="49A72D36" w14:textId="07511276">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2CF7DFF3" w:rsidP="7EF2126F" w:rsidRDefault="2CF7DFF3" w14:paraId="17606B40" w14:textId="780685DA">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2CF7DFF3" w:rsidP="7EF2126F" w:rsidRDefault="2CF7DFF3" w14:paraId="2C0A28EC" w14:textId="08F71A9C">
      <w:pPr>
        <w:pStyle w:val="Normal"/>
        <w:bidi w:val="0"/>
        <w:spacing w:before="0" w:beforeAutospacing="off" w:after="0" w:afterAutospacing="off" w:line="259" w:lineRule="auto"/>
        <w:ind w:left="0" w:right="0"/>
        <w:jc w:val="both"/>
        <w:rPr>
          <w:color w:val="70AD47" w:themeColor="accent6" w:themeTint="FF" w:themeShade="FF"/>
        </w:rPr>
      </w:pPr>
      <w:r w:rsidRPr="7EF2126F" w:rsidR="2CF7DFF3">
        <w:rPr>
          <w:color w:val="70AD47" w:themeColor="accent6" w:themeTint="FF" w:themeShade="FF"/>
        </w:rPr>
        <w:t>// Set constant buffers</w:t>
      </w:r>
    </w:p>
    <w:p w:rsidR="2CF7DFF3" w:rsidP="7EF2126F" w:rsidRDefault="2CF7DFF3" w14:paraId="03AAEDE1" w14:textId="45C67240">
      <w:pPr>
        <w:pStyle w:val="Normal"/>
        <w:bidi w:val="0"/>
        <w:spacing w:before="0" w:beforeAutospacing="off" w:after="0" w:afterAutospacing="off" w:line="259" w:lineRule="auto"/>
        <w:ind w:left="0" w:right="0"/>
        <w:jc w:val="both"/>
        <w:rPr>
          <w:color w:val="70AD47" w:themeColor="accent6" w:themeTint="FF" w:themeShade="FF"/>
        </w:rPr>
      </w:pPr>
      <w:r w:rsidRPr="7EF2126F" w:rsidR="2CF7DFF3">
        <w:rPr>
          <w:color w:val="70AD47" w:themeColor="accent6" w:themeTint="FF" w:themeShade="FF"/>
        </w:rPr>
        <w:t>...</w:t>
      </w:r>
    </w:p>
    <w:p w:rsidR="2CF7DFF3" w:rsidP="7EF2126F" w:rsidRDefault="2CF7DFF3" w14:paraId="7498F713" w14:textId="31B3E611">
      <w:pPr>
        <w:pStyle w:val="Normal"/>
        <w:bidi w:val="0"/>
        <w:spacing w:before="0" w:beforeAutospacing="off" w:after="0" w:afterAutospacing="off" w:line="259" w:lineRule="auto"/>
        <w:ind w:left="0" w:right="0"/>
        <w:jc w:val="both"/>
        <w:rPr>
          <w:i w:val="0"/>
          <w:iCs w:val="0"/>
          <w:color w:val="70AD47" w:themeColor="accent6" w:themeTint="FF" w:themeShade="FF"/>
        </w:rPr>
      </w:pPr>
    </w:p>
    <w:p w:rsidR="2CF7DFF3" w:rsidP="7EF2126F" w:rsidRDefault="2CF7DFF3" w14:paraId="08E5F4E8" w14:textId="449E7F04">
      <w:pPr>
        <w:pStyle w:val="Normal"/>
        <w:bidi w:val="0"/>
        <w:spacing w:before="0" w:beforeAutospacing="off" w:after="0" w:afterAutospacing="off" w:line="259" w:lineRule="auto"/>
        <w:ind w:left="0" w:right="0" w:firstLine="720"/>
        <w:jc w:val="both"/>
      </w:pPr>
      <w:r w:rsidRPr="7EF2126F" w:rsidR="2CF7DFF3">
        <w:rPr>
          <w:color w:val="70AD47" w:themeColor="accent6" w:themeTint="FF" w:themeShade="FF"/>
        </w:rPr>
        <w:t>// Send the texture and sampler to the pixel shader</w:t>
      </w:r>
    </w:p>
    <w:p w:rsidR="2CF7DFF3" w:rsidP="7EF2126F" w:rsidRDefault="2CF7DFF3" w14:paraId="29118AD0" w14:textId="37F2DDA7">
      <w:pPr>
        <w:pStyle w:val="Normal"/>
        <w:bidi w:val="0"/>
        <w:spacing w:before="0" w:beforeAutospacing="off" w:after="0" w:afterAutospacing="off" w:line="259" w:lineRule="auto"/>
        <w:ind w:left="0" w:right="0"/>
        <w:jc w:val="both"/>
        <w:rPr>
          <w:color w:val="70AD47" w:themeColor="accent6" w:themeTint="FF" w:themeShade="FF"/>
        </w:rPr>
      </w:pPr>
      <w:proofErr w:type="spellStart"/>
      <w:r w:rsidRPr="7EF2126F" w:rsidR="2CF7DFF3">
        <w:rPr>
          <w:color w:val="70AD47" w:themeColor="accent6" w:themeTint="FF" w:themeShade="FF"/>
        </w:rPr>
        <w:t>psBinder.setTextures</w:t>
      </w:r>
      <w:proofErr w:type="spellEnd"/>
      <w:r w:rsidRPr="7EF2126F" w:rsidR="2CF7DFF3">
        <w:rPr>
          <w:color w:val="70AD47" w:themeColor="accent6" w:themeTint="FF" w:themeShade="FF"/>
        </w:rPr>
        <w:t xml:space="preserve">(0, 1, </w:t>
      </w:r>
      <w:proofErr w:type="spellStart"/>
      <w:r w:rsidRPr="7EF2126F" w:rsidR="2CF7DFF3">
        <w:rPr>
          <w:color w:val="70AD47" w:themeColor="accent6" w:themeTint="FF" w:themeShade="FF"/>
        </w:rPr>
        <w:t>tex</w:t>
      </w:r>
      <w:proofErr w:type="spellEnd"/>
      <w:r w:rsidRPr="7EF2126F" w:rsidR="2CF7DFF3">
        <w:rPr>
          <w:color w:val="70AD47" w:themeColor="accent6" w:themeTint="FF" w:themeShade="FF"/>
        </w:rPr>
        <w:t>).</w:t>
      </w:r>
      <w:proofErr w:type="spellStart"/>
      <w:r w:rsidRPr="7EF2126F" w:rsidR="2CF7DFF3">
        <w:rPr>
          <w:color w:val="70AD47" w:themeColor="accent6" w:themeTint="FF" w:themeShade="FF"/>
        </w:rPr>
        <w:t>setSamplers</w:t>
      </w:r>
      <w:proofErr w:type="spellEnd"/>
      <w:r w:rsidRPr="7EF2126F" w:rsidR="2CF7DFF3">
        <w:rPr>
          <w:color w:val="70AD47" w:themeColor="accent6" w:themeTint="FF" w:themeShade="FF"/>
        </w:rPr>
        <w:t>(0, 1, sampler);</w:t>
      </w:r>
    </w:p>
    <w:p w:rsidR="2CF7DFF3" w:rsidP="7EF2126F" w:rsidRDefault="2CF7DFF3" w14:paraId="72C70637" w14:textId="0E4B4540">
      <w:pPr>
        <w:pStyle w:val="Normal"/>
        <w:bidi w:val="0"/>
        <w:spacing w:before="0" w:beforeAutospacing="off" w:after="0" w:afterAutospacing="off" w:line="259" w:lineRule="auto"/>
        <w:ind w:left="0" w:right="0"/>
        <w:jc w:val="both"/>
      </w:pPr>
    </w:p>
    <w:p w:rsidR="2CF7DFF3" w:rsidP="7EF2126F" w:rsidRDefault="2CF7DFF3" w14:paraId="56347355" w14:textId="21DAAE70">
      <w:pPr>
        <w:pStyle w:val="Normal"/>
        <w:bidi w:val="0"/>
        <w:spacing w:before="0" w:beforeAutospacing="off" w:after="0" w:afterAutospacing="off" w:line="259" w:lineRule="auto"/>
        <w:ind w:left="0" w:right="0"/>
        <w:jc w:val="both"/>
        <w:rPr>
          <w:color w:val="70AD47" w:themeColor="accent6" w:themeTint="FF" w:themeShade="FF"/>
        </w:rPr>
      </w:pPr>
      <w:r w:rsidRPr="7EF2126F" w:rsidR="2CF7DFF3">
        <w:rPr>
          <w:color w:val="70AD47" w:themeColor="accent6" w:themeTint="FF" w:themeShade="FF"/>
        </w:rPr>
        <w:t>// Draw</w:t>
      </w:r>
    </w:p>
    <w:p w:rsidR="2CF7DFF3" w:rsidP="7EF2126F" w:rsidRDefault="2CF7DFF3" w14:paraId="1E7E8F06" w14:textId="5A24AAD1">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2CF7DFF3" w:rsidP="7EF2126F" w:rsidRDefault="2CF7DFF3" w14:paraId="72C0B218" w14:textId="68516EE4">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2CF7DFF3" w:rsidP="7EF2126F" w:rsidRDefault="2CF7DFF3" w14:paraId="1547C511" w14:textId="694EBDEC">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2CF7DFF3" w:rsidP="7EF2126F" w:rsidRDefault="2CF7DFF3" w14:paraId="78CAC81C" w14:textId="64BCE99B">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 xml:space="preserve">void </w:t>
      </w:r>
      <w:proofErr w:type="spellStart"/>
      <w:r w:rsidRPr="7EF2126F" w:rsidR="2CF7DFF3">
        <w:rPr>
          <w:i w:val="0"/>
          <w:iCs w:val="0"/>
          <w:color w:val="70AD47" w:themeColor="accent6" w:themeTint="FF" w:themeShade="FF"/>
        </w:rPr>
        <w:t>agc_main</w:t>
      </w:r>
      <w:proofErr w:type="spellEnd"/>
      <w:r w:rsidRPr="7EF2126F" w:rsidR="2CF7DFF3">
        <w:rPr>
          <w:i w:val="0"/>
          <w:iCs w:val="0"/>
          <w:color w:val="70AD47" w:themeColor="accent6" w:themeTint="FF" w:themeShade="FF"/>
        </w:rPr>
        <w:t>()</w:t>
      </w:r>
    </w:p>
    <w:p w:rsidR="2CF7DFF3" w:rsidP="7EF2126F" w:rsidRDefault="2CF7DFF3" w14:paraId="43E8B2A7" w14:textId="48153A9C">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2CF7DFF3" w:rsidP="7EF2126F" w:rsidRDefault="2CF7DFF3" w14:paraId="737323F4" w14:textId="463029E8">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31494CCA" w:rsidP="7EF2126F" w:rsidRDefault="31494CCA" w14:paraId="78021A4F" w14:textId="445D4AA0">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31494CCA">
        <w:rPr>
          <w:i w:val="0"/>
          <w:iCs w:val="0"/>
          <w:color w:val="70AD47" w:themeColor="accent6" w:themeTint="FF" w:themeShade="FF"/>
        </w:rPr>
        <w:t>// (In main loop)</w:t>
      </w:r>
    </w:p>
    <w:p w:rsidR="2CF7DFF3" w:rsidP="7EF2126F" w:rsidRDefault="2CF7DFF3" w14:paraId="2CCB3397" w14:textId="76C8BC48">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492CCEB8">
        <w:rPr>
          <w:i w:val="0"/>
          <w:iCs w:val="0"/>
          <w:color w:val="70AD47" w:themeColor="accent6" w:themeTint="FF" w:themeShade="FF"/>
        </w:rPr>
        <w:t>stageBinder(…, &amp;tex, &amp;sampler);</w:t>
      </w:r>
    </w:p>
    <w:p w:rsidR="2CF7DFF3" w:rsidP="7EF2126F" w:rsidRDefault="2CF7DFF3" w14:paraId="40A331F6" w14:textId="6A1C4055">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2CF7DFF3" w:rsidP="7EF2126F" w:rsidRDefault="2CF7DFF3" w14:paraId="72D14D7B" w14:textId="710ADA5D">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2CF7DFF3" w:rsidP="7EF2126F" w:rsidRDefault="2CF7DFF3" w14:paraId="547FCE9B" w14:textId="105008A6">
      <w:pPr>
        <w:pStyle w:val="Normal"/>
        <w:bidi w:val="0"/>
        <w:spacing w:before="0" w:beforeAutospacing="off" w:after="160" w:afterAutospacing="off" w:line="259" w:lineRule="auto"/>
        <w:ind w:left="0" w:right="0"/>
        <w:jc w:val="both"/>
        <w:rPr>
          <w:i w:val="0"/>
          <w:iCs w:val="0"/>
          <w:color w:val="70AD47" w:themeColor="accent6" w:themeTint="FF" w:themeShade="FF"/>
        </w:rPr>
      </w:pPr>
      <w:r w:rsidRPr="7EF2126F" w:rsidR="2CF7DFF3">
        <w:rPr>
          <w:i w:val="0"/>
          <w:iCs w:val="0"/>
          <w:color w:val="70AD47" w:themeColor="accent6" w:themeTint="FF" w:themeShade="FF"/>
        </w:rPr>
        <w:t>...</w:t>
      </w:r>
    </w:p>
    <w:p w:rsidR="0EBC7C70" w:rsidP="7EF2126F" w:rsidRDefault="0EBC7C70" w14:paraId="36228F75" w14:textId="698BA965">
      <w:pPr>
        <w:pStyle w:val="Normal"/>
        <w:bidi w:val="0"/>
        <w:spacing w:before="0" w:beforeAutospacing="off" w:after="160" w:afterAutospacing="off" w:line="259" w:lineRule="auto"/>
        <w:ind w:left="0" w:right="0"/>
        <w:jc w:val="both"/>
        <w:rPr>
          <w:i w:val="0"/>
          <w:iCs w:val="0"/>
        </w:rPr>
      </w:pPr>
      <w:r w:rsidRPr="7EF2126F" w:rsidR="0EBC7C70">
        <w:rPr>
          <w:i w:val="0"/>
          <w:iCs w:val="0"/>
        </w:rPr>
        <w:t xml:space="preserve">Finally, we need to modify the pixel shader to sample the texture. Modify your </w:t>
      </w:r>
      <w:proofErr w:type="spellStart"/>
      <w:r w:rsidRPr="7EF2126F" w:rsidR="0EBC7C70">
        <w:rPr>
          <w:i w:val="1"/>
          <w:iCs w:val="1"/>
        </w:rPr>
        <w:t>pix_p.pss</w:t>
      </w:r>
      <w:r w:rsidRPr="7EF2126F" w:rsidR="0EBC7C70">
        <w:rPr>
          <w:i w:val="1"/>
          <w:iCs w:val="1"/>
        </w:rPr>
        <w:t>l</w:t>
      </w:r>
      <w:proofErr w:type="spellEnd"/>
      <w:r w:rsidRPr="7EF2126F" w:rsidR="0EBC7C70">
        <w:rPr>
          <w:i w:val="0"/>
          <w:iCs w:val="0"/>
        </w:rPr>
        <w:t xml:space="preserve"> shader with the following changes:</w:t>
      </w:r>
    </w:p>
    <w:p w:rsidR="7C911D87" w:rsidP="7EF2126F" w:rsidRDefault="7C911D87" w14:paraId="51466620" w14:textId="180B245D">
      <w:pPr>
        <w:pStyle w:val="Normal"/>
        <w:bidi w:val="0"/>
        <w:spacing w:before="0" w:beforeAutospacing="off" w:after="0" w:afterAutospacing="off" w:line="259" w:lineRule="auto"/>
        <w:ind w:left="0" w:right="0"/>
        <w:jc w:val="both"/>
        <w:rPr>
          <w:i w:val="0"/>
          <w:iCs w:val="0"/>
        </w:rPr>
      </w:pPr>
      <w:r w:rsidRPr="7EF2126F" w:rsidR="7C911D87">
        <w:rPr>
          <w:i w:val="0"/>
          <w:iCs w:val="0"/>
          <w:color w:val="70AD47" w:themeColor="accent6" w:themeTint="FF" w:themeShade="FF"/>
        </w:rPr>
        <w:t>struct V2P</w:t>
      </w:r>
    </w:p>
    <w:p w:rsidR="7C911D87" w:rsidP="7EF2126F" w:rsidRDefault="7C911D87" w14:paraId="7F025B4B" w14:textId="4F097606">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7C911D87">
        <w:rPr>
          <w:i w:val="0"/>
          <w:iCs w:val="0"/>
          <w:color w:val="70AD47" w:themeColor="accent6" w:themeTint="FF" w:themeShade="FF"/>
        </w:rPr>
        <w:t>{</w:t>
      </w:r>
    </w:p>
    <w:p w:rsidR="7C911D87" w:rsidP="7EF2126F" w:rsidRDefault="7C911D87" w14:paraId="1854F5A3" w14:textId="721E68B2">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7C911D87">
        <w:rPr>
          <w:i w:val="0"/>
          <w:iCs w:val="0"/>
          <w:color w:val="70AD47" w:themeColor="accent6" w:themeTint="FF" w:themeShade="FF"/>
        </w:rPr>
        <w:t>…</w:t>
      </w:r>
    </w:p>
    <w:p w:rsidR="7C911D87" w:rsidP="7EF2126F" w:rsidRDefault="7C911D87" w14:paraId="5CB22B3D" w14:textId="71129D1F">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7C911D87">
        <w:rPr>
          <w:i w:val="0"/>
          <w:iCs w:val="0"/>
          <w:color w:val="70AD47" w:themeColor="accent6" w:themeTint="FF" w:themeShade="FF"/>
        </w:rPr>
        <w:t>};</w:t>
      </w:r>
    </w:p>
    <w:p w:rsidR="7EF2126F" w:rsidP="7EF2126F" w:rsidRDefault="7EF2126F" w14:paraId="723C5CA0" w14:textId="0BDA9635">
      <w:pPr>
        <w:pStyle w:val="Normal"/>
        <w:bidi w:val="0"/>
        <w:spacing w:before="0" w:beforeAutospacing="off" w:after="0" w:afterAutospacing="off" w:line="259" w:lineRule="auto"/>
        <w:ind w:left="0" w:right="0"/>
        <w:jc w:val="both"/>
        <w:rPr>
          <w:i w:val="0"/>
          <w:iCs w:val="0"/>
          <w:color w:val="70AD47" w:themeColor="accent6" w:themeTint="FF" w:themeShade="FF"/>
        </w:rPr>
      </w:pPr>
    </w:p>
    <w:p w:rsidR="7C911D87" w:rsidP="7EF2126F" w:rsidRDefault="7C911D87" w14:paraId="1D5D1FC1" w14:textId="403555C4">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7C911D87">
        <w:rPr>
          <w:i w:val="0"/>
          <w:iCs w:val="0"/>
          <w:color w:val="70AD47" w:themeColor="accent6" w:themeTint="FF" w:themeShade="FF"/>
        </w:rPr>
        <w:t xml:space="preserve">Texture2D&lt;float4&gt; </w:t>
      </w:r>
      <w:proofErr w:type="spellStart"/>
      <w:r w:rsidRPr="7EF2126F" w:rsidR="7C911D87">
        <w:rPr>
          <w:i w:val="0"/>
          <w:iCs w:val="0"/>
          <w:color w:val="70AD47" w:themeColor="accent6" w:themeTint="FF" w:themeShade="FF"/>
        </w:rPr>
        <w:t>inputTexture</w:t>
      </w:r>
      <w:proofErr w:type="spellEnd"/>
      <w:r w:rsidRPr="7EF2126F" w:rsidR="7C911D87">
        <w:rPr>
          <w:i w:val="0"/>
          <w:iCs w:val="0"/>
          <w:color w:val="70AD47" w:themeColor="accent6" w:themeTint="FF" w:themeShade="FF"/>
        </w:rPr>
        <w:t>;</w:t>
      </w:r>
    </w:p>
    <w:p w:rsidR="7C911D87" w:rsidP="7EF2126F" w:rsidRDefault="7C911D87" w14:paraId="46901D20" w14:textId="7A859120">
      <w:pPr>
        <w:pStyle w:val="Normal"/>
        <w:bidi w:val="0"/>
        <w:spacing w:before="0" w:beforeAutospacing="off" w:after="0" w:afterAutospacing="off" w:line="259" w:lineRule="auto"/>
        <w:ind w:left="0" w:right="0"/>
        <w:jc w:val="both"/>
        <w:rPr>
          <w:i w:val="0"/>
          <w:iCs w:val="0"/>
          <w:color w:val="70AD47" w:themeColor="accent6" w:themeTint="FF" w:themeShade="FF"/>
        </w:rPr>
      </w:pPr>
      <w:proofErr w:type="spellStart"/>
      <w:r w:rsidRPr="7EF2126F" w:rsidR="7C911D87">
        <w:rPr>
          <w:i w:val="0"/>
          <w:iCs w:val="0"/>
          <w:color w:val="70AD47" w:themeColor="accent6" w:themeTint="FF" w:themeShade="FF"/>
        </w:rPr>
        <w:t>SamplerState</w:t>
      </w:r>
      <w:proofErr w:type="spellEnd"/>
      <w:r w:rsidRPr="7EF2126F" w:rsidR="7C911D87">
        <w:rPr>
          <w:i w:val="0"/>
          <w:iCs w:val="0"/>
          <w:color w:val="70AD47" w:themeColor="accent6" w:themeTint="FF" w:themeShade="FF"/>
        </w:rPr>
        <w:t xml:space="preserve"> sampler;</w:t>
      </w:r>
    </w:p>
    <w:p w:rsidR="7EF2126F" w:rsidP="7EF2126F" w:rsidRDefault="7EF2126F" w14:paraId="36AAEE95" w14:textId="133FBD50">
      <w:pPr>
        <w:pStyle w:val="Normal"/>
        <w:bidi w:val="0"/>
        <w:spacing w:before="0" w:beforeAutospacing="off" w:after="0" w:afterAutospacing="off" w:line="259" w:lineRule="auto"/>
        <w:ind w:left="0" w:right="0"/>
        <w:jc w:val="both"/>
        <w:rPr>
          <w:i w:val="0"/>
          <w:iCs w:val="0"/>
          <w:color w:val="70AD47" w:themeColor="accent6" w:themeTint="FF" w:themeShade="FF"/>
        </w:rPr>
      </w:pPr>
    </w:p>
    <w:p w:rsidR="7C911D87" w:rsidP="7EF2126F" w:rsidRDefault="7C911D87" w14:paraId="1CE41C33" w14:textId="1CC2B420">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7C911D87">
        <w:rPr>
          <w:i w:val="0"/>
          <w:iCs w:val="0"/>
          <w:color w:val="70AD47" w:themeColor="accent6" w:themeTint="FF" w:themeShade="FF"/>
        </w:rPr>
        <w:t>[</w:t>
      </w:r>
      <w:proofErr w:type="spellStart"/>
      <w:r w:rsidRPr="7EF2126F" w:rsidR="7C911D87">
        <w:rPr>
          <w:i w:val="0"/>
          <w:iCs w:val="0"/>
          <w:color w:val="70AD47" w:themeColor="accent6" w:themeTint="FF" w:themeShade="FF"/>
        </w:rPr>
        <w:t>CxxSymbol</w:t>
      </w:r>
      <w:proofErr w:type="spellEnd"/>
      <w:r w:rsidRPr="7EF2126F" w:rsidR="7C911D87">
        <w:rPr>
          <w:i w:val="0"/>
          <w:iCs w:val="0"/>
          <w:color w:val="70AD47" w:themeColor="accent6" w:themeTint="FF" w:themeShade="FF"/>
        </w:rPr>
        <w:t>(“Shader::</w:t>
      </w:r>
      <w:proofErr w:type="spellStart"/>
      <w:r w:rsidRPr="7EF2126F" w:rsidR="7C911D87">
        <w:rPr>
          <w:i w:val="0"/>
          <w:iCs w:val="0"/>
          <w:color w:val="70AD47" w:themeColor="accent6" w:themeTint="FF" w:themeShade="FF"/>
        </w:rPr>
        <w:t>ps</w:t>
      </w:r>
      <w:proofErr w:type="spellEnd"/>
      <w:r w:rsidRPr="7EF2126F" w:rsidR="7C911D87">
        <w:rPr>
          <w:i w:val="0"/>
          <w:iCs w:val="0"/>
          <w:color w:val="70AD47" w:themeColor="accent6" w:themeTint="FF" w:themeShade="FF"/>
        </w:rPr>
        <w:t>”)]</w:t>
      </w:r>
    </w:p>
    <w:p w:rsidR="7C911D87" w:rsidP="07A4EAE2" w:rsidRDefault="7C911D87" w14:paraId="3BE7747B" w14:textId="429363CC">
      <w:pPr>
        <w:pStyle w:val="Normal"/>
        <w:bidi w:val="0"/>
        <w:spacing w:before="0" w:beforeAutospacing="off" w:after="0" w:afterAutospacing="off" w:line="259" w:lineRule="auto"/>
        <w:ind w:left="0" w:right="0"/>
        <w:jc w:val="both"/>
        <w:rPr>
          <w:i w:val="0"/>
          <w:iCs w:val="0"/>
          <w:color w:val="6FAC47" w:themeColor="accent6" w:themeTint="FF" w:themeShade="FF"/>
        </w:rPr>
      </w:pPr>
      <w:r w:rsidRPr="07A4EAE2" w:rsidR="7C911D87">
        <w:rPr>
          <w:i w:val="0"/>
          <w:iCs w:val="0"/>
          <w:color w:val="6FAC47"/>
        </w:rPr>
        <w:t xml:space="preserve">float4 </w:t>
      </w:r>
      <w:r w:rsidRPr="07A4EAE2" w:rsidR="7C911D87">
        <w:rPr>
          <w:i w:val="0"/>
          <w:iCs w:val="0"/>
          <w:color w:val="6FAC47"/>
        </w:rPr>
        <w:t>main(</w:t>
      </w:r>
      <w:r w:rsidRPr="07A4EAE2" w:rsidR="7C911D87">
        <w:rPr>
          <w:i w:val="0"/>
          <w:iCs w:val="0"/>
          <w:color w:val="6FAC47"/>
        </w:rPr>
        <w:t>V2P input</w:t>
      </w:r>
      <w:r w:rsidRPr="07A4EAE2" w:rsidR="7C911D87">
        <w:rPr>
          <w:i w:val="0"/>
          <w:iCs w:val="0"/>
          <w:color w:val="6FAC47"/>
        </w:rPr>
        <w:t>) :</w:t>
      </w:r>
      <w:r w:rsidRPr="07A4EAE2" w:rsidR="7C911D87">
        <w:rPr>
          <w:i w:val="0"/>
          <w:iCs w:val="0"/>
          <w:color w:val="6FAC47"/>
        </w:rPr>
        <w:t xml:space="preserve"> S_TARGET_OUTPUT0</w:t>
      </w:r>
    </w:p>
    <w:p w:rsidR="7C911D87" w:rsidP="7EF2126F" w:rsidRDefault="7C911D87" w14:paraId="0DDE8A5C" w14:textId="71046B1A">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7C911D87">
        <w:rPr>
          <w:i w:val="0"/>
          <w:iCs w:val="0"/>
          <w:color w:val="70AD47" w:themeColor="accent6" w:themeTint="FF" w:themeShade="FF"/>
        </w:rPr>
        <w:t>{</w:t>
      </w:r>
    </w:p>
    <w:p w:rsidR="7C911D87" w:rsidP="7EF2126F" w:rsidRDefault="7C911D87" w14:paraId="6C4F6DE1" w14:textId="11015558">
      <w:pPr>
        <w:pStyle w:val="Normal"/>
        <w:bidi w:val="0"/>
        <w:spacing w:before="0" w:beforeAutospacing="off" w:after="0" w:afterAutospacing="off" w:line="259" w:lineRule="auto"/>
        <w:ind w:left="0" w:right="0"/>
        <w:jc w:val="both"/>
        <w:rPr>
          <w:i w:val="0"/>
          <w:iCs w:val="0"/>
          <w:color w:val="70AD47" w:themeColor="accent6" w:themeTint="FF" w:themeShade="FF"/>
        </w:rPr>
      </w:pPr>
      <w:r w:rsidRPr="7EF2126F" w:rsidR="7C911D87">
        <w:rPr>
          <w:i w:val="0"/>
          <w:iCs w:val="0"/>
          <w:color w:val="70AD47" w:themeColor="accent6" w:themeTint="FF" w:themeShade="FF"/>
        </w:rPr>
        <w:t xml:space="preserve">return </w:t>
      </w:r>
      <w:r w:rsidRPr="7EF2126F" w:rsidR="7C911D87">
        <w:rPr>
          <w:i w:val="0"/>
          <w:iCs w:val="0"/>
          <w:color w:val="70AD47" w:themeColor="accent6" w:themeTint="FF" w:themeShade="FF"/>
        </w:rPr>
        <w:t>inputTexture.Sample</w:t>
      </w:r>
      <w:r w:rsidRPr="7EF2126F" w:rsidR="7C911D87">
        <w:rPr>
          <w:i w:val="0"/>
          <w:iCs w:val="0"/>
          <w:color w:val="70AD47" w:themeColor="accent6" w:themeTint="FF" w:themeShade="FF"/>
        </w:rPr>
        <w:t>(sampler, input.uv);</w:t>
      </w:r>
    </w:p>
    <w:p w:rsidR="7C911D87" w:rsidP="7EF2126F" w:rsidRDefault="7C911D87" w14:paraId="31C37CC8" w14:textId="6B7121D8">
      <w:pPr>
        <w:pStyle w:val="Normal"/>
        <w:bidi w:val="0"/>
        <w:spacing w:before="0" w:beforeAutospacing="off" w:after="160" w:afterAutospacing="off" w:line="259" w:lineRule="auto"/>
        <w:ind w:left="0" w:right="0"/>
        <w:jc w:val="both"/>
        <w:rPr>
          <w:i w:val="0"/>
          <w:iCs w:val="0"/>
          <w:color w:val="70AD47" w:themeColor="accent6" w:themeTint="FF" w:themeShade="FF"/>
        </w:rPr>
      </w:pPr>
      <w:r w:rsidRPr="7EF2126F" w:rsidR="7C911D87">
        <w:rPr>
          <w:i w:val="0"/>
          <w:iCs w:val="0"/>
          <w:color w:val="70AD47" w:themeColor="accent6" w:themeTint="FF" w:themeShade="FF"/>
        </w:rPr>
        <w:t>}</w:t>
      </w:r>
    </w:p>
    <w:p w:rsidR="7C911D87" w:rsidP="7EF2126F" w:rsidRDefault="7C911D87" w14:paraId="2B39B9D7" w14:textId="3B443FD4">
      <w:pPr>
        <w:pStyle w:val="Normal"/>
        <w:bidi w:val="0"/>
        <w:spacing w:before="0" w:beforeAutospacing="off" w:after="160" w:afterAutospacing="off" w:line="259" w:lineRule="auto"/>
        <w:ind w:left="0" w:right="0"/>
        <w:jc w:val="both"/>
        <w:rPr>
          <w:i w:val="0"/>
          <w:iCs w:val="0"/>
        </w:rPr>
      </w:pPr>
      <w:r w:rsidRPr="7EF2126F" w:rsidR="7C911D87">
        <w:rPr>
          <w:i w:val="0"/>
          <w:iCs w:val="0"/>
        </w:rPr>
        <w:t>And that’s it! You should obtain the below textured cube!</w:t>
      </w:r>
    </w:p>
    <w:p w:rsidR="7C911D87" w:rsidP="0299FE8E" w:rsidRDefault="7C911D87" w14:paraId="1B687912" w14:textId="362EF69F">
      <w:pPr>
        <w:pStyle w:val="Normal"/>
        <w:bidi w:val="0"/>
        <w:spacing w:before="0" w:beforeAutospacing="off" w:after="160" w:afterAutospacing="off" w:line="259" w:lineRule="auto"/>
        <w:ind w:left="0" w:right="0"/>
        <w:jc w:val="both"/>
        <w:rPr>
          <w:b w:val="1"/>
          <w:bCs w:val="1"/>
          <w:i w:val="0"/>
          <w:iCs w:val="0"/>
        </w:rPr>
      </w:pPr>
      <w:r w:rsidRPr="0299FE8E" w:rsidR="7C911D87">
        <w:rPr>
          <w:b w:val="1"/>
          <w:bCs w:val="1"/>
          <w:i w:val="0"/>
          <w:iCs w:val="0"/>
        </w:rPr>
        <w:t>---</w:t>
      </w:r>
      <w:r w:rsidRPr="0299FE8E" w:rsidR="51C3831F">
        <w:rPr>
          <w:b w:val="1"/>
          <w:bCs w:val="1"/>
          <w:i w:val="0"/>
          <w:iCs w:val="0"/>
        </w:rPr>
        <w:t xml:space="preserve"> Add </w:t>
      </w:r>
      <w:r w:rsidRPr="0299FE8E" w:rsidR="7C911D87">
        <w:rPr>
          <w:b w:val="1"/>
          <w:bCs w:val="1"/>
          <w:i w:val="0"/>
          <w:iCs w:val="0"/>
        </w:rPr>
        <w:t>Screenshot</w:t>
      </w:r>
    </w:p>
    <w:p w:rsidR="360CBD03" w:rsidP="7EF2126F" w:rsidRDefault="360CBD03" w14:paraId="05288637" w14:textId="701A0D1F">
      <w:pPr>
        <w:pStyle w:val="Heading1"/>
        <w:numPr>
          <w:ilvl w:val="0"/>
          <w:numId w:val="4"/>
        </w:numPr>
        <w:bidi w:val="0"/>
        <w:rPr/>
      </w:pPr>
      <w:r w:rsidR="360CBD03">
        <w:rPr/>
        <w:t xml:space="preserve">Downloading and </w:t>
      </w:r>
      <w:r w:rsidR="580B09BE">
        <w:rPr/>
        <w:t>e</w:t>
      </w:r>
      <w:r w:rsidR="360CBD03">
        <w:rPr/>
        <w:t>xporting a model</w:t>
      </w:r>
      <w:r w:rsidR="78B89725">
        <w:rPr/>
        <w:t xml:space="preserve"> from Blender</w:t>
      </w:r>
    </w:p>
    <w:p w:rsidR="0BD11262" w:rsidP="35D2955B" w:rsidRDefault="0BD11262" w14:paraId="33BDBC68" w14:textId="53FED749">
      <w:pPr>
        <w:pStyle w:val="Normal"/>
        <w:bidi w:val="0"/>
        <w:jc w:val="both"/>
      </w:pPr>
      <w:r w:rsidR="0BD11262">
        <w:rPr/>
        <w:t>The next step will be to choose and download a model from the internet.</w:t>
      </w:r>
      <w:r w:rsidR="514DDF30">
        <w:rPr/>
        <w:t xml:space="preserve"> The compatible formats we can use are </w:t>
      </w:r>
      <w:hyperlink r:id="R0be8dc9c3b55493e">
        <w:r w:rsidRPr="07A4EAE2" w:rsidR="514DDF30">
          <w:rPr>
            <w:rStyle w:val="Hyperlink"/>
          </w:rPr>
          <w:t>GLTF</w:t>
        </w:r>
      </w:hyperlink>
      <w:r w:rsidR="514DDF30">
        <w:rPr/>
        <w:t xml:space="preserve">, </w:t>
      </w:r>
      <w:hyperlink r:id="R2a9a785ba49e4095">
        <w:r w:rsidRPr="07A4EAE2" w:rsidR="514DDF30">
          <w:rPr>
            <w:rStyle w:val="Hyperlink"/>
          </w:rPr>
          <w:t>FBX</w:t>
        </w:r>
      </w:hyperlink>
      <w:r w:rsidR="514DDF30">
        <w:rPr/>
        <w:t xml:space="preserve"> and </w:t>
      </w:r>
      <w:hyperlink r:id="R357b520aa11d466f">
        <w:r w:rsidRPr="07A4EAE2" w:rsidR="7F376209">
          <w:rPr>
            <w:rStyle w:val="Hyperlink"/>
          </w:rPr>
          <w:t>OBJ</w:t>
        </w:r>
      </w:hyperlink>
      <w:r w:rsidR="7F376209">
        <w:rPr/>
        <w:t>.</w:t>
      </w:r>
      <w:r w:rsidR="2E6E4E4E">
        <w:rPr/>
        <w:t xml:space="preserve"> Additionally, we can also consider BLEND files as they are scene files for Blender, which can then be exported to a GLTF model from there.</w:t>
      </w:r>
      <w:r w:rsidR="1068BD6A">
        <w:rPr/>
        <w:t xml:space="preserve"> We chose </w:t>
      </w:r>
      <w:hyperlink r:id="R40630588e47d4b20">
        <w:r w:rsidRPr="07A4EAE2" w:rsidR="1068BD6A">
          <w:rPr>
            <w:rStyle w:val="Hyperlink"/>
          </w:rPr>
          <w:t>this model</w:t>
        </w:r>
      </w:hyperlink>
      <w:r w:rsidR="1068BD6A">
        <w:rPr/>
        <w:t xml:space="preserve">, as it provides a Blender scene with textures. Remember that if your model does not have </w:t>
      </w:r>
      <w:r w:rsidR="1068BD6A">
        <w:rPr/>
        <w:t>textures</w:t>
      </w:r>
      <w:r w:rsidR="1068BD6A">
        <w:rPr/>
        <w:t xml:space="preserve"> we will apply the default texture exported in the preceding step.</w:t>
      </w:r>
    </w:p>
    <w:p w:rsidR="0E1024B3" w:rsidP="35D2955B" w:rsidRDefault="0E1024B3" w14:paraId="1CCB9FB9" w14:textId="4969F5C5">
      <w:pPr>
        <w:pStyle w:val="Normal"/>
        <w:bidi w:val="0"/>
        <w:jc w:val="both"/>
      </w:pPr>
      <w:r w:rsidR="0E1024B3">
        <w:rPr/>
        <w:t>Opening the BLEND file in blender should display the model fully textured</w:t>
      </w:r>
      <w:r w:rsidR="788DD15D">
        <w:rPr/>
        <w:t xml:space="preserve"> when selecting the </w:t>
      </w:r>
      <w:r w:rsidRPr="35D2955B" w:rsidR="788DD15D">
        <w:rPr>
          <w:i w:val="1"/>
          <w:iCs w:val="1"/>
        </w:rPr>
        <w:t>Texture</w:t>
      </w:r>
      <w:r w:rsidR="788DD15D">
        <w:rPr/>
        <w:t xml:space="preserve"> option in the viewport shading.</w:t>
      </w:r>
      <w:r w:rsidR="0E1024B3">
        <w:rPr/>
        <w:t xml:space="preserve"> </w:t>
      </w:r>
      <w:r w:rsidR="6E685AEA">
        <w:rPr/>
        <w:t xml:space="preserve">If you do </w:t>
      </w:r>
      <w:r w:rsidR="12D4C861">
        <w:rPr/>
        <w:t>not see textures appearing on the model you should probably consider downloading another model or ask an artist how to bind the textures on your model properly.</w:t>
      </w:r>
    </w:p>
    <w:p w:rsidR="1C678D6A" w:rsidP="35D2955B" w:rsidRDefault="1C678D6A" w14:paraId="7AD565FA" w14:textId="463E089D">
      <w:pPr>
        <w:pStyle w:val="Normal"/>
        <w:bidi w:val="0"/>
        <w:jc w:val="both"/>
      </w:pPr>
      <w:r w:rsidR="1C678D6A">
        <w:rPr/>
        <w:t>From there, select:</w:t>
      </w:r>
    </w:p>
    <w:p w:rsidR="1C678D6A" w:rsidP="35D2955B" w:rsidRDefault="1C678D6A" w14:paraId="18448415" w14:textId="0ECBA666">
      <w:pPr>
        <w:pStyle w:val="Normal"/>
        <w:bidi w:val="0"/>
        <w:jc w:val="center"/>
        <w:rPr>
          <w:color w:val="767171" w:themeColor="background2" w:themeTint="FF" w:themeShade="80"/>
        </w:rPr>
      </w:pPr>
      <w:r w:rsidRPr="35D2955B" w:rsidR="1C678D6A">
        <w:rPr>
          <w:color w:val="767171" w:themeColor="background2" w:themeTint="FF" w:themeShade="80"/>
        </w:rPr>
        <w:t xml:space="preserve">File &gt; Export &gt; </w:t>
      </w:r>
      <w:proofErr w:type="spellStart"/>
      <w:r w:rsidRPr="35D2955B" w:rsidR="1C678D6A">
        <w:rPr>
          <w:color w:val="767171" w:themeColor="background2" w:themeTint="FF" w:themeShade="80"/>
        </w:rPr>
        <w:t>glTF</w:t>
      </w:r>
      <w:proofErr w:type="spellEnd"/>
      <w:r w:rsidRPr="35D2955B" w:rsidR="1C678D6A">
        <w:rPr>
          <w:color w:val="767171" w:themeColor="background2" w:themeTint="FF" w:themeShade="80"/>
        </w:rPr>
        <w:t xml:space="preserve"> 2.0 (.</w:t>
      </w:r>
      <w:proofErr w:type="spellStart"/>
      <w:r w:rsidRPr="35D2955B" w:rsidR="1C678D6A">
        <w:rPr>
          <w:color w:val="767171" w:themeColor="background2" w:themeTint="FF" w:themeShade="80"/>
        </w:rPr>
        <w:t>glb</w:t>
      </w:r>
      <w:proofErr w:type="spellEnd"/>
      <w:r w:rsidRPr="35D2955B" w:rsidR="1C678D6A">
        <w:rPr>
          <w:color w:val="767171" w:themeColor="background2" w:themeTint="FF" w:themeShade="80"/>
        </w:rPr>
        <w:t>/.</w:t>
      </w:r>
      <w:proofErr w:type="spellStart"/>
      <w:r w:rsidRPr="35D2955B" w:rsidR="1C678D6A">
        <w:rPr>
          <w:color w:val="767171" w:themeColor="background2" w:themeTint="FF" w:themeShade="80"/>
        </w:rPr>
        <w:t>gltf</w:t>
      </w:r>
      <w:proofErr w:type="spellEnd"/>
      <w:r w:rsidRPr="35D2955B" w:rsidR="1C678D6A">
        <w:rPr>
          <w:color w:val="767171" w:themeColor="background2" w:themeTint="FF" w:themeShade="80"/>
        </w:rPr>
        <w:t>)</w:t>
      </w:r>
    </w:p>
    <w:p w:rsidR="6C6434C2" w:rsidP="7EF2126F" w:rsidRDefault="6C6434C2" w14:paraId="19D52999" w14:textId="4E6A2631">
      <w:pPr>
        <w:pStyle w:val="Normal"/>
        <w:bidi w:val="0"/>
        <w:jc w:val="center"/>
      </w:pPr>
      <w:r w:rsidR="6C6434C2">
        <w:drawing>
          <wp:inline wp14:editId="4610DFE5" wp14:anchorId="48392CFF">
            <wp:extent cx="5953992" cy="5457825"/>
            <wp:effectExtent l="0" t="0" r="0" b="0"/>
            <wp:docPr id="1421904237" name="" title=""/>
            <wp:cNvGraphicFramePr>
              <a:graphicFrameLocks noChangeAspect="1"/>
            </wp:cNvGraphicFramePr>
            <a:graphic>
              <a:graphicData uri="http://schemas.openxmlformats.org/drawingml/2006/picture">
                <pic:pic>
                  <pic:nvPicPr>
                    <pic:cNvPr id="0" name=""/>
                    <pic:cNvPicPr/>
                  </pic:nvPicPr>
                  <pic:blipFill>
                    <a:blip r:embed="Rc9b1bdfea86946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53992" cy="5457825"/>
                    </a:xfrm>
                    <a:prstGeom prst="rect">
                      <a:avLst/>
                    </a:prstGeom>
                  </pic:spPr>
                </pic:pic>
              </a:graphicData>
            </a:graphic>
          </wp:inline>
        </w:drawing>
      </w:r>
    </w:p>
    <w:p w:rsidR="71F544D3" w:rsidP="35D2955B" w:rsidRDefault="71F544D3" w14:paraId="07609ECC" w14:textId="6B2824F1">
      <w:pPr>
        <w:pStyle w:val="Normal"/>
        <w:bidi w:val="0"/>
        <w:jc w:val="both"/>
      </w:pPr>
      <w:r w:rsidR="71F544D3">
        <w:rPr/>
        <w:t xml:space="preserve">On the popup window, make sure to export it to a sensible location (in our case the </w:t>
      </w:r>
      <w:r w:rsidRPr="35D2955B" w:rsidR="71F544D3">
        <w:rPr>
          <w:color w:val="7030A0"/>
        </w:rPr>
        <w:t>data\</w:t>
      </w:r>
      <w:proofErr w:type="spellStart"/>
      <w:r w:rsidRPr="35D2955B" w:rsidR="71F544D3">
        <w:rPr>
          <w:color w:val="7030A0"/>
        </w:rPr>
        <w:t>pc_assets</w:t>
      </w:r>
      <w:proofErr w:type="spellEnd"/>
      <w:r w:rsidR="71F544D3">
        <w:rPr/>
        <w:t xml:space="preserve"> folder)</w:t>
      </w:r>
      <w:r w:rsidR="727976F5">
        <w:rPr/>
        <w:t xml:space="preserve">. On the </w:t>
      </w:r>
      <w:r w:rsidR="1BD8FC25">
        <w:rPr/>
        <w:t>right-hand</w:t>
      </w:r>
      <w:r w:rsidR="727976F5">
        <w:rPr/>
        <w:t xml:space="preserve"> side, you will find that you can export to three different </w:t>
      </w:r>
      <w:r w:rsidR="50BB3290">
        <w:rPr/>
        <w:t>formats</w:t>
      </w:r>
      <w:r w:rsidR="727976F5">
        <w:rPr/>
        <w:t xml:space="preserve">: </w:t>
      </w:r>
      <w:proofErr w:type="spellStart"/>
      <w:r w:rsidR="727976F5">
        <w:rPr/>
        <w:t>glTF</w:t>
      </w:r>
      <w:proofErr w:type="spellEnd"/>
      <w:r w:rsidR="727976F5">
        <w:rPr/>
        <w:t xml:space="preserve"> Binary, </w:t>
      </w:r>
      <w:proofErr w:type="spellStart"/>
      <w:r w:rsidR="727976F5">
        <w:rPr/>
        <w:t>glTF</w:t>
      </w:r>
      <w:proofErr w:type="spellEnd"/>
      <w:r w:rsidR="727976F5">
        <w:rPr/>
        <w:t xml:space="preserve"> Separate &amp; </w:t>
      </w:r>
      <w:proofErr w:type="spellStart"/>
      <w:r w:rsidR="727976F5">
        <w:rPr/>
        <w:t>glTF</w:t>
      </w:r>
      <w:proofErr w:type="spellEnd"/>
      <w:r w:rsidR="727976F5">
        <w:rPr/>
        <w:t xml:space="preserve"> Embedded.</w:t>
      </w:r>
      <w:r w:rsidR="0FEC9C9E">
        <w:rPr/>
        <w:t xml:space="preserve"> You can choose any format you wish.</w:t>
      </w:r>
    </w:p>
    <w:p w:rsidR="0D11C22A" w:rsidP="7EF2126F" w:rsidRDefault="0D11C22A" w14:paraId="393EBF52" w14:textId="275B48E0">
      <w:pPr>
        <w:pStyle w:val="Normal"/>
        <w:bidi w:val="0"/>
        <w:jc w:val="center"/>
      </w:pPr>
      <w:r w:rsidR="0D11C22A">
        <w:drawing>
          <wp:inline wp14:editId="53A57ADF" wp14:anchorId="7C11C101">
            <wp:extent cx="5962652" cy="3527902"/>
            <wp:effectExtent l="0" t="0" r="0" b="0"/>
            <wp:docPr id="152520955" name="" title=""/>
            <wp:cNvGraphicFramePr>
              <a:graphicFrameLocks noChangeAspect="1"/>
            </wp:cNvGraphicFramePr>
            <a:graphic>
              <a:graphicData uri="http://schemas.openxmlformats.org/drawingml/2006/picture">
                <pic:pic>
                  <pic:nvPicPr>
                    <pic:cNvPr id="0" name=""/>
                    <pic:cNvPicPr/>
                  </pic:nvPicPr>
                  <pic:blipFill>
                    <a:blip r:embed="Rcd2e0a02e22746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3527902"/>
                    </a:xfrm>
                    <a:prstGeom prst="rect">
                      <a:avLst/>
                    </a:prstGeom>
                  </pic:spPr>
                </pic:pic>
              </a:graphicData>
            </a:graphic>
          </wp:inline>
        </w:drawing>
      </w:r>
    </w:p>
    <w:p w:rsidR="7FE1693E" w:rsidP="35D2955B" w:rsidRDefault="7FE1693E" w14:paraId="7DBC6D4D" w14:textId="49F68ABA">
      <w:pPr>
        <w:pStyle w:val="Normal"/>
        <w:bidi w:val="0"/>
        <w:jc w:val="both"/>
      </w:pPr>
      <w:r w:rsidR="7FE1693E">
        <w:rPr/>
        <w:t xml:space="preserve">Now depending on the </w:t>
      </w:r>
      <w:r w:rsidR="7FE1693E">
        <w:rPr/>
        <w:t>format</w:t>
      </w:r>
      <w:r w:rsidR="7FE1693E">
        <w:rPr/>
        <w:t xml:space="preserve"> you chose, an additional step is required to supply the textures correctly.</w:t>
      </w:r>
    </w:p>
    <w:p w:rsidR="7FE1693E" w:rsidP="35D2955B" w:rsidRDefault="7FE1693E" w14:paraId="4D811F06" w14:textId="3D1DA125">
      <w:pPr>
        <w:pStyle w:val="ListParagraph"/>
        <w:numPr>
          <w:ilvl w:val="0"/>
          <w:numId w:val="2"/>
        </w:numPr>
        <w:bidi w:val="0"/>
        <w:jc w:val="both"/>
        <w:rPr/>
      </w:pPr>
      <w:proofErr w:type="spellStart"/>
      <w:r w:rsidR="7FE1693E">
        <w:rPr/>
        <w:t>glTF</w:t>
      </w:r>
      <w:proofErr w:type="spellEnd"/>
      <w:r w:rsidR="7FE1693E">
        <w:rPr/>
        <w:t xml:space="preserve"> Binary &amp; </w:t>
      </w:r>
      <w:proofErr w:type="spellStart"/>
      <w:r w:rsidR="7FE1693E">
        <w:rPr/>
        <w:t>glTF</w:t>
      </w:r>
      <w:proofErr w:type="spellEnd"/>
      <w:r w:rsidR="7FE1693E">
        <w:rPr/>
        <w:t xml:space="preserve"> Embedded:</w:t>
      </w:r>
    </w:p>
    <w:p w:rsidR="7FE1693E" w:rsidP="35D2955B" w:rsidRDefault="7FE1693E" w14:paraId="2C5EF78D" w14:textId="51AFCA18">
      <w:pPr>
        <w:pStyle w:val="ListParagraph"/>
        <w:numPr>
          <w:ilvl w:val="1"/>
          <w:numId w:val="2"/>
        </w:numPr>
        <w:bidi w:val="0"/>
        <w:jc w:val="both"/>
        <w:rPr/>
      </w:pPr>
      <w:r w:rsidR="7FE1693E">
        <w:rPr/>
        <w:t xml:space="preserve">Locate the PNG textures from the original folder you downloaded from the internet. Copy the textures and paste them into the same directory where you exported the </w:t>
      </w:r>
      <w:proofErr w:type="spellStart"/>
      <w:r w:rsidR="7FE1693E">
        <w:rPr/>
        <w:t>glTF</w:t>
      </w:r>
      <w:proofErr w:type="spellEnd"/>
      <w:r w:rsidR="7FE1693E">
        <w:rPr/>
        <w:t xml:space="preserve"> model.</w:t>
      </w:r>
    </w:p>
    <w:p w:rsidR="1DD8C109" w:rsidP="35D2955B" w:rsidRDefault="1DD8C109" w14:paraId="61A8C5E5" w14:textId="07DB8D86">
      <w:pPr>
        <w:pStyle w:val="ListParagraph"/>
        <w:numPr>
          <w:ilvl w:val="1"/>
          <w:numId w:val="2"/>
        </w:numPr>
        <w:bidi w:val="0"/>
        <w:jc w:val="both"/>
        <w:rPr>
          <w:color w:val="767171" w:themeColor="background2" w:themeTint="FF" w:themeShade="80"/>
        </w:rPr>
      </w:pPr>
      <w:r w:rsidR="1DD8C109">
        <w:rPr/>
        <w:t xml:space="preserve">Rename the texture files with the name of the </w:t>
      </w:r>
      <w:proofErr w:type="spellStart"/>
      <w:r w:rsidR="1DD8C109">
        <w:rPr/>
        <w:t>glTF</w:t>
      </w:r>
      <w:proofErr w:type="spellEnd"/>
      <w:r w:rsidR="1DD8C109">
        <w:rPr/>
        <w:t xml:space="preserve"> exported model + </w:t>
      </w:r>
      <w:r w:rsidRPr="35D2955B" w:rsidR="1DD8C109">
        <w:rPr>
          <w:color w:val="767171" w:themeColor="background2" w:themeTint="FF" w:themeShade="80"/>
        </w:rPr>
        <w:t>__</w:t>
      </w:r>
      <w:proofErr w:type="spellStart"/>
      <w:r w:rsidRPr="35D2955B" w:rsidR="1DD8C109">
        <w:rPr>
          <w:color w:val="767171" w:themeColor="background2" w:themeTint="FF" w:themeShade="80"/>
        </w:rPr>
        <w:t>bufferN</w:t>
      </w:r>
      <w:proofErr w:type="spellEnd"/>
      <w:r w:rsidRPr="35D2955B" w:rsidR="41B27D15">
        <w:rPr>
          <w:color w:val="auto"/>
        </w:rPr>
        <w:t xml:space="preserve">, where </w:t>
      </w:r>
      <w:r w:rsidRPr="35D2955B" w:rsidR="41B27D15">
        <w:rPr>
          <w:color w:val="767171" w:themeColor="background2" w:themeTint="FF" w:themeShade="80"/>
        </w:rPr>
        <w:t>N</w:t>
      </w:r>
      <w:r w:rsidRPr="35D2955B" w:rsidR="41B27D15">
        <w:rPr>
          <w:color w:val="auto"/>
        </w:rPr>
        <w:t xml:space="preserve"> is the texture number. For example, our copied textures have been renamed as follows:</w:t>
      </w:r>
    </w:p>
    <w:p w:rsidR="658C3921" w:rsidP="35D2955B" w:rsidRDefault="658C3921" w14:paraId="40CAE2EC" w14:textId="20EC63F6">
      <w:pPr>
        <w:pStyle w:val="ListParagraph"/>
        <w:numPr>
          <w:ilvl w:val="2"/>
          <w:numId w:val="2"/>
        </w:numPr>
        <w:bidi w:val="0"/>
        <w:jc w:val="both"/>
        <w:rPr>
          <w:color w:val="767171" w:themeColor="background2" w:themeTint="FF" w:themeShade="80"/>
        </w:rPr>
      </w:pPr>
      <w:r w:rsidRPr="35D2955B" w:rsidR="658C3921">
        <w:rPr>
          <w:color w:val="767171" w:themeColor="background2" w:themeTint="FF" w:themeShade="80"/>
        </w:rPr>
        <w:t xml:space="preserve">Car Texture 1.PNG </w:t>
      </w:r>
      <w:r w:rsidRPr="35D2955B" w:rsidR="70D3FFE1">
        <w:rPr>
          <w:color w:val="767171" w:themeColor="background2" w:themeTint="FF" w:themeShade="80"/>
        </w:rPr>
        <w:t>→</w:t>
      </w:r>
      <w:r w:rsidRPr="35D2955B" w:rsidR="658C3921">
        <w:rPr>
          <w:color w:val="767171" w:themeColor="background2" w:themeTint="FF" w:themeShade="80"/>
        </w:rPr>
        <w:t xml:space="preserve"> LowPolyCars__buffer0.PNG</w:t>
      </w:r>
    </w:p>
    <w:p w:rsidR="11818D49" w:rsidP="35D2955B" w:rsidRDefault="11818D49" w14:paraId="26792639" w14:textId="1AF165C1">
      <w:pPr>
        <w:pStyle w:val="ListParagraph"/>
        <w:numPr>
          <w:ilvl w:val="2"/>
          <w:numId w:val="2"/>
        </w:numPr>
        <w:bidi w:val="0"/>
        <w:jc w:val="both"/>
        <w:rPr>
          <w:color w:val="767171" w:themeColor="background2" w:themeTint="FF" w:themeShade="80"/>
        </w:rPr>
      </w:pPr>
      <w:r w:rsidRPr="35D2955B" w:rsidR="11818D49">
        <w:rPr>
          <w:color w:val="767171" w:themeColor="background2" w:themeTint="FF" w:themeShade="80"/>
        </w:rPr>
        <w:t>Car Texture 2.PNG →</w:t>
      </w:r>
      <w:r w:rsidRPr="35D2955B" w:rsidR="50F27629">
        <w:rPr>
          <w:color w:val="767171" w:themeColor="background2" w:themeTint="FF" w:themeShade="80"/>
        </w:rPr>
        <w:t xml:space="preserve"> LowPolyCars__buffer1.PNG</w:t>
      </w:r>
    </w:p>
    <w:p w:rsidR="7FE1693E" w:rsidP="35D2955B" w:rsidRDefault="7FE1693E" w14:paraId="78074EE2" w14:textId="2CADC04B">
      <w:pPr>
        <w:pStyle w:val="ListParagraph"/>
        <w:numPr>
          <w:ilvl w:val="0"/>
          <w:numId w:val="2"/>
        </w:numPr>
        <w:bidi w:val="0"/>
        <w:jc w:val="both"/>
        <w:rPr/>
      </w:pPr>
      <w:proofErr w:type="spellStart"/>
      <w:r w:rsidR="7FE1693E">
        <w:rPr/>
        <w:t>glTF</w:t>
      </w:r>
      <w:proofErr w:type="spellEnd"/>
      <w:r w:rsidR="7FE1693E">
        <w:rPr/>
        <w:t xml:space="preserve"> </w:t>
      </w:r>
      <w:r w:rsidR="246F2C57">
        <w:rPr/>
        <w:t>Separate</w:t>
      </w:r>
    </w:p>
    <w:p w:rsidR="246F2C57" w:rsidP="35D2955B" w:rsidRDefault="246F2C57" w14:paraId="0A6C9118" w14:textId="48065770">
      <w:pPr>
        <w:pStyle w:val="ListParagraph"/>
        <w:numPr>
          <w:ilvl w:val="1"/>
          <w:numId w:val="2"/>
        </w:numPr>
        <w:bidi w:val="0"/>
        <w:jc w:val="both"/>
        <w:rPr/>
      </w:pPr>
      <w:r w:rsidR="246F2C57">
        <w:rPr/>
        <w:t xml:space="preserve">After export, you should find a </w:t>
      </w:r>
      <w:proofErr w:type="spellStart"/>
      <w:r w:rsidR="246F2C57">
        <w:rPr/>
        <w:t>glTF</w:t>
      </w:r>
      <w:proofErr w:type="spellEnd"/>
      <w:r w:rsidR="246F2C57">
        <w:rPr/>
        <w:t xml:space="preserve"> file (.</w:t>
      </w:r>
      <w:proofErr w:type="spellStart"/>
      <w:r w:rsidR="246F2C57">
        <w:rPr/>
        <w:t>gltf</w:t>
      </w:r>
      <w:proofErr w:type="spellEnd"/>
      <w:r w:rsidR="246F2C57">
        <w:rPr/>
        <w:t>), a binary data file (.bin) and the textures in the previously selected folder.</w:t>
      </w:r>
    </w:p>
    <w:p w:rsidR="246F2C57" w:rsidP="35D2955B" w:rsidRDefault="246F2C57" w14:paraId="1948C5ED" w14:textId="0E86A695">
      <w:pPr>
        <w:pStyle w:val="ListParagraph"/>
        <w:numPr>
          <w:ilvl w:val="1"/>
          <w:numId w:val="2"/>
        </w:numPr>
        <w:bidi w:val="0"/>
        <w:jc w:val="both"/>
        <w:rPr/>
      </w:pPr>
      <w:r w:rsidR="246F2C57">
        <w:rPr/>
        <w:t>If any texture contain</w:t>
      </w:r>
      <w:r w:rsidR="2FFD1735">
        <w:rPr/>
        <w:t>s</w:t>
      </w:r>
      <w:r w:rsidR="246F2C57">
        <w:rPr/>
        <w:t xml:space="preserve"> spaces in their name, you will need to open the </w:t>
      </w:r>
      <w:proofErr w:type="spellStart"/>
      <w:r w:rsidR="246F2C57">
        <w:rPr/>
        <w:t>glTF</w:t>
      </w:r>
      <w:proofErr w:type="spellEnd"/>
      <w:r w:rsidR="246F2C57">
        <w:rPr/>
        <w:t xml:space="preserve"> file (.</w:t>
      </w:r>
      <w:proofErr w:type="spellStart"/>
      <w:r w:rsidR="246F2C57">
        <w:rPr/>
        <w:t>gltf</w:t>
      </w:r>
      <w:proofErr w:type="spellEnd"/>
      <w:r w:rsidR="246F2C57">
        <w:rPr/>
        <w:t xml:space="preserve">) in a text editor and replace </w:t>
      </w:r>
      <w:r w:rsidR="4461A9F6">
        <w:rPr/>
        <w:t xml:space="preserve">with a </w:t>
      </w:r>
      <w:r w:rsidRPr="35D2955B" w:rsidR="4461A9F6">
        <w:rPr>
          <w:color w:val="767171" w:themeColor="background2" w:themeTint="FF" w:themeShade="80"/>
        </w:rPr>
        <w:t>space character</w:t>
      </w:r>
      <w:r w:rsidR="4461A9F6">
        <w:rPr/>
        <w:t xml:space="preserve"> </w:t>
      </w:r>
      <w:r w:rsidR="246F2C57">
        <w:rPr/>
        <w:t xml:space="preserve">all the occurrences </w:t>
      </w:r>
      <w:r w:rsidR="3E41E1B2">
        <w:rPr/>
        <w:t xml:space="preserve">of </w:t>
      </w:r>
      <w:r w:rsidR="565A5A5A">
        <w:rPr/>
        <w:t xml:space="preserve">the characters </w:t>
      </w:r>
      <w:r w:rsidRPr="35D2955B" w:rsidR="3E41E1B2">
        <w:rPr>
          <w:color w:val="767171" w:themeColor="background2" w:themeTint="FF" w:themeShade="80"/>
        </w:rPr>
        <w:t>%20</w:t>
      </w:r>
      <w:r w:rsidR="5A72E903">
        <w:rPr/>
        <w:t xml:space="preserve">. For </w:t>
      </w:r>
      <w:r w:rsidR="079E2692">
        <w:rPr/>
        <w:t>example, in</w:t>
      </w:r>
      <w:r w:rsidR="2A2CEE24">
        <w:rPr/>
        <w:t xml:space="preserve"> our case the following entries would be changed:</w:t>
      </w:r>
    </w:p>
    <w:p w:rsidR="2A2CEE24" w:rsidP="35D2955B" w:rsidRDefault="2A2CEE24" w14:paraId="585D5E13" w14:textId="69EC2623">
      <w:pPr>
        <w:pStyle w:val="ListParagraph"/>
        <w:numPr>
          <w:ilvl w:val="2"/>
          <w:numId w:val="2"/>
        </w:numPr>
        <w:bidi w:val="0"/>
        <w:jc w:val="both"/>
        <w:rPr>
          <w:color w:val="767171" w:themeColor="background2" w:themeTint="FF" w:themeShade="80"/>
        </w:rPr>
      </w:pPr>
      <w:r w:rsidRPr="35D2955B" w:rsidR="2A2CEE24">
        <w:rPr>
          <w:color w:val="767171" w:themeColor="background2" w:themeTint="FF" w:themeShade="80"/>
        </w:rPr>
        <w:t>“</w:t>
      </w:r>
      <w:proofErr w:type="spellStart"/>
      <w:r w:rsidRPr="35D2955B" w:rsidR="2A2CEE24">
        <w:rPr>
          <w:color w:val="767171" w:themeColor="background2" w:themeTint="FF" w:themeShade="80"/>
        </w:rPr>
        <w:t>uri</w:t>
      </w:r>
      <w:proofErr w:type="spellEnd"/>
      <w:r w:rsidRPr="35D2955B" w:rsidR="2A2CEE24">
        <w:rPr>
          <w:color w:val="767171" w:themeColor="background2" w:themeTint="FF" w:themeShade="80"/>
        </w:rPr>
        <w:t>” : “Car%20Texture%201.</w:t>
      </w:r>
      <w:proofErr w:type="spellStart"/>
      <w:r w:rsidRPr="35D2955B" w:rsidR="2A2CEE24">
        <w:rPr>
          <w:color w:val="767171" w:themeColor="background2" w:themeTint="FF" w:themeShade="80"/>
        </w:rPr>
        <w:t>png</w:t>
      </w:r>
      <w:proofErr w:type="spellEnd"/>
      <w:r w:rsidRPr="35D2955B" w:rsidR="2A2CEE24">
        <w:rPr>
          <w:color w:val="767171" w:themeColor="background2" w:themeTint="FF" w:themeShade="80"/>
        </w:rPr>
        <w:t>” → “</w:t>
      </w:r>
      <w:proofErr w:type="spellStart"/>
      <w:r w:rsidRPr="35D2955B" w:rsidR="2A2CEE24">
        <w:rPr>
          <w:color w:val="767171" w:themeColor="background2" w:themeTint="FF" w:themeShade="80"/>
        </w:rPr>
        <w:t>uri</w:t>
      </w:r>
      <w:proofErr w:type="spellEnd"/>
      <w:r w:rsidRPr="35D2955B" w:rsidR="2A2CEE24">
        <w:rPr>
          <w:color w:val="767171" w:themeColor="background2" w:themeTint="FF" w:themeShade="80"/>
        </w:rPr>
        <w:t>” : “Car Texture 1.png”</w:t>
      </w:r>
    </w:p>
    <w:p w:rsidR="2A2CEE24" w:rsidP="35D2955B" w:rsidRDefault="2A2CEE24" w14:paraId="26AD6068" w14:textId="4B3D3186">
      <w:pPr>
        <w:pStyle w:val="ListParagraph"/>
        <w:numPr>
          <w:ilvl w:val="2"/>
          <w:numId w:val="2"/>
        </w:numPr>
        <w:bidi w:val="0"/>
        <w:jc w:val="both"/>
        <w:rPr>
          <w:color w:val="767171" w:themeColor="background2" w:themeTint="FF" w:themeShade="80"/>
        </w:rPr>
      </w:pPr>
      <w:r w:rsidRPr="35D2955B" w:rsidR="2A2CEE24">
        <w:rPr>
          <w:color w:val="767171" w:themeColor="background2" w:themeTint="FF" w:themeShade="80"/>
        </w:rPr>
        <w:t>“</w:t>
      </w:r>
      <w:proofErr w:type="spellStart"/>
      <w:r w:rsidRPr="35D2955B" w:rsidR="2A2CEE24">
        <w:rPr>
          <w:color w:val="767171" w:themeColor="background2" w:themeTint="FF" w:themeShade="80"/>
        </w:rPr>
        <w:t>uri</w:t>
      </w:r>
      <w:proofErr w:type="spellEnd"/>
      <w:r w:rsidRPr="35D2955B" w:rsidR="2A2CEE24">
        <w:rPr>
          <w:color w:val="767171" w:themeColor="background2" w:themeTint="FF" w:themeShade="80"/>
        </w:rPr>
        <w:t>” : “Car%20Texture%202.</w:t>
      </w:r>
      <w:proofErr w:type="spellStart"/>
      <w:r w:rsidRPr="35D2955B" w:rsidR="2A2CEE24">
        <w:rPr>
          <w:color w:val="767171" w:themeColor="background2" w:themeTint="FF" w:themeShade="80"/>
        </w:rPr>
        <w:t>png</w:t>
      </w:r>
      <w:proofErr w:type="spellEnd"/>
      <w:r w:rsidRPr="35D2955B" w:rsidR="2A2CEE24">
        <w:rPr>
          <w:color w:val="767171" w:themeColor="background2" w:themeTint="FF" w:themeShade="80"/>
        </w:rPr>
        <w:t>” → “</w:t>
      </w:r>
      <w:proofErr w:type="spellStart"/>
      <w:r w:rsidRPr="35D2955B" w:rsidR="2A2CEE24">
        <w:rPr>
          <w:color w:val="767171" w:themeColor="background2" w:themeTint="FF" w:themeShade="80"/>
        </w:rPr>
        <w:t>uri</w:t>
      </w:r>
      <w:proofErr w:type="spellEnd"/>
      <w:r w:rsidRPr="35D2955B" w:rsidR="2A2CEE24">
        <w:rPr>
          <w:color w:val="767171" w:themeColor="background2" w:themeTint="FF" w:themeShade="80"/>
        </w:rPr>
        <w:t>” : “Car Texture 2.png”</w:t>
      </w:r>
    </w:p>
    <w:p w:rsidR="2A2CEE24" w:rsidP="35D2955B" w:rsidRDefault="2A2CEE24" w14:paraId="352900EA" w14:textId="53365CEC">
      <w:pPr>
        <w:pStyle w:val="Normal"/>
        <w:bidi w:val="0"/>
        <w:ind w:left="0"/>
        <w:jc w:val="both"/>
      </w:pPr>
      <w:r w:rsidR="2A2CEE24">
        <w:rPr/>
        <w:t>You should now be ready for the next step!</w:t>
      </w:r>
    </w:p>
    <w:p w:rsidR="2A2CEE24" w:rsidP="7EF2126F" w:rsidRDefault="2A2CEE24" w14:paraId="366ED5AE" w14:textId="06FAEBBD">
      <w:pPr>
        <w:pStyle w:val="Heading1"/>
        <w:numPr>
          <w:ilvl w:val="0"/>
          <w:numId w:val="4"/>
        </w:numPr>
        <w:bidi w:val="0"/>
        <w:rPr/>
      </w:pPr>
      <w:r w:rsidR="2A2CEE24">
        <w:rPr/>
        <w:t xml:space="preserve">Converting the model to a </w:t>
      </w:r>
      <w:r w:rsidR="2A2CEE24">
        <w:rPr/>
        <w:t>PackFile</w:t>
      </w:r>
    </w:p>
    <w:p w:rsidR="35D2955B" w:rsidP="7EF2126F" w:rsidRDefault="35D2955B" w14:paraId="53699A6E" w14:textId="5A5AABE6">
      <w:pPr>
        <w:pStyle w:val="Normal"/>
        <w:bidi w:val="0"/>
        <w:jc w:val="both"/>
      </w:pPr>
      <w:r w:rsidR="4AA87E92">
        <w:rPr/>
        <w:t>The Pack format’s primary utility is to play into the strengths of the SSD in the PlayStation 5.</w:t>
      </w:r>
      <w:r w:rsidR="1168FBDF">
        <w:rPr/>
        <w:t xml:space="preserve"> In fact, incredibly fast loading and making use of hardware decompression is a pillar of PS5 development. Therefore, the goal is to </w:t>
      </w:r>
      <w:r w:rsidR="0FB3FA28">
        <w:rPr/>
        <w:t xml:space="preserve">load the mesh data as efficiently as possible into memory without lengthy post-load processing. Thankfully for us, the SDK provides </w:t>
      </w:r>
      <w:r w:rsidR="5A40B8BB">
        <w:rPr/>
        <w:t>us with</w:t>
      </w:r>
      <w:r w:rsidR="65656E9D">
        <w:rPr/>
        <w:t xml:space="preserve"> a tool that will handle the conversion directly</w:t>
      </w:r>
      <w:r w:rsidR="7A51EBD8">
        <w:rPr/>
        <w:t xml:space="preserve"> (</w:t>
      </w:r>
      <w:r w:rsidRPr="7EF2126F" w:rsidR="7A51EBD8">
        <w:rPr>
          <w:i w:val="0"/>
          <w:iCs w:val="0"/>
          <w:color w:val="7030A0"/>
        </w:rPr>
        <w:t>$(</w:t>
      </w:r>
      <w:proofErr w:type="spellStart"/>
      <w:r w:rsidRPr="7EF2126F" w:rsidR="7A51EBD8">
        <w:rPr>
          <w:i w:val="0"/>
          <w:iCs w:val="0"/>
          <w:color w:val="7030A0"/>
        </w:rPr>
        <w:t>SDKDir</w:t>
      </w:r>
      <w:proofErr w:type="spellEnd"/>
      <w:r w:rsidRPr="7EF2126F" w:rsidR="7A51EBD8">
        <w:rPr>
          <w:i w:val="0"/>
          <w:iCs w:val="0"/>
          <w:color w:val="7030A0"/>
        </w:rPr>
        <w:t>)6.000\</w:t>
      </w:r>
      <w:proofErr w:type="spellStart"/>
      <w:r w:rsidRPr="7EF2126F" w:rsidR="7A51EBD8">
        <w:rPr>
          <w:i w:val="0"/>
          <w:iCs w:val="0"/>
          <w:color w:val="7030A0"/>
        </w:rPr>
        <w:t>host_tools</w:t>
      </w:r>
      <w:proofErr w:type="spellEnd"/>
      <w:r w:rsidRPr="7EF2126F" w:rsidR="7A51EBD8">
        <w:rPr>
          <w:i w:val="0"/>
          <w:iCs w:val="0"/>
          <w:color w:val="7030A0"/>
        </w:rPr>
        <w:t>\samples\</w:t>
      </w:r>
      <w:proofErr w:type="spellStart"/>
      <w:r w:rsidRPr="7EF2126F" w:rsidR="7A51EBD8">
        <w:rPr>
          <w:i w:val="0"/>
          <w:iCs w:val="0"/>
          <w:color w:val="7030A0"/>
        </w:rPr>
        <w:t>pack_converter</w:t>
      </w:r>
      <w:proofErr w:type="spellEnd"/>
      <w:r w:rsidRPr="7EF2126F" w:rsidR="7A51EBD8">
        <w:rPr>
          <w:i w:val="0"/>
          <w:iCs w:val="0"/>
        </w:rPr>
        <w:t>)</w:t>
      </w:r>
      <w:r w:rsidR="65656E9D">
        <w:rPr/>
        <w:t>, just like the texture tool.</w:t>
      </w:r>
      <w:r w:rsidR="5C085E67">
        <w:rPr/>
        <w:t xml:space="preserve"> </w:t>
      </w:r>
      <w:r w:rsidR="0717E843">
        <w:rPr/>
        <w:t xml:space="preserve">Recall from </w:t>
      </w:r>
      <w:r w:rsidR="276DC729">
        <w:rPr/>
        <w:t xml:space="preserve">step 3 </w:t>
      </w:r>
      <w:r w:rsidR="0717E843">
        <w:rPr/>
        <w:t xml:space="preserve">that the supported model formats are </w:t>
      </w:r>
      <w:hyperlink r:id="R9248501624fd43ee">
        <w:r w:rsidRPr="7EF2126F" w:rsidR="0FB7B280">
          <w:rPr>
            <w:rStyle w:val="Hyperlink"/>
          </w:rPr>
          <w:t>GLTF</w:t>
        </w:r>
      </w:hyperlink>
      <w:r w:rsidR="0FB7B280">
        <w:rPr/>
        <w:t xml:space="preserve">, </w:t>
      </w:r>
      <w:hyperlink r:id="R299ecb2c25a94378">
        <w:r w:rsidRPr="7EF2126F" w:rsidR="0FB7B280">
          <w:rPr>
            <w:rStyle w:val="Hyperlink"/>
          </w:rPr>
          <w:t>FBX</w:t>
        </w:r>
      </w:hyperlink>
      <w:r w:rsidR="0FB7B280">
        <w:rPr/>
        <w:t xml:space="preserve"> and </w:t>
      </w:r>
      <w:hyperlink r:id="Rcbeb428b65844d28">
        <w:r w:rsidRPr="7EF2126F" w:rsidR="0FB7B280">
          <w:rPr>
            <w:rStyle w:val="Hyperlink"/>
          </w:rPr>
          <w:t>OBJ</w:t>
        </w:r>
      </w:hyperlink>
      <w:r w:rsidR="0FB7B280">
        <w:rPr/>
        <w:t>. Future versions of the SDK may support other model formats, you can check that be opening the readme_e.html</w:t>
      </w:r>
      <w:r w:rsidR="040AF607">
        <w:rPr/>
        <w:t xml:space="preserve"> on the </w:t>
      </w:r>
      <w:r w:rsidR="2A74A28B">
        <w:rPr/>
        <w:t>pack converter sample directory (note that the above directory is on SDK 6.000).</w:t>
      </w:r>
    </w:p>
    <w:p w:rsidR="35D2955B" w:rsidP="7EF2126F" w:rsidRDefault="35D2955B" w14:paraId="63ED1F45" w14:textId="3059C37A">
      <w:pPr>
        <w:pStyle w:val="Normal"/>
        <w:bidi w:val="0"/>
        <w:jc w:val="both"/>
      </w:pPr>
      <w:r w:rsidR="29545ADB">
        <w:rPr/>
        <w:t>Using the converter will require us to use the command prompt with the following command:</w:t>
      </w:r>
    </w:p>
    <w:p w:rsidR="35D2955B" w:rsidP="7EF2126F" w:rsidRDefault="35D2955B" w14:paraId="052A37B2" w14:textId="4EB008FD">
      <w:pPr>
        <w:pStyle w:val="Normal"/>
        <w:bidi w:val="0"/>
        <w:jc w:val="center"/>
        <w:rPr>
          <w:i w:val="1"/>
          <w:iCs w:val="1"/>
          <w:color w:val="70AD47" w:themeColor="accent6" w:themeTint="FF" w:themeShade="FF"/>
        </w:rPr>
      </w:pPr>
      <w:r w:rsidRPr="7EF2126F" w:rsidR="29545ADB">
        <w:rPr>
          <w:i w:val="1"/>
          <w:iCs w:val="1"/>
          <w:color w:val="70AD47" w:themeColor="accent6" w:themeTint="FF" w:themeShade="FF"/>
        </w:rPr>
        <w:t>pack_converter.exe --root &lt;output directory&gt; &lt;input files&gt;</w:t>
      </w:r>
    </w:p>
    <w:p w:rsidR="35D2955B" w:rsidP="7EF2126F" w:rsidRDefault="35D2955B" w14:paraId="59C9053F" w14:textId="3DE1F1D3">
      <w:pPr>
        <w:pStyle w:val="Normal"/>
        <w:bidi w:val="0"/>
        <w:jc w:val="both"/>
        <w:rPr>
          <w:i w:val="0"/>
          <w:iCs w:val="0"/>
        </w:rPr>
      </w:pPr>
      <w:r w:rsidRPr="7EF2126F" w:rsidR="29545ADB">
        <w:rPr>
          <w:i w:val="0"/>
          <w:iCs w:val="0"/>
        </w:rPr>
        <w:t xml:space="preserve">The argument </w:t>
      </w:r>
      <w:r w:rsidRPr="7EF2126F" w:rsidR="29545ADB">
        <w:rPr>
          <w:i w:val="1"/>
          <w:iCs w:val="1"/>
          <w:color w:val="70AD47" w:themeColor="accent6" w:themeTint="FF" w:themeShade="FF"/>
        </w:rPr>
        <w:t>--root</w:t>
      </w:r>
      <w:r w:rsidRPr="7EF2126F" w:rsidR="29545ADB">
        <w:rPr>
          <w:i w:val="0"/>
          <w:iCs w:val="0"/>
        </w:rPr>
        <w:t xml:space="preserve"> specifies that the next argument will be the path in which to output the files. Note that you can supply multiple input</w:t>
      </w:r>
      <w:r w:rsidRPr="7EF2126F" w:rsidR="029F806F">
        <w:rPr>
          <w:i w:val="0"/>
          <w:iCs w:val="0"/>
        </w:rPr>
        <w:t xml:space="preserve"> files as well</w:t>
      </w:r>
      <w:r w:rsidRPr="7EF2126F" w:rsidR="3B1E261E">
        <w:rPr>
          <w:i w:val="0"/>
          <w:iCs w:val="0"/>
        </w:rPr>
        <w:t xml:space="preserve">, it will simply create a pack file for each input provided. Below is an example command we used to convert </w:t>
      </w:r>
      <w:r w:rsidRPr="7EF2126F" w:rsidR="0E279E11">
        <w:rPr>
          <w:i w:val="0"/>
          <w:iCs w:val="0"/>
        </w:rPr>
        <w:t xml:space="preserve">the </w:t>
      </w:r>
      <w:proofErr w:type="spellStart"/>
      <w:r w:rsidRPr="7EF2126F" w:rsidR="0E279E11">
        <w:rPr>
          <w:i w:val="0"/>
          <w:iCs w:val="0"/>
        </w:rPr>
        <w:t>LowPolyCars</w:t>
      </w:r>
      <w:proofErr w:type="spellEnd"/>
      <w:r w:rsidRPr="7EF2126F" w:rsidR="0E279E11">
        <w:rPr>
          <w:i w:val="0"/>
          <w:iCs w:val="0"/>
        </w:rPr>
        <w:t xml:space="preserve"> model </w:t>
      </w:r>
      <w:r w:rsidRPr="7EF2126F" w:rsidR="4C74B136">
        <w:rPr>
          <w:i w:val="0"/>
          <w:iCs w:val="0"/>
        </w:rPr>
        <w:t xml:space="preserve">from </w:t>
      </w:r>
      <w:proofErr w:type="spellStart"/>
      <w:r w:rsidRPr="7EF2126F" w:rsidR="4C74B136">
        <w:rPr>
          <w:i w:val="0"/>
          <w:iCs w:val="0"/>
        </w:rPr>
        <w:t>glTF</w:t>
      </w:r>
      <w:proofErr w:type="spellEnd"/>
      <w:r w:rsidRPr="7EF2126F" w:rsidR="4C74B136">
        <w:rPr>
          <w:i w:val="0"/>
          <w:iCs w:val="0"/>
        </w:rPr>
        <w:t xml:space="preserve"> (.g</w:t>
      </w:r>
      <w:r w:rsidRPr="7EF2126F" w:rsidR="1FECF1D3">
        <w:rPr>
          <w:i w:val="0"/>
          <w:iCs w:val="0"/>
        </w:rPr>
        <w:t>lb</w:t>
      </w:r>
      <w:r w:rsidRPr="7EF2126F" w:rsidR="4C74B136">
        <w:rPr>
          <w:i w:val="0"/>
          <w:iCs w:val="0"/>
        </w:rPr>
        <w:t xml:space="preserve">/.gltf) </w:t>
      </w:r>
      <w:r w:rsidRPr="7EF2126F" w:rsidR="0E279E11">
        <w:rPr>
          <w:i w:val="0"/>
          <w:iCs w:val="0"/>
        </w:rPr>
        <w:t>to a pack file:</w:t>
      </w:r>
    </w:p>
    <w:p w:rsidR="35D2955B" w:rsidP="7EF2126F" w:rsidRDefault="35D2955B" w14:paraId="6ACD78C0" w14:textId="0F80C1C5">
      <w:pPr>
        <w:pStyle w:val="Normal"/>
        <w:bidi w:val="0"/>
        <w:jc w:val="left"/>
        <w:rPr>
          <w:i w:val="0"/>
          <w:iCs w:val="0"/>
          <w:color w:val="7030A0"/>
          <w:sz w:val="20"/>
          <w:szCs w:val="20"/>
        </w:rPr>
      </w:pPr>
      <w:r w:rsidRPr="7EF2126F" w:rsidR="0E279E11">
        <w:rPr>
          <w:i w:val="0"/>
          <w:iCs w:val="0"/>
          <w:color w:val="7030A0"/>
          <w:sz w:val="20"/>
          <w:szCs w:val="20"/>
        </w:rPr>
        <w:t>&gt;cd C:\Users\Documents\GitHub\PS5\ETC_StarterCube\model loading helper folder\tools\packfile converter</w:t>
      </w:r>
    </w:p>
    <w:p w:rsidR="35D2955B" w:rsidP="7EF2126F" w:rsidRDefault="35D2955B" w14:paraId="0E091AC0" w14:textId="14CE2DCC">
      <w:pPr>
        <w:pStyle w:val="Normal"/>
        <w:bidi w:val="0"/>
        <w:jc w:val="left"/>
        <w:rPr>
          <w:i w:val="0"/>
          <w:iCs w:val="0"/>
          <w:color w:val="7030A0"/>
          <w:sz w:val="20"/>
          <w:szCs w:val="20"/>
        </w:rPr>
      </w:pPr>
      <w:r w:rsidRPr="7EF2126F" w:rsidR="0E279E11">
        <w:rPr>
          <w:i w:val="0"/>
          <w:iCs w:val="0"/>
          <w:color w:val="7030A0"/>
          <w:sz w:val="20"/>
          <w:szCs w:val="20"/>
        </w:rPr>
        <w:t>&gt;pack_converter.exe --root C:\Users\Documents\GitHub\PS5\ETC_StarterCube\Cube\</w:t>
      </w:r>
      <w:r w:rsidRPr="7EF2126F" w:rsidR="0EABD033">
        <w:rPr>
          <w:i w:val="0"/>
          <w:iCs w:val="0"/>
          <w:color w:val="7030A0"/>
          <w:sz w:val="20"/>
          <w:szCs w:val="20"/>
        </w:rPr>
        <w:t>Cube\data\ps5_assets C:\Users\Documents\GitHub\PS5\ETC_StarterCube\Cube\Cube\pc_assets\LowPolyCars.gltf</w:t>
      </w:r>
    </w:p>
    <w:p w:rsidR="35D2955B" w:rsidP="7EF2126F" w:rsidRDefault="35D2955B" w14:paraId="2EE4463A" w14:textId="283B7EB3">
      <w:pPr>
        <w:pStyle w:val="Normal"/>
        <w:bidi w:val="0"/>
        <w:jc w:val="left"/>
        <w:rPr>
          <w:i w:val="0"/>
          <w:iCs w:val="0"/>
          <w:color w:val="000000" w:themeColor="text1" w:themeTint="FF" w:themeShade="FF"/>
          <w:sz w:val="20"/>
          <w:szCs w:val="20"/>
        </w:rPr>
      </w:pPr>
      <w:r w:rsidRPr="7EF2126F" w:rsidR="0EABD033">
        <w:rPr>
          <w:i w:val="0"/>
          <w:iCs w:val="0"/>
          <w:color w:val="000000" w:themeColor="text1" w:themeTint="FF" w:themeShade="FF"/>
          <w:sz w:val="20"/>
          <w:szCs w:val="20"/>
        </w:rPr>
        <w:t xml:space="preserve">After running the second command, no warning or error should be displayed if successful. </w:t>
      </w:r>
      <w:r w:rsidRPr="7EF2126F" w:rsidR="1D1FC598">
        <w:rPr>
          <w:i w:val="0"/>
          <w:iCs w:val="0"/>
          <w:color w:val="000000" w:themeColor="text1" w:themeTint="FF" w:themeShade="FF"/>
          <w:sz w:val="20"/>
          <w:szCs w:val="20"/>
        </w:rPr>
        <w:t>A t</w:t>
      </w:r>
      <w:r w:rsidRPr="7EF2126F" w:rsidR="0EABD033">
        <w:rPr>
          <w:i w:val="0"/>
          <w:iCs w:val="0"/>
          <w:color w:val="000000" w:themeColor="text1" w:themeTint="FF" w:themeShade="FF"/>
          <w:sz w:val="20"/>
          <w:szCs w:val="20"/>
        </w:rPr>
        <w:t xml:space="preserve">ypical source of error in our experience was </w:t>
      </w:r>
      <w:r w:rsidRPr="7EF2126F" w:rsidR="4A164DA5">
        <w:rPr>
          <w:i w:val="0"/>
          <w:iCs w:val="0"/>
          <w:color w:val="000000" w:themeColor="text1" w:themeTint="FF" w:themeShade="FF"/>
          <w:sz w:val="20"/>
          <w:szCs w:val="20"/>
        </w:rPr>
        <w:t xml:space="preserve">supplying the textures </w:t>
      </w:r>
      <w:r w:rsidRPr="7EF2126F" w:rsidR="72D4FCCE">
        <w:rPr>
          <w:i w:val="0"/>
          <w:iCs w:val="0"/>
          <w:color w:val="000000" w:themeColor="text1" w:themeTint="FF" w:themeShade="FF"/>
          <w:sz w:val="20"/>
          <w:szCs w:val="20"/>
        </w:rPr>
        <w:t>in</w:t>
      </w:r>
      <w:r w:rsidRPr="7EF2126F" w:rsidR="4A164DA5">
        <w:rPr>
          <w:i w:val="0"/>
          <w:iCs w:val="0"/>
          <w:color w:val="000000" w:themeColor="text1" w:themeTint="FF" w:themeShade="FF"/>
          <w:sz w:val="20"/>
          <w:szCs w:val="20"/>
        </w:rPr>
        <w:t xml:space="preserve">correctly, as described </w:t>
      </w:r>
      <w:r w:rsidRPr="7EF2126F" w:rsidR="2FCF56A2">
        <w:rPr>
          <w:i w:val="0"/>
          <w:iCs w:val="0"/>
          <w:color w:val="000000" w:themeColor="text1" w:themeTint="FF" w:themeShade="FF"/>
          <w:sz w:val="20"/>
          <w:szCs w:val="20"/>
        </w:rPr>
        <w:t>at the end of</w:t>
      </w:r>
      <w:r w:rsidRPr="7EF2126F" w:rsidR="4A164DA5">
        <w:rPr>
          <w:i w:val="0"/>
          <w:iCs w:val="0"/>
          <w:color w:val="000000" w:themeColor="text1" w:themeTint="FF" w:themeShade="FF"/>
          <w:sz w:val="20"/>
          <w:szCs w:val="20"/>
        </w:rPr>
        <w:t xml:space="preserve"> the previous step</w:t>
      </w:r>
      <w:r w:rsidRPr="7EF2126F" w:rsidR="14DBCB96">
        <w:rPr>
          <w:i w:val="0"/>
          <w:iCs w:val="0"/>
          <w:color w:val="000000" w:themeColor="text1" w:themeTint="FF" w:themeShade="FF"/>
          <w:sz w:val="20"/>
          <w:szCs w:val="20"/>
        </w:rPr>
        <w:t xml:space="preserve"> (Exporting from Blender)</w:t>
      </w:r>
      <w:r w:rsidRPr="7EF2126F" w:rsidR="4A164DA5">
        <w:rPr>
          <w:i w:val="0"/>
          <w:iCs w:val="0"/>
          <w:color w:val="000000" w:themeColor="text1" w:themeTint="FF" w:themeShade="FF"/>
          <w:sz w:val="20"/>
          <w:szCs w:val="20"/>
        </w:rPr>
        <w:t>.</w:t>
      </w:r>
      <w:r w:rsidRPr="7EF2126F" w:rsidR="2B42F1AD">
        <w:rPr>
          <w:i w:val="0"/>
          <w:iCs w:val="0"/>
          <w:color w:val="000000" w:themeColor="text1" w:themeTint="FF" w:themeShade="FF"/>
          <w:sz w:val="20"/>
          <w:szCs w:val="20"/>
        </w:rPr>
        <w:t xml:space="preserve"> We should now have obtained the </w:t>
      </w:r>
      <w:proofErr w:type="spellStart"/>
      <w:r w:rsidRPr="7EF2126F" w:rsidR="2B42F1AD">
        <w:rPr>
          <w:i w:val="1"/>
          <w:iCs w:val="1"/>
          <w:color w:val="000000" w:themeColor="text1" w:themeTint="FF" w:themeShade="FF"/>
          <w:sz w:val="20"/>
          <w:szCs w:val="20"/>
        </w:rPr>
        <w:t>LowPolyCars.pack</w:t>
      </w:r>
      <w:proofErr w:type="spellEnd"/>
      <w:r w:rsidRPr="7EF2126F" w:rsidR="2B42F1AD">
        <w:rPr>
          <w:i w:val="0"/>
          <w:iCs w:val="0"/>
          <w:color w:val="000000" w:themeColor="text1" w:themeTint="FF" w:themeShade="FF"/>
          <w:sz w:val="20"/>
          <w:szCs w:val="20"/>
        </w:rPr>
        <w:t xml:space="preserve"> file in the </w:t>
      </w:r>
      <w:r w:rsidRPr="7EF2126F" w:rsidR="2B42F1AD">
        <w:rPr>
          <w:i w:val="1"/>
          <w:iCs w:val="1"/>
          <w:color w:val="000000" w:themeColor="text1" w:themeTint="FF" w:themeShade="FF"/>
          <w:sz w:val="20"/>
          <w:szCs w:val="20"/>
        </w:rPr>
        <w:t>ps5_assets</w:t>
      </w:r>
      <w:r w:rsidRPr="7EF2126F" w:rsidR="2B42F1AD">
        <w:rPr>
          <w:i w:val="0"/>
          <w:iCs w:val="0"/>
          <w:color w:val="000000" w:themeColor="text1" w:themeTint="FF" w:themeShade="FF"/>
          <w:sz w:val="20"/>
          <w:szCs w:val="20"/>
        </w:rPr>
        <w:t xml:space="preserve"> folder!</w:t>
      </w:r>
    </w:p>
    <w:p w:rsidR="35D2955B" w:rsidP="7EF2126F" w:rsidRDefault="35D2955B" w14:paraId="36791F7D" w14:textId="289704D5">
      <w:pPr>
        <w:pStyle w:val="Heading1"/>
        <w:numPr>
          <w:ilvl w:val="0"/>
          <w:numId w:val="4"/>
        </w:numPr>
        <w:bidi w:val="0"/>
        <w:rPr/>
      </w:pPr>
      <w:r w:rsidR="011E29A6">
        <w:rPr/>
        <w:t>(Bonus) Using a GP5 to transfer data</w:t>
      </w:r>
    </w:p>
    <w:p w:rsidR="35D2955B" w:rsidP="7EF2126F" w:rsidRDefault="35D2955B" w14:paraId="7D2A43C7" w14:textId="66675D33">
      <w:pPr>
        <w:pStyle w:val="Normal"/>
        <w:bidi w:val="0"/>
      </w:pPr>
      <w:r w:rsidR="3A3B1934">
        <w:rPr/>
        <w:t>In Visual Studio, navigate to:</w:t>
      </w:r>
    </w:p>
    <w:p w:rsidR="35D2955B" w:rsidP="7EF2126F" w:rsidRDefault="35D2955B" w14:paraId="264B9E0A" w14:textId="1EFA8390">
      <w:pPr>
        <w:pStyle w:val="Normal"/>
        <w:bidi w:val="0"/>
        <w:jc w:val="center"/>
        <w:rPr>
          <w:i w:val="1"/>
          <w:iCs w:val="1"/>
          <w:color w:val="808080" w:themeColor="background1" w:themeTint="FF" w:themeShade="80"/>
        </w:rPr>
      </w:pPr>
      <w:r w:rsidRPr="7EF2126F" w:rsidR="3A3B1934">
        <w:rPr>
          <w:i w:val="1"/>
          <w:iCs w:val="1"/>
          <w:color w:val="808080" w:themeColor="background1" w:themeTint="FF" w:themeShade="80"/>
        </w:rPr>
        <w:t>Project &gt; Properties &gt; Configuration Properties &gt; Debugging</w:t>
      </w:r>
    </w:p>
    <w:p w:rsidR="35D2955B" w:rsidP="7EF2126F" w:rsidRDefault="35D2955B" w14:paraId="68A653EA" w14:textId="587F374F">
      <w:pPr>
        <w:pStyle w:val="Normal"/>
        <w:bidi w:val="0"/>
        <w:jc w:val="both"/>
        <w:rPr>
          <w:i w:val="0"/>
          <w:iCs w:val="0"/>
        </w:rPr>
      </w:pPr>
      <w:r w:rsidRPr="7EF2126F" w:rsidR="3A3B1934">
        <w:rPr>
          <w:i w:val="0"/>
          <w:iCs w:val="0"/>
        </w:rPr>
        <w:t>Locate the working directory option.</w:t>
      </w:r>
      <w:r w:rsidRPr="7EF2126F" w:rsidR="55FA7434">
        <w:rPr>
          <w:i w:val="0"/>
          <w:iCs w:val="0"/>
        </w:rPr>
        <w:t xml:space="preserve"> This defines the workspace, that is the area that is used during development to contain the files and directories that are available to the running process in “</w:t>
      </w:r>
      <w:r w:rsidRPr="7EF2126F" w:rsidR="55FA7434">
        <w:rPr>
          <w:i w:val="1"/>
          <w:iCs w:val="1"/>
        </w:rPr>
        <w:t>/app0/</w:t>
      </w:r>
      <w:r w:rsidRPr="7EF2126F" w:rsidR="55FA7434">
        <w:rPr>
          <w:i w:val="0"/>
          <w:iCs w:val="0"/>
        </w:rPr>
        <w:t>”.</w:t>
      </w:r>
      <w:r w:rsidRPr="7EF2126F" w:rsidR="3A3B1934">
        <w:rPr>
          <w:i w:val="0"/>
          <w:iCs w:val="0"/>
        </w:rPr>
        <w:t xml:space="preserve"> By default, i</w:t>
      </w:r>
      <w:r w:rsidRPr="7EF2126F" w:rsidR="4125E1BA">
        <w:rPr>
          <w:i w:val="0"/>
          <w:iCs w:val="0"/>
        </w:rPr>
        <w:t xml:space="preserve">t should be set to </w:t>
      </w:r>
      <w:r w:rsidRPr="7EF2126F" w:rsidR="4125E1BA">
        <w:rPr>
          <w:i w:val="1"/>
          <w:iCs w:val="1"/>
        </w:rPr>
        <w:t>Use Local Path</w:t>
      </w:r>
      <w:r w:rsidRPr="7EF2126F" w:rsidR="4125E1BA">
        <w:rPr>
          <w:i w:val="0"/>
          <w:iCs w:val="0"/>
        </w:rPr>
        <w:t>, but there are several options to choose from:</w:t>
      </w:r>
    </w:p>
    <w:tbl>
      <w:tblPr>
        <w:tblStyle w:val="TableGrid"/>
        <w:bidiVisual w:val="0"/>
        <w:tblW w:w="0" w:type="auto"/>
        <w:tblLayout w:type="fixed"/>
        <w:tblLook w:val="06A0" w:firstRow="1" w:lastRow="0" w:firstColumn="1" w:lastColumn="0" w:noHBand="1" w:noVBand="1"/>
      </w:tblPr>
      <w:tblGrid>
        <w:gridCol w:w="1762"/>
        <w:gridCol w:w="7598"/>
      </w:tblGrid>
      <w:tr w:rsidR="7EF2126F" w:rsidTr="7EF2126F" w14:paraId="1E4D8F5A">
        <w:trPr>
          <w:trHeight w:val="300"/>
        </w:trPr>
        <w:tc>
          <w:tcPr>
            <w:tcW w:w="1762" w:type="dxa"/>
            <w:tcMar/>
          </w:tcPr>
          <w:p w:rsidR="175B8852" w:rsidP="7EF2126F" w:rsidRDefault="175B8852" w14:paraId="0EB446BD" w14:textId="3D235EAE">
            <w:pPr>
              <w:pStyle w:val="Normal"/>
              <w:bidi w:val="0"/>
              <w:rPr>
                <w:i w:val="0"/>
                <w:iCs w:val="0"/>
              </w:rPr>
            </w:pPr>
            <w:r w:rsidRPr="7EF2126F" w:rsidR="175B8852">
              <w:rPr>
                <w:i w:val="0"/>
                <w:iCs w:val="0"/>
              </w:rPr>
              <w:t>Use Local Path</w:t>
            </w:r>
          </w:p>
        </w:tc>
        <w:tc>
          <w:tcPr>
            <w:tcW w:w="7598" w:type="dxa"/>
            <w:tcMar/>
          </w:tcPr>
          <w:p w:rsidR="175B8852" w:rsidP="7EF2126F" w:rsidRDefault="175B8852" w14:paraId="00DE25C4" w14:textId="2C27D023">
            <w:pPr>
              <w:pStyle w:val="Normal"/>
              <w:bidi w:val="0"/>
              <w:jc w:val="both"/>
              <w:rPr>
                <w:i w:val="0"/>
                <w:iCs w:val="0"/>
              </w:rPr>
            </w:pPr>
            <w:r w:rsidRPr="7EF2126F" w:rsidR="175B8852">
              <w:rPr>
                <w:i w:val="0"/>
                <w:iCs w:val="0"/>
              </w:rPr>
              <w:t xml:space="preserve">This option means that </w:t>
            </w:r>
            <w:r w:rsidRPr="7EF2126F" w:rsidR="419BDAC2">
              <w:rPr>
                <w:i w:val="0"/>
                <w:iCs w:val="0"/>
              </w:rPr>
              <w:t xml:space="preserve">all </w:t>
            </w:r>
            <w:r w:rsidRPr="7EF2126F" w:rsidR="175B8852">
              <w:rPr>
                <w:i w:val="0"/>
                <w:iCs w:val="0"/>
              </w:rPr>
              <w:t>the files present in the local path will</w:t>
            </w:r>
            <w:r w:rsidRPr="7EF2126F" w:rsidR="3BB97680">
              <w:rPr>
                <w:i w:val="0"/>
                <w:iCs w:val="0"/>
              </w:rPr>
              <w:t xml:space="preserve"> be accessible for transfer to the PlayStation 5</w:t>
            </w:r>
            <w:r w:rsidRPr="7EF2126F" w:rsidR="5926A2D9">
              <w:rPr>
                <w:i w:val="0"/>
                <w:iCs w:val="0"/>
              </w:rPr>
              <w:t xml:space="preserve"> as they are needed</w:t>
            </w:r>
            <w:r w:rsidRPr="7EF2126F" w:rsidR="4D45CB60">
              <w:rPr>
                <w:i w:val="0"/>
                <w:iCs w:val="0"/>
              </w:rPr>
              <w:t xml:space="preserve"> based on the </w:t>
            </w:r>
            <w:hyperlink w:anchor="__document_toc_00000001" r:id="R92d39caa67584c76">
              <w:r w:rsidRPr="7EF2126F" w:rsidR="4D45CB60">
                <w:rPr>
                  <w:rStyle w:val="Hyperlink"/>
                  <w:i w:val="0"/>
                  <w:iCs w:val="0"/>
                </w:rPr>
                <w:t>mirroring mode</w:t>
              </w:r>
            </w:hyperlink>
            <w:r w:rsidRPr="7EF2126F" w:rsidR="4D45CB60">
              <w:rPr>
                <w:i w:val="0"/>
                <w:iCs w:val="0"/>
              </w:rPr>
              <w:t xml:space="preserve"> selected</w:t>
            </w:r>
            <w:r w:rsidRPr="7EF2126F" w:rsidR="3BB97680">
              <w:rPr>
                <w:i w:val="0"/>
                <w:iCs w:val="0"/>
              </w:rPr>
              <w:t>. In other words, the PS5 “/app0/” directory is mapped to the PC local path</w:t>
            </w:r>
            <w:r w:rsidRPr="7EF2126F" w:rsidR="1A81BDA8">
              <w:rPr>
                <w:i w:val="0"/>
                <w:iCs w:val="0"/>
              </w:rPr>
              <w:t>, set in the “Local Path” option in the properties window</w:t>
            </w:r>
            <w:r w:rsidRPr="7EF2126F" w:rsidR="3BB97680">
              <w:rPr>
                <w:i w:val="0"/>
                <w:iCs w:val="0"/>
              </w:rPr>
              <w:t>, and data can be</w:t>
            </w:r>
            <w:r w:rsidRPr="7EF2126F" w:rsidR="7B679C70">
              <w:rPr>
                <w:i w:val="0"/>
                <w:iCs w:val="0"/>
              </w:rPr>
              <w:t xml:space="preserve"> transferred and</w:t>
            </w:r>
            <w:r w:rsidRPr="7EF2126F" w:rsidR="3BB97680">
              <w:rPr>
                <w:i w:val="0"/>
                <w:iCs w:val="0"/>
              </w:rPr>
              <w:t xml:space="preserve"> used directly</w:t>
            </w:r>
            <w:r w:rsidRPr="7EF2126F" w:rsidR="79D43040">
              <w:rPr>
                <w:i w:val="0"/>
                <w:iCs w:val="0"/>
              </w:rPr>
              <w:t xml:space="preserve"> from it</w:t>
            </w:r>
            <w:r w:rsidRPr="7EF2126F" w:rsidR="3BB97680">
              <w:rPr>
                <w:i w:val="0"/>
                <w:iCs w:val="0"/>
              </w:rPr>
              <w:t xml:space="preserve">. This mode is very handy </w:t>
            </w:r>
            <w:r w:rsidRPr="7EF2126F" w:rsidR="1DB3E59C">
              <w:rPr>
                <w:i w:val="0"/>
                <w:iCs w:val="0"/>
              </w:rPr>
              <w:t xml:space="preserve">for </w:t>
            </w:r>
            <w:r w:rsidRPr="7EF2126F" w:rsidR="74D74706">
              <w:rPr>
                <w:i w:val="0"/>
                <w:iCs w:val="0"/>
              </w:rPr>
              <w:t xml:space="preserve">quick </w:t>
            </w:r>
            <w:r w:rsidRPr="7EF2126F" w:rsidR="1DB3E59C">
              <w:rPr>
                <w:i w:val="0"/>
                <w:iCs w:val="0"/>
              </w:rPr>
              <w:t xml:space="preserve">development </w:t>
            </w:r>
            <w:r w:rsidRPr="7EF2126F" w:rsidR="0F02276B">
              <w:rPr>
                <w:i w:val="0"/>
                <w:iCs w:val="0"/>
              </w:rPr>
              <w:t xml:space="preserve">or testing </w:t>
            </w:r>
            <w:r w:rsidRPr="7EF2126F" w:rsidR="1DB3E59C">
              <w:rPr>
                <w:i w:val="0"/>
                <w:iCs w:val="0"/>
              </w:rPr>
              <w:t>purposes.</w:t>
            </w:r>
          </w:p>
        </w:tc>
      </w:tr>
      <w:tr w:rsidR="7EF2126F" w:rsidTr="7EF2126F" w14:paraId="694B7E7D">
        <w:trPr>
          <w:trHeight w:val="300"/>
        </w:trPr>
        <w:tc>
          <w:tcPr>
            <w:tcW w:w="1762" w:type="dxa"/>
            <w:tcMar/>
          </w:tcPr>
          <w:p w:rsidR="175B8852" w:rsidP="7EF2126F" w:rsidRDefault="175B8852" w14:paraId="500A9EA3" w14:textId="50F4F668">
            <w:pPr>
              <w:pStyle w:val="Normal"/>
              <w:bidi w:val="0"/>
              <w:rPr>
                <w:i w:val="0"/>
                <w:iCs w:val="0"/>
              </w:rPr>
            </w:pPr>
            <w:r w:rsidRPr="7EF2126F" w:rsidR="175B8852">
              <w:rPr>
                <w:i w:val="0"/>
                <w:iCs w:val="0"/>
              </w:rPr>
              <w:t>Use WorkSpace</w:t>
            </w:r>
          </w:p>
        </w:tc>
        <w:tc>
          <w:tcPr>
            <w:tcW w:w="7598" w:type="dxa"/>
            <w:tcMar/>
          </w:tcPr>
          <w:p w:rsidR="36D2F230" w:rsidP="7EF2126F" w:rsidRDefault="36D2F230" w14:paraId="2BCD3469" w14:textId="59064DF4">
            <w:pPr>
              <w:pStyle w:val="Normal"/>
              <w:bidi w:val="0"/>
              <w:rPr>
                <w:i w:val="0"/>
                <w:iCs w:val="0"/>
              </w:rPr>
            </w:pPr>
            <w:r w:rsidRPr="7EF2126F" w:rsidR="36D2F230">
              <w:rPr>
                <w:i w:val="0"/>
                <w:iCs w:val="0"/>
              </w:rPr>
              <w:t xml:space="preserve">This option will use a workspace created on the PlayStation 5 to directly load the assets. This workspace can be created using the </w:t>
            </w:r>
            <w:hyperlink w:anchor="__document_toc_00000000" r:id="R0ac5177cae404739">
              <w:r w:rsidRPr="7EF2126F" w:rsidR="09DC6A23">
                <w:rPr>
                  <w:rStyle w:val="Hyperlink"/>
                  <w:i w:val="0"/>
                  <w:iCs w:val="0"/>
                </w:rPr>
                <w:t>WorkSpace</w:t>
              </w:r>
              <w:r w:rsidRPr="7EF2126F" w:rsidR="09DC6A23">
                <w:rPr>
                  <w:rStyle w:val="Hyperlink"/>
                  <w:i w:val="0"/>
                  <w:iCs w:val="0"/>
                </w:rPr>
                <w:t xml:space="preserve"> </w:t>
              </w:r>
              <w:r w:rsidRPr="7EF2126F" w:rsidR="09DC6A23">
                <w:rPr>
                  <w:rStyle w:val="Hyperlink"/>
                  <w:i w:val="0"/>
                  <w:iCs w:val="0"/>
                </w:rPr>
                <w:t>Exlporer.</w:t>
              </w:r>
            </w:hyperlink>
            <w:r w:rsidRPr="7EF2126F" w:rsidR="09DC6A23">
              <w:rPr>
                <w:i w:val="0"/>
                <w:iCs w:val="0"/>
              </w:rPr>
              <w:t xml:space="preserve"> The main advantage of using a workspace, in comparison to the other options, is that the files will alr</w:t>
            </w:r>
            <w:r w:rsidRPr="7EF2126F" w:rsidR="7BDE6DC5">
              <w:rPr>
                <w:i w:val="0"/>
                <w:iCs w:val="0"/>
              </w:rPr>
              <w:t>eady have been transferred to the PS5. Therefore, you would not be required to wait for all your assets to be transferred when testing your game, if they haven’t alread</w:t>
            </w:r>
            <w:r w:rsidRPr="7EF2126F" w:rsidR="75FC0983">
              <w:rPr>
                <w:i w:val="0"/>
                <w:iCs w:val="0"/>
              </w:rPr>
              <w:t>y!</w:t>
            </w:r>
          </w:p>
        </w:tc>
      </w:tr>
      <w:tr w:rsidR="7EF2126F" w:rsidTr="7EF2126F" w14:paraId="399FE49D">
        <w:trPr>
          <w:trHeight w:val="300"/>
        </w:trPr>
        <w:tc>
          <w:tcPr>
            <w:tcW w:w="1762" w:type="dxa"/>
            <w:tcMar/>
          </w:tcPr>
          <w:p w:rsidR="175B8852" w:rsidP="7EF2126F" w:rsidRDefault="175B8852" w14:paraId="182B0CC8" w14:textId="1D186381">
            <w:pPr>
              <w:pStyle w:val="Normal"/>
              <w:bidi w:val="0"/>
              <w:rPr>
                <w:i w:val="0"/>
                <w:iCs w:val="0"/>
              </w:rPr>
            </w:pPr>
            <w:r w:rsidRPr="7EF2126F" w:rsidR="175B8852">
              <w:rPr>
                <w:i w:val="0"/>
                <w:iCs w:val="0"/>
              </w:rPr>
              <w:t xml:space="preserve">Use GP5 </w:t>
            </w:r>
            <w:r w:rsidRPr="7EF2126F" w:rsidR="15FAF518">
              <w:rPr>
                <w:i w:val="0"/>
                <w:iCs w:val="0"/>
              </w:rPr>
              <w:t>F</w:t>
            </w:r>
            <w:r w:rsidRPr="7EF2126F" w:rsidR="175B8852">
              <w:rPr>
                <w:i w:val="0"/>
                <w:iCs w:val="0"/>
              </w:rPr>
              <w:t>ile</w:t>
            </w:r>
          </w:p>
        </w:tc>
        <w:tc>
          <w:tcPr>
            <w:tcW w:w="7598" w:type="dxa"/>
            <w:tcMar/>
          </w:tcPr>
          <w:p w:rsidR="563746B8" w:rsidP="7EF2126F" w:rsidRDefault="563746B8" w14:paraId="65519DAD" w14:textId="30684AEC">
            <w:pPr>
              <w:pStyle w:val="Normal"/>
              <w:bidi w:val="0"/>
              <w:jc w:val="both"/>
              <w:rPr>
                <w:i w:val="0"/>
                <w:iCs w:val="0"/>
              </w:rPr>
            </w:pPr>
            <w:r w:rsidRPr="7EF2126F" w:rsidR="563746B8">
              <w:rPr>
                <w:i w:val="0"/>
                <w:iCs w:val="0"/>
              </w:rPr>
              <w:t xml:space="preserve">A </w:t>
            </w:r>
            <w:hyperlink w:anchor="__document_toc_00000009" r:id="Rf1d7ecc368874c8d">
              <w:r w:rsidRPr="7EF2126F" w:rsidR="563746B8">
                <w:rPr>
                  <w:rStyle w:val="Hyperlink"/>
                  <w:i w:val="0"/>
                  <w:iCs w:val="0"/>
                </w:rPr>
                <w:t>GP5</w:t>
              </w:r>
            </w:hyperlink>
            <w:r w:rsidRPr="7EF2126F" w:rsidR="1B6738B0">
              <w:rPr>
                <w:i w:val="0"/>
                <w:iCs w:val="0"/>
              </w:rPr>
              <w:t xml:space="preserve"> file describes how files are mapped from the host PC file system to “/app0/”.  T</w:t>
            </w:r>
            <w:r w:rsidRPr="7EF2126F" w:rsidR="125EC6BA">
              <w:rPr>
                <w:i w:val="0"/>
                <w:iCs w:val="0"/>
              </w:rPr>
              <w:t>he main benefit is that t</w:t>
            </w:r>
            <w:r w:rsidRPr="7EF2126F" w:rsidR="1B6738B0">
              <w:rPr>
                <w:i w:val="0"/>
                <w:iCs w:val="0"/>
              </w:rPr>
              <w:t>his file can be in</w:t>
            </w:r>
            <w:r w:rsidRPr="7EF2126F" w:rsidR="7AB9AB48">
              <w:rPr>
                <w:i w:val="0"/>
                <w:iCs w:val="0"/>
              </w:rPr>
              <w:t>putted to the tools when packing the final game for release</w:t>
            </w:r>
            <w:r w:rsidRPr="7EF2126F" w:rsidR="62AF9312">
              <w:rPr>
                <w:i w:val="0"/>
                <w:iCs w:val="0"/>
              </w:rPr>
              <w:t xml:space="preserve"> </w:t>
            </w:r>
            <w:r w:rsidRPr="7EF2126F" w:rsidR="38E1389F">
              <w:rPr>
                <w:i w:val="0"/>
                <w:iCs w:val="0"/>
              </w:rPr>
              <w:t xml:space="preserve">as a standalone </w:t>
            </w:r>
            <w:r w:rsidRPr="7EF2126F" w:rsidR="62AF9312">
              <w:rPr>
                <w:i w:val="0"/>
                <w:iCs w:val="0"/>
              </w:rPr>
              <w:t>without any changes.</w:t>
            </w:r>
          </w:p>
        </w:tc>
      </w:tr>
    </w:tbl>
    <w:p w:rsidR="35D2955B" w:rsidP="7EF2126F" w:rsidRDefault="35D2955B" w14:paraId="7D02B4BD" w14:textId="3BD78761">
      <w:pPr>
        <w:pStyle w:val="Normal"/>
        <w:bidi w:val="0"/>
        <w:spacing w:before="240" w:beforeAutospacing="off"/>
        <w:jc w:val="both"/>
        <w:rPr>
          <w:i w:val="0"/>
          <w:iCs w:val="0"/>
        </w:rPr>
      </w:pPr>
      <w:r w:rsidR="57560FE6">
        <w:rPr/>
        <w:t xml:space="preserve">For our purposes, we will demonstrate how to set up a GP5 file so that you can use it in the future when releasing your game. In the same property window, </w:t>
      </w:r>
      <w:r w:rsidR="7887CF6F">
        <w:rPr/>
        <w:t xml:space="preserve">make sure to set the working directory to </w:t>
      </w:r>
      <w:r w:rsidRPr="7EF2126F" w:rsidR="7887CF6F">
        <w:rPr>
          <w:i w:val="1"/>
          <w:iCs w:val="1"/>
        </w:rPr>
        <w:t>Use GP5 File</w:t>
      </w:r>
      <w:r w:rsidRPr="7EF2126F" w:rsidR="2DCA5F20">
        <w:rPr>
          <w:i w:val="0"/>
          <w:iCs w:val="0"/>
        </w:rPr>
        <w:t xml:space="preserve"> and in the option underneath type in a path to the GP5 file you will create. In our case, we will later create a file called </w:t>
      </w:r>
      <w:r w:rsidRPr="7EF2126F" w:rsidR="2DCA5F20">
        <w:rPr>
          <w:i w:val="1"/>
          <w:iCs w:val="1"/>
          <w:color w:val="7030A0"/>
        </w:rPr>
        <w:t>cube_data.GP5</w:t>
      </w:r>
      <w:r w:rsidRPr="7EF2126F" w:rsidR="2DCA5F20">
        <w:rPr>
          <w:i w:val="0"/>
          <w:iCs w:val="0"/>
        </w:rPr>
        <w:t>, and therefore set th</w:t>
      </w:r>
      <w:r w:rsidRPr="7EF2126F" w:rsidR="5266A670">
        <w:rPr>
          <w:i w:val="0"/>
          <w:iCs w:val="0"/>
        </w:rPr>
        <w:t>e path in the creation</w:t>
      </w:r>
      <w:r w:rsidRPr="7EF2126F" w:rsidR="46A1DDEC">
        <w:rPr>
          <w:i w:val="0"/>
          <w:iCs w:val="0"/>
        </w:rPr>
        <w:t xml:space="preserve"> </w:t>
      </w:r>
      <w:r w:rsidRPr="7EF2126F" w:rsidR="5266A670">
        <w:rPr>
          <w:i w:val="0"/>
          <w:iCs w:val="0"/>
        </w:rPr>
        <w:t>directory</w:t>
      </w:r>
      <w:r w:rsidRPr="7EF2126F" w:rsidR="75E476B9">
        <w:rPr>
          <w:i w:val="0"/>
          <w:iCs w:val="0"/>
        </w:rPr>
        <w:t xml:space="preserve"> </w:t>
      </w:r>
      <w:r w:rsidRPr="7EF2126F" w:rsidR="5266A670">
        <w:rPr>
          <w:i w:val="0"/>
          <w:iCs w:val="0"/>
          <w:color w:val="7030A0"/>
        </w:rPr>
        <w:t>$(</w:t>
      </w:r>
      <w:proofErr w:type="spellStart"/>
      <w:r w:rsidRPr="7EF2126F" w:rsidR="5266A670">
        <w:rPr>
          <w:i w:val="0"/>
          <w:iCs w:val="0"/>
          <w:color w:val="7030A0"/>
        </w:rPr>
        <w:t>ProjectDir</w:t>
      </w:r>
      <w:proofErr w:type="spellEnd"/>
      <w:r w:rsidRPr="7EF2126F" w:rsidR="5266A670">
        <w:rPr>
          <w:i w:val="0"/>
          <w:iCs w:val="0"/>
          <w:color w:val="7030A0"/>
        </w:rPr>
        <w:t>)data\GP5\cube</w:t>
      </w:r>
      <w:r w:rsidRPr="7EF2126F" w:rsidR="192723BD">
        <w:rPr>
          <w:i w:val="0"/>
          <w:iCs w:val="0"/>
          <w:color w:val="7030A0"/>
        </w:rPr>
        <w:t>_data.GP5</w:t>
      </w:r>
      <w:r w:rsidRPr="7EF2126F" w:rsidR="192723BD">
        <w:rPr>
          <w:i w:val="0"/>
          <w:iCs w:val="0"/>
          <w:color w:val="auto"/>
        </w:rPr>
        <w:t>.</w:t>
      </w:r>
    </w:p>
    <w:p w:rsidR="35D2955B" w:rsidP="7EF2126F" w:rsidRDefault="35D2955B" w14:paraId="7D77487C" w14:textId="1937F903">
      <w:pPr>
        <w:pStyle w:val="Normal"/>
        <w:bidi w:val="0"/>
        <w:jc w:val="center"/>
        <w:rPr>
          <w:i w:val="0"/>
          <w:iCs w:val="0"/>
          <w:color w:val="auto"/>
        </w:rPr>
      </w:pPr>
      <w:r w:rsidR="46776768">
        <w:drawing>
          <wp:inline wp14:editId="1B854643" wp14:anchorId="3C9610B8">
            <wp:extent cx="5204114" cy="3285097"/>
            <wp:effectExtent l="0" t="0" r="0" b="0"/>
            <wp:docPr id="425329295" name="" title=""/>
            <wp:cNvGraphicFramePr>
              <a:graphicFrameLocks noChangeAspect="1"/>
            </wp:cNvGraphicFramePr>
            <a:graphic>
              <a:graphicData uri="http://schemas.openxmlformats.org/drawingml/2006/picture">
                <pic:pic>
                  <pic:nvPicPr>
                    <pic:cNvPr id="0" name=""/>
                    <pic:cNvPicPr/>
                  </pic:nvPicPr>
                  <pic:blipFill>
                    <a:blip r:embed="Ree321cd779a54c29">
                      <a:extLst>
                        <a:ext xmlns:a="http://schemas.openxmlformats.org/drawingml/2006/main" uri="{28A0092B-C50C-407E-A947-70E740481C1C}">
                          <a14:useLocalDpi val="0"/>
                        </a:ext>
                      </a:extLst>
                    </a:blip>
                    <a:stretch>
                      <a:fillRect/>
                    </a:stretch>
                  </pic:blipFill>
                  <pic:spPr>
                    <a:xfrm>
                      <a:off x="0" y="0"/>
                      <a:ext cx="5204114" cy="3285097"/>
                    </a:xfrm>
                    <a:prstGeom prst="rect">
                      <a:avLst/>
                    </a:prstGeom>
                  </pic:spPr>
                </pic:pic>
              </a:graphicData>
            </a:graphic>
          </wp:inline>
        </w:drawing>
      </w:r>
    </w:p>
    <w:p w:rsidR="35D2955B" w:rsidP="7EF2126F" w:rsidRDefault="35D2955B" w14:paraId="5283261B" w14:textId="2B142871">
      <w:pPr>
        <w:pStyle w:val="Normal"/>
        <w:bidi w:val="0"/>
        <w:jc w:val="both"/>
        <w:rPr>
          <w:i w:val="0"/>
          <w:iCs w:val="0"/>
          <w:color w:val="auto"/>
        </w:rPr>
      </w:pPr>
      <w:r w:rsidRPr="7EF2126F" w:rsidR="7F474079">
        <w:rPr>
          <w:i w:val="0"/>
          <w:iCs w:val="0"/>
          <w:color w:val="auto"/>
          <w:u w:val="single"/>
        </w:rPr>
        <w:t>Creating the GP5 file:</w:t>
      </w:r>
    </w:p>
    <w:p w:rsidR="35D2955B" w:rsidP="7EF2126F" w:rsidRDefault="35D2955B" w14:paraId="5AF39821" w14:textId="3EE7215D">
      <w:pPr>
        <w:pStyle w:val="Normal"/>
        <w:bidi w:val="0"/>
        <w:jc w:val="both"/>
        <w:rPr>
          <w:i w:val="0"/>
          <w:iCs w:val="0"/>
          <w:color w:val="auto"/>
        </w:rPr>
      </w:pPr>
      <w:r w:rsidRPr="7EF2126F" w:rsidR="156A529F">
        <w:rPr>
          <w:i w:val="0"/>
          <w:iCs w:val="0"/>
          <w:color w:val="auto"/>
        </w:rPr>
        <w:t>Now to create the GP5 we will need to use the GP5 Editor application. It should be accessible from the windows search or from the Apps ta</w:t>
      </w:r>
      <w:r w:rsidRPr="7EF2126F" w:rsidR="7B235B9B">
        <w:rPr>
          <w:i w:val="0"/>
          <w:iCs w:val="0"/>
          <w:color w:val="auto"/>
        </w:rPr>
        <w:t xml:space="preserve">b in the Target Manager. Open the application and click on </w:t>
      </w:r>
      <w:r w:rsidRPr="7EF2126F" w:rsidR="7B235B9B">
        <w:rPr>
          <w:i w:val="1"/>
          <w:iCs w:val="1"/>
          <w:color w:val="auto"/>
        </w:rPr>
        <w:t>New File</w:t>
      </w:r>
      <w:r w:rsidRPr="7EF2126F" w:rsidR="7B235B9B">
        <w:rPr>
          <w:i w:val="0"/>
          <w:iCs w:val="0"/>
          <w:color w:val="auto"/>
        </w:rPr>
        <w:t xml:space="preserve"> on the top left corner. You will then be prompte</w:t>
      </w:r>
      <w:r w:rsidRPr="7EF2126F" w:rsidR="5A75CE34">
        <w:rPr>
          <w:i w:val="0"/>
          <w:iCs w:val="0"/>
          <w:color w:val="auto"/>
        </w:rPr>
        <w:t>d to choose the directory in which to save the GP5 file, make sure to match what we previously set in the project properties. Then, you can immediately click on</w:t>
      </w:r>
      <w:r w:rsidRPr="7EF2126F" w:rsidR="191AB366">
        <w:rPr>
          <w:i w:val="0"/>
          <w:iCs w:val="0"/>
          <w:color w:val="auto"/>
        </w:rPr>
        <w:t xml:space="preserve"> the </w:t>
      </w:r>
      <w:r w:rsidRPr="7EF2126F" w:rsidR="191AB366">
        <w:rPr>
          <w:i w:val="1"/>
          <w:iCs w:val="1"/>
          <w:color w:val="auto"/>
        </w:rPr>
        <w:t>Save File</w:t>
      </w:r>
      <w:r w:rsidRPr="7EF2126F" w:rsidR="191AB366">
        <w:rPr>
          <w:i w:val="0"/>
          <w:iCs w:val="0"/>
          <w:color w:val="auto"/>
        </w:rPr>
        <w:t xml:space="preserve"> icon to save your file in this directory. On the first time, you will be prompted to input the name of your file, so once again make sure to match </w:t>
      </w:r>
      <w:r w:rsidRPr="7EF2126F" w:rsidR="04B620A5">
        <w:rPr>
          <w:i w:val="0"/>
          <w:iCs w:val="0"/>
          <w:color w:val="auto"/>
        </w:rPr>
        <w:t>your input in the project properties</w:t>
      </w:r>
      <w:r w:rsidRPr="7EF2126F" w:rsidR="191AB366">
        <w:rPr>
          <w:i w:val="0"/>
          <w:iCs w:val="0"/>
          <w:color w:val="auto"/>
        </w:rPr>
        <w:t>.</w:t>
      </w:r>
    </w:p>
    <w:p w:rsidR="35D2955B" w:rsidP="7EF2126F" w:rsidRDefault="35D2955B" w14:paraId="3B269B5B" w14:textId="48452535">
      <w:pPr>
        <w:pStyle w:val="Normal"/>
        <w:bidi w:val="0"/>
        <w:jc w:val="both"/>
        <w:rPr>
          <w:i w:val="0"/>
          <w:iCs w:val="0"/>
          <w:color w:val="auto"/>
        </w:rPr>
      </w:pPr>
      <w:r w:rsidRPr="7EF2126F" w:rsidR="01EF3CFD">
        <w:rPr>
          <w:i w:val="0"/>
          <w:iCs w:val="0"/>
          <w:color w:val="auto"/>
          <w:u w:val="single"/>
        </w:rPr>
        <w:t>Adding the assets:</w:t>
      </w:r>
    </w:p>
    <w:p w:rsidR="35D2955B" w:rsidP="7EF2126F" w:rsidRDefault="35D2955B" w14:paraId="35ED8662" w14:textId="63029244">
      <w:pPr>
        <w:pStyle w:val="Normal"/>
        <w:bidi w:val="0"/>
        <w:jc w:val="both"/>
        <w:rPr>
          <w:i w:val="0"/>
          <w:iCs w:val="0"/>
          <w:color w:val="auto"/>
          <w:u w:val="none"/>
        </w:rPr>
      </w:pPr>
      <w:r w:rsidRPr="7EF2126F" w:rsidR="4094222E">
        <w:rPr>
          <w:i w:val="0"/>
          <w:iCs w:val="0"/>
          <w:color w:val="auto"/>
          <w:u w:val="none"/>
        </w:rPr>
        <w:t xml:space="preserve">The GP5 file is written in an XML format underneath, which means that in the </w:t>
      </w:r>
      <w:r w:rsidRPr="7EF2126F" w:rsidR="4094222E">
        <w:rPr>
          <w:i w:val="1"/>
          <w:iCs w:val="1"/>
          <w:color w:val="auto"/>
          <w:u w:val="none"/>
        </w:rPr>
        <w:t>Rules</w:t>
      </w:r>
      <w:r w:rsidRPr="7EF2126F" w:rsidR="4094222E">
        <w:rPr>
          <w:i w:val="0"/>
          <w:iCs w:val="0"/>
          <w:color w:val="auto"/>
          <w:u w:val="none"/>
        </w:rPr>
        <w:t xml:space="preserve"> window</w:t>
      </w:r>
      <w:r w:rsidRPr="7EF2126F" w:rsidR="3AB1BDEC">
        <w:rPr>
          <w:i w:val="0"/>
          <w:iCs w:val="0"/>
          <w:color w:val="auto"/>
          <w:u w:val="none"/>
        </w:rPr>
        <w:t xml:space="preserve"> you can find a set of nodes and add </w:t>
      </w:r>
      <w:r w:rsidRPr="7EF2126F" w:rsidR="7D0CF660">
        <w:rPr>
          <w:i w:val="0"/>
          <w:iCs w:val="0"/>
          <w:color w:val="auto"/>
          <w:u w:val="none"/>
        </w:rPr>
        <w:t>properties</w:t>
      </w:r>
      <w:r w:rsidRPr="7EF2126F" w:rsidR="3AB1BDEC">
        <w:rPr>
          <w:i w:val="0"/>
          <w:iCs w:val="0"/>
          <w:color w:val="auto"/>
          <w:u w:val="none"/>
        </w:rPr>
        <w:t xml:space="preserve"> there. The </w:t>
      </w:r>
      <w:r w:rsidRPr="7EF2126F" w:rsidR="3AB1BDEC">
        <w:rPr>
          <w:i w:val="1"/>
          <w:iCs w:val="1"/>
          <w:color w:val="auto"/>
          <w:u w:val="none"/>
        </w:rPr>
        <w:t>GP5 File Info</w:t>
      </w:r>
      <w:r w:rsidRPr="7EF2126F" w:rsidR="3AB1BDEC">
        <w:rPr>
          <w:i w:val="0"/>
          <w:iCs w:val="0"/>
          <w:color w:val="auto"/>
          <w:u w:val="none"/>
        </w:rPr>
        <w:t xml:space="preserve"> node allows you to select the directory where your ELF application is exported, though this is not mandatory for our purposes as Visual Studio covers that for us. The main node of interest will be </w:t>
      </w:r>
      <w:r w:rsidRPr="7EF2126F" w:rsidR="47EDB35E">
        <w:rPr>
          <w:i w:val="0"/>
          <w:iCs w:val="0"/>
          <w:color w:val="auto"/>
          <w:u w:val="none"/>
        </w:rPr>
        <w:t xml:space="preserve">the </w:t>
      </w:r>
      <w:proofErr w:type="spellStart"/>
      <w:r w:rsidRPr="7EF2126F" w:rsidR="47EDB35E">
        <w:rPr>
          <w:i w:val="1"/>
          <w:iCs w:val="1"/>
          <w:color w:val="auto"/>
          <w:u w:val="none"/>
        </w:rPr>
        <w:t>rootdir</w:t>
      </w:r>
      <w:proofErr w:type="spellEnd"/>
      <w:r w:rsidRPr="7EF2126F" w:rsidR="47EDB35E">
        <w:rPr>
          <w:i w:val="0"/>
          <w:iCs w:val="0"/>
          <w:color w:val="auto"/>
          <w:u w:val="none"/>
        </w:rPr>
        <w:t xml:space="preserve">, as we can set the </w:t>
      </w:r>
      <w:r w:rsidRPr="7EF2126F" w:rsidR="47EDB35E">
        <w:rPr>
          <w:i w:val="1"/>
          <w:iCs w:val="1"/>
          <w:color w:val="auto"/>
          <w:u w:val="none"/>
        </w:rPr>
        <w:t>Source Path</w:t>
      </w:r>
      <w:r w:rsidRPr="7EF2126F" w:rsidR="47EDB35E">
        <w:rPr>
          <w:i w:val="0"/>
          <w:iCs w:val="0"/>
          <w:color w:val="auto"/>
          <w:u w:val="none"/>
        </w:rPr>
        <w:t xml:space="preserve"> to our </w:t>
      </w:r>
      <w:r w:rsidRPr="7EF2126F" w:rsidR="47EDB35E">
        <w:rPr>
          <w:i w:val="1"/>
          <w:iCs w:val="1"/>
          <w:color w:val="auto"/>
          <w:u w:val="none"/>
        </w:rPr>
        <w:t>ps5_assets</w:t>
      </w:r>
      <w:r w:rsidRPr="7EF2126F" w:rsidR="47EDB35E">
        <w:rPr>
          <w:i w:val="0"/>
          <w:iCs w:val="0"/>
          <w:color w:val="auto"/>
          <w:u w:val="none"/>
        </w:rPr>
        <w:t xml:space="preserve"> folder. That is, by doing so, all the files present in this folder will be automatically </w:t>
      </w:r>
      <w:r w:rsidRPr="7EF2126F" w:rsidR="3219240D">
        <w:rPr>
          <w:i w:val="0"/>
          <w:iCs w:val="0"/>
          <w:color w:val="auto"/>
          <w:u w:val="none"/>
        </w:rPr>
        <w:t>considered in our GP5 file. See the below screenshots.</w:t>
      </w:r>
      <w:r w:rsidRPr="7EF2126F" w:rsidR="094FFE8B">
        <w:rPr>
          <w:i w:val="0"/>
          <w:iCs w:val="0"/>
          <w:color w:val="auto"/>
          <w:u w:val="none"/>
        </w:rPr>
        <w:t xml:space="preserve"> After that’s done you should be able to see your pack files and GNF textures in the </w:t>
      </w:r>
      <w:r w:rsidRPr="7EF2126F" w:rsidR="094FFE8B">
        <w:rPr>
          <w:i w:val="1"/>
          <w:iCs w:val="1"/>
          <w:color w:val="auto"/>
          <w:u w:val="none"/>
        </w:rPr>
        <w:t>Chunk #0</w:t>
      </w:r>
      <w:r w:rsidRPr="7EF2126F" w:rsidR="094FFE8B">
        <w:rPr>
          <w:i w:val="0"/>
          <w:iCs w:val="0"/>
          <w:color w:val="auto"/>
          <w:u w:val="none"/>
        </w:rPr>
        <w:t xml:space="preserve"> window of the GP5 Editor.</w:t>
      </w:r>
    </w:p>
    <w:p w:rsidR="35D2955B" w:rsidP="7EF2126F" w:rsidRDefault="35D2955B" w14:paraId="1EBE04CC" w14:textId="0E71D080">
      <w:pPr>
        <w:pStyle w:val="Normal"/>
        <w:bidi w:val="0"/>
        <w:jc w:val="center"/>
      </w:pPr>
      <w:r w:rsidR="3D68D481">
        <w:drawing>
          <wp:inline wp14:editId="169F4B2C" wp14:anchorId="5AEB2DEF">
            <wp:extent cx="3143250" cy="4572000"/>
            <wp:effectExtent l="0" t="0" r="0" b="0"/>
            <wp:docPr id="2141018042" name="" title=""/>
            <wp:cNvGraphicFramePr>
              <a:graphicFrameLocks noChangeAspect="1"/>
            </wp:cNvGraphicFramePr>
            <a:graphic>
              <a:graphicData uri="http://schemas.openxmlformats.org/drawingml/2006/picture">
                <pic:pic>
                  <pic:nvPicPr>
                    <pic:cNvPr id="0" name=""/>
                    <pic:cNvPicPr/>
                  </pic:nvPicPr>
                  <pic:blipFill>
                    <a:blip r:embed="R7fbf3874abf54c50">
                      <a:extLst>
                        <a:ext xmlns:a="http://schemas.openxmlformats.org/drawingml/2006/main" uri="{28A0092B-C50C-407E-A947-70E740481C1C}">
                          <a14:useLocalDpi val="0"/>
                        </a:ext>
                      </a:extLst>
                    </a:blip>
                    <a:stretch>
                      <a:fillRect/>
                    </a:stretch>
                  </pic:blipFill>
                  <pic:spPr>
                    <a:xfrm>
                      <a:off x="0" y="0"/>
                      <a:ext cx="3143250" cy="4572000"/>
                    </a:xfrm>
                    <a:prstGeom prst="rect">
                      <a:avLst/>
                    </a:prstGeom>
                  </pic:spPr>
                </pic:pic>
              </a:graphicData>
            </a:graphic>
          </wp:inline>
        </w:drawing>
      </w:r>
      <w:r w:rsidR="3D68D481">
        <w:drawing>
          <wp:inline wp14:editId="59C00C6C" wp14:anchorId="43B1BB1A">
            <wp:extent cx="5925235" cy="3184814"/>
            <wp:effectExtent l="0" t="0" r="0" b="0"/>
            <wp:docPr id="465042920" name="" title=""/>
            <wp:cNvGraphicFramePr>
              <a:graphicFrameLocks noChangeAspect="1"/>
            </wp:cNvGraphicFramePr>
            <a:graphic>
              <a:graphicData uri="http://schemas.openxmlformats.org/drawingml/2006/picture">
                <pic:pic>
                  <pic:nvPicPr>
                    <pic:cNvPr id="0" name=""/>
                    <pic:cNvPicPr/>
                  </pic:nvPicPr>
                  <pic:blipFill>
                    <a:blip r:embed="Re01a47489e1a4dbe">
                      <a:extLst>
                        <a:ext xmlns:a="http://schemas.openxmlformats.org/drawingml/2006/main" uri="{28A0092B-C50C-407E-A947-70E740481C1C}">
                          <a14:useLocalDpi val="0"/>
                        </a:ext>
                      </a:extLst>
                    </a:blip>
                    <a:stretch>
                      <a:fillRect/>
                    </a:stretch>
                  </pic:blipFill>
                  <pic:spPr>
                    <a:xfrm>
                      <a:off x="0" y="0"/>
                      <a:ext cx="5925235" cy="3184814"/>
                    </a:xfrm>
                    <a:prstGeom prst="rect">
                      <a:avLst/>
                    </a:prstGeom>
                  </pic:spPr>
                </pic:pic>
              </a:graphicData>
            </a:graphic>
          </wp:inline>
        </w:drawing>
      </w:r>
    </w:p>
    <w:p w:rsidR="35D2955B" w:rsidP="7EF2126F" w:rsidRDefault="35D2955B" w14:paraId="5AD010C4" w14:textId="3AD77F42">
      <w:pPr>
        <w:pStyle w:val="Normal"/>
        <w:bidi w:val="0"/>
        <w:jc w:val="both"/>
        <w:rPr>
          <w:i w:val="0"/>
          <w:iCs w:val="0"/>
          <w:color w:val="auto"/>
          <w:u w:val="single"/>
        </w:rPr>
      </w:pPr>
      <w:r w:rsidRPr="7EF2126F" w:rsidR="76A06D80">
        <w:rPr>
          <w:i w:val="0"/>
          <w:iCs w:val="0"/>
          <w:color w:val="auto"/>
          <w:u w:val="single"/>
        </w:rPr>
        <w:t xml:space="preserve">Modifying the Post-Build </w:t>
      </w:r>
      <w:r w:rsidRPr="7EF2126F" w:rsidR="1AFE5BAF">
        <w:rPr>
          <w:i w:val="0"/>
          <w:iCs w:val="0"/>
          <w:color w:val="auto"/>
          <w:u w:val="single"/>
        </w:rPr>
        <w:t>event</w:t>
      </w:r>
      <w:r w:rsidRPr="7EF2126F" w:rsidR="76A06D80">
        <w:rPr>
          <w:i w:val="0"/>
          <w:iCs w:val="0"/>
          <w:color w:val="auto"/>
          <w:u w:val="single"/>
        </w:rPr>
        <w:t>:</w:t>
      </w:r>
    </w:p>
    <w:p w:rsidR="35D2955B" w:rsidP="7EF2126F" w:rsidRDefault="35D2955B" w14:paraId="34251F50" w14:textId="4C06EDD4">
      <w:pPr>
        <w:pStyle w:val="Normal"/>
        <w:bidi w:val="0"/>
        <w:jc w:val="both"/>
        <w:rPr>
          <w:i w:val="0"/>
          <w:iCs w:val="0"/>
          <w:color w:val="auto"/>
          <w:u w:val="none"/>
        </w:rPr>
      </w:pPr>
      <w:r w:rsidRPr="7EF2126F" w:rsidR="3BABE916">
        <w:rPr>
          <w:i w:val="0"/>
          <w:iCs w:val="0"/>
          <w:color w:val="auto"/>
          <w:u w:val="none"/>
        </w:rPr>
        <w:t>As our application needs to use the SCE library to run, we need to modify the original post-build event</w:t>
      </w:r>
      <w:r w:rsidRPr="7EF2126F" w:rsidR="7989017F">
        <w:rPr>
          <w:i w:val="0"/>
          <w:iCs w:val="0"/>
          <w:color w:val="auto"/>
          <w:u w:val="none"/>
        </w:rPr>
        <w:t xml:space="preserve"> to copy the library into our </w:t>
      </w:r>
      <w:r w:rsidRPr="7EF2126F" w:rsidR="7989017F">
        <w:rPr>
          <w:i w:val="1"/>
          <w:iCs w:val="1"/>
          <w:color w:val="auto"/>
          <w:u w:val="none"/>
        </w:rPr>
        <w:t>ps5_assets</w:t>
      </w:r>
      <w:r w:rsidRPr="7EF2126F" w:rsidR="7989017F">
        <w:rPr>
          <w:i w:val="0"/>
          <w:iCs w:val="0"/>
          <w:color w:val="auto"/>
          <w:u w:val="none"/>
        </w:rPr>
        <w:t xml:space="preserve"> folder instead, so that the GP5 file can register it and consequently the PlayStation can access it. </w:t>
      </w:r>
      <w:r w:rsidRPr="7EF2126F" w:rsidR="50CA501F">
        <w:rPr>
          <w:i w:val="0"/>
          <w:iCs w:val="0"/>
          <w:color w:val="auto"/>
          <w:u w:val="none"/>
        </w:rPr>
        <w:t>In order to do that, navigate to:</w:t>
      </w:r>
    </w:p>
    <w:p w:rsidR="35D2955B" w:rsidP="7EF2126F" w:rsidRDefault="35D2955B" w14:paraId="240B6BC0" w14:textId="2C388352">
      <w:pPr>
        <w:pStyle w:val="Normal"/>
        <w:bidi w:val="0"/>
        <w:jc w:val="center"/>
        <w:rPr>
          <w:i w:val="1"/>
          <w:iCs w:val="1"/>
          <w:color w:val="808080" w:themeColor="background1" w:themeTint="FF" w:themeShade="80"/>
          <w:u w:val="none"/>
        </w:rPr>
      </w:pPr>
      <w:r w:rsidRPr="7EF2126F" w:rsidR="50CA501F">
        <w:rPr>
          <w:i w:val="1"/>
          <w:iCs w:val="1"/>
          <w:color w:val="808080" w:themeColor="background1" w:themeTint="FF" w:themeShade="80"/>
          <w:u w:val="none"/>
        </w:rPr>
        <w:t>Project &gt; Properties &gt; Configuration Properties &gt; Build Events &gt; Post Build Event</w:t>
      </w:r>
    </w:p>
    <w:p w:rsidR="35D2955B" w:rsidP="7EF2126F" w:rsidRDefault="35D2955B" w14:paraId="1C1A4EEC" w14:textId="16CFAF10">
      <w:pPr>
        <w:pStyle w:val="Normal"/>
        <w:bidi w:val="0"/>
        <w:jc w:val="both"/>
        <w:rPr>
          <w:i w:val="0"/>
          <w:iCs w:val="0"/>
          <w:color w:val="auto"/>
          <w:u w:val="none"/>
        </w:rPr>
      </w:pPr>
      <w:r w:rsidRPr="7EF2126F" w:rsidR="50CA501F">
        <w:rPr>
          <w:i w:val="0"/>
          <w:iCs w:val="0"/>
          <w:color w:val="auto"/>
          <w:u w:val="none"/>
        </w:rPr>
        <w:t>Replace the path set in the command line to your directory with your assets (pack files, GNF files). In our case, the final command was:</w:t>
      </w:r>
    </w:p>
    <w:p w:rsidR="35D2955B" w:rsidP="7EF2126F" w:rsidRDefault="35D2955B" w14:paraId="20F82BEB" w14:textId="0C7770BF">
      <w:pPr>
        <w:bidi w:val="0"/>
        <w:jc w:val="center"/>
        <w:rPr>
          <w:rFonts w:ascii="Calibri" w:hAnsi="Calibri" w:eastAsia="Calibri" w:cs="Calibri"/>
          <w:b w:val="0"/>
          <w:bCs w:val="0"/>
          <w:noProof w:val="0"/>
          <w:color w:val="7030A0"/>
          <w:sz w:val="22"/>
          <w:szCs w:val="22"/>
          <w:lang w:val="en-US"/>
        </w:rPr>
      </w:pPr>
      <w:proofErr w:type="spellStart"/>
      <w:r w:rsidRPr="7EF2126F" w:rsidR="50CA501F">
        <w:rPr>
          <w:rFonts w:ascii="Calibri" w:hAnsi="Calibri" w:eastAsia="Calibri" w:cs="Calibri"/>
          <w:b w:val="0"/>
          <w:bCs w:val="0"/>
          <w:noProof w:val="0"/>
          <w:color w:val="7030A0"/>
          <w:sz w:val="22"/>
          <w:szCs w:val="22"/>
          <w:lang w:val="en-US"/>
        </w:rPr>
        <w:t>xcopy</w:t>
      </w:r>
      <w:proofErr w:type="spellEnd"/>
      <w:r w:rsidRPr="7EF2126F" w:rsidR="50CA501F">
        <w:rPr>
          <w:rFonts w:ascii="Calibri" w:hAnsi="Calibri" w:eastAsia="Calibri" w:cs="Calibri"/>
          <w:b w:val="0"/>
          <w:bCs w:val="0"/>
          <w:noProof w:val="0"/>
          <w:color w:val="7030A0"/>
          <w:sz w:val="22"/>
          <w:szCs w:val="22"/>
          <w:lang w:val="en-US"/>
        </w:rPr>
        <w:t xml:space="preserve"> /Y /I "$(SCE_PROSPERO_SDK_DIR)\target\</w:t>
      </w:r>
      <w:proofErr w:type="spellStart"/>
      <w:r w:rsidRPr="7EF2126F" w:rsidR="50CA501F">
        <w:rPr>
          <w:rFonts w:ascii="Calibri" w:hAnsi="Calibri" w:eastAsia="Calibri" w:cs="Calibri"/>
          <w:b w:val="0"/>
          <w:bCs w:val="0"/>
          <w:noProof w:val="0"/>
          <w:color w:val="7030A0"/>
          <w:sz w:val="22"/>
          <w:szCs w:val="22"/>
          <w:lang w:val="en-US"/>
        </w:rPr>
        <w:t>sce_module</w:t>
      </w:r>
      <w:proofErr w:type="spellEnd"/>
      <w:r w:rsidRPr="7EF2126F" w:rsidR="50CA501F">
        <w:rPr>
          <w:rFonts w:ascii="Calibri" w:hAnsi="Calibri" w:eastAsia="Calibri" w:cs="Calibri"/>
          <w:b w:val="0"/>
          <w:bCs w:val="0"/>
          <w:noProof w:val="0"/>
          <w:color w:val="7030A0"/>
          <w:sz w:val="22"/>
          <w:szCs w:val="22"/>
          <w:lang w:val="en-US"/>
        </w:rPr>
        <w:t>\</w:t>
      </w:r>
      <w:proofErr w:type="spellStart"/>
      <w:r w:rsidRPr="7EF2126F" w:rsidR="50CA501F">
        <w:rPr>
          <w:rFonts w:ascii="Calibri" w:hAnsi="Calibri" w:eastAsia="Calibri" w:cs="Calibri"/>
          <w:b w:val="0"/>
          <w:bCs w:val="0"/>
          <w:noProof w:val="0"/>
          <w:color w:val="7030A0"/>
          <w:sz w:val="22"/>
          <w:szCs w:val="22"/>
          <w:lang w:val="en-US"/>
        </w:rPr>
        <w:t>libc.prx</w:t>
      </w:r>
      <w:proofErr w:type="spellEnd"/>
      <w:r w:rsidRPr="7EF2126F" w:rsidR="50CA501F">
        <w:rPr>
          <w:rFonts w:ascii="Calibri" w:hAnsi="Calibri" w:eastAsia="Calibri" w:cs="Calibri"/>
          <w:b w:val="0"/>
          <w:bCs w:val="0"/>
          <w:noProof w:val="0"/>
          <w:color w:val="7030A0"/>
          <w:sz w:val="22"/>
          <w:szCs w:val="22"/>
          <w:lang w:val="en-US"/>
        </w:rPr>
        <w:t>" "$(</w:t>
      </w:r>
      <w:proofErr w:type="spellStart"/>
      <w:r w:rsidRPr="7EF2126F" w:rsidR="50CA501F">
        <w:rPr>
          <w:rFonts w:ascii="Calibri" w:hAnsi="Calibri" w:eastAsia="Calibri" w:cs="Calibri"/>
          <w:b w:val="0"/>
          <w:bCs w:val="0"/>
          <w:noProof w:val="0"/>
          <w:color w:val="7030A0"/>
          <w:sz w:val="22"/>
          <w:szCs w:val="22"/>
          <w:lang w:val="en-US"/>
        </w:rPr>
        <w:t>ProjectDir</w:t>
      </w:r>
      <w:proofErr w:type="spellEnd"/>
      <w:r w:rsidRPr="7EF2126F" w:rsidR="50CA501F">
        <w:rPr>
          <w:rFonts w:ascii="Calibri" w:hAnsi="Calibri" w:eastAsia="Calibri" w:cs="Calibri"/>
          <w:b w:val="0"/>
          <w:bCs w:val="0"/>
          <w:noProof w:val="0"/>
          <w:color w:val="7030A0"/>
          <w:sz w:val="22"/>
          <w:szCs w:val="22"/>
          <w:lang w:val="en-US"/>
        </w:rPr>
        <w:t>)data\ps5_assets\</w:t>
      </w:r>
      <w:proofErr w:type="spellStart"/>
      <w:r w:rsidRPr="7EF2126F" w:rsidR="50CA501F">
        <w:rPr>
          <w:rFonts w:ascii="Calibri" w:hAnsi="Calibri" w:eastAsia="Calibri" w:cs="Calibri"/>
          <w:b w:val="0"/>
          <w:bCs w:val="0"/>
          <w:noProof w:val="0"/>
          <w:color w:val="7030A0"/>
          <w:sz w:val="22"/>
          <w:szCs w:val="22"/>
          <w:lang w:val="en-US"/>
        </w:rPr>
        <w:t>sce_module</w:t>
      </w:r>
      <w:proofErr w:type="spellEnd"/>
      <w:r w:rsidRPr="7EF2126F" w:rsidR="50CA501F">
        <w:rPr>
          <w:rFonts w:ascii="Calibri" w:hAnsi="Calibri" w:eastAsia="Calibri" w:cs="Calibri"/>
          <w:b w:val="0"/>
          <w:bCs w:val="0"/>
          <w:noProof w:val="0"/>
          <w:color w:val="7030A0"/>
          <w:sz w:val="22"/>
          <w:szCs w:val="22"/>
          <w:lang w:val="en-US"/>
        </w:rPr>
        <w:t>\"</w:t>
      </w:r>
    </w:p>
    <w:p w:rsidR="35D2955B" w:rsidP="7EF2126F" w:rsidRDefault="35D2955B" w14:paraId="4C92FA49" w14:textId="3BC53366">
      <w:pPr>
        <w:pStyle w:val="Normal"/>
        <w:bidi w:val="0"/>
        <w:jc w:val="both"/>
        <w:rPr>
          <w:rFonts w:ascii="Calibri" w:hAnsi="Calibri" w:eastAsia="Calibri" w:cs="Calibri"/>
          <w:b w:val="0"/>
          <w:bCs w:val="0"/>
          <w:noProof w:val="0"/>
          <w:color w:val="auto"/>
          <w:sz w:val="22"/>
          <w:szCs w:val="22"/>
          <w:lang w:val="en-US"/>
        </w:rPr>
      </w:pPr>
      <w:r w:rsidRPr="7EF2126F" w:rsidR="50CA501F">
        <w:rPr>
          <w:rFonts w:ascii="Calibri" w:hAnsi="Calibri" w:eastAsia="Calibri" w:cs="Calibri"/>
          <w:b w:val="0"/>
          <w:bCs w:val="0"/>
          <w:noProof w:val="0"/>
          <w:color w:val="auto"/>
          <w:sz w:val="22"/>
          <w:szCs w:val="22"/>
          <w:lang w:val="en-US"/>
        </w:rPr>
        <w:t>And that’s it! If all done correctly, your project should now be set</w:t>
      </w:r>
      <w:r w:rsidRPr="7EF2126F" w:rsidR="5E1661E8">
        <w:rPr>
          <w:rFonts w:ascii="Calibri" w:hAnsi="Calibri" w:eastAsia="Calibri" w:cs="Calibri"/>
          <w:b w:val="0"/>
          <w:bCs w:val="0"/>
          <w:noProof w:val="0"/>
          <w:color w:val="auto"/>
          <w:sz w:val="22"/>
          <w:szCs w:val="22"/>
          <w:lang w:val="en-US"/>
        </w:rPr>
        <w:t xml:space="preserve"> </w:t>
      </w:r>
      <w:r w:rsidRPr="7EF2126F" w:rsidR="50CA501F">
        <w:rPr>
          <w:rFonts w:ascii="Calibri" w:hAnsi="Calibri" w:eastAsia="Calibri" w:cs="Calibri"/>
          <w:b w:val="0"/>
          <w:bCs w:val="0"/>
          <w:noProof w:val="0"/>
          <w:color w:val="auto"/>
          <w:sz w:val="22"/>
          <w:szCs w:val="22"/>
          <w:lang w:val="en-US"/>
        </w:rPr>
        <w:t>up to access data from your chosen directory thanks to the GP5 file</w:t>
      </w:r>
      <w:r w:rsidRPr="7EF2126F" w:rsidR="6D9B6CFD">
        <w:rPr>
          <w:rFonts w:ascii="Calibri" w:hAnsi="Calibri" w:eastAsia="Calibri" w:cs="Calibri"/>
          <w:b w:val="0"/>
          <w:bCs w:val="0"/>
          <w:noProof w:val="0"/>
          <w:color w:val="auto"/>
          <w:sz w:val="22"/>
          <w:szCs w:val="22"/>
          <w:lang w:val="en-US"/>
        </w:rPr>
        <w:t xml:space="preserve">. Try running the code, if nothing breaks then your project is </w:t>
      </w:r>
      <w:r w:rsidRPr="7EF2126F" w:rsidR="6D9B6CFD">
        <w:rPr>
          <w:rFonts w:ascii="Calibri" w:hAnsi="Calibri" w:eastAsia="Calibri" w:cs="Calibri"/>
          <w:b w:val="0"/>
          <w:bCs w:val="0"/>
          <w:noProof w:val="0"/>
          <w:color w:val="auto"/>
          <w:sz w:val="22"/>
          <w:szCs w:val="22"/>
          <w:lang w:val="en-US"/>
        </w:rPr>
        <w:t>successfully</w:t>
      </w:r>
      <w:r w:rsidRPr="7EF2126F" w:rsidR="6D9B6CFD">
        <w:rPr>
          <w:rFonts w:ascii="Calibri" w:hAnsi="Calibri" w:eastAsia="Calibri" w:cs="Calibri"/>
          <w:b w:val="0"/>
          <w:bCs w:val="0"/>
          <w:noProof w:val="0"/>
          <w:color w:val="auto"/>
          <w:sz w:val="22"/>
          <w:szCs w:val="22"/>
          <w:lang w:val="en-US"/>
        </w:rPr>
        <w:t xml:space="preserve"> using a GP5 file!</w:t>
      </w:r>
    </w:p>
    <w:p w:rsidR="35D2955B" w:rsidP="7EF2126F" w:rsidRDefault="35D2955B" w14:paraId="0540392B" w14:textId="186E040A">
      <w:pPr>
        <w:pStyle w:val="Heading1"/>
        <w:numPr>
          <w:ilvl w:val="0"/>
          <w:numId w:val="4"/>
        </w:numPr>
        <w:bidi w:val="0"/>
        <w:rPr/>
      </w:pPr>
      <w:r w:rsidR="011E29A6">
        <w:rPr/>
        <w:t>Loading the PackFile</w:t>
      </w:r>
    </w:p>
    <w:p w:rsidR="35D2955B" w:rsidP="7EF2126F" w:rsidRDefault="35D2955B" w14:paraId="1BA83CDA" w14:textId="1393B26C">
      <w:pPr>
        <w:pStyle w:val="Normal"/>
        <w:bidi w:val="0"/>
        <w:jc w:val="both"/>
        <w:rPr>
          <w:i w:val="0"/>
          <w:iCs w:val="0"/>
          <w:color w:val="auto"/>
        </w:rPr>
      </w:pPr>
      <w:r w:rsidRPr="7EF2126F" w:rsidR="772FF268">
        <w:rPr>
          <w:i w:val="0"/>
          <w:iCs w:val="0"/>
        </w:rPr>
        <w:t xml:space="preserve">Now that the model has been converted into a pack file and is accessible </w:t>
      </w:r>
      <w:r w:rsidRPr="7EF2126F" w:rsidR="56826501">
        <w:rPr>
          <w:i w:val="0"/>
          <w:iCs w:val="0"/>
        </w:rPr>
        <w:t>on the</w:t>
      </w:r>
      <w:r w:rsidRPr="7EF2126F" w:rsidR="772FF268">
        <w:rPr>
          <w:i w:val="0"/>
          <w:iCs w:val="0"/>
        </w:rPr>
        <w:t xml:space="preserve"> </w:t>
      </w:r>
      <w:r w:rsidRPr="7EF2126F" w:rsidR="26D00489">
        <w:rPr>
          <w:i w:val="0"/>
          <w:iCs w:val="0"/>
        </w:rPr>
        <w:t>PlayStation</w:t>
      </w:r>
      <w:r w:rsidRPr="7EF2126F" w:rsidR="772FF268">
        <w:rPr>
          <w:i w:val="0"/>
          <w:iCs w:val="0"/>
        </w:rPr>
        <w:t xml:space="preserve"> 5, the next step is to load it. The SDK provides</w:t>
      </w:r>
      <w:r w:rsidRPr="7EF2126F" w:rsidR="3C260486">
        <w:rPr>
          <w:i w:val="0"/>
          <w:iCs w:val="0"/>
        </w:rPr>
        <w:t xml:space="preserve"> a library that will help unpack the data into our application’s memory</w:t>
      </w:r>
      <w:r w:rsidRPr="7EF2126F" w:rsidR="1A8CACB1">
        <w:rPr>
          <w:i w:val="0"/>
          <w:iCs w:val="0"/>
        </w:rPr>
        <w:t>.</w:t>
      </w:r>
      <w:r w:rsidRPr="7EF2126F" w:rsidR="3C260486">
        <w:rPr>
          <w:i w:val="0"/>
          <w:iCs w:val="0"/>
        </w:rPr>
        <w:t xml:space="preserve"> </w:t>
      </w:r>
      <w:r w:rsidRPr="7EF2126F" w:rsidR="3C260486">
        <w:rPr>
          <w:i w:val="0"/>
          <w:iCs w:val="0"/>
        </w:rPr>
        <w:t>The he</w:t>
      </w:r>
      <w:r w:rsidRPr="7EF2126F" w:rsidR="26517535">
        <w:rPr>
          <w:i w:val="0"/>
          <w:iCs w:val="0"/>
        </w:rPr>
        <w:t>lper folder we provided contains a precompiled version of this library, but you can otherwise compile it yourself</w:t>
      </w:r>
      <w:r w:rsidRPr="7EF2126F" w:rsidR="43BEECB5">
        <w:rPr>
          <w:i w:val="0"/>
          <w:iCs w:val="0"/>
        </w:rPr>
        <w:t xml:space="preserve"> </w:t>
      </w:r>
      <w:r w:rsidRPr="7EF2126F" w:rsidR="483339F1">
        <w:rPr>
          <w:i w:val="0"/>
          <w:iCs w:val="0"/>
        </w:rPr>
        <w:t xml:space="preserve">from </w:t>
      </w:r>
      <w:r w:rsidRPr="7EF2126F" w:rsidR="483339F1">
        <w:rPr>
          <w:i w:val="0"/>
          <w:iCs w:val="0"/>
          <w:color w:val="7030A0"/>
        </w:rPr>
        <w:t>$(</w:t>
      </w:r>
      <w:proofErr w:type="spellStart"/>
      <w:r w:rsidRPr="7EF2126F" w:rsidR="483339F1">
        <w:rPr>
          <w:i w:val="0"/>
          <w:iCs w:val="0"/>
          <w:color w:val="7030A0"/>
        </w:rPr>
        <w:t>SDKDir</w:t>
      </w:r>
      <w:proofErr w:type="spellEnd"/>
      <w:r w:rsidRPr="7EF2126F" w:rsidR="483339F1">
        <w:rPr>
          <w:i w:val="0"/>
          <w:iCs w:val="0"/>
          <w:color w:val="7030A0"/>
        </w:rPr>
        <w:t>)6.000\</w:t>
      </w:r>
      <w:proofErr w:type="spellStart"/>
      <w:r w:rsidRPr="7EF2126F" w:rsidR="483339F1">
        <w:rPr>
          <w:i w:val="0"/>
          <w:iCs w:val="0"/>
          <w:color w:val="7030A0"/>
        </w:rPr>
        <w:t>sample_code</w:t>
      </w:r>
      <w:proofErr w:type="spellEnd"/>
      <w:r w:rsidRPr="7EF2126F" w:rsidR="483339F1">
        <w:rPr>
          <w:i w:val="0"/>
          <w:iCs w:val="0"/>
          <w:color w:val="7030A0"/>
        </w:rPr>
        <w:t>\common\include\pack</w:t>
      </w:r>
      <w:r w:rsidRPr="7EF2126F" w:rsidR="483339F1">
        <w:rPr>
          <w:i w:val="0"/>
          <w:iCs w:val="0"/>
          <w:color w:val="auto"/>
        </w:rPr>
        <w:t xml:space="preserve">. Paste the compiled library </w:t>
      </w:r>
      <w:proofErr w:type="spellStart"/>
      <w:r w:rsidRPr="7EF2126F" w:rsidR="483339F1">
        <w:rPr>
          <w:i w:val="1"/>
          <w:iCs w:val="1"/>
          <w:color w:val="auto"/>
        </w:rPr>
        <w:t>libScePackParser.a</w:t>
      </w:r>
      <w:proofErr w:type="spellEnd"/>
      <w:r w:rsidRPr="7EF2126F" w:rsidR="483339F1">
        <w:rPr>
          <w:i w:val="0"/>
          <w:iCs w:val="0"/>
          <w:color w:val="auto"/>
        </w:rPr>
        <w:t xml:space="preserve"> in the same </w:t>
      </w:r>
      <w:proofErr w:type="spellStart"/>
      <w:r w:rsidRPr="7EF2126F" w:rsidR="483339F1">
        <w:rPr>
          <w:i w:val="1"/>
          <w:iCs w:val="1"/>
          <w:color w:val="auto"/>
        </w:rPr>
        <w:t>Prospero_</w:t>
      </w:r>
      <w:r w:rsidRPr="7EF2126F" w:rsidR="2D3C3DBB">
        <w:rPr>
          <w:i w:val="1"/>
          <w:iCs w:val="1"/>
          <w:color w:val="auto"/>
        </w:rPr>
        <w:t>Debug</w:t>
      </w:r>
      <w:proofErr w:type="spellEnd"/>
      <w:r w:rsidRPr="7EF2126F" w:rsidR="2D3C3DBB">
        <w:rPr>
          <w:i w:val="0"/>
          <w:iCs w:val="0"/>
          <w:color w:val="auto"/>
        </w:rPr>
        <w:t xml:space="preserve"> directory where your application’s ELF is. Then, paste the</w:t>
      </w:r>
      <w:r w:rsidRPr="7EF2126F" w:rsidR="2D3C3DBB">
        <w:rPr>
          <w:i w:val="1"/>
          <w:iCs w:val="1"/>
          <w:color w:val="auto"/>
        </w:rPr>
        <w:t xml:space="preserve"> h</w:t>
      </w:r>
      <w:r w:rsidRPr="7EF2126F" w:rsidR="5115F9C7">
        <w:rPr>
          <w:i w:val="1"/>
          <w:iCs w:val="1"/>
          <w:color w:val="auto"/>
        </w:rPr>
        <w:t>e</w:t>
      </w:r>
      <w:r w:rsidRPr="7EF2126F" w:rsidR="2D3C3DBB">
        <w:rPr>
          <w:i w:val="1"/>
          <w:iCs w:val="1"/>
          <w:color w:val="auto"/>
        </w:rPr>
        <w:t>lper code &gt;</w:t>
      </w:r>
      <w:r w:rsidRPr="7EF2126F" w:rsidR="2D3C3DBB">
        <w:rPr>
          <w:i w:val="0"/>
          <w:iCs w:val="0"/>
          <w:color w:val="auto"/>
        </w:rPr>
        <w:t xml:space="preserve"> </w:t>
      </w:r>
      <w:proofErr w:type="spellStart"/>
      <w:r w:rsidRPr="7EF2126F" w:rsidR="2D3C3DBB">
        <w:rPr>
          <w:i w:val="1"/>
          <w:iCs w:val="1"/>
          <w:color w:val="auto"/>
        </w:rPr>
        <w:t>libScePackParser</w:t>
      </w:r>
      <w:proofErr w:type="spellEnd"/>
      <w:r w:rsidRPr="7EF2126F" w:rsidR="3AE70C45">
        <w:rPr>
          <w:i w:val="0"/>
          <w:iCs w:val="0"/>
          <w:color w:val="auto"/>
        </w:rPr>
        <w:t xml:space="preserve"> folder into </w:t>
      </w:r>
      <w:r w:rsidRPr="7EF2126F" w:rsidR="6709F862">
        <w:rPr>
          <w:i w:val="0"/>
          <w:iCs w:val="0"/>
          <w:color w:val="auto"/>
        </w:rPr>
        <w:t>your project directory, so that we can include it in our code.</w:t>
      </w:r>
    </w:p>
    <w:p w:rsidR="6709F862" w:rsidP="7EF2126F" w:rsidRDefault="6709F862" w14:paraId="2C426815" w14:textId="6BCCA7B0">
      <w:pPr>
        <w:pStyle w:val="Normal"/>
        <w:bidi w:val="0"/>
        <w:jc w:val="both"/>
        <w:rPr>
          <w:i w:val="0"/>
          <w:iCs w:val="0"/>
          <w:color w:val="auto"/>
        </w:rPr>
      </w:pPr>
      <w:r w:rsidRPr="7EF2126F" w:rsidR="6709F862">
        <w:rPr>
          <w:i w:val="0"/>
          <w:iCs w:val="0"/>
          <w:color w:val="auto"/>
        </w:rPr>
        <w:t>Thanks to this library, loading the pack file is rather straightforward</w:t>
      </w:r>
      <w:r w:rsidRPr="7EF2126F" w:rsidR="692AED4F">
        <w:rPr>
          <w:i w:val="0"/>
          <w:iCs w:val="0"/>
          <w:color w:val="auto"/>
        </w:rPr>
        <w:t>:</w:t>
      </w:r>
    </w:p>
    <w:p w:rsidR="692AED4F" w:rsidP="7EF2126F" w:rsidRDefault="692AED4F" w14:paraId="07A5C9FE" w14:textId="4C4ACBA3">
      <w:pPr>
        <w:pStyle w:val="Normal"/>
        <w:bidi w:val="0"/>
        <w:spacing w:after="0" w:afterAutospacing="off"/>
        <w:jc w:val="both"/>
        <w:rPr>
          <w:i w:val="0"/>
          <w:iCs w:val="0"/>
          <w:color w:val="auto"/>
        </w:rPr>
      </w:pPr>
      <w:r w:rsidRPr="7EF2126F" w:rsidR="692AED4F">
        <w:rPr>
          <w:i w:val="0"/>
          <w:iCs w:val="0"/>
          <w:color w:val="70AD47" w:themeColor="accent6" w:themeTint="FF" w:themeShade="FF"/>
        </w:rPr>
        <w:t>#include “</w:t>
      </w:r>
      <w:proofErr w:type="spellStart"/>
      <w:r w:rsidRPr="7EF2126F" w:rsidR="692AED4F">
        <w:rPr>
          <w:i w:val="0"/>
          <w:iCs w:val="0"/>
          <w:color w:val="70AD47" w:themeColor="accent6" w:themeTint="FF" w:themeShade="FF"/>
        </w:rPr>
        <w:t>libScePackParser</w:t>
      </w:r>
      <w:proofErr w:type="spellEnd"/>
      <w:r w:rsidRPr="7EF2126F" w:rsidR="692AED4F">
        <w:rPr>
          <w:i w:val="0"/>
          <w:iCs w:val="0"/>
          <w:color w:val="70AD47" w:themeColor="accent6" w:themeTint="FF" w:themeShade="FF"/>
        </w:rPr>
        <w:t>/</w:t>
      </w:r>
      <w:proofErr w:type="spellStart"/>
      <w:r w:rsidRPr="7EF2126F" w:rsidR="692AED4F">
        <w:rPr>
          <w:i w:val="0"/>
          <w:iCs w:val="0"/>
          <w:color w:val="70AD47" w:themeColor="accent6" w:themeTint="FF" w:themeShade="FF"/>
        </w:rPr>
        <w:t>pack_file.h</w:t>
      </w:r>
      <w:proofErr w:type="spellEnd"/>
      <w:r w:rsidRPr="7EF2126F" w:rsidR="692AED4F">
        <w:rPr>
          <w:i w:val="0"/>
          <w:iCs w:val="0"/>
          <w:color w:val="70AD47" w:themeColor="accent6" w:themeTint="FF" w:themeShade="FF"/>
        </w:rPr>
        <w:t>”</w:t>
      </w:r>
    </w:p>
    <w:p w:rsidR="692AED4F" w:rsidP="07A4EAE2" w:rsidRDefault="692AED4F" w14:paraId="72BD2CD5" w14:textId="2F358F7C">
      <w:pPr>
        <w:pStyle w:val="Normal"/>
        <w:bidi w:val="0"/>
        <w:spacing w:after="0" w:afterAutospacing="off"/>
        <w:jc w:val="both"/>
        <w:rPr>
          <w:i w:val="0"/>
          <w:iCs w:val="0"/>
          <w:color w:val="6FAC47" w:themeColor="accent6" w:themeTint="FF" w:themeShade="FF"/>
        </w:rPr>
      </w:pPr>
      <w:r w:rsidRPr="07A4EAE2" w:rsidR="692AED4F">
        <w:rPr>
          <w:i w:val="0"/>
          <w:iCs w:val="0"/>
          <w:color w:val="6FAC47"/>
        </w:rPr>
        <w:t xml:space="preserve">#pragma </w:t>
      </w:r>
      <w:r w:rsidRPr="07A4EAE2" w:rsidR="692AED4F">
        <w:rPr>
          <w:i w:val="0"/>
          <w:iCs w:val="0"/>
          <w:color w:val="6FAC47"/>
        </w:rPr>
        <w:t>comment(</w:t>
      </w:r>
      <w:r w:rsidRPr="07A4EAE2" w:rsidR="692AED4F">
        <w:rPr>
          <w:i w:val="0"/>
          <w:iCs w:val="0"/>
          <w:color w:val="6FAC47"/>
        </w:rPr>
        <w:t xml:space="preserve">lib, </w:t>
      </w:r>
      <w:r w:rsidRPr="07A4EAE2" w:rsidR="692AED4F">
        <w:rPr>
          <w:i w:val="0"/>
          <w:iCs w:val="0"/>
          <w:color w:val="6FAC47"/>
        </w:rPr>
        <w:t>“..</w:t>
      </w:r>
      <w:r w:rsidRPr="07A4EAE2" w:rsidR="692AED4F">
        <w:rPr>
          <w:i w:val="0"/>
          <w:iCs w:val="0"/>
          <w:color w:val="6FAC47"/>
        </w:rPr>
        <w:t>/</w:t>
      </w:r>
      <w:r w:rsidRPr="07A4EAE2" w:rsidR="692AED4F">
        <w:rPr>
          <w:i w:val="0"/>
          <w:iCs w:val="0"/>
          <w:color w:val="6FAC47"/>
        </w:rPr>
        <w:t>Prospero_Debug</w:t>
      </w:r>
      <w:r w:rsidRPr="07A4EAE2" w:rsidR="692AED4F">
        <w:rPr>
          <w:i w:val="0"/>
          <w:iCs w:val="0"/>
          <w:color w:val="6FAC47"/>
        </w:rPr>
        <w:t>/</w:t>
      </w:r>
      <w:r w:rsidRPr="07A4EAE2" w:rsidR="692AED4F">
        <w:rPr>
          <w:i w:val="0"/>
          <w:iCs w:val="0"/>
          <w:color w:val="6FAC47"/>
        </w:rPr>
        <w:t>libScePackParser.a</w:t>
      </w:r>
      <w:r w:rsidRPr="07A4EAE2" w:rsidR="692AED4F">
        <w:rPr>
          <w:i w:val="0"/>
          <w:iCs w:val="0"/>
          <w:color w:val="6FAC47"/>
        </w:rPr>
        <w:t>”)</w:t>
      </w:r>
    </w:p>
    <w:p w:rsidR="692AED4F" w:rsidP="7EF2126F" w:rsidRDefault="692AED4F" w14:paraId="7856E4DB" w14:textId="3F0B87E5">
      <w:pPr>
        <w:pStyle w:val="Normal"/>
        <w:bidi w:val="0"/>
        <w:spacing w:after="0" w:afterAutospacing="off"/>
        <w:jc w:val="both"/>
        <w:rPr>
          <w:i w:val="0"/>
          <w:iCs w:val="0"/>
          <w:color w:val="70AD47" w:themeColor="accent6" w:themeTint="FF" w:themeShade="FF"/>
        </w:rPr>
      </w:pPr>
      <w:r w:rsidRPr="7EF2126F" w:rsidR="692AED4F">
        <w:rPr>
          <w:i w:val="0"/>
          <w:iCs w:val="0"/>
          <w:color w:val="70AD47" w:themeColor="accent6" w:themeTint="FF" w:themeShade="FF"/>
        </w:rPr>
        <w:t>…</w:t>
      </w:r>
    </w:p>
    <w:p w:rsidR="692AED4F" w:rsidP="7EF2126F" w:rsidRDefault="692AED4F" w14:paraId="3A895E10" w14:textId="50482E5B">
      <w:pPr>
        <w:pStyle w:val="Normal"/>
        <w:bidi w:val="0"/>
        <w:spacing w:after="0" w:afterAutospacing="off"/>
        <w:jc w:val="both"/>
        <w:rPr>
          <w:i w:val="0"/>
          <w:iCs w:val="0"/>
          <w:color w:val="70AD47" w:themeColor="accent6" w:themeTint="FF" w:themeShade="FF"/>
        </w:rPr>
      </w:pPr>
      <w:r w:rsidRPr="7EF2126F" w:rsidR="692AED4F">
        <w:rPr>
          <w:i w:val="0"/>
          <w:iCs w:val="0"/>
          <w:color w:val="70AD47" w:themeColor="accent6" w:themeTint="FF" w:themeShade="FF"/>
        </w:rPr>
        <w:t>void agc_main()</w:t>
      </w:r>
    </w:p>
    <w:p w:rsidR="692AED4F" w:rsidP="7EF2126F" w:rsidRDefault="692AED4F" w14:paraId="06E04B55" w14:textId="1BED21B6">
      <w:pPr>
        <w:pStyle w:val="Normal"/>
        <w:bidi w:val="0"/>
        <w:spacing w:after="0" w:afterAutospacing="off"/>
        <w:jc w:val="both"/>
        <w:rPr>
          <w:i w:val="0"/>
          <w:iCs w:val="0"/>
          <w:color w:val="70AD47" w:themeColor="accent6" w:themeTint="FF" w:themeShade="FF"/>
        </w:rPr>
      </w:pPr>
      <w:r w:rsidRPr="7EF2126F" w:rsidR="692AED4F">
        <w:rPr>
          <w:i w:val="0"/>
          <w:iCs w:val="0"/>
          <w:color w:val="70AD47" w:themeColor="accent6" w:themeTint="FF" w:themeShade="FF"/>
        </w:rPr>
        <w:t>{</w:t>
      </w:r>
    </w:p>
    <w:p w:rsidR="692AED4F" w:rsidP="7EF2126F" w:rsidRDefault="692AED4F" w14:paraId="1F357ABC" w14:textId="74C5E9B9">
      <w:pPr>
        <w:pStyle w:val="Normal"/>
        <w:bidi w:val="0"/>
        <w:spacing w:after="0" w:afterAutospacing="off"/>
        <w:ind w:firstLine="720"/>
        <w:jc w:val="both"/>
        <w:rPr>
          <w:i w:val="0"/>
          <w:iCs w:val="0"/>
          <w:color w:val="70AD47" w:themeColor="accent6" w:themeTint="FF" w:themeShade="FF"/>
        </w:rPr>
      </w:pPr>
      <w:r w:rsidRPr="7EF2126F" w:rsidR="692AED4F">
        <w:rPr>
          <w:i w:val="0"/>
          <w:iCs w:val="0"/>
          <w:color w:val="70AD47" w:themeColor="accent6" w:themeTint="FF" w:themeShade="FF"/>
        </w:rPr>
        <w:t>…</w:t>
      </w:r>
    </w:p>
    <w:p w:rsidR="63A53755" w:rsidP="7EF2126F" w:rsidRDefault="63A53755" w14:paraId="536CD930" w14:textId="402E1421">
      <w:pPr>
        <w:pStyle w:val="Normal"/>
        <w:bidi w:val="0"/>
        <w:spacing w:after="0" w:afterAutospacing="off"/>
        <w:ind w:firstLine="720"/>
        <w:jc w:val="both"/>
        <w:rPr>
          <w:i w:val="0"/>
          <w:iCs w:val="0"/>
          <w:color w:val="70AD47" w:themeColor="accent6" w:themeTint="FF" w:themeShade="FF"/>
        </w:rPr>
      </w:pPr>
      <w:r w:rsidRPr="7EF2126F" w:rsidR="63A53755">
        <w:rPr>
          <w:i w:val="0"/>
          <w:iCs w:val="0"/>
          <w:color w:val="70AD47" w:themeColor="accent6" w:themeTint="FF" w:themeShade="FF"/>
        </w:rPr>
        <w:t>// Load the pack file (this is outside the main loop)</w:t>
      </w:r>
    </w:p>
    <w:p w:rsidR="692AED4F" w:rsidP="1CEDD35E" w:rsidRDefault="692AED4F" w14:paraId="4D2328FA" w14:textId="5D321DC3">
      <w:pPr>
        <w:pStyle w:val="Normal"/>
        <w:bidi w:val="0"/>
        <w:spacing w:after="0" w:afterAutospacing="off"/>
        <w:ind w:firstLine="720"/>
        <w:jc w:val="both"/>
        <w:rPr>
          <w:i w:val="0"/>
          <w:iCs w:val="0"/>
          <w:color w:val="6FAC47" w:themeColor="accent6" w:themeTint="FF" w:themeShade="FF"/>
        </w:rPr>
      </w:pPr>
      <w:r w:rsidRPr="1CEDD35E" w:rsidR="692AED4F">
        <w:rPr>
          <w:i w:val="0"/>
          <w:iCs w:val="0"/>
          <w:color w:val="6FAC47"/>
        </w:rPr>
        <w:t>PackFile</w:t>
      </w:r>
      <w:r w:rsidRPr="1CEDD35E" w:rsidR="692AED4F">
        <w:rPr>
          <w:i w:val="0"/>
          <w:iCs w:val="0"/>
          <w:color w:val="6FAC47"/>
        </w:rPr>
        <w:t>::</w:t>
      </w:r>
      <w:r w:rsidRPr="1CEDD35E" w:rsidR="692AED4F">
        <w:rPr>
          <w:i w:val="0"/>
          <w:iCs w:val="0"/>
          <w:color w:val="6FAC47"/>
        </w:rPr>
        <w:t>LoaderOptions</w:t>
      </w:r>
      <w:r w:rsidRPr="1CEDD35E" w:rsidR="692AED4F">
        <w:rPr>
          <w:i w:val="0"/>
          <w:iCs w:val="0"/>
          <w:color w:val="6FAC47"/>
        </w:rPr>
        <w:t xml:space="preserve"> options = {};</w:t>
      </w:r>
    </w:p>
    <w:p w:rsidR="692AED4F" w:rsidP="1CEDD35E" w:rsidRDefault="692AED4F" w14:paraId="3EBDB57D" w14:textId="36278759">
      <w:pPr>
        <w:pStyle w:val="Normal"/>
        <w:bidi w:val="0"/>
        <w:spacing w:after="0" w:afterAutospacing="off"/>
        <w:ind w:firstLine="720"/>
        <w:jc w:val="both"/>
        <w:rPr>
          <w:i w:val="0"/>
          <w:iCs w:val="0"/>
          <w:color w:val="6FAC47" w:themeColor="accent6" w:themeTint="FF" w:themeShade="FF"/>
        </w:rPr>
      </w:pPr>
      <w:r w:rsidRPr="1CEDD35E" w:rsidR="692AED4F">
        <w:rPr>
          <w:i w:val="0"/>
          <w:iCs w:val="0"/>
          <w:color w:val="6FAC47"/>
        </w:rPr>
        <w:t>PackFile</w:t>
      </w:r>
      <w:r w:rsidRPr="1CEDD35E" w:rsidR="692AED4F">
        <w:rPr>
          <w:i w:val="0"/>
          <w:iCs w:val="0"/>
          <w:color w:val="6FAC47"/>
        </w:rPr>
        <w:t>::Package pack = {};</w:t>
      </w:r>
    </w:p>
    <w:p w:rsidR="692AED4F" w:rsidP="1CEDD35E" w:rsidRDefault="692AED4F" w14:paraId="2483DDB4" w14:textId="1677E07F">
      <w:pPr>
        <w:pStyle w:val="Normal"/>
        <w:bidi w:val="0"/>
        <w:spacing w:after="0" w:afterAutospacing="off"/>
        <w:ind w:firstLine="720"/>
        <w:jc w:val="both"/>
        <w:rPr>
          <w:i w:val="0"/>
          <w:iCs w:val="0"/>
          <w:color w:val="6FAC47" w:themeColor="accent6" w:themeTint="FF" w:themeShade="FF"/>
        </w:rPr>
      </w:pPr>
      <w:r w:rsidRPr="1CEDD35E" w:rsidR="692AED4F">
        <w:rPr>
          <w:i w:val="0"/>
          <w:iCs w:val="0"/>
          <w:color w:val="6FAC47"/>
        </w:rPr>
        <w:t xml:space="preserve">error = </w:t>
      </w:r>
      <w:r w:rsidRPr="1CEDD35E" w:rsidR="692AED4F">
        <w:rPr>
          <w:i w:val="0"/>
          <w:iCs w:val="0"/>
          <w:color w:val="6FAC47"/>
        </w:rPr>
        <w:t>PackFile</w:t>
      </w:r>
      <w:r w:rsidRPr="1CEDD35E" w:rsidR="692AED4F">
        <w:rPr>
          <w:i w:val="0"/>
          <w:iCs w:val="0"/>
          <w:color w:val="6FAC47"/>
        </w:rPr>
        <w:t>::</w:t>
      </w:r>
      <w:r w:rsidRPr="1CEDD35E" w:rsidR="692AED4F">
        <w:rPr>
          <w:i w:val="0"/>
          <w:iCs w:val="0"/>
          <w:color w:val="6FAC47"/>
        </w:rPr>
        <w:t>load_package</w:t>
      </w:r>
      <w:r w:rsidRPr="1CEDD35E" w:rsidR="692AED4F">
        <w:rPr>
          <w:i w:val="0"/>
          <w:iCs w:val="0"/>
          <w:color w:val="6FAC47"/>
        </w:rPr>
        <w:t>(“/app0/</w:t>
      </w:r>
      <w:r w:rsidRPr="1CEDD35E" w:rsidR="692AED4F">
        <w:rPr>
          <w:i w:val="0"/>
          <w:iCs w:val="0"/>
          <w:color w:val="6FAC47"/>
        </w:rPr>
        <w:t>LowPolyCars.pack</w:t>
      </w:r>
      <w:r w:rsidRPr="1CEDD35E" w:rsidR="692AED4F">
        <w:rPr>
          <w:i w:val="0"/>
          <w:iCs w:val="0"/>
          <w:color w:val="6FAC47"/>
        </w:rPr>
        <w:t>”, pack, options);</w:t>
      </w:r>
    </w:p>
    <w:p w:rsidR="692AED4F" w:rsidP="1CEDD35E" w:rsidRDefault="692AED4F" w14:paraId="6A89A51F" w14:textId="57FEEF7E">
      <w:pPr>
        <w:pStyle w:val="Normal"/>
        <w:bidi w:val="0"/>
        <w:spacing w:after="0" w:afterAutospacing="off"/>
        <w:ind w:firstLine="720"/>
        <w:jc w:val="both"/>
        <w:rPr>
          <w:i w:val="0"/>
          <w:iCs w:val="0"/>
          <w:color w:val="6FAC47" w:themeColor="accent6" w:themeTint="FF" w:themeShade="FF"/>
        </w:rPr>
      </w:pPr>
      <w:r w:rsidRPr="1CEDD35E" w:rsidR="692AED4F">
        <w:rPr>
          <w:i w:val="0"/>
          <w:iCs w:val="0"/>
          <w:color w:val="6FAC47"/>
        </w:rPr>
        <w:t>SCE_AGC_</w:t>
      </w:r>
      <w:proofErr w:type="gramStart"/>
      <w:r w:rsidRPr="1CEDD35E" w:rsidR="692AED4F">
        <w:rPr>
          <w:i w:val="0"/>
          <w:iCs w:val="0"/>
          <w:color w:val="6FAC47"/>
        </w:rPr>
        <w:t>ASSERT(</w:t>
      </w:r>
      <w:proofErr w:type="gramEnd"/>
      <w:r w:rsidRPr="1CEDD35E" w:rsidR="692AED4F">
        <w:rPr>
          <w:i w:val="0"/>
          <w:iCs w:val="0"/>
          <w:color w:val="6FAC47"/>
        </w:rPr>
        <w:t>error == SCE_OK);</w:t>
      </w:r>
    </w:p>
    <w:p w:rsidR="692AED4F" w:rsidP="7EF2126F" w:rsidRDefault="692AED4F" w14:paraId="3A2EE719" w14:textId="132C1231">
      <w:pPr>
        <w:pStyle w:val="Normal"/>
        <w:bidi w:val="0"/>
        <w:spacing w:after="0" w:afterAutospacing="off"/>
        <w:ind w:firstLine="720"/>
        <w:jc w:val="both"/>
        <w:rPr>
          <w:i w:val="0"/>
          <w:iCs w:val="0"/>
          <w:color w:val="70AD47" w:themeColor="accent6" w:themeTint="FF" w:themeShade="FF"/>
        </w:rPr>
      </w:pPr>
      <w:r w:rsidRPr="7EF2126F" w:rsidR="692AED4F">
        <w:rPr>
          <w:i w:val="0"/>
          <w:iCs w:val="0"/>
          <w:color w:val="70AD47" w:themeColor="accent6" w:themeTint="FF" w:themeShade="FF"/>
        </w:rPr>
        <w:t>...</w:t>
      </w:r>
    </w:p>
    <w:p w:rsidR="692AED4F" w:rsidP="7EF2126F" w:rsidRDefault="692AED4F" w14:paraId="4B4301F2" w14:textId="71F0446E">
      <w:pPr>
        <w:pStyle w:val="Normal"/>
        <w:bidi w:val="0"/>
        <w:spacing w:after="160" w:afterAutospacing="off"/>
        <w:jc w:val="both"/>
        <w:rPr>
          <w:i w:val="0"/>
          <w:iCs w:val="0"/>
          <w:color w:val="70AD47" w:themeColor="accent6" w:themeTint="FF" w:themeShade="FF"/>
        </w:rPr>
      </w:pPr>
      <w:r w:rsidRPr="7EF2126F" w:rsidR="692AED4F">
        <w:rPr>
          <w:i w:val="0"/>
          <w:iCs w:val="0"/>
          <w:color w:val="70AD47" w:themeColor="accent6" w:themeTint="FF" w:themeShade="FF"/>
        </w:rPr>
        <w:t>}</w:t>
      </w:r>
    </w:p>
    <w:p w:rsidR="692AED4F" w:rsidP="7EF2126F" w:rsidRDefault="692AED4F" w14:paraId="053D91A3" w14:textId="03980364">
      <w:pPr>
        <w:pStyle w:val="Normal"/>
        <w:bidi w:val="0"/>
        <w:spacing w:after="0" w:afterAutospacing="off"/>
        <w:jc w:val="both"/>
        <w:rPr>
          <w:i w:val="0"/>
          <w:iCs w:val="0"/>
          <w:color w:val="70AD47" w:themeColor="accent6" w:themeTint="FF" w:themeShade="FF"/>
        </w:rPr>
      </w:pPr>
      <w:r w:rsidRPr="7EF2126F" w:rsidR="692AED4F">
        <w:rPr>
          <w:i w:val="0"/>
          <w:iCs w:val="0"/>
          <w:color w:val="auto"/>
        </w:rPr>
        <w:t>Try running the above code snippet, replacing the pack name with your custom one and see if it loaded correctly!</w:t>
      </w:r>
    </w:p>
    <w:p w:rsidR="2E61DFF4" w:rsidP="7EF2126F" w:rsidRDefault="2E61DFF4" w14:paraId="0D42FDFE" w14:textId="3143151E">
      <w:pPr>
        <w:pStyle w:val="Heading1"/>
        <w:numPr>
          <w:ilvl w:val="0"/>
          <w:numId w:val="4"/>
        </w:numPr>
        <w:bidi w:val="0"/>
        <w:rPr/>
      </w:pPr>
      <w:r w:rsidR="2E61DFF4">
        <w:rPr/>
        <w:t xml:space="preserve">Creating a mesh from the </w:t>
      </w:r>
      <w:r w:rsidR="2E61DFF4">
        <w:rPr/>
        <w:t>PackFile</w:t>
      </w:r>
    </w:p>
    <w:p w:rsidR="45B50FE9" w:rsidP="07A4EAE2" w:rsidRDefault="45B50FE9" w14:paraId="429D295C" w14:textId="7FB41E1A">
      <w:pPr>
        <w:pStyle w:val="Normal"/>
        <w:bidi w:val="0"/>
        <w:jc w:val="both"/>
        <w:rPr>
          <w:b w:val="0"/>
          <w:bCs w:val="0"/>
        </w:rPr>
      </w:pPr>
      <w:r w:rsidR="0D376DBC">
        <w:rPr/>
        <w:t>The final step will be to interpret the packfile correctly so that we can create a mesh out of it. Remember that a packfile, for our purposes, is essentially a model file converted into a m</w:t>
      </w:r>
      <w:r w:rsidR="0D67CC56">
        <w:rPr/>
        <w:t>ore efficient format for the PlayStation 5.</w:t>
      </w:r>
    </w:p>
    <w:p w:rsidR="45B50FE9" w:rsidP="07A4EAE2" w:rsidRDefault="45B50FE9" w14:paraId="4AEE52F4" w14:textId="0D88C3D6">
      <w:pPr>
        <w:pStyle w:val="Normal"/>
        <w:bidi w:val="0"/>
        <w:jc w:val="both"/>
        <w:rPr>
          <w:b w:val="0"/>
          <w:bCs w:val="0"/>
        </w:rPr>
      </w:pPr>
      <w:r w:rsidR="0D67CC56">
        <w:rPr/>
        <w:t xml:space="preserve">Refer to </w:t>
      </w:r>
      <w:r w:rsidRPr="07A4EAE2" w:rsidR="0D67CC56">
        <w:rPr>
          <w:b w:val="1"/>
          <w:bCs w:val="1"/>
        </w:rPr>
        <w:t>Appendix 1</w:t>
      </w:r>
      <w:r w:rsidR="0D67CC56">
        <w:rPr>
          <w:b w:val="0"/>
          <w:bCs w:val="0"/>
        </w:rPr>
        <w:t xml:space="preserve"> </w:t>
      </w:r>
      <w:r w:rsidR="43598330">
        <w:rPr>
          <w:b w:val="0"/>
          <w:bCs w:val="0"/>
        </w:rPr>
        <w:t xml:space="preserve">given alongside this document to understand the structure of a Package object described in a </w:t>
      </w:r>
      <w:r w:rsidR="1662FB23">
        <w:rPr>
          <w:b w:val="0"/>
          <w:bCs w:val="0"/>
        </w:rPr>
        <w:t>PackFile. This object holds all the data for the model we wish to load. The appendix walks you through the data types</w:t>
      </w:r>
      <w:r w:rsidR="43598330">
        <w:rPr>
          <w:b w:val="0"/>
          <w:bCs w:val="0"/>
        </w:rPr>
        <w:t xml:space="preserve"> </w:t>
      </w:r>
      <w:r w:rsidR="44371484">
        <w:rPr>
          <w:b w:val="0"/>
          <w:bCs w:val="0"/>
        </w:rPr>
        <w:t>and how the overall Package is structure</w:t>
      </w:r>
      <w:r w:rsidR="538C82DA">
        <w:rPr>
          <w:b w:val="0"/>
          <w:bCs w:val="0"/>
        </w:rPr>
        <w:t>d</w:t>
      </w:r>
      <w:r w:rsidR="44371484">
        <w:rPr>
          <w:b w:val="0"/>
          <w:bCs w:val="0"/>
        </w:rPr>
        <w:t xml:space="preserve">. Refer to </w:t>
      </w:r>
      <w:r w:rsidRPr="07A4EAE2" w:rsidR="44371484">
        <w:rPr>
          <w:b w:val="1"/>
          <w:bCs w:val="1"/>
        </w:rPr>
        <w:t>Appendix 2</w:t>
      </w:r>
      <w:r w:rsidR="44371484">
        <w:rPr>
          <w:b w:val="0"/>
          <w:bCs w:val="0"/>
        </w:rPr>
        <w:t xml:space="preserve"> to see how the Package </w:t>
      </w:r>
      <w:r w:rsidR="59F3193E">
        <w:rPr>
          <w:b w:val="0"/>
          <w:bCs w:val="0"/>
        </w:rPr>
        <w:t xml:space="preserve">and the relations between its inner data types are used </w:t>
      </w:r>
      <w:r w:rsidR="44371484">
        <w:rPr>
          <w:b w:val="0"/>
          <w:bCs w:val="0"/>
        </w:rPr>
        <w:t xml:space="preserve">to load the mesh data into a </w:t>
      </w:r>
      <w:proofErr w:type="spellStart"/>
      <w:r w:rsidR="44371484">
        <w:rPr>
          <w:b w:val="0"/>
          <w:bCs w:val="0"/>
        </w:rPr>
        <w:t>MeshInstance</w:t>
      </w:r>
      <w:proofErr w:type="spellEnd"/>
      <w:r w:rsidR="44371484">
        <w:rPr>
          <w:b w:val="0"/>
          <w:bCs w:val="0"/>
        </w:rPr>
        <w:t xml:space="preserve"> object.</w:t>
      </w:r>
      <w:r w:rsidR="03A830D1">
        <w:rPr>
          <w:b w:val="0"/>
          <w:bCs w:val="0"/>
        </w:rPr>
        <w:t xml:space="preserve"> The main challenge is to handle the conversion of data types. For instance, the UVs </w:t>
      </w:r>
      <w:r w:rsidR="22A0BC81">
        <w:rPr>
          <w:b w:val="0"/>
          <w:bCs w:val="0"/>
        </w:rPr>
        <w:t xml:space="preserve">may be </w:t>
      </w:r>
      <w:r w:rsidR="03A830D1">
        <w:rPr>
          <w:b w:val="0"/>
          <w:bCs w:val="0"/>
        </w:rPr>
        <w:t>supplied as 16 bits floats, but we require 32 bits float for consistency.</w:t>
      </w:r>
      <w:r w:rsidR="0FA54B76">
        <w:rPr>
          <w:b w:val="0"/>
          <w:bCs w:val="0"/>
        </w:rPr>
        <w:t xml:space="preserve"> It is therefore necessary to check the data type of the UVs and handle proper conversion.</w:t>
      </w:r>
    </w:p>
    <w:p w:rsidR="4CEC4839" w:rsidP="07A4EAE2" w:rsidRDefault="4CEC4839" w14:paraId="009B3FCF" w14:textId="33D8E097">
      <w:pPr>
        <w:pStyle w:val="Normal"/>
        <w:bidi w:val="0"/>
        <w:jc w:val="both"/>
        <w:rPr>
          <w:b w:val="0"/>
          <w:bCs w:val="0"/>
        </w:rPr>
      </w:pPr>
      <w:r w:rsidR="4CEC4839">
        <w:rPr>
          <w:b w:val="0"/>
          <w:bCs w:val="0"/>
        </w:rPr>
        <w:t xml:space="preserve">You can use our implementation available in the </w:t>
      </w:r>
      <w:r w:rsidR="5BA418DE">
        <w:rPr>
          <w:b w:val="0"/>
          <w:bCs w:val="0"/>
        </w:rPr>
        <w:t xml:space="preserve">helper code folder inside </w:t>
      </w:r>
      <w:r w:rsidRPr="07A4EAE2" w:rsidR="5BA418DE">
        <w:rPr>
          <w:b w:val="0"/>
          <w:bCs w:val="0"/>
          <w:i w:val="1"/>
          <w:iCs w:val="1"/>
        </w:rPr>
        <w:t>Mesh.h</w:t>
      </w:r>
      <w:r w:rsidR="5BA418DE">
        <w:rPr>
          <w:b w:val="0"/>
          <w:bCs w:val="0"/>
        </w:rPr>
        <w:t xml:space="preserve"> &amp; </w:t>
      </w:r>
      <w:r w:rsidRPr="07A4EAE2" w:rsidR="5BA418DE">
        <w:rPr>
          <w:b w:val="0"/>
          <w:bCs w:val="0"/>
          <w:i w:val="1"/>
          <w:iCs w:val="1"/>
        </w:rPr>
        <w:t>Mesh.cpp</w:t>
      </w:r>
      <w:r w:rsidR="5BA418DE">
        <w:rPr>
          <w:b w:val="0"/>
          <w:bCs w:val="0"/>
        </w:rPr>
        <w:t xml:space="preserve">. Feel free to have a look at the appendices in greater </w:t>
      </w:r>
      <w:r w:rsidR="28CB2C8F">
        <w:rPr>
          <w:b w:val="0"/>
          <w:bCs w:val="0"/>
        </w:rPr>
        <w:t>detail</w:t>
      </w:r>
      <w:r w:rsidR="5BA418DE">
        <w:rPr>
          <w:b w:val="0"/>
          <w:bCs w:val="0"/>
        </w:rPr>
        <w:t xml:space="preserve"> and our implementation to understand how the model is </w:t>
      </w:r>
      <w:r w:rsidR="2EAD90D1">
        <w:rPr>
          <w:b w:val="0"/>
          <w:bCs w:val="0"/>
        </w:rPr>
        <w:t xml:space="preserve">being loaded and write a loader yourself (warning: </w:t>
      </w:r>
      <w:r w:rsidR="19C260FC">
        <w:rPr>
          <w:b w:val="0"/>
          <w:bCs w:val="0"/>
        </w:rPr>
        <w:t>it will</w:t>
      </w:r>
      <w:r w:rsidR="2EAD90D1">
        <w:rPr>
          <w:b w:val="0"/>
          <w:bCs w:val="0"/>
        </w:rPr>
        <w:t xml:space="preserve"> take some time!). Otherwise, simply add these files to your project and let’s take it from here.</w:t>
      </w:r>
    </w:p>
    <w:p w:rsidR="29C22972" w:rsidP="07A4EAE2" w:rsidRDefault="29C22972" w14:paraId="1D1314CB" w14:textId="027AE595">
      <w:pPr>
        <w:pStyle w:val="Normal"/>
        <w:bidi w:val="0"/>
        <w:spacing w:before="0" w:beforeAutospacing="off" w:after="160" w:afterAutospacing="off" w:line="259" w:lineRule="auto"/>
        <w:ind w:left="0" w:right="0"/>
        <w:jc w:val="both"/>
        <w:rPr>
          <w:b w:val="0"/>
          <w:bCs w:val="0"/>
        </w:rPr>
      </w:pPr>
      <w:r w:rsidR="29C22972">
        <w:rPr>
          <w:b w:val="0"/>
          <w:bCs w:val="0"/>
        </w:rPr>
        <w:t xml:space="preserve">Our </w:t>
      </w:r>
      <w:proofErr w:type="spellStart"/>
      <w:r w:rsidR="29C22972">
        <w:rPr>
          <w:b w:val="0"/>
          <w:bCs w:val="0"/>
        </w:rPr>
        <w:t>MeshInstance</w:t>
      </w:r>
      <w:proofErr w:type="spellEnd"/>
      <w:r w:rsidR="29C22972">
        <w:rPr>
          <w:b w:val="0"/>
          <w:bCs w:val="0"/>
        </w:rPr>
        <w:t xml:space="preserve"> object provides a function to </w:t>
      </w:r>
      <w:proofErr w:type="spellStart"/>
      <w:r w:rsidR="29C22972">
        <w:rPr>
          <w:b w:val="0"/>
          <w:bCs w:val="0"/>
        </w:rPr>
        <w:t>initialise</w:t>
      </w:r>
      <w:proofErr w:type="spellEnd"/>
      <w:r w:rsidR="29C22972">
        <w:rPr>
          <w:b w:val="0"/>
          <w:bCs w:val="0"/>
        </w:rPr>
        <w:t xml:space="preserve"> it from a PackFile. This has been done for our own convenience, as loading a model then </w:t>
      </w:r>
      <w:r w:rsidR="1BC42D15">
        <w:rPr>
          <w:b w:val="0"/>
          <w:bCs w:val="0"/>
        </w:rPr>
        <w:t xml:space="preserve">becomes </w:t>
      </w:r>
      <w:r w:rsidR="54FCA70C">
        <w:rPr>
          <w:b w:val="0"/>
          <w:bCs w:val="0"/>
        </w:rPr>
        <w:t>straightforward</w:t>
      </w:r>
      <w:r w:rsidR="1BC42D15">
        <w:rPr>
          <w:b w:val="0"/>
          <w:bCs w:val="0"/>
        </w:rPr>
        <w:t>:</w:t>
      </w:r>
    </w:p>
    <w:p w:rsidR="1BC42D15" w:rsidP="07A4EAE2" w:rsidRDefault="1BC42D15" w14:paraId="36B0238C" w14:textId="13D3449C">
      <w:pPr>
        <w:pStyle w:val="Normal"/>
        <w:bidi w:val="0"/>
        <w:spacing w:after="0" w:afterAutospacing="off"/>
        <w:jc w:val="both"/>
        <w:rPr>
          <w:i w:val="0"/>
          <w:iCs w:val="0"/>
          <w:color w:val="6FAC47"/>
        </w:rPr>
      </w:pPr>
      <w:r w:rsidRPr="07A4EAE2" w:rsidR="1BC42D15">
        <w:rPr>
          <w:i w:val="0"/>
          <w:iCs w:val="0"/>
          <w:color w:val="6FAC47"/>
        </w:rPr>
        <w:t>#include “</w:t>
      </w:r>
      <w:r w:rsidRPr="07A4EAE2" w:rsidR="1BC42D15">
        <w:rPr>
          <w:i w:val="0"/>
          <w:iCs w:val="0"/>
          <w:color w:val="6FAC47"/>
        </w:rPr>
        <w:t>Mesh.h</w:t>
      </w:r>
      <w:r w:rsidRPr="07A4EAE2" w:rsidR="1BC42D15">
        <w:rPr>
          <w:i w:val="0"/>
          <w:iCs w:val="0"/>
          <w:color w:val="6FAC47"/>
        </w:rPr>
        <w:t>”</w:t>
      </w:r>
    </w:p>
    <w:p w:rsidR="1BC42D15" w:rsidP="07A4EAE2" w:rsidRDefault="1BC42D15" w14:paraId="0E0CC9E6" w14:textId="68A989D6">
      <w:pPr>
        <w:pStyle w:val="Normal"/>
        <w:bidi w:val="0"/>
        <w:spacing w:after="0" w:afterAutospacing="off"/>
        <w:jc w:val="both"/>
        <w:rPr>
          <w:i w:val="0"/>
          <w:iCs w:val="0"/>
          <w:color w:val="6FAC47"/>
        </w:rPr>
      </w:pPr>
      <w:r w:rsidRPr="07A4EAE2" w:rsidR="1BC42D15">
        <w:rPr>
          <w:i w:val="0"/>
          <w:iCs w:val="0"/>
          <w:color w:val="6FAC47"/>
        </w:rPr>
        <w:t>…</w:t>
      </w:r>
    </w:p>
    <w:p w:rsidR="1BC42D15" w:rsidP="07A4EAE2" w:rsidRDefault="1BC42D15" w14:paraId="6BB20E5A" w14:textId="50482E5B">
      <w:pPr>
        <w:pStyle w:val="Normal"/>
        <w:bidi w:val="0"/>
        <w:spacing w:after="0" w:afterAutospacing="off"/>
        <w:jc w:val="both"/>
        <w:rPr>
          <w:i w:val="0"/>
          <w:iCs w:val="0"/>
          <w:color w:val="6FAC47"/>
        </w:rPr>
      </w:pPr>
      <w:r w:rsidRPr="07A4EAE2" w:rsidR="1BC42D15">
        <w:rPr>
          <w:i w:val="0"/>
          <w:iCs w:val="0"/>
          <w:color w:val="6FAC47"/>
        </w:rPr>
        <w:t>void agc_main()</w:t>
      </w:r>
    </w:p>
    <w:p w:rsidR="1BC42D15" w:rsidP="07A4EAE2" w:rsidRDefault="1BC42D15" w14:paraId="29EAB189" w14:textId="1BED21B6">
      <w:pPr>
        <w:pStyle w:val="Normal"/>
        <w:bidi w:val="0"/>
        <w:spacing w:after="0" w:afterAutospacing="off"/>
        <w:jc w:val="both"/>
        <w:rPr>
          <w:i w:val="0"/>
          <w:iCs w:val="0"/>
          <w:color w:val="6FAC47"/>
        </w:rPr>
      </w:pPr>
      <w:r w:rsidRPr="07A4EAE2" w:rsidR="1BC42D15">
        <w:rPr>
          <w:i w:val="0"/>
          <w:iCs w:val="0"/>
          <w:color w:val="6FAC47"/>
        </w:rPr>
        <w:t>{</w:t>
      </w:r>
    </w:p>
    <w:p w:rsidR="1BC42D15" w:rsidP="07A4EAE2" w:rsidRDefault="1BC42D15" w14:paraId="1D1EFC9E" w14:textId="74C5E9B9">
      <w:pPr>
        <w:pStyle w:val="Normal"/>
        <w:bidi w:val="0"/>
        <w:spacing w:after="0" w:afterAutospacing="off"/>
        <w:ind w:firstLine="720"/>
        <w:jc w:val="both"/>
        <w:rPr>
          <w:i w:val="0"/>
          <w:iCs w:val="0"/>
          <w:color w:val="6FAC47"/>
        </w:rPr>
      </w:pPr>
      <w:r w:rsidRPr="07A4EAE2" w:rsidR="1BC42D15">
        <w:rPr>
          <w:i w:val="0"/>
          <w:iCs w:val="0"/>
          <w:color w:val="6FAC47"/>
        </w:rPr>
        <w:t>…</w:t>
      </w:r>
    </w:p>
    <w:p w:rsidR="1BC42D15" w:rsidP="07A4EAE2" w:rsidRDefault="1BC42D15" w14:paraId="7CBBC5DA" w14:textId="402E1421">
      <w:pPr>
        <w:pStyle w:val="Normal"/>
        <w:bidi w:val="0"/>
        <w:spacing w:after="0" w:afterAutospacing="off"/>
        <w:ind w:firstLine="720"/>
        <w:jc w:val="both"/>
        <w:rPr>
          <w:i w:val="0"/>
          <w:iCs w:val="0"/>
          <w:color w:val="6FAC47"/>
        </w:rPr>
      </w:pPr>
      <w:r w:rsidRPr="07A4EAE2" w:rsidR="1BC42D15">
        <w:rPr>
          <w:i w:val="0"/>
          <w:iCs w:val="0"/>
          <w:color w:val="6FAC47"/>
        </w:rPr>
        <w:t>// Load the pack file (this is outside the main loop)</w:t>
      </w:r>
    </w:p>
    <w:p w:rsidR="1BC42D15" w:rsidP="07A4EAE2" w:rsidRDefault="1BC42D15" w14:paraId="07FCE82E" w14:textId="4941168E">
      <w:pPr>
        <w:pStyle w:val="Normal"/>
        <w:bidi w:val="0"/>
        <w:spacing w:after="0" w:afterAutospacing="off"/>
        <w:ind w:firstLine="720"/>
        <w:jc w:val="both"/>
        <w:rPr>
          <w:i w:val="0"/>
          <w:iCs w:val="0"/>
          <w:color w:val="6FAC47"/>
        </w:rPr>
      </w:pPr>
      <w:r w:rsidRPr="07A4EAE2" w:rsidR="1BC42D15">
        <w:rPr>
          <w:i w:val="0"/>
          <w:iCs w:val="0"/>
          <w:color w:val="6FAC47"/>
        </w:rPr>
        <w:t>…</w:t>
      </w:r>
    </w:p>
    <w:p w:rsidR="07A4EAE2" w:rsidP="07A4EAE2" w:rsidRDefault="07A4EAE2" w14:paraId="50F30358" w14:textId="58B4818E">
      <w:pPr>
        <w:pStyle w:val="Normal"/>
        <w:bidi w:val="0"/>
        <w:spacing w:after="0" w:afterAutospacing="off"/>
        <w:ind w:firstLine="720"/>
        <w:jc w:val="both"/>
        <w:rPr>
          <w:i w:val="0"/>
          <w:iCs w:val="0"/>
          <w:color w:val="6FAC47"/>
        </w:rPr>
      </w:pPr>
    </w:p>
    <w:p w:rsidR="1BC42D15" w:rsidP="07A4EAE2" w:rsidRDefault="1BC42D15" w14:paraId="66F304B1" w14:textId="3928B1CE">
      <w:pPr>
        <w:pStyle w:val="Normal"/>
        <w:bidi w:val="0"/>
        <w:spacing w:after="0" w:afterAutospacing="off"/>
        <w:ind w:firstLine="720"/>
        <w:jc w:val="both"/>
        <w:rPr>
          <w:i w:val="0"/>
          <w:iCs w:val="0"/>
          <w:color w:val="6FAC47"/>
        </w:rPr>
      </w:pPr>
      <w:r w:rsidRPr="07A4EAE2" w:rsidR="1BC42D15">
        <w:rPr>
          <w:i w:val="0"/>
          <w:iCs w:val="0"/>
          <w:color w:val="6FAC47"/>
        </w:rPr>
        <w:t xml:space="preserve">// </w:t>
      </w:r>
      <w:proofErr w:type="spellStart"/>
      <w:r w:rsidRPr="07A4EAE2" w:rsidR="1BC42D15">
        <w:rPr>
          <w:i w:val="0"/>
          <w:iCs w:val="0"/>
          <w:color w:val="6FAC47"/>
        </w:rPr>
        <w:t>Initialise</w:t>
      </w:r>
      <w:proofErr w:type="spellEnd"/>
      <w:r w:rsidRPr="07A4EAE2" w:rsidR="1BC42D15">
        <w:rPr>
          <w:i w:val="0"/>
          <w:iCs w:val="0"/>
          <w:color w:val="6FAC47"/>
        </w:rPr>
        <w:t xml:space="preserve"> the Model from the PackFile</w:t>
      </w:r>
    </w:p>
    <w:p w:rsidR="1BC42D15" w:rsidP="07A4EAE2" w:rsidRDefault="1BC42D15" w14:paraId="161A4EFE" w14:textId="678BBEE8">
      <w:pPr>
        <w:pStyle w:val="Normal"/>
        <w:bidi w:val="0"/>
        <w:spacing w:after="0" w:afterAutospacing="off"/>
        <w:ind w:firstLine="720"/>
        <w:jc w:val="both"/>
        <w:rPr>
          <w:i w:val="0"/>
          <w:iCs w:val="0"/>
          <w:color w:val="6FAC47"/>
        </w:rPr>
      </w:pPr>
      <w:proofErr w:type="spellStart"/>
      <w:r w:rsidRPr="07A4EAE2" w:rsidR="1BC42D15">
        <w:rPr>
          <w:i w:val="0"/>
          <w:iCs w:val="0"/>
          <w:color w:val="6FAC47"/>
        </w:rPr>
        <w:t>MeshInstance</w:t>
      </w:r>
      <w:proofErr w:type="spellEnd"/>
      <w:r w:rsidRPr="07A4EAE2" w:rsidR="1BC42D15">
        <w:rPr>
          <w:i w:val="0"/>
          <w:iCs w:val="0"/>
          <w:color w:val="6FAC47"/>
        </w:rPr>
        <w:t xml:space="preserve"> model = {};</w:t>
      </w:r>
    </w:p>
    <w:p w:rsidR="1BC42D15" w:rsidP="07A4EAE2" w:rsidRDefault="1BC42D15" w14:paraId="560A17EE" w14:textId="79E73549">
      <w:pPr>
        <w:pStyle w:val="Normal"/>
        <w:bidi w:val="0"/>
        <w:spacing w:after="0" w:afterAutospacing="off"/>
        <w:ind w:firstLine="720"/>
        <w:jc w:val="both"/>
        <w:rPr>
          <w:i w:val="0"/>
          <w:iCs w:val="0"/>
          <w:color w:val="6FAC47"/>
        </w:rPr>
      </w:pPr>
      <w:r w:rsidRPr="07A4EAE2" w:rsidR="1BC42D15">
        <w:rPr>
          <w:i w:val="0"/>
          <w:iCs w:val="0"/>
          <w:color w:val="6FAC47"/>
        </w:rPr>
        <w:t>model.InitFromPack(pack);</w:t>
      </w:r>
    </w:p>
    <w:p w:rsidR="07A4EAE2" w:rsidP="07A4EAE2" w:rsidRDefault="07A4EAE2" w14:paraId="0573D191" w14:textId="1995AC20">
      <w:pPr>
        <w:pStyle w:val="Normal"/>
        <w:bidi w:val="0"/>
        <w:spacing w:after="0" w:afterAutospacing="off"/>
        <w:ind w:firstLine="720"/>
        <w:jc w:val="both"/>
        <w:rPr>
          <w:i w:val="0"/>
          <w:iCs w:val="0"/>
          <w:color w:val="6FAC47"/>
        </w:rPr>
      </w:pPr>
    </w:p>
    <w:p w:rsidR="1BC42D15" w:rsidP="07A4EAE2" w:rsidRDefault="1BC42D15" w14:paraId="66D8CF68" w14:textId="5E058D23">
      <w:pPr>
        <w:pStyle w:val="Normal"/>
        <w:bidi w:val="0"/>
        <w:spacing w:after="0" w:afterAutospacing="off"/>
        <w:ind w:firstLine="720"/>
        <w:jc w:val="both"/>
        <w:rPr>
          <w:i w:val="0"/>
          <w:iCs w:val="0"/>
          <w:color w:val="6FAC47"/>
        </w:rPr>
      </w:pPr>
      <w:r w:rsidRPr="07A4EAE2" w:rsidR="1BC42D15">
        <w:rPr>
          <w:i w:val="0"/>
          <w:iCs w:val="0"/>
          <w:color w:val="6FAC47"/>
        </w:rPr>
        <w:t>...</w:t>
      </w:r>
    </w:p>
    <w:p w:rsidR="1BC42D15" w:rsidP="07A4EAE2" w:rsidRDefault="1BC42D15" w14:paraId="7E3F5217" w14:textId="71F0446E">
      <w:pPr>
        <w:pStyle w:val="Normal"/>
        <w:bidi w:val="0"/>
        <w:spacing w:after="160" w:afterAutospacing="off"/>
        <w:jc w:val="both"/>
        <w:rPr>
          <w:i w:val="0"/>
          <w:iCs w:val="0"/>
          <w:color w:val="6FAC47"/>
        </w:rPr>
      </w:pPr>
      <w:r w:rsidRPr="07A4EAE2" w:rsidR="1BC42D15">
        <w:rPr>
          <w:i w:val="0"/>
          <w:iCs w:val="0"/>
          <w:color w:val="6FAC47"/>
        </w:rPr>
        <w:t>}</w:t>
      </w:r>
    </w:p>
    <w:p w:rsidR="1BC42D15" w:rsidP="07A4EAE2" w:rsidRDefault="1BC42D15" w14:paraId="732B3091" w14:textId="6D5769D9">
      <w:pPr>
        <w:pStyle w:val="Normal"/>
        <w:bidi w:val="0"/>
        <w:spacing w:before="0" w:beforeAutospacing="off" w:after="160" w:afterAutospacing="off" w:line="259" w:lineRule="auto"/>
        <w:ind w:left="0" w:right="0"/>
        <w:jc w:val="both"/>
        <w:rPr>
          <w:b w:val="0"/>
          <w:bCs w:val="0"/>
        </w:rPr>
      </w:pPr>
      <w:r w:rsidR="1BC42D15">
        <w:rPr>
          <w:b w:val="0"/>
          <w:bCs w:val="0"/>
        </w:rPr>
        <w:t>Note that our model loader will thro</w:t>
      </w:r>
      <w:r w:rsidR="3F1575AE">
        <w:rPr>
          <w:b w:val="0"/>
          <w:bCs w:val="0"/>
        </w:rPr>
        <w:t xml:space="preserve">w </w:t>
      </w:r>
      <w:r w:rsidR="1BC42D15">
        <w:rPr>
          <w:b w:val="0"/>
          <w:bCs w:val="0"/>
        </w:rPr>
        <w:t xml:space="preserve">exceptions if the supplied PackFile has unsupported data types. </w:t>
      </w:r>
      <w:bookmarkStart w:name="_Int_Fma4mAM7" w:id="754887069"/>
      <w:r w:rsidR="65B0D906">
        <w:rPr>
          <w:b w:val="0"/>
          <w:bCs w:val="0"/>
        </w:rPr>
        <w:t>Thankfully</w:t>
      </w:r>
      <w:bookmarkEnd w:id="754887069"/>
      <w:r w:rsidR="65B0D906">
        <w:rPr>
          <w:b w:val="0"/>
          <w:bCs w:val="0"/>
        </w:rPr>
        <w:t xml:space="preserve"> h</w:t>
      </w:r>
      <w:r w:rsidR="1BC42D15">
        <w:rPr>
          <w:b w:val="0"/>
          <w:bCs w:val="0"/>
        </w:rPr>
        <w:t>owever,</w:t>
      </w:r>
      <w:r w:rsidR="71F59C25">
        <w:rPr>
          <w:b w:val="0"/>
          <w:bCs w:val="0"/>
        </w:rPr>
        <w:t xml:space="preserve"> </w:t>
      </w:r>
      <w:bookmarkStart w:name="_Int_tvivnuIX" w:id="1757654416"/>
      <w:r w:rsidR="71F59C25">
        <w:rPr>
          <w:b w:val="0"/>
          <w:bCs w:val="0"/>
        </w:rPr>
        <w:t>the vast majority of</w:t>
      </w:r>
      <w:bookmarkEnd w:id="1757654416"/>
      <w:r w:rsidR="71F59C25">
        <w:rPr>
          <w:b w:val="0"/>
          <w:bCs w:val="0"/>
        </w:rPr>
        <w:t xml:space="preserve"> models exported following our procedure will work without causing issues. If your model threw an </w:t>
      </w:r>
      <w:r w:rsidR="4B69E203">
        <w:rPr>
          <w:b w:val="0"/>
          <w:bCs w:val="0"/>
        </w:rPr>
        <w:t xml:space="preserve">exception in our loader, we encourage you to check the difference in data types in the assertion and </w:t>
      </w:r>
      <w:r w:rsidR="28061EFF">
        <w:rPr>
          <w:b w:val="0"/>
          <w:bCs w:val="0"/>
        </w:rPr>
        <w:t xml:space="preserve">improve for </w:t>
      </w:r>
      <w:r w:rsidR="4B69E203">
        <w:rPr>
          <w:b w:val="0"/>
          <w:bCs w:val="0"/>
        </w:rPr>
        <w:t>proper conversion</w:t>
      </w:r>
      <w:r w:rsidR="05A95C56">
        <w:rPr>
          <w:b w:val="0"/>
          <w:bCs w:val="0"/>
        </w:rPr>
        <w:t>.</w:t>
      </w:r>
    </w:p>
    <w:p w:rsidR="2C02BEEF" w:rsidP="07A4EAE2" w:rsidRDefault="2C02BEEF" w14:paraId="23732BDF" w14:textId="2180A43F">
      <w:pPr>
        <w:pStyle w:val="Normal"/>
        <w:bidi w:val="0"/>
        <w:spacing w:before="0" w:beforeAutospacing="off" w:after="160" w:afterAutospacing="off" w:line="259" w:lineRule="auto"/>
        <w:ind w:left="0" w:right="0"/>
        <w:jc w:val="both"/>
        <w:rPr>
          <w:b w:val="0"/>
          <w:bCs w:val="0"/>
          <w:i w:val="0"/>
          <w:iCs w:val="0"/>
        </w:rPr>
      </w:pPr>
      <w:r w:rsidR="2C02BEEF">
        <w:rPr>
          <w:b w:val="0"/>
          <w:bCs w:val="0"/>
        </w:rPr>
        <w:t xml:space="preserve">Our </w:t>
      </w:r>
      <w:proofErr w:type="spellStart"/>
      <w:r w:rsidR="2C02BEEF">
        <w:rPr>
          <w:b w:val="0"/>
          <w:bCs w:val="0"/>
        </w:rPr>
        <w:t>MeshInstance</w:t>
      </w:r>
      <w:proofErr w:type="spellEnd"/>
      <w:r w:rsidR="2C02BEEF">
        <w:rPr>
          <w:b w:val="0"/>
          <w:bCs w:val="0"/>
        </w:rPr>
        <w:t xml:space="preserve"> object also contains its own render function that essentially replaces the stageBinder function used until now</w:t>
      </w:r>
      <w:r w:rsidR="72F3FED6">
        <w:rPr>
          <w:b w:val="0"/>
          <w:bCs w:val="0"/>
        </w:rPr>
        <w:t xml:space="preserve">. The main difference is that we supply a single draw call with </w:t>
      </w:r>
      <w:proofErr w:type="spellStart"/>
      <w:r w:rsidR="72F3FED6">
        <w:rPr>
          <w:b w:val="0"/>
          <w:bCs w:val="0"/>
        </w:rPr>
        <w:t>d</w:t>
      </w:r>
      <w:r w:rsidR="26839127">
        <w:rPr>
          <w:b w:val="0"/>
          <w:bCs w:val="0"/>
        </w:rPr>
        <w:t>c</w:t>
      </w:r>
      <w:r w:rsidR="72F3FED6">
        <w:rPr>
          <w:b w:val="0"/>
          <w:bCs w:val="0"/>
        </w:rPr>
        <w:t>b</w:t>
      </w:r>
      <w:proofErr w:type="spellEnd"/>
      <w:r w:rsidR="72F3FED6">
        <w:rPr>
          <w:b w:val="0"/>
          <w:bCs w:val="0"/>
        </w:rPr>
        <w:t>-&gt;</w:t>
      </w:r>
      <w:proofErr w:type="spellStart"/>
      <w:r w:rsidRPr="07A4EAE2" w:rsidR="72F3FED6">
        <w:rPr>
          <w:b w:val="0"/>
          <w:bCs w:val="0"/>
          <w:i w:val="1"/>
          <w:iCs w:val="1"/>
        </w:rPr>
        <w:t>drawIndex</w:t>
      </w:r>
      <w:proofErr w:type="spellEnd"/>
      <w:r w:rsidRPr="07A4EAE2" w:rsidR="72F3FED6">
        <w:rPr>
          <w:b w:val="0"/>
          <w:bCs w:val="0"/>
          <w:i w:val="1"/>
          <w:iCs w:val="1"/>
        </w:rPr>
        <w:t>()</w:t>
      </w:r>
      <w:r w:rsidRPr="07A4EAE2" w:rsidR="72F3FED6">
        <w:rPr>
          <w:b w:val="0"/>
          <w:bCs w:val="0"/>
          <w:i w:val="0"/>
          <w:iCs w:val="0"/>
        </w:rPr>
        <w:t xml:space="preserve"> for each mesh. This </w:t>
      </w:r>
      <w:r w:rsidRPr="07A4EAE2" w:rsidR="611E4F7C">
        <w:rPr>
          <w:b w:val="0"/>
          <w:bCs w:val="0"/>
          <w:i w:val="0"/>
          <w:iCs w:val="0"/>
        </w:rPr>
        <w:t>is much more efficient than the previous setu</w:t>
      </w:r>
      <w:r w:rsidRPr="07A4EAE2" w:rsidR="47EADCF7">
        <w:rPr>
          <w:b w:val="0"/>
          <w:bCs w:val="0"/>
          <w:i w:val="0"/>
          <w:iCs w:val="0"/>
        </w:rPr>
        <w:t>p that was dispatching a draw call for each triangle and will require a lot less memory.</w:t>
      </w:r>
    </w:p>
    <w:p w:rsidR="447AE8F1" w:rsidP="07A4EAE2" w:rsidRDefault="447AE8F1" w14:paraId="1C80FCF4" w14:textId="18AB2139">
      <w:pPr>
        <w:pStyle w:val="Normal"/>
        <w:bidi w:val="0"/>
        <w:spacing w:before="0" w:beforeAutospacing="off" w:after="160" w:afterAutospacing="off" w:line="259" w:lineRule="auto"/>
        <w:ind w:left="0" w:right="0"/>
        <w:jc w:val="both"/>
        <w:rPr>
          <w:b w:val="0"/>
          <w:bCs w:val="0"/>
          <w:i w:val="0"/>
          <w:iCs w:val="0"/>
        </w:rPr>
      </w:pPr>
      <w:r w:rsidRPr="07A4EAE2" w:rsidR="447AE8F1">
        <w:rPr>
          <w:b w:val="0"/>
          <w:bCs w:val="0"/>
          <w:i w:val="0"/>
          <w:iCs w:val="0"/>
        </w:rPr>
        <w:t xml:space="preserve">Therefore, to render your model simply replace the </w:t>
      </w:r>
      <w:r w:rsidRPr="07A4EAE2" w:rsidR="447AE8F1">
        <w:rPr>
          <w:b w:val="0"/>
          <w:bCs w:val="0"/>
          <w:i w:val="1"/>
          <w:iCs w:val="1"/>
        </w:rPr>
        <w:t>stageBinder()</w:t>
      </w:r>
      <w:r w:rsidRPr="07A4EAE2" w:rsidR="447AE8F1">
        <w:rPr>
          <w:b w:val="0"/>
          <w:bCs w:val="0"/>
          <w:i w:val="0"/>
          <w:iCs w:val="0"/>
        </w:rPr>
        <w:t xml:space="preserve"> call with the model render function in your game loop:</w:t>
      </w:r>
    </w:p>
    <w:p w:rsidR="4AE17F55" w:rsidP="07A4EAE2" w:rsidRDefault="4AE17F55" w14:paraId="41146A1F" w14:textId="68A989D6">
      <w:pPr>
        <w:pStyle w:val="Normal"/>
        <w:bidi w:val="0"/>
        <w:spacing w:after="0" w:afterAutospacing="off"/>
        <w:jc w:val="both"/>
        <w:rPr>
          <w:i w:val="0"/>
          <w:iCs w:val="0"/>
          <w:color w:val="6FAC47"/>
        </w:rPr>
      </w:pPr>
      <w:r w:rsidRPr="07A4EAE2" w:rsidR="4AE17F55">
        <w:rPr>
          <w:i w:val="0"/>
          <w:iCs w:val="0"/>
          <w:color w:val="6FAC47"/>
        </w:rPr>
        <w:t>…</w:t>
      </w:r>
    </w:p>
    <w:p w:rsidR="4AE17F55" w:rsidP="07A4EAE2" w:rsidRDefault="4AE17F55" w14:paraId="2AEBB32D" w14:textId="50482E5B">
      <w:pPr>
        <w:pStyle w:val="Normal"/>
        <w:bidi w:val="0"/>
        <w:spacing w:after="0" w:afterAutospacing="off"/>
        <w:jc w:val="both"/>
        <w:rPr>
          <w:i w:val="0"/>
          <w:iCs w:val="0"/>
          <w:color w:val="6FAC47"/>
        </w:rPr>
      </w:pPr>
      <w:r w:rsidRPr="07A4EAE2" w:rsidR="4AE17F55">
        <w:rPr>
          <w:i w:val="0"/>
          <w:iCs w:val="0"/>
          <w:color w:val="6FAC47"/>
        </w:rPr>
        <w:t>void agc_main()</w:t>
      </w:r>
    </w:p>
    <w:p w:rsidR="4AE17F55" w:rsidP="07A4EAE2" w:rsidRDefault="4AE17F55" w14:paraId="027B045D" w14:textId="1BED21B6">
      <w:pPr>
        <w:pStyle w:val="Normal"/>
        <w:bidi w:val="0"/>
        <w:spacing w:after="0" w:afterAutospacing="off"/>
        <w:jc w:val="both"/>
        <w:rPr>
          <w:i w:val="0"/>
          <w:iCs w:val="0"/>
          <w:color w:val="6FAC47"/>
        </w:rPr>
      </w:pPr>
      <w:r w:rsidRPr="07A4EAE2" w:rsidR="4AE17F55">
        <w:rPr>
          <w:i w:val="0"/>
          <w:iCs w:val="0"/>
          <w:color w:val="6FAC47"/>
        </w:rPr>
        <w:t>{</w:t>
      </w:r>
    </w:p>
    <w:p w:rsidR="4AE17F55" w:rsidP="07A4EAE2" w:rsidRDefault="4AE17F55" w14:paraId="6ED8EE1A" w14:textId="74C5E9B9">
      <w:pPr>
        <w:pStyle w:val="Normal"/>
        <w:bidi w:val="0"/>
        <w:spacing w:after="0" w:afterAutospacing="off"/>
        <w:ind w:firstLine="720"/>
        <w:jc w:val="both"/>
        <w:rPr>
          <w:i w:val="0"/>
          <w:iCs w:val="0"/>
          <w:color w:val="6FAC47"/>
        </w:rPr>
      </w:pPr>
      <w:r w:rsidRPr="07A4EAE2" w:rsidR="4AE17F55">
        <w:rPr>
          <w:i w:val="0"/>
          <w:iCs w:val="0"/>
          <w:color w:val="6FAC47"/>
        </w:rPr>
        <w:t>…</w:t>
      </w:r>
    </w:p>
    <w:p w:rsidR="4AE17F55" w:rsidP="07A4EAE2" w:rsidRDefault="4AE17F55" w14:paraId="157D59B4" w14:textId="2E1F8467">
      <w:pPr>
        <w:pStyle w:val="Normal"/>
        <w:bidi w:val="0"/>
        <w:spacing w:before="0" w:beforeAutospacing="off" w:after="0" w:afterAutospacing="off" w:line="259" w:lineRule="auto"/>
        <w:ind w:left="0" w:right="0" w:firstLine="720"/>
        <w:jc w:val="both"/>
        <w:rPr>
          <w:i w:val="0"/>
          <w:iCs w:val="0"/>
          <w:color w:val="6FAC47"/>
        </w:rPr>
      </w:pPr>
      <w:r w:rsidRPr="07A4EAE2" w:rsidR="4AE17F55">
        <w:rPr>
          <w:i w:val="0"/>
          <w:iCs w:val="0"/>
          <w:color w:val="6FAC47"/>
        </w:rPr>
        <w:t>// Render the mesh (this is inside the main loop)</w:t>
      </w:r>
    </w:p>
    <w:p w:rsidR="4AE17F55" w:rsidP="07A4EAE2" w:rsidRDefault="4AE17F55" w14:paraId="13A51630" w14:textId="2D7C3855">
      <w:pPr>
        <w:pStyle w:val="Normal"/>
        <w:bidi w:val="0"/>
        <w:spacing w:after="0" w:afterAutospacing="off"/>
        <w:ind w:firstLine="720"/>
        <w:jc w:val="both"/>
        <w:rPr>
          <w:i w:val="0"/>
          <w:iCs w:val="0"/>
          <w:color w:val="6FAC47"/>
        </w:rPr>
      </w:pPr>
      <w:proofErr w:type="spellStart"/>
      <w:r w:rsidRPr="07A4EAE2" w:rsidR="4AE17F55">
        <w:rPr>
          <w:i w:val="0"/>
          <w:iCs w:val="0"/>
          <w:color w:val="6FAC47"/>
        </w:rPr>
        <w:t>model.Render</w:t>
      </w:r>
      <w:proofErr w:type="spellEnd"/>
      <w:r w:rsidRPr="07A4EAE2" w:rsidR="4AE17F55">
        <w:rPr>
          <w:i w:val="0"/>
          <w:iCs w:val="0"/>
          <w:color w:val="6FAC47"/>
        </w:rPr>
        <w:t>(&amp;</w:t>
      </w:r>
      <w:proofErr w:type="spellStart"/>
      <w:r w:rsidRPr="07A4EAE2" w:rsidR="4AE17F55">
        <w:rPr>
          <w:i w:val="0"/>
          <w:iCs w:val="0"/>
          <w:color w:val="6FAC47"/>
        </w:rPr>
        <w:t>dcb</w:t>
      </w:r>
      <w:proofErr w:type="spellEnd"/>
      <w:r w:rsidRPr="07A4EAE2" w:rsidR="4AE17F55">
        <w:rPr>
          <w:i w:val="0"/>
          <w:iCs w:val="0"/>
          <w:color w:val="6FAC47"/>
        </w:rPr>
        <w:t xml:space="preserve">, &amp;sb, </w:t>
      </w:r>
      <w:proofErr w:type="spellStart"/>
      <w:r w:rsidRPr="07A4EAE2" w:rsidR="4AE17F55">
        <w:rPr>
          <w:i w:val="0"/>
          <w:iCs w:val="0"/>
          <w:color w:val="6FAC47"/>
        </w:rPr>
        <w:t>gs</w:t>
      </w:r>
      <w:proofErr w:type="spellEnd"/>
      <w:r w:rsidRPr="07A4EAE2" w:rsidR="4AE17F55">
        <w:rPr>
          <w:i w:val="0"/>
          <w:iCs w:val="0"/>
          <w:color w:val="6FAC47"/>
        </w:rPr>
        <w:t>, ps, &amp;</w:t>
      </w:r>
      <w:proofErr w:type="spellStart"/>
      <w:r w:rsidRPr="07A4EAE2" w:rsidR="4AE17F55">
        <w:rPr>
          <w:i w:val="0"/>
          <w:iCs w:val="0"/>
          <w:color w:val="6FAC47"/>
        </w:rPr>
        <w:t>PassCB</w:t>
      </w:r>
      <w:proofErr w:type="spellEnd"/>
      <w:r w:rsidRPr="07A4EAE2" w:rsidR="4AE17F55">
        <w:rPr>
          <w:i w:val="0"/>
          <w:iCs w:val="0"/>
          <w:color w:val="6FAC47"/>
        </w:rPr>
        <w:t>, &amp;ObjCB, 0, &amp;sampler);</w:t>
      </w:r>
    </w:p>
    <w:p w:rsidR="4AE17F55" w:rsidP="07A4EAE2" w:rsidRDefault="4AE17F55" w14:paraId="0E68559A" w14:textId="5E058D23">
      <w:pPr>
        <w:pStyle w:val="Normal"/>
        <w:bidi w:val="0"/>
        <w:spacing w:after="0" w:afterAutospacing="off"/>
        <w:ind w:firstLine="720"/>
        <w:jc w:val="both"/>
        <w:rPr>
          <w:i w:val="0"/>
          <w:iCs w:val="0"/>
          <w:color w:val="6FAC47"/>
        </w:rPr>
      </w:pPr>
      <w:r w:rsidRPr="07A4EAE2" w:rsidR="4AE17F55">
        <w:rPr>
          <w:i w:val="0"/>
          <w:iCs w:val="0"/>
          <w:color w:val="6FAC47"/>
        </w:rPr>
        <w:t>...</w:t>
      </w:r>
    </w:p>
    <w:p w:rsidR="4AE17F55" w:rsidP="07A4EAE2" w:rsidRDefault="4AE17F55" w14:paraId="582A15B3" w14:textId="71F0446E">
      <w:pPr>
        <w:pStyle w:val="Normal"/>
        <w:bidi w:val="0"/>
        <w:spacing w:after="160" w:afterAutospacing="off"/>
        <w:jc w:val="both"/>
        <w:rPr>
          <w:i w:val="0"/>
          <w:iCs w:val="0"/>
          <w:color w:val="6FAC47"/>
        </w:rPr>
      </w:pPr>
      <w:r w:rsidRPr="07A4EAE2" w:rsidR="4AE17F55">
        <w:rPr>
          <w:i w:val="0"/>
          <w:iCs w:val="0"/>
          <w:color w:val="6FAC47"/>
        </w:rPr>
        <w:t>}</w:t>
      </w:r>
    </w:p>
    <w:p w:rsidR="4AE17F55" w:rsidP="09E9679D" w:rsidRDefault="4AE17F55" w14:paraId="4D250431" w14:textId="4B25B636">
      <w:pPr>
        <w:pStyle w:val="Normal"/>
        <w:bidi w:val="0"/>
        <w:spacing w:before="0" w:beforeAutospacing="off" w:after="160" w:afterAutospacing="off" w:line="259" w:lineRule="auto"/>
        <w:ind w:left="0" w:right="0"/>
        <w:jc w:val="both"/>
        <w:rPr>
          <w:b w:val="0"/>
          <w:bCs w:val="0"/>
          <w:i w:val="0"/>
          <w:iCs w:val="0"/>
        </w:rPr>
      </w:pPr>
      <w:r w:rsidRPr="09E9679D" w:rsidR="351818CB">
        <w:rPr>
          <w:b w:val="0"/>
          <w:bCs w:val="0"/>
          <w:i w:val="0"/>
          <w:iCs w:val="0"/>
        </w:rPr>
        <w:t>Et</w:t>
      </w:r>
      <w:r w:rsidRPr="09E9679D" w:rsidR="4AE17F55">
        <w:rPr>
          <w:b w:val="0"/>
          <w:bCs w:val="0"/>
          <w:i w:val="0"/>
          <w:iCs w:val="0"/>
        </w:rPr>
        <w:t xml:space="preserve"> voil</w:t>
      </w:r>
      <w:r w:rsidRPr="09E9679D" w:rsidR="5A1EE635">
        <w:rPr>
          <w:b w:val="0"/>
          <w:bCs w:val="0"/>
          <w:i w:val="0"/>
          <w:iCs w:val="0"/>
        </w:rPr>
        <w:t>à</w:t>
      </w:r>
      <w:r w:rsidRPr="09E9679D" w:rsidR="4AE17F55">
        <w:rPr>
          <w:b w:val="0"/>
          <w:bCs w:val="0"/>
          <w:i w:val="0"/>
          <w:iCs w:val="0"/>
        </w:rPr>
        <w:t>! You can now try to run the code and see your model being rendered on the screen by the PlayStation 5! If you have made it until here, well done!</w:t>
      </w:r>
      <w:r w:rsidRPr="09E9679D" w:rsidR="0C8AB5C5">
        <w:rPr>
          <w:b w:val="0"/>
          <w:bCs w:val="0"/>
          <w:i w:val="0"/>
          <w:iCs w:val="0"/>
        </w:rPr>
        <w:t xml:space="preserve"> Here is our result with a simple directional lighting applied on the pixel shader:</w:t>
      </w:r>
    </w:p>
    <w:p w:rsidR="3A741B45" w:rsidP="07A4EAE2" w:rsidRDefault="3A741B45" w14:paraId="180C451D" w14:textId="62118632">
      <w:pPr>
        <w:pStyle w:val="Normal"/>
        <w:bidi w:val="0"/>
        <w:spacing w:before="0" w:beforeAutospacing="off" w:after="160" w:afterAutospacing="off" w:line="259" w:lineRule="auto"/>
        <w:ind w:left="0" w:right="0"/>
        <w:jc w:val="center"/>
        <w:rPr>
          <w:b w:val="0"/>
          <w:bCs w:val="0"/>
          <w:i w:val="0"/>
          <w:iCs w:val="0"/>
        </w:rPr>
      </w:pPr>
      <w:r w:rsidR="3A741B45">
        <w:drawing>
          <wp:inline wp14:editId="280739B9" wp14:anchorId="29DEF675">
            <wp:extent cx="6008688" cy="3379887"/>
            <wp:effectExtent l="0" t="0" r="0" b="0"/>
            <wp:docPr id="1765316864" name="" title=""/>
            <wp:cNvGraphicFramePr>
              <a:graphicFrameLocks noChangeAspect="1"/>
            </wp:cNvGraphicFramePr>
            <a:graphic>
              <a:graphicData uri="http://schemas.openxmlformats.org/drawingml/2006/picture">
                <pic:pic>
                  <pic:nvPicPr>
                    <pic:cNvPr id="0" name=""/>
                    <pic:cNvPicPr/>
                  </pic:nvPicPr>
                  <pic:blipFill>
                    <a:blip r:embed="R212a82ac774c4ac1">
                      <a:extLst>
                        <a:ext xmlns:a="http://schemas.openxmlformats.org/drawingml/2006/main" uri="{28A0092B-C50C-407E-A947-70E740481C1C}">
                          <a14:useLocalDpi val="0"/>
                        </a:ext>
                      </a:extLst>
                    </a:blip>
                    <a:stretch>
                      <a:fillRect/>
                    </a:stretch>
                  </pic:blipFill>
                  <pic:spPr>
                    <a:xfrm>
                      <a:off x="0" y="0"/>
                      <a:ext cx="6008688" cy="3379887"/>
                    </a:xfrm>
                    <a:prstGeom prst="rect">
                      <a:avLst/>
                    </a:prstGeom>
                  </pic:spPr>
                </pic:pic>
              </a:graphicData>
            </a:graphic>
          </wp:inline>
        </w:drawing>
      </w:r>
    </w:p>
    <w:p w:rsidR="1C783D70" w:rsidP="2FD4FC7E" w:rsidRDefault="1C783D70" w14:paraId="02C3A2C5" w14:textId="06810BCA">
      <w:pPr>
        <w:pStyle w:val="Heading1"/>
        <w:numPr>
          <w:ilvl w:val="0"/>
          <w:numId w:val="4"/>
        </w:numPr>
        <w:bidi w:val="0"/>
        <w:rPr/>
      </w:pPr>
      <w:r w:rsidR="1C783D70">
        <w:rPr/>
        <w:t>Sources of error and continuing things further</w:t>
      </w:r>
    </w:p>
    <w:p w:rsidR="799B70A8" w:rsidP="07A4EAE2" w:rsidRDefault="799B70A8" w14:paraId="7F082336" w14:textId="77C1E1A2">
      <w:pPr>
        <w:pStyle w:val="Normal"/>
        <w:bidi w:val="0"/>
        <w:jc w:val="both"/>
      </w:pPr>
      <w:r w:rsidR="799B70A8">
        <w:rPr/>
        <w:t>If you have played around with the model loading code, you would notice that our implementation presents flaws. Here are a couple we identified, have a go at fixing them if you wish to:</w:t>
      </w:r>
    </w:p>
    <w:p w:rsidR="07A4EAE2" w:rsidP="07A4EAE2" w:rsidRDefault="07A4EAE2" w14:paraId="2308370A" w14:textId="7642669C">
      <w:pPr>
        <w:pStyle w:val="ListParagraph"/>
        <w:numPr>
          <w:ilvl w:val="0"/>
          <w:numId w:val="5"/>
        </w:numPr>
        <w:bidi w:val="0"/>
        <w:jc w:val="both"/>
        <w:rPr/>
      </w:pPr>
      <w:r w:rsidR="343D04F5">
        <w:rPr/>
        <w:t>Not enough handling of type conversion for vertex data</w:t>
      </w:r>
    </w:p>
    <w:p w:rsidR="343D04F5" w:rsidP="2FD4FC7E" w:rsidRDefault="343D04F5" w14:paraId="430F8680" w14:textId="1DA83E71">
      <w:pPr>
        <w:pStyle w:val="ListParagraph"/>
        <w:numPr>
          <w:ilvl w:val="0"/>
          <w:numId w:val="5"/>
        </w:numPr>
        <w:bidi w:val="0"/>
        <w:jc w:val="both"/>
        <w:rPr/>
      </w:pPr>
      <w:r w:rsidR="343D04F5">
        <w:rPr/>
        <w:t>Only considering up to 1 parent in the transformation matrices</w:t>
      </w:r>
    </w:p>
    <w:p w:rsidR="343D04F5" w:rsidP="0299FE8E" w:rsidRDefault="343D04F5" w14:paraId="65D61F4C" w14:textId="4EFDEE5A">
      <w:pPr>
        <w:pStyle w:val="ListParagraph"/>
        <w:numPr>
          <w:ilvl w:val="0"/>
          <w:numId w:val="5"/>
        </w:numPr>
        <w:jc w:val="both"/>
        <w:rPr/>
      </w:pPr>
      <w:r w:rsidR="343D04F5">
        <w:rPr/>
        <w:t>Not considering material properties other than the albedo map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yGMQyb+HRFxXw" int2:id="tfDqCvZ2">
      <int2:state int2:type="LegacyProofing" int2:value="Rejected"/>
    </int2:textHash>
    <int2:textHash int2:hashCode="OTcZRX5NtSFKSx" int2:id="zHwv5QnF">
      <int2:state int2:type="LegacyProofing" int2:value="Rejected"/>
    </int2:textHash>
    <int2:textHash int2:hashCode="+RkHJVya/caDv0" int2:id="DFnkgALx">
      <int2:state int2:type="LegacyProofing" int2:value="Rejected"/>
    </int2:textHash>
    <int2:textHash int2:hashCode="p0fGaKSurBe4Rw" int2:id="PYr46urN">
      <int2:state int2:type="LegacyProofing" int2:value="Rejected"/>
    </int2:textHash>
    <int2:textHash int2:hashCode="lT6m1PFx80NsAu" int2:id="Jq83Ao8B">
      <int2:state int2:type="LegacyProofing" int2:value="Rejected"/>
    </int2:textHash>
    <int2:textHash int2:hashCode="vkarJLc1Rt/LuB" int2:id="a6EY7KRe">
      <int2:state int2:type="LegacyProofing" int2:value="Rejected"/>
    </int2:textHash>
    <int2:textHash int2:hashCode="8WOplgExFS2jvc" int2:id="doFFcvxa">
      <int2:state int2:type="LegacyProofing" int2:value="Rejected"/>
    </int2:textHash>
    <int2:textHash int2:hashCode="/9BD42G3Yi3iLj" int2:id="vCBPmRDt">
      <int2:state int2:type="LegacyProofing" int2:value="Rejected"/>
    </int2:textHash>
    <int2:textHash int2:hashCode="ys6q/4QPB/XsyE" int2:id="svSvsLuw">
      <int2:state int2:type="LegacyProofing" int2:value="Rejected"/>
    </int2:textHash>
    <int2:textHash int2:hashCode="irqnY+y5XO69yS" int2:id="fuWlmRzq">
      <int2:state int2:type="LegacyProofing" int2:value="Rejected"/>
    </int2:textHash>
    <int2:textHash int2:hashCode="sXrYrR+ZWIak9l" int2:id="4Ntg1o8u">
      <int2:state int2:type="LegacyProofing" int2:value="Rejected"/>
    </int2:textHash>
    <int2:textHash int2:hashCode="fHOFE0sFNX0WfS" int2:id="aLc7Qu6X">
      <int2:state int2:type="LegacyProofing" int2:value="Rejected"/>
    </int2:textHash>
    <int2:textHash int2:hashCode="7dmjSQEfRyXkgr" int2:id="WjvaVo4p">
      <int2:state int2:type="LegacyProofing" int2:value="Rejected"/>
    </int2:textHash>
    <int2:textHash int2:hashCode="xV/MS7mRum1E5K" int2:id="bx0bSZwZ">
      <int2:state int2:type="LegacyProofing" int2:value="Rejected"/>
    </int2:textHash>
    <int2:textHash int2:hashCode="p7TUUjSo3y0sGn" int2:id="c0fItuUS">
      <int2:state int2:type="LegacyProofing" int2:value="Rejected"/>
    </int2:textHash>
    <int2:textHash int2:hashCode="aQZ5Zug/W/waxy" int2:id="kHg5PPN0">
      <int2:state int2:type="LegacyProofing" int2:value="Rejected"/>
    </int2:textHash>
    <int2:textHash int2:hashCode="Nyk6abh7kq/uyo" int2:id="IJiogOL9">
      <int2:state int2:type="LegacyProofing" int2:value="Rejected"/>
    </int2:textHash>
    <int2:textHash int2:hashCode="MXkTyelCp/BdMi" int2:id="Lql1WV6w">
      <int2:state int2:type="LegacyProofing" int2:value="Rejected"/>
    </int2:textHash>
    <int2:textHash int2:hashCode="c56qh/Tv5JE/nd" int2:id="ri0u1aPi">
      <int2:state int2:type="LegacyProofing" int2:value="Rejected"/>
    </int2:textHash>
    <int2:textHash int2:hashCode="ZvTfYo26R1vLBV" int2:id="gXSLCbVB">
      <int2:state int2:type="LegacyProofing" int2:value="Rejected"/>
    </int2:textHash>
    <int2:textHash int2:hashCode="a/zzyPnl+PsuQS" int2:id="HBDXPEL8">
      <int2:state int2:type="LegacyProofing" int2:value="Rejected"/>
    </int2:textHash>
    <int2:textHash int2:hashCode="zrRKI+NPGCP81f" int2:id="I8WKlubx">
      <int2:state int2:type="LegacyProofing" int2:value="Rejected"/>
    </int2:textHash>
    <int2:textHash int2:hashCode="y21DEOzgDs539f" int2:id="IIDqPHCy">
      <int2:state int2:type="LegacyProofing" int2:value="Rejected"/>
    </int2:textHash>
    <int2:textHash int2:hashCode="6ueR3sjSqsGVIM" int2:id="8GvFFiB7">
      <int2:state int2:type="LegacyProofing" int2:value="Rejected"/>
    </int2:textHash>
    <int2:textHash int2:hashCode="xn8e4XiAAwzhGC" int2:id="hnc1CYsl">
      <int2:state int2:type="LegacyProofing" int2:value="Rejected"/>
    </int2:textHash>
    <int2:textHash int2:hashCode="gdM+bjxhPntMSF" int2:id="GogbXwvb">
      <int2:state int2:type="LegacyProofing" int2:value="Rejected"/>
    </int2:textHash>
    <int2:textHash int2:hashCode="snHULxeokW+BFk" int2:id="VGgWe2cJ">
      <int2:state int2:type="LegacyProofing" int2:value="Rejected"/>
    </int2:textHash>
    <int2:textHash int2:hashCode="TpdfxCsZuekgqo" int2:id="LJVgWnVj">
      <int2:state int2:type="LegacyProofing" int2:value="Rejected"/>
    </int2:textHash>
    <int2:textHash int2:hashCode="xUWXhRfdRf9nqK" int2:id="WecTLeDP">
      <int2:state int2:type="LegacyProofing" int2:value="Rejected"/>
    </int2:textHash>
    <int2:bookmark int2:bookmarkName="_Int_tvivnuIX" int2:invalidationBookmarkName="" int2:hashCode="iO5027ADLA76fV" int2:id="Z0d8UDMP">
      <int2:state int2:type="LegacyProofing" int2:value="Rejected"/>
    </int2:bookmark>
    <int2:bookmark int2:bookmarkName="_Int_Fma4mAM7" int2:invalidationBookmarkName="" int2:hashCode="zgwmtgqy0dOQn8" int2:id="kmLFa45p">
      <int2:state int2:type="LegacyProofing" int2:value="Rejected"/>
    </int2:bookmark>
    <int2:bookmark int2:bookmarkName="_Int_NMcXuDDA" int2:invalidationBookmarkName="" int2:hashCode="URT+W7W3aRduSw" int2:id="Z06pM0Q8">
      <int2:state int2:type="LegacyProofing" int2:value="Rejected"/>
    </int2:bookmark>
    <int2:bookmark int2:bookmarkName="_Int_HkNF8BLp" int2:invalidationBookmarkName="" int2:hashCode="v+Cv3oMbzogLDJ" int2:id="Ran08PyU">
      <int2:state int2:type="LegacyProofing" int2:value="Rejected"/>
    </int2:bookmark>
    <int2:bookmark int2:bookmarkName="_Int_bSjTxmCk" int2:invalidationBookmarkName="" int2:hashCode="URT+W7W3aRduSw" int2:id="WLYgtXoa">
      <int2:state int2:type="LegacyProofing" int2:value="Rejected"/>
    </int2:bookmark>
    <int2:bookmark int2:bookmarkName="_Int_CieHFitO" int2:invalidationBookmarkName="" int2:hashCode="URT+W7W3aRduSw" int2:id="kEcrBytM">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3fc1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506c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408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715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060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3EAC31"/>
    <w:rsid w:val="005BA74C"/>
    <w:rsid w:val="00BACB34"/>
    <w:rsid w:val="011E29A6"/>
    <w:rsid w:val="012EEAB4"/>
    <w:rsid w:val="01A15D08"/>
    <w:rsid w:val="01EF3CFD"/>
    <w:rsid w:val="02957A0A"/>
    <w:rsid w:val="0299FE8E"/>
    <w:rsid w:val="029F806F"/>
    <w:rsid w:val="02A6983B"/>
    <w:rsid w:val="02C66606"/>
    <w:rsid w:val="02E24EE0"/>
    <w:rsid w:val="031DF783"/>
    <w:rsid w:val="033D2D69"/>
    <w:rsid w:val="036244DB"/>
    <w:rsid w:val="03A830D1"/>
    <w:rsid w:val="03CACC58"/>
    <w:rsid w:val="03D94399"/>
    <w:rsid w:val="03E43BC8"/>
    <w:rsid w:val="040AF607"/>
    <w:rsid w:val="04314A6B"/>
    <w:rsid w:val="04655B05"/>
    <w:rsid w:val="04B620A5"/>
    <w:rsid w:val="05095FE3"/>
    <w:rsid w:val="0595222B"/>
    <w:rsid w:val="05A95C56"/>
    <w:rsid w:val="05AA2640"/>
    <w:rsid w:val="05D1DD18"/>
    <w:rsid w:val="05D7612B"/>
    <w:rsid w:val="05FE06C8"/>
    <w:rsid w:val="063C909A"/>
    <w:rsid w:val="06424103"/>
    <w:rsid w:val="06559845"/>
    <w:rsid w:val="067F51E2"/>
    <w:rsid w:val="06A30118"/>
    <w:rsid w:val="06F23BF7"/>
    <w:rsid w:val="07160B88"/>
    <w:rsid w:val="0717E843"/>
    <w:rsid w:val="0745F6A1"/>
    <w:rsid w:val="074FC2D0"/>
    <w:rsid w:val="0756DB6D"/>
    <w:rsid w:val="076E76C7"/>
    <w:rsid w:val="077A095E"/>
    <w:rsid w:val="079E2692"/>
    <w:rsid w:val="07A4EAE2"/>
    <w:rsid w:val="07D8BCA6"/>
    <w:rsid w:val="081B2243"/>
    <w:rsid w:val="086BE324"/>
    <w:rsid w:val="08E2E3E4"/>
    <w:rsid w:val="0913AA93"/>
    <w:rsid w:val="091634F6"/>
    <w:rsid w:val="094FFE8B"/>
    <w:rsid w:val="09DC6A23"/>
    <w:rsid w:val="09E9679D"/>
    <w:rsid w:val="09F8B057"/>
    <w:rsid w:val="0A0D110A"/>
    <w:rsid w:val="0A29DCB9"/>
    <w:rsid w:val="0A8A9CCE"/>
    <w:rsid w:val="0A943E4F"/>
    <w:rsid w:val="0A9E48EE"/>
    <w:rsid w:val="0AAD496A"/>
    <w:rsid w:val="0AF388F2"/>
    <w:rsid w:val="0B47D796"/>
    <w:rsid w:val="0B71F1CE"/>
    <w:rsid w:val="0B832FFA"/>
    <w:rsid w:val="0BC32FD4"/>
    <w:rsid w:val="0BC5AD1A"/>
    <w:rsid w:val="0BD11262"/>
    <w:rsid w:val="0BD82C11"/>
    <w:rsid w:val="0BFD7DDB"/>
    <w:rsid w:val="0C12AA29"/>
    <w:rsid w:val="0C345224"/>
    <w:rsid w:val="0C3C5C50"/>
    <w:rsid w:val="0C4C0093"/>
    <w:rsid w:val="0C8AB5C5"/>
    <w:rsid w:val="0CA99C77"/>
    <w:rsid w:val="0CABD21E"/>
    <w:rsid w:val="0CAD8DFF"/>
    <w:rsid w:val="0D11C22A"/>
    <w:rsid w:val="0D305119"/>
    <w:rsid w:val="0D376DBC"/>
    <w:rsid w:val="0D63E4A8"/>
    <w:rsid w:val="0D67CC56"/>
    <w:rsid w:val="0DD89BF0"/>
    <w:rsid w:val="0DE35D10"/>
    <w:rsid w:val="0DEA6096"/>
    <w:rsid w:val="0E1024B3"/>
    <w:rsid w:val="0E279E11"/>
    <w:rsid w:val="0E7F7858"/>
    <w:rsid w:val="0EABD033"/>
    <w:rsid w:val="0EBC7C70"/>
    <w:rsid w:val="0ED0B1F0"/>
    <w:rsid w:val="0ED70DF5"/>
    <w:rsid w:val="0F02276B"/>
    <w:rsid w:val="0F0D7EFF"/>
    <w:rsid w:val="0F223D15"/>
    <w:rsid w:val="0F679230"/>
    <w:rsid w:val="0F7CCB5A"/>
    <w:rsid w:val="0FA54B76"/>
    <w:rsid w:val="0FB3FA28"/>
    <w:rsid w:val="0FB7B280"/>
    <w:rsid w:val="0FEC9C9E"/>
    <w:rsid w:val="100BE12B"/>
    <w:rsid w:val="1068BD6A"/>
    <w:rsid w:val="1072DE56"/>
    <w:rsid w:val="10AF7AB9"/>
    <w:rsid w:val="10B51939"/>
    <w:rsid w:val="10BE0D76"/>
    <w:rsid w:val="11036291"/>
    <w:rsid w:val="1168FBDF"/>
    <w:rsid w:val="117F4341"/>
    <w:rsid w:val="1180FF22"/>
    <w:rsid w:val="11818D49"/>
    <w:rsid w:val="119524CD"/>
    <w:rsid w:val="11E31D8E"/>
    <w:rsid w:val="12539702"/>
    <w:rsid w:val="1257F8B3"/>
    <w:rsid w:val="125EC6BA"/>
    <w:rsid w:val="12D4C861"/>
    <w:rsid w:val="12D4F645"/>
    <w:rsid w:val="130A77CA"/>
    <w:rsid w:val="131BA18E"/>
    <w:rsid w:val="133F402E"/>
    <w:rsid w:val="137407EF"/>
    <w:rsid w:val="13B796A2"/>
    <w:rsid w:val="140B3F9A"/>
    <w:rsid w:val="14579E49"/>
    <w:rsid w:val="1459A21A"/>
    <w:rsid w:val="1470C6A6"/>
    <w:rsid w:val="14986DC2"/>
    <w:rsid w:val="14A6482B"/>
    <w:rsid w:val="14DBCB96"/>
    <w:rsid w:val="14E07CEE"/>
    <w:rsid w:val="14FA09F2"/>
    <w:rsid w:val="1505AEA8"/>
    <w:rsid w:val="152AC2B1"/>
    <w:rsid w:val="153326FC"/>
    <w:rsid w:val="156A529F"/>
    <w:rsid w:val="15CE12B2"/>
    <w:rsid w:val="15FAF518"/>
    <w:rsid w:val="16228939"/>
    <w:rsid w:val="163800F2"/>
    <w:rsid w:val="1638E9F7"/>
    <w:rsid w:val="1642188C"/>
    <w:rsid w:val="16521254"/>
    <w:rsid w:val="1662FB23"/>
    <w:rsid w:val="168A8A3D"/>
    <w:rsid w:val="16A17F09"/>
    <w:rsid w:val="171890E4"/>
    <w:rsid w:val="175B8852"/>
    <w:rsid w:val="17F32B7A"/>
    <w:rsid w:val="185D7946"/>
    <w:rsid w:val="18666708"/>
    <w:rsid w:val="18C02192"/>
    <w:rsid w:val="191AB366"/>
    <w:rsid w:val="192723BD"/>
    <w:rsid w:val="19C260FC"/>
    <w:rsid w:val="1A21AE22"/>
    <w:rsid w:val="1A3D653A"/>
    <w:rsid w:val="1A4B225A"/>
    <w:rsid w:val="1A5D9022"/>
    <w:rsid w:val="1A7D7609"/>
    <w:rsid w:val="1A81BDA8"/>
    <w:rsid w:val="1A8CACB1"/>
    <w:rsid w:val="1AC428D9"/>
    <w:rsid w:val="1AFE5BAF"/>
    <w:rsid w:val="1B6738B0"/>
    <w:rsid w:val="1B9E07CA"/>
    <w:rsid w:val="1BC42D15"/>
    <w:rsid w:val="1BD8FC25"/>
    <w:rsid w:val="1C6038A3"/>
    <w:rsid w:val="1C678D6A"/>
    <w:rsid w:val="1C783D70"/>
    <w:rsid w:val="1CC7F38C"/>
    <w:rsid w:val="1CCB9F4F"/>
    <w:rsid w:val="1CE2EB19"/>
    <w:rsid w:val="1CE308BE"/>
    <w:rsid w:val="1CEDD35E"/>
    <w:rsid w:val="1D1FC598"/>
    <w:rsid w:val="1D31DCFC"/>
    <w:rsid w:val="1D377A91"/>
    <w:rsid w:val="1D5E78E8"/>
    <w:rsid w:val="1D9C907E"/>
    <w:rsid w:val="1DB3E59C"/>
    <w:rsid w:val="1DC58B76"/>
    <w:rsid w:val="1DC9E312"/>
    <w:rsid w:val="1DD8C109"/>
    <w:rsid w:val="1E3012A7"/>
    <w:rsid w:val="1E3A37D6"/>
    <w:rsid w:val="1E56781E"/>
    <w:rsid w:val="1E626CFE"/>
    <w:rsid w:val="1E676FB0"/>
    <w:rsid w:val="1EDBB97F"/>
    <w:rsid w:val="1F097D75"/>
    <w:rsid w:val="1F63B3ED"/>
    <w:rsid w:val="1F927DA1"/>
    <w:rsid w:val="1FC2399E"/>
    <w:rsid w:val="1FECF1D3"/>
    <w:rsid w:val="204ECC51"/>
    <w:rsid w:val="21A12186"/>
    <w:rsid w:val="21BB6067"/>
    <w:rsid w:val="21CFCF69"/>
    <w:rsid w:val="21FD1953"/>
    <w:rsid w:val="22A0BC81"/>
    <w:rsid w:val="230383CA"/>
    <w:rsid w:val="2362BDDD"/>
    <w:rsid w:val="23AE3F96"/>
    <w:rsid w:val="246F2C57"/>
    <w:rsid w:val="2493EEE0"/>
    <w:rsid w:val="24C56032"/>
    <w:rsid w:val="26099274"/>
    <w:rsid w:val="263B248C"/>
    <w:rsid w:val="26503DBD"/>
    <w:rsid w:val="26517535"/>
    <w:rsid w:val="26839127"/>
    <w:rsid w:val="26B0D6AF"/>
    <w:rsid w:val="26D00489"/>
    <w:rsid w:val="26D875F9"/>
    <w:rsid w:val="27322DB3"/>
    <w:rsid w:val="275CA81B"/>
    <w:rsid w:val="276DC729"/>
    <w:rsid w:val="2796C658"/>
    <w:rsid w:val="27AB65C6"/>
    <w:rsid w:val="27F2CBA8"/>
    <w:rsid w:val="28061EFF"/>
    <w:rsid w:val="2838DC68"/>
    <w:rsid w:val="28412E95"/>
    <w:rsid w:val="28CB2C8F"/>
    <w:rsid w:val="2908DC10"/>
    <w:rsid w:val="291260F3"/>
    <w:rsid w:val="29545ADB"/>
    <w:rsid w:val="2972C54E"/>
    <w:rsid w:val="29C07347"/>
    <w:rsid w:val="29C22972"/>
    <w:rsid w:val="29DC863A"/>
    <w:rsid w:val="2A2CEE24"/>
    <w:rsid w:val="2A2FFD5C"/>
    <w:rsid w:val="2A41D38E"/>
    <w:rsid w:val="2A6A77AE"/>
    <w:rsid w:val="2A74A28B"/>
    <w:rsid w:val="2B0CD9CB"/>
    <w:rsid w:val="2B42F1AD"/>
    <w:rsid w:val="2B6DCFC2"/>
    <w:rsid w:val="2B6F3B20"/>
    <w:rsid w:val="2B89C860"/>
    <w:rsid w:val="2BB9A1FE"/>
    <w:rsid w:val="2C02BEEF"/>
    <w:rsid w:val="2C76A8E4"/>
    <w:rsid w:val="2C8208AF"/>
    <w:rsid w:val="2CF3252E"/>
    <w:rsid w:val="2CF7DFF3"/>
    <w:rsid w:val="2D3C3DBB"/>
    <w:rsid w:val="2D67FBDD"/>
    <w:rsid w:val="2DCA5F20"/>
    <w:rsid w:val="2E61DFF4"/>
    <w:rsid w:val="2E6E4E4E"/>
    <w:rsid w:val="2E74896E"/>
    <w:rsid w:val="2E7890C8"/>
    <w:rsid w:val="2E807E4E"/>
    <w:rsid w:val="2EAD90D1"/>
    <w:rsid w:val="2EDE4D14"/>
    <w:rsid w:val="2F6F79DA"/>
    <w:rsid w:val="2FC666EC"/>
    <w:rsid w:val="2FCF56A2"/>
    <w:rsid w:val="2FD4FC7E"/>
    <w:rsid w:val="2FEDE3C5"/>
    <w:rsid w:val="2FF27358"/>
    <w:rsid w:val="2FFD1735"/>
    <w:rsid w:val="301059CF"/>
    <w:rsid w:val="301C4EAF"/>
    <w:rsid w:val="30202176"/>
    <w:rsid w:val="3032FB77"/>
    <w:rsid w:val="3088585C"/>
    <w:rsid w:val="309D02B3"/>
    <w:rsid w:val="30D3967A"/>
    <w:rsid w:val="310A0FC2"/>
    <w:rsid w:val="31494CCA"/>
    <w:rsid w:val="3219240D"/>
    <w:rsid w:val="3226DFB1"/>
    <w:rsid w:val="326BF657"/>
    <w:rsid w:val="3286B357"/>
    <w:rsid w:val="3326B76B"/>
    <w:rsid w:val="334C01EB"/>
    <w:rsid w:val="3385366F"/>
    <w:rsid w:val="33E74948"/>
    <w:rsid w:val="343D04F5"/>
    <w:rsid w:val="3491DCE0"/>
    <w:rsid w:val="34E182E1"/>
    <w:rsid w:val="34E3CAF2"/>
    <w:rsid w:val="351818CB"/>
    <w:rsid w:val="3549D303"/>
    <w:rsid w:val="3573DDF8"/>
    <w:rsid w:val="35D2955B"/>
    <w:rsid w:val="360CBD03"/>
    <w:rsid w:val="3698FD53"/>
    <w:rsid w:val="36A72FA6"/>
    <w:rsid w:val="36BCD731"/>
    <w:rsid w:val="36D2F230"/>
    <w:rsid w:val="36F27D85"/>
    <w:rsid w:val="36F799E0"/>
    <w:rsid w:val="37C4BB56"/>
    <w:rsid w:val="37D23476"/>
    <w:rsid w:val="381923A3"/>
    <w:rsid w:val="38DCCC7E"/>
    <w:rsid w:val="38E1389F"/>
    <w:rsid w:val="3926ED60"/>
    <w:rsid w:val="39792F55"/>
    <w:rsid w:val="39B775B8"/>
    <w:rsid w:val="39C330F5"/>
    <w:rsid w:val="39D35E4B"/>
    <w:rsid w:val="3A3B1934"/>
    <w:rsid w:val="3A5A6CB5"/>
    <w:rsid w:val="3A741B45"/>
    <w:rsid w:val="3AB1BDEC"/>
    <w:rsid w:val="3AE70C45"/>
    <w:rsid w:val="3B1E261E"/>
    <w:rsid w:val="3BABE916"/>
    <w:rsid w:val="3BB69D6B"/>
    <w:rsid w:val="3BB97680"/>
    <w:rsid w:val="3C224AE0"/>
    <w:rsid w:val="3C260486"/>
    <w:rsid w:val="3C31AE66"/>
    <w:rsid w:val="3CB97C74"/>
    <w:rsid w:val="3D099996"/>
    <w:rsid w:val="3D525115"/>
    <w:rsid w:val="3D68D481"/>
    <w:rsid w:val="3DEFDACC"/>
    <w:rsid w:val="3DF29A42"/>
    <w:rsid w:val="3E148D97"/>
    <w:rsid w:val="3E41E1B2"/>
    <w:rsid w:val="3E96A218"/>
    <w:rsid w:val="3EA51959"/>
    <w:rsid w:val="3ED78CEC"/>
    <w:rsid w:val="3EF515FF"/>
    <w:rsid w:val="3EFD8F6A"/>
    <w:rsid w:val="3F1575AE"/>
    <w:rsid w:val="4026B73C"/>
    <w:rsid w:val="403D0D62"/>
    <w:rsid w:val="4094222E"/>
    <w:rsid w:val="4125E1BA"/>
    <w:rsid w:val="41495ABF"/>
    <w:rsid w:val="417916BC"/>
    <w:rsid w:val="419BDAC2"/>
    <w:rsid w:val="41B27D15"/>
    <w:rsid w:val="41BE3371"/>
    <w:rsid w:val="41CE42DA"/>
    <w:rsid w:val="41D99DB0"/>
    <w:rsid w:val="41DCBA1B"/>
    <w:rsid w:val="42343AC4"/>
    <w:rsid w:val="424B5FD7"/>
    <w:rsid w:val="426CD9AF"/>
    <w:rsid w:val="428B94C3"/>
    <w:rsid w:val="43132B3C"/>
    <w:rsid w:val="43598330"/>
    <w:rsid w:val="43B768F1"/>
    <w:rsid w:val="43BEECB5"/>
    <w:rsid w:val="44371484"/>
    <w:rsid w:val="443CC04B"/>
    <w:rsid w:val="4461A9F6"/>
    <w:rsid w:val="446C4D6F"/>
    <w:rsid w:val="447AE8F1"/>
    <w:rsid w:val="44AB2BE4"/>
    <w:rsid w:val="45B50FE9"/>
    <w:rsid w:val="462AA222"/>
    <w:rsid w:val="46581A76"/>
    <w:rsid w:val="46776768"/>
    <w:rsid w:val="468AD974"/>
    <w:rsid w:val="46A1DDEC"/>
    <w:rsid w:val="46DAE881"/>
    <w:rsid w:val="4763BDAE"/>
    <w:rsid w:val="4780542B"/>
    <w:rsid w:val="479F3CE0"/>
    <w:rsid w:val="47BB1A27"/>
    <w:rsid w:val="47E2CCA6"/>
    <w:rsid w:val="47E2FE7C"/>
    <w:rsid w:val="47EADCF7"/>
    <w:rsid w:val="47EDB35E"/>
    <w:rsid w:val="47F045C6"/>
    <w:rsid w:val="4813B8A2"/>
    <w:rsid w:val="483339F1"/>
    <w:rsid w:val="4835C936"/>
    <w:rsid w:val="488ADA14"/>
    <w:rsid w:val="488B4953"/>
    <w:rsid w:val="48B8FEF7"/>
    <w:rsid w:val="48CE621A"/>
    <w:rsid w:val="49269635"/>
    <w:rsid w:val="492CCEB8"/>
    <w:rsid w:val="49488291"/>
    <w:rsid w:val="49D954BF"/>
    <w:rsid w:val="49F4140B"/>
    <w:rsid w:val="4A164DA5"/>
    <w:rsid w:val="4A96AE2F"/>
    <w:rsid w:val="4AA87E92"/>
    <w:rsid w:val="4AE17F55"/>
    <w:rsid w:val="4B43E590"/>
    <w:rsid w:val="4B69E203"/>
    <w:rsid w:val="4BB37C21"/>
    <w:rsid w:val="4BB60FF4"/>
    <w:rsid w:val="4BE52D9C"/>
    <w:rsid w:val="4C000582"/>
    <w:rsid w:val="4C31F0A4"/>
    <w:rsid w:val="4C74B136"/>
    <w:rsid w:val="4CEC4839"/>
    <w:rsid w:val="4D0C8B3A"/>
    <w:rsid w:val="4D2223B6"/>
    <w:rsid w:val="4D3EAC31"/>
    <w:rsid w:val="4D45CB60"/>
    <w:rsid w:val="4E1CD715"/>
    <w:rsid w:val="4E5F874A"/>
    <w:rsid w:val="4E8D5894"/>
    <w:rsid w:val="4EEB1CE3"/>
    <w:rsid w:val="4F1ED8FB"/>
    <w:rsid w:val="4F6E381B"/>
    <w:rsid w:val="4F7B6B98"/>
    <w:rsid w:val="50442BFC"/>
    <w:rsid w:val="5086ED44"/>
    <w:rsid w:val="50BB3290"/>
    <w:rsid w:val="50CA1750"/>
    <w:rsid w:val="50CA501F"/>
    <w:rsid w:val="50F27629"/>
    <w:rsid w:val="5115F9C7"/>
    <w:rsid w:val="51173BF9"/>
    <w:rsid w:val="514AD077"/>
    <w:rsid w:val="514DDF30"/>
    <w:rsid w:val="5170868F"/>
    <w:rsid w:val="5197280C"/>
    <w:rsid w:val="51C3831F"/>
    <w:rsid w:val="5266A670"/>
    <w:rsid w:val="537BCCBE"/>
    <w:rsid w:val="537C694E"/>
    <w:rsid w:val="538C82DA"/>
    <w:rsid w:val="53D921C1"/>
    <w:rsid w:val="53F3AF01"/>
    <w:rsid w:val="5405A57D"/>
    <w:rsid w:val="5438C296"/>
    <w:rsid w:val="544F165E"/>
    <w:rsid w:val="54533028"/>
    <w:rsid w:val="548846EF"/>
    <w:rsid w:val="54923830"/>
    <w:rsid w:val="54B8EB73"/>
    <w:rsid w:val="54BCD252"/>
    <w:rsid w:val="54F3F73E"/>
    <w:rsid w:val="54FCA70C"/>
    <w:rsid w:val="5518A008"/>
    <w:rsid w:val="5580EEE5"/>
    <w:rsid w:val="55E0C070"/>
    <w:rsid w:val="55E670D9"/>
    <w:rsid w:val="55FA7434"/>
    <w:rsid w:val="563746B8"/>
    <w:rsid w:val="565A5A5A"/>
    <w:rsid w:val="56826501"/>
    <w:rsid w:val="5710C283"/>
    <w:rsid w:val="57420104"/>
    <w:rsid w:val="57560FE6"/>
    <w:rsid w:val="57E4B19D"/>
    <w:rsid w:val="580B09BE"/>
    <w:rsid w:val="5844BB25"/>
    <w:rsid w:val="58DF7BB2"/>
    <w:rsid w:val="58E04881"/>
    <w:rsid w:val="58E2C00A"/>
    <w:rsid w:val="59151A61"/>
    <w:rsid w:val="5926A2D9"/>
    <w:rsid w:val="5928D1C0"/>
    <w:rsid w:val="5944A785"/>
    <w:rsid w:val="59594802"/>
    <w:rsid w:val="596D30F1"/>
    <w:rsid w:val="59CA9BC8"/>
    <w:rsid w:val="59F3193E"/>
    <w:rsid w:val="5A1EE635"/>
    <w:rsid w:val="5A252BD0"/>
    <w:rsid w:val="5A40B8BB"/>
    <w:rsid w:val="5A6810EC"/>
    <w:rsid w:val="5A6AAB31"/>
    <w:rsid w:val="5A72E903"/>
    <w:rsid w:val="5A732B20"/>
    <w:rsid w:val="5A75CE34"/>
    <w:rsid w:val="5A90C652"/>
    <w:rsid w:val="5AB0EAC2"/>
    <w:rsid w:val="5B00F160"/>
    <w:rsid w:val="5BA418DE"/>
    <w:rsid w:val="5BC0FC31"/>
    <w:rsid w:val="5C03E14D"/>
    <w:rsid w:val="5C085E67"/>
    <w:rsid w:val="5C1305C1"/>
    <w:rsid w:val="5C7C4847"/>
    <w:rsid w:val="5C7FED58"/>
    <w:rsid w:val="5CC45767"/>
    <w:rsid w:val="5CC7E437"/>
    <w:rsid w:val="5CD9DAB3"/>
    <w:rsid w:val="5D22AF04"/>
    <w:rsid w:val="5D9FB1AE"/>
    <w:rsid w:val="5DA72DFF"/>
    <w:rsid w:val="5DAC87C3"/>
    <w:rsid w:val="5DED8E36"/>
    <w:rsid w:val="5E1661E8"/>
    <w:rsid w:val="5E42BBF7"/>
    <w:rsid w:val="5E9CFB3E"/>
    <w:rsid w:val="5EE0540F"/>
    <w:rsid w:val="5EE9BB97"/>
    <w:rsid w:val="5F5045AA"/>
    <w:rsid w:val="5F73B886"/>
    <w:rsid w:val="60117B75"/>
    <w:rsid w:val="602EA1F7"/>
    <w:rsid w:val="60A1719A"/>
    <w:rsid w:val="60DF71CC"/>
    <w:rsid w:val="611E4F7C"/>
    <w:rsid w:val="61D2750E"/>
    <w:rsid w:val="61F62027"/>
    <w:rsid w:val="620A2953"/>
    <w:rsid w:val="622DF600"/>
    <w:rsid w:val="6234956A"/>
    <w:rsid w:val="62AF9312"/>
    <w:rsid w:val="62E9E31A"/>
    <w:rsid w:val="63227ABA"/>
    <w:rsid w:val="6332AACE"/>
    <w:rsid w:val="6334AE9F"/>
    <w:rsid w:val="63A53755"/>
    <w:rsid w:val="644729A9"/>
    <w:rsid w:val="64BE4B1B"/>
    <w:rsid w:val="64CE7B2F"/>
    <w:rsid w:val="652D1ED9"/>
    <w:rsid w:val="65656E9D"/>
    <w:rsid w:val="656596C2"/>
    <w:rsid w:val="658C3921"/>
    <w:rsid w:val="65B0D906"/>
    <w:rsid w:val="65ECE3FD"/>
    <w:rsid w:val="66559E20"/>
    <w:rsid w:val="66D17ED0"/>
    <w:rsid w:val="66E9AE30"/>
    <w:rsid w:val="66EC630E"/>
    <w:rsid w:val="67016723"/>
    <w:rsid w:val="6709F862"/>
    <w:rsid w:val="675824CE"/>
    <w:rsid w:val="676739B3"/>
    <w:rsid w:val="6782AEF1"/>
    <w:rsid w:val="68061BF1"/>
    <w:rsid w:val="68081FC2"/>
    <w:rsid w:val="683FAF81"/>
    <w:rsid w:val="68655878"/>
    <w:rsid w:val="692AED4F"/>
    <w:rsid w:val="695ACB4F"/>
    <w:rsid w:val="698E1049"/>
    <w:rsid w:val="6A01BFF8"/>
    <w:rsid w:val="6A3907E5"/>
    <w:rsid w:val="6A711920"/>
    <w:rsid w:val="6A8101D5"/>
    <w:rsid w:val="6AB5504D"/>
    <w:rsid w:val="6AC30732"/>
    <w:rsid w:val="6ADC6932"/>
    <w:rsid w:val="6AF69BB0"/>
    <w:rsid w:val="6B3FC084"/>
    <w:rsid w:val="6B469856"/>
    <w:rsid w:val="6B6CD742"/>
    <w:rsid w:val="6C2EC8B2"/>
    <w:rsid w:val="6C2F48D6"/>
    <w:rsid w:val="6C6434C2"/>
    <w:rsid w:val="6CC89B39"/>
    <w:rsid w:val="6CE0EEC9"/>
    <w:rsid w:val="6CE34007"/>
    <w:rsid w:val="6D1E1F5C"/>
    <w:rsid w:val="6D56A1E0"/>
    <w:rsid w:val="6D9B6CFD"/>
    <w:rsid w:val="6DFD263B"/>
    <w:rsid w:val="6E2C350C"/>
    <w:rsid w:val="6E685AEA"/>
    <w:rsid w:val="6E84E90A"/>
    <w:rsid w:val="6E975889"/>
    <w:rsid w:val="6E9F6DF7"/>
    <w:rsid w:val="6EC017EA"/>
    <w:rsid w:val="6F29D8D6"/>
    <w:rsid w:val="6F6BFC2B"/>
    <w:rsid w:val="6F70748B"/>
    <w:rsid w:val="6FAEF4F3"/>
    <w:rsid w:val="701331A7"/>
    <w:rsid w:val="7015A8C3"/>
    <w:rsid w:val="701A0979"/>
    <w:rsid w:val="701BB9B6"/>
    <w:rsid w:val="7020B96B"/>
    <w:rsid w:val="7077BF06"/>
    <w:rsid w:val="70A4A769"/>
    <w:rsid w:val="70D3FFE1"/>
    <w:rsid w:val="70D5B619"/>
    <w:rsid w:val="710239D5"/>
    <w:rsid w:val="7107CC8C"/>
    <w:rsid w:val="711815DC"/>
    <w:rsid w:val="714777B9"/>
    <w:rsid w:val="716C2409"/>
    <w:rsid w:val="7182E3FF"/>
    <w:rsid w:val="71931E2E"/>
    <w:rsid w:val="71B45FEC"/>
    <w:rsid w:val="71D32B04"/>
    <w:rsid w:val="71D37E98"/>
    <w:rsid w:val="71F544D3"/>
    <w:rsid w:val="71F59C25"/>
    <w:rsid w:val="71F81D81"/>
    <w:rsid w:val="727976F5"/>
    <w:rsid w:val="72A39CED"/>
    <w:rsid w:val="72D4FCCE"/>
    <w:rsid w:val="72F3FED6"/>
    <w:rsid w:val="73342128"/>
    <w:rsid w:val="7348CE98"/>
    <w:rsid w:val="73914017"/>
    <w:rsid w:val="73D99AC3"/>
    <w:rsid w:val="73FD49F9"/>
    <w:rsid w:val="7413391A"/>
    <w:rsid w:val="74184045"/>
    <w:rsid w:val="7439DA97"/>
    <w:rsid w:val="743F6D4E"/>
    <w:rsid w:val="748123D3"/>
    <w:rsid w:val="74BA84C1"/>
    <w:rsid w:val="74D74706"/>
    <w:rsid w:val="754BD239"/>
    <w:rsid w:val="754D8E1A"/>
    <w:rsid w:val="75E476B9"/>
    <w:rsid w:val="75FC0983"/>
    <w:rsid w:val="76026188"/>
    <w:rsid w:val="7647CD27"/>
    <w:rsid w:val="76A06D80"/>
    <w:rsid w:val="76B20172"/>
    <w:rsid w:val="76E7008A"/>
    <w:rsid w:val="77178DFE"/>
    <w:rsid w:val="772FF268"/>
    <w:rsid w:val="7734EABB"/>
    <w:rsid w:val="7736B8AA"/>
    <w:rsid w:val="77465C80"/>
    <w:rsid w:val="774C4CB0"/>
    <w:rsid w:val="775F84DD"/>
    <w:rsid w:val="77FE1E00"/>
    <w:rsid w:val="78323300"/>
    <w:rsid w:val="7887CF6F"/>
    <w:rsid w:val="788DD15D"/>
    <w:rsid w:val="78B89725"/>
    <w:rsid w:val="78E6AA3D"/>
    <w:rsid w:val="795494F6"/>
    <w:rsid w:val="7989017F"/>
    <w:rsid w:val="79903D99"/>
    <w:rsid w:val="799AEAB9"/>
    <w:rsid w:val="799B70A8"/>
    <w:rsid w:val="79D43040"/>
    <w:rsid w:val="7A51EBD8"/>
    <w:rsid w:val="7A94AE83"/>
    <w:rsid w:val="7AB9AB48"/>
    <w:rsid w:val="7ABFA92F"/>
    <w:rsid w:val="7B1217A7"/>
    <w:rsid w:val="7B1FE7F7"/>
    <w:rsid w:val="7B235B9B"/>
    <w:rsid w:val="7B679C70"/>
    <w:rsid w:val="7BA79BC9"/>
    <w:rsid w:val="7BBA71AD"/>
    <w:rsid w:val="7BBFBA72"/>
    <w:rsid w:val="7BDE6DC5"/>
    <w:rsid w:val="7BE75A10"/>
    <w:rsid w:val="7C05BB07"/>
    <w:rsid w:val="7C47A370"/>
    <w:rsid w:val="7C5B7990"/>
    <w:rsid w:val="7C911D87"/>
    <w:rsid w:val="7CC596A6"/>
    <w:rsid w:val="7D0CF660"/>
    <w:rsid w:val="7DC6CB32"/>
    <w:rsid w:val="7DCB1F1F"/>
    <w:rsid w:val="7DD32717"/>
    <w:rsid w:val="7E5F6431"/>
    <w:rsid w:val="7E936EC5"/>
    <w:rsid w:val="7EF2126F"/>
    <w:rsid w:val="7F1DF0B1"/>
    <w:rsid w:val="7F35DA6E"/>
    <w:rsid w:val="7F376209"/>
    <w:rsid w:val="7F474079"/>
    <w:rsid w:val="7F55EBC1"/>
    <w:rsid w:val="7F931A52"/>
    <w:rsid w:val="7FE1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AC31"/>
  <w15:chartTrackingRefBased/>
  <w15:docId w15:val="{6C73D439-4017-4638-A3A2-8FB5F495A6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orum-files-playcanvas-com.s3.dualstack.eu-west-1.amazonaws.com/original/3X/a/7/a721f61de179c92c67d75971bfaa633b0088ce84.png" TargetMode="External" Id="R9adffb25e1264994" /><Relationship Type="http://schemas.openxmlformats.org/officeDocument/2006/relationships/hyperlink" Target="https://p.siedev.net/resources/documents/SDK/6.000/AgcTextureTool-Overview/0002.html" TargetMode="External" Id="Rfa0daddd1c2b4bcd" /><Relationship Type="http://schemas.openxmlformats.org/officeDocument/2006/relationships/hyperlink" Target="https://p.siedev.net/resources/documents/SDK/6.000/AgcTextureTool-Overview/0001.html" TargetMode="External" Id="R27fbea7006b2405c" /><Relationship Type="http://schemas.microsoft.com/office/2020/10/relationships/intelligence" Target="intelligence2.xml" Id="R1ffb3c46311242d8" /><Relationship Type="http://schemas.openxmlformats.org/officeDocument/2006/relationships/numbering" Target="numbering.xml" Id="Rf96b7ab3e54848de" /><Relationship Type="http://schemas.openxmlformats.org/officeDocument/2006/relationships/image" Target="/media/image4.png" Id="R30ca63a7d3344a54" /><Relationship Type="http://schemas.openxmlformats.org/officeDocument/2006/relationships/image" Target="/media/image5.png" Id="Rc9b1bdfea86946dc" /><Relationship Type="http://schemas.openxmlformats.org/officeDocument/2006/relationships/image" Target="/media/image6.png" Id="Rcd2e0a02e2274663" /><Relationship Type="http://schemas.openxmlformats.org/officeDocument/2006/relationships/hyperlink" Target="https://www.khronos.org/gltf/" TargetMode="External" Id="R9248501624fd43ee" /><Relationship Type="http://schemas.openxmlformats.org/officeDocument/2006/relationships/hyperlink" Target="https://www.autodesk.com/products/fbx/overview" TargetMode="External" Id="R299ecb2c25a94378" /><Relationship Type="http://schemas.openxmlformats.org/officeDocument/2006/relationships/hyperlink" Target="https://en.wikipedia.org/wiki/Wavefront_.obj_file" TargetMode="External" Id="Rcbeb428b65844d28" /><Relationship Type="http://schemas.openxmlformats.org/officeDocument/2006/relationships/hyperlink" Target="https://p.siedev.net/resources/documents/SDK/6.000/Workspaces-Overview/0001.html" TargetMode="External" Id="R92d39caa67584c76" /><Relationship Type="http://schemas.openxmlformats.org/officeDocument/2006/relationships/hyperlink" Target="https://p.siedev.net/resources/documents/SDK/6.000/Workspace_Explorer-Users_Guide/0001.html" TargetMode="External" Id="R0ac5177cae404739" /><Relationship Type="http://schemas.openxmlformats.org/officeDocument/2006/relationships/hyperlink" Target="https://p.siedev.net/resources/documents/SDK/6.000/Workspaces-Overview/0003.html" TargetMode="External" Id="Rf1d7ecc368874c8d" /><Relationship Type="http://schemas.openxmlformats.org/officeDocument/2006/relationships/image" Target="/media/image7.png" Id="Ree321cd779a54c29" /><Relationship Type="http://schemas.openxmlformats.org/officeDocument/2006/relationships/image" Target="/media/image8.png" Id="R7fbf3874abf54c50" /><Relationship Type="http://schemas.openxmlformats.org/officeDocument/2006/relationships/image" Target="/media/image9.png" Id="Re01a47489e1a4dbe" /><Relationship Type="http://schemas.openxmlformats.org/officeDocument/2006/relationships/hyperlink" Target="https://www.khronos.org/gltf/" TargetMode="External" Id="R0be8dc9c3b55493e" /><Relationship Type="http://schemas.openxmlformats.org/officeDocument/2006/relationships/hyperlink" Target="https://www.autodesk.com/products/fbx/overview" TargetMode="External" Id="R2a9a785ba49e4095" /><Relationship Type="http://schemas.openxmlformats.org/officeDocument/2006/relationships/hyperlink" Target="https://en.wikipedia.org/wiki/Wavefront_.obj_file" TargetMode="External" Id="R357b520aa11d466f" /><Relationship Type="http://schemas.openxmlformats.org/officeDocument/2006/relationships/hyperlink" Target="https://free3d.com/3d-model/cartoon-vehicles-low-poly-cars-free-874937.html" TargetMode="External" Id="R40630588e47d4b20" /><Relationship Type="http://schemas.openxmlformats.org/officeDocument/2006/relationships/image" Target="/media/image.jpg" Id="R212a82ac774c4a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2023-03-24T14:00:59.6138609Z</dcterms:created>
  <dcterms:modified xsi:type="dcterms:W3CDTF">2023-04-10T14:00:19.1892444Z</dcterms:modified>
  <dc:creator>Justin Syfrig</dc:creator>
  <lastModifiedBy>Justin Syfrig</lastModifiedBy>
</coreProperties>
</file>