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848E" w14:textId="6B72EF1B" w:rsidR="00FC2986" w:rsidRDefault="00212387" w:rsidP="00BF3348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68279B">
        <w:rPr>
          <w:rFonts w:ascii="Times New Roman" w:hAnsi="Times New Roman" w:cs="Times New Roman"/>
          <w:b/>
          <w:bCs/>
          <w:sz w:val="30"/>
          <w:szCs w:val="30"/>
        </w:rPr>
        <w:t>PROJECT OVERVIEW</w:t>
      </w:r>
    </w:p>
    <w:p w14:paraId="0AE57CFF" w14:textId="77777777" w:rsidR="0087461A" w:rsidRPr="0068279B" w:rsidRDefault="0087461A" w:rsidP="00BF3348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41CEE17E" w14:textId="7C5E8505" w:rsidR="0087461A" w:rsidRPr="00C76F8D" w:rsidRDefault="0087461A" w:rsidP="00BF334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b/>
          <w:bCs/>
          <w:sz w:val="24"/>
          <w:szCs w:val="24"/>
        </w:rPr>
        <w:t>Context:</w:t>
      </w:r>
      <w:r w:rsidRPr="00C76F8D">
        <w:rPr>
          <w:rFonts w:ascii="Times New Roman" w:hAnsi="Times New Roman" w:cs="Times New Roman"/>
          <w:sz w:val="24"/>
          <w:szCs w:val="24"/>
        </w:rPr>
        <w:t xml:space="preserve">  </w:t>
      </w:r>
      <w:r w:rsidR="00661BB7">
        <w:rPr>
          <w:rFonts w:ascii="Times New Roman" w:hAnsi="Times New Roman" w:cs="Times New Roman"/>
          <w:sz w:val="24"/>
          <w:szCs w:val="24"/>
        </w:rPr>
        <w:t>In response to the frequent instances of disasters and risks such as earthquakes and typhoons here in the Philippines where distribution and keeping track of supplies is an absolute necessity, we</w:t>
      </w:r>
      <w:r w:rsidRPr="00C76F8D">
        <w:rPr>
          <w:rFonts w:ascii="Times New Roman" w:hAnsi="Times New Roman" w:cs="Times New Roman"/>
          <w:sz w:val="24"/>
          <w:szCs w:val="24"/>
        </w:rPr>
        <w:t xml:space="preserve"> develop</w:t>
      </w:r>
      <w:r w:rsidR="00661BB7">
        <w:rPr>
          <w:rFonts w:ascii="Times New Roman" w:hAnsi="Times New Roman" w:cs="Times New Roman"/>
          <w:sz w:val="24"/>
          <w:szCs w:val="24"/>
        </w:rPr>
        <w:t>ed</w:t>
      </w:r>
      <w:r w:rsidRPr="00C76F8D">
        <w:rPr>
          <w:rFonts w:ascii="Times New Roman" w:hAnsi="Times New Roman" w:cs="Times New Roman"/>
          <w:sz w:val="24"/>
          <w:szCs w:val="24"/>
        </w:rPr>
        <w:t xml:space="preserve"> a simple inventory management system that can help the local government with the managing their remaining resources to further effectively help and respond to the citizen during in disaster emergencies.</w:t>
      </w:r>
    </w:p>
    <w:p w14:paraId="38AD6CD9" w14:textId="77777777" w:rsidR="0087461A" w:rsidRPr="00C76F8D" w:rsidRDefault="0087461A" w:rsidP="00BF334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 </w:t>
      </w:r>
    </w:p>
    <w:p w14:paraId="7035A502" w14:textId="77777777" w:rsidR="0087461A" w:rsidRPr="00C76F8D" w:rsidRDefault="0087461A" w:rsidP="00BF334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b/>
          <w:bCs/>
          <w:sz w:val="24"/>
          <w:szCs w:val="24"/>
        </w:rPr>
        <w:t>Rationale</w:t>
      </w:r>
      <w:r w:rsidRPr="00C76F8D">
        <w:rPr>
          <w:rFonts w:ascii="Times New Roman" w:hAnsi="Times New Roman" w:cs="Times New Roman"/>
          <w:sz w:val="24"/>
          <w:szCs w:val="24"/>
        </w:rPr>
        <w:t xml:space="preserve">: 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StockAlert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aims to address these issues by providing a smart, real-time inventory management system tailored for disaster and risk mitigation. It will enable agencies to monitor supply levels, track distributions, and forecast inventory needs all from a centralized, easy to use platform. By ensuring the right supplies are available at the right time,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StockAlert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will contribute to faster and more effective emergency response efforts.</w:t>
      </w:r>
    </w:p>
    <w:p w14:paraId="5508384F" w14:textId="77777777" w:rsidR="0087461A" w:rsidRPr="00C76F8D" w:rsidRDefault="0087461A" w:rsidP="00BF334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 </w:t>
      </w:r>
    </w:p>
    <w:p w14:paraId="3FF98659" w14:textId="37650ED5" w:rsidR="00D25F87" w:rsidRPr="00C76F8D" w:rsidRDefault="0087461A" w:rsidP="00BF334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b/>
          <w:bCs/>
          <w:sz w:val="24"/>
          <w:szCs w:val="24"/>
        </w:rPr>
        <w:t>Reference</w:t>
      </w:r>
      <w:r w:rsidRPr="00C76F8D">
        <w:rPr>
          <w:rFonts w:ascii="Times New Roman" w:hAnsi="Times New Roman" w:cs="Times New Roman"/>
          <w:sz w:val="24"/>
          <w:szCs w:val="24"/>
        </w:rPr>
        <w:t xml:space="preserve">:  DepEd Schools Division of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Guimaras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>, Philippines. (2023). Contextualizing contingency management plan: A disaster risk reduction toolkit for school principals in the Philippines. International Journal of Membrane Science and Technology. Retrieved from</w:t>
      </w:r>
      <w:hyperlink r:id="rId5" w:history="1">
        <w:r w:rsidRPr="00C76F8D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https://phms.cosmosscholars.com/index.php/ijmst/article/view/2073</w:t>
        </w:r>
      </w:hyperlink>
    </w:p>
    <w:p w14:paraId="570A49DE" w14:textId="77777777" w:rsidR="0087461A" w:rsidRDefault="0087461A" w:rsidP="00BF33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843BCC" w14:textId="77777777" w:rsidR="0087461A" w:rsidRPr="0068279B" w:rsidRDefault="0087461A" w:rsidP="00BF3348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68279B">
        <w:rPr>
          <w:rFonts w:ascii="Times New Roman" w:hAnsi="Times New Roman" w:cs="Times New Roman"/>
          <w:b/>
          <w:bCs/>
          <w:sz w:val="30"/>
          <w:szCs w:val="30"/>
        </w:rPr>
        <w:t>PROJECT OBJECTIVES</w:t>
      </w:r>
    </w:p>
    <w:p w14:paraId="3A947557" w14:textId="598F34E7" w:rsidR="0087461A" w:rsidRPr="0087461A" w:rsidRDefault="0087461A" w:rsidP="00BF3348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68279B">
        <w:rPr>
          <w:rFonts w:ascii="Times New Roman" w:hAnsi="Times New Roman" w:cs="Times New Roman"/>
          <w:b/>
          <w:bCs/>
          <w:sz w:val="30"/>
          <w:szCs w:val="30"/>
        </w:rPr>
        <w:t>General Objective</w:t>
      </w:r>
    </w:p>
    <w:p w14:paraId="39543F0F" w14:textId="4F201D48" w:rsidR="0087461A" w:rsidRPr="0087461A" w:rsidRDefault="0087461A" w:rsidP="00BF33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7461A">
        <w:rPr>
          <w:rFonts w:ascii="Times New Roman" w:hAnsi="Times New Roman" w:cs="Times New Roman"/>
          <w:sz w:val="24"/>
          <w:szCs w:val="24"/>
        </w:rPr>
        <w:t>This project aims to create a system that manages the available supplies, personnel, and vehicles needed in-case of disasters to ensure proper distribution. This can help identify the needs to meet the demands during and after disastrous situations and emergencies.</w:t>
      </w:r>
    </w:p>
    <w:p w14:paraId="7003EE93" w14:textId="77777777" w:rsidR="0087461A" w:rsidRPr="0087461A" w:rsidRDefault="0087461A" w:rsidP="00BF33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461A">
        <w:rPr>
          <w:rFonts w:ascii="Times New Roman" w:hAnsi="Times New Roman" w:cs="Times New Roman"/>
          <w:sz w:val="24"/>
          <w:szCs w:val="24"/>
        </w:rPr>
        <w:br/>
      </w:r>
      <w:r w:rsidRPr="0087461A">
        <w:rPr>
          <w:rFonts w:ascii="Times New Roman" w:hAnsi="Times New Roman" w:cs="Times New Roman"/>
          <w:b/>
          <w:bCs/>
          <w:sz w:val="32"/>
          <w:szCs w:val="32"/>
        </w:rPr>
        <w:t>Specific Objectives:</w:t>
      </w:r>
    </w:p>
    <w:p w14:paraId="61E46C38" w14:textId="454CCD09" w:rsidR="0087461A" w:rsidRPr="0087461A" w:rsidRDefault="0087461A" w:rsidP="00BF3348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61A">
        <w:rPr>
          <w:rFonts w:ascii="Times New Roman" w:hAnsi="Times New Roman" w:cs="Times New Roman"/>
          <w:sz w:val="24"/>
          <w:szCs w:val="24"/>
        </w:rPr>
        <w:t>Helps preparedness for emergencies and disasters by managing the stock of supplies</w:t>
      </w:r>
      <w:r w:rsidR="006A13AB">
        <w:rPr>
          <w:rFonts w:ascii="Times New Roman" w:hAnsi="Times New Roman" w:cs="Times New Roman"/>
          <w:sz w:val="24"/>
          <w:szCs w:val="24"/>
        </w:rPr>
        <w:t>, vehicles as well as the</w:t>
      </w:r>
      <w:r w:rsidRPr="0087461A">
        <w:rPr>
          <w:rFonts w:ascii="Times New Roman" w:hAnsi="Times New Roman" w:cs="Times New Roman"/>
          <w:sz w:val="24"/>
          <w:szCs w:val="24"/>
        </w:rPr>
        <w:t xml:space="preserve"> personnel.</w:t>
      </w:r>
    </w:p>
    <w:p w14:paraId="13189310" w14:textId="77777777" w:rsidR="0087461A" w:rsidRPr="0087461A" w:rsidRDefault="0087461A" w:rsidP="00BF3348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61A">
        <w:rPr>
          <w:rFonts w:ascii="Times New Roman" w:hAnsi="Times New Roman" w:cs="Times New Roman"/>
          <w:sz w:val="24"/>
          <w:szCs w:val="24"/>
        </w:rPr>
        <w:t xml:space="preserve">Transparency to ensure proper distribution supplies. </w:t>
      </w:r>
    </w:p>
    <w:p w14:paraId="30CE83D0" w14:textId="77777777" w:rsidR="0087461A" w:rsidRDefault="0087461A" w:rsidP="00BF3348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61A">
        <w:rPr>
          <w:rFonts w:ascii="Times New Roman" w:hAnsi="Times New Roman" w:cs="Times New Roman"/>
          <w:sz w:val="24"/>
          <w:szCs w:val="24"/>
        </w:rPr>
        <w:t>Management of supplies becomes more efficient and minimizes errors from having to do manual processes.</w:t>
      </w:r>
    </w:p>
    <w:p w14:paraId="6CF44BCF" w14:textId="77777777" w:rsidR="001F6253" w:rsidRPr="0087461A" w:rsidRDefault="001F6253" w:rsidP="001F625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A38279" w14:textId="77777777" w:rsidR="0087461A" w:rsidRDefault="0087461A" w:rsidP="00BF3348">
      <w:pPr>
        <w:jc w:val="both"/>
      </w:pPr>
    </w:p>
    <w:p w14:paraId="40D7BBBB" w14:textId="7B98A551" w:rsidR="00C13054" w:rsidRPr="00C13054" w:rsidRDefault="00C13054" w:rsidP="00BF3348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68279B">
        <w:rPr>
          <w:rFonts w:ascii="Times New Roman" w:hAnsi="Times New Roman" w:cs="Times New Roman"/>
          <w:b/>
          <w:bCs/>
          <w:sz w:val="30"/>
          <w:szCs w:val="30"/>
        </w:rPr>
        <w:t>SIGNIFICANCE OF THE PROJECT</w:t>
      </w:r>
    </w:p>
    <w:p w14:paraId="7E665428" w14:textId="4EC0D2F2" w:rsidR="0087461A" w:rsidRDefault="00C13054" w:rsidP="00BF3348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C13054">
        <w:rPr>
          <w:rFonts w:ascii="Times New Roman" w:hAnsi="Times New Roman" w:cs="Times New Roman"/>
          <w:sz w:val="24"/>
          <w:szCs w:val="24"/>
        </w:rPr>
        <w:t>Citizens and Disaster Victims: Guarantees faster, fairer, and more reliable aid distribution by optimizing inventory, preventing shortages, and ensuring critical supplies reach those in need quickly.</w:t>
      </w:r>
      <w:r w:rsidR="002223FE">
        <w:rPr>
          <w:rFonts w:ascii="Times New Roman" w:hAnsi="Times New Roman" w:cs="Times New Roman"/>
          <w:sz w:val="24"/>
          <w:szCs w:val="24"/>
        </w:rPr>
        <w:t xml:space="preserve"> </w:t>
      </w:r>
      <w:r w:rsidR="00E57E30" w:rsidRPr="00C13054">
        <w:rPr>
          <w:rFonts w:ascii="Times New Roman" w:hAnsi="Times New Roman" w:cs="Times New Roman"/>
          <w:sz w:val="24"/>
          <w:szCs w:val="24"/>
        </w:rPr>
        <w:t>Local Government Units (LGUs): Enhances transparency and accountability by creating a verifiable digital audit trail, directly combating “ghost projects” and providing data-driven insights for efficient planning.</w:t>
      </w:r>
      <w:r w:rsidR="00E57E30">
        <w:rPr>
          <w:rFonts w:ascii="Times New Roman" w:hAnsi="Times New Roman" w:cs="Times New Roman"/>
          <w:sz w:val="24"/>
          <w:szCs w:val="24"/>
        </w:rPr>
        <w:t xml:space="preserve"> </w:t>
      </w:r>
      <w:r w:rsidRPr="00C13054">
        <w:rPr>
          <w:rFonts w:ascii="Times New Roman" w:hAnsi="Times New Roman" w:cs="Times New Roman"/>
          <w:sz w:val="24"/>
          <w:szCs w:val="24"/>
        </w:rPr>
        <w:t>Disaster Risk Reduction and Management (DRRM): Shifts the approach from reactive to proactive inventory management through forecasting, improving overall preparedness by ensuring critical stocks are prepositioned before a disaster.</w:t>
      </w:r>
    </w:p>
    <w:p w14:paraId="29150A21" w14:textId="77777777" w:rsidR="00C13054" w:rsidRPr="0068279B" w:rsidRDefault="00C13054" w:rsidP="00BF3348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68279B">
        <w:rPr>
          <w:rFonts w:ascii="Times New Roman" w:hAnsi="Times New Roman" w:cs="Times New Roman"/>
          <w:b/>
          <w:bCs/>
          <w:sz w:val="30"/>
          <w:szCs w:val="30"/>
        </w:rPr>
        <w:t>PROPOSED SYSTEM / CONCEPT OVERVIEW</w:t>
      </w:r>
    </w:p>
    <w:p w14:paraId="3A622FEF" w14:textId="29A4BAAC" w:rsidR="00C13054" w:rsidRPr="00C13054" w:rsidRDefault="00C13054" w:rsidP="00BF3348">
      <w:pPr>
        <w:spacing w:line="360" w:lineRule="auto"/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r w:rsidRPr="00C60CCA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StockAlert</w:t>
      </w:r>
      <w:proofErr w:type="spellEnd"/>
      <w:r w:rsidRPr="00C60CCA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C1305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develop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s a </w:t>
      </w:r>
      <w:r w:rsidRPr="00C1305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real-time inventory management system that helps relief organizations, NGOs, and disaster management agencies effectively track, manage, and distribute supplies both during and after disaster situations. This technology will </w:t>
      </w:r>
      <w:r w:rsidR="00661BB7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help </w:t>
      </w:r>
      <w:r w:rsidRPr="00C1305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guarantee prompt supply delivery to impacted areas, streamline operations, cut down on waste, and offer vital insights into the resources that are accessible.</w:t>
      </w:r>
    </w:p>
    <w:p w14:paraId="2D232533" w14:textId="7CBFFD80" w:rsidR="0087461A" w:rsidRDefault="0087461A" w:rsidP="00BF3348">
      <w:pPr>
        <w:spacing w:line="360" w:lineRule="auto"/>
        <w:jc w:val="both"/>
        <w:rPr>
          <w:rFonts w:ascii="Times New Roman" w:hAnsi="Times New Roman" w:cs="Times New Roman"/>
        </w:rPr>
      </w:pPr>
    </w:p>
    <w:p w14:paraId="30052835" w14:textId="4A5376A7" w:rsidR="00C13054" w:rsidRPr="00C13054" w:rsidRDefault="00C13054" w:rsidP="00BF3348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13054">
        <w:rPr>
          <w:rFonts w:ascii="Times New Roman" w:hAnsi="Times New Roman" w:cs="Times New Roman"/>
          <w:b/>
          <w:bCs/>
          <w:sz w:val="30"/>
          <w:szCs w:val="30"/>
        </w:rPr>
        <w:t xml:space="preserve">Core Features: </w:t>
      </w:r>
    </w:p>
    <w:p w14:paraId="3AD64908" w14:textId="414F042B" w:rsidR="00C13054" w:rsidRPr="00C13054" w:rsidRDefault="00C13054" w:rsidP="00BF334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054">
        <w:rPr>
          <w:rFonts w:ascii="Times New Roman" w:hAnsi="Times New Roman" w:cs="Times New Roman"/>
          <w:b/>
          <w:bCs/>
          <w:sz w:val="24"/>
          <w:szCs w:val="24"/>
        </w:rPr>
        <w:t>Real-Time Inventory Tracking</w:t>
      </w:r>
      <w:r w:rsidRPr="00C13054">
        <w:rPr>
          <w:rFonts w:ascii="Times New Roman" w:hAnsi="Times New Roman" w:cs="Times New Roman"/>
          <w:sz w:val="24"/>
          <w:szCs w:val="24"/>
        </w:rPr>
        <w:t xml:space="preserve"> - All accessible inventory (food, water, medical supplies, blankets, clothes, etc.) at various warehouses, disaster relief facilities, or staging places will be kept up to date in the system's database.</w:t>
      </w:r>
      <w:r w:rsidR="006A13AB">
        <w:rPr>
          <w:rFonts w:ascii="Times New Roman" w:hAnsi="Times New Roman" w:cs="Times New Roman"/>
          <w:sz w:val="24"/>
          <w:szCs w:val="24"/>
        </w:rPr>
        <w:t xml:space="preserve"> Registered vehicles as well as personnel can also be recorded in the app.</w:t>
      </w:r>
    </w:p>
    <w:p w14:paraId="6561C3E8" w14:textId="778A7B0D" w:rsidR="00956ED0" w:rsidRPr="006A13AB" w:rsidRDefault="00C13054" w:rsidP="006A13A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3054">
        <w:rPr>
          <w:rFonts w:ascii="Times New Roman" w:hAnsi="Times New Roman" w:cs="Times New Roman"/>
          <w:b/>
          <w:bCs/>
          <w:sz w:val="24"/>
          <w:szCs w:val="24"/>
        </w:rPr>
        <w:t>Resource Condition Monitoring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0CCA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0CCA" w:rsidRPr="00C60CC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system will </w:t>
      </w:r>
      <w:proofErr w:type="gramStart"/>
      <w:r w:rsidR="006A13AB">
        <w:rPr>
          <w:rFonts w:ascii="Times New Roman" w:eastAsia="Times New Roman" w:hAnsi="Times New Roman" w:cs="Times New Roman"/>
          <w:sz w:val="24"/>
          <w:szCs w:val="24"/>
          <w:lang w:eastAsia="en-PH"/>
        </w:rPr>
        <w:t>includes</w:t>
      </w:r>
      <w:proofErr w:type="gramEnd"/>
      <w:r w:rsidR="00C60CCA" w:rsidRPr="00C60CC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state of essential supplies (such as food expiration dates, drug shelf lives, etc.)</w:t>
      </w:r>
      <w:r w:rsidR="006A13AB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  <w:r w:rsidR="00C60CCA" w:rsidRPr="00C60CC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This contributes to the safety and quality of disaster relief supplies.</w:t>
      </w:r>
    </w:p>
    <w:p w14:paraId="2FE74EE5" w14:textId="70E0B19A" w:rsidR="00C60CCA" w:rsidRPr="00C60CCA" w:rsidRDefault="00C60CCA" w:rsidP="00BF3348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A43B8" w14:textId="77777777" w:rsidR="00C60CCA" w:rsidRPr="00C60CCA" w:rsidRDefault="00C60CCA" w:rsidP="00BF3348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60CCA">
        <w:rPr>
          <w:rFonts w:ascii="Times New Roman" w:hAnsi="Times New Roman" w:cs="Times New Roman"/>
          <w:b/>
          <w:bCs/>
          <w:sz w:val="30"/>
          <w:szCs w:val="30"/>
        </w:rPr>
        <w:t>Technologies to Be Used</w:t>
      </w:r>
    </w:p>
    <w:p w14:paraId="74E4CBB2" w14:textId="5BB62435" w:rsidR="00C60CCA" w:rsidRPr="00C60CCA" w:rsidRDefault="00C60CCA" w:rsidP="00BF3348">
      <w:pPr>
        <w:numPr>
          <w:ilvl w:val="0"/>
          <w:numId w:val="1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CCA">
        <w:rPr>
          <w:rFonts w:ascii="Times New Roman" w:hAnsi="Times New Roman" w:cs="Times New Roman"/>
          <w:sz w:val="24"/>
          <w:szCs w:val="24"/>
        </w:rPr>
        <w:t xml:space="preserve">Frontend: </w:t>
      </w:r>
      <w:r w:rsidR="009F25B2">
        <w:rPr>
          <w:rFonts w:ascii="Times New Roman" w:hAnsi="Times New Roman" w:cs="Times New Roman"/>
          <w:sz w:val="24"/>
          <w:szCs w:val="24"/>
        </w:rPr>
        <w:t>Java Swing</w:t>
      </w:r>
    </w:p>
    <w:p w14:paraId="03EF6666" w14:textId="5EEA77D8" w:rsidR="00C60CCA" w:rsidRPr="00C60CCA" w:rsidRDefault="00C60CCA" w:rsidP="00BF3348">
      <w:pPr>
        <w:numPr>
          <w:ilvl w:val="0"/>
          <w:numId w:val="1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CCA">
        <w:rPr>
          <w:rFonts w:ascii="Times New Roman" w:hAnsi="Times New Roman" w:cs="Times New Roman"/>
          <w:sz w:val="24"/>
          <w:szCs w:val="24"/>
        </w:rPr>
        <w:t xml:space="preserve">Database: </w:t>
      </w:r>
      <w:r w:rsidR="009F25B2">
        <w:rPr>
          <w:rFonts w:ascii="Times New Roman" w:hAnsi="Times New Roman" w:cs="Times New Roman"/>
          <w:sz w:val="24"/>
          <w:szCs w:val="24"/>
        </w:rPr>
        <w:t>MySQL Database</w:t>
      </w:r>
    </w:p>
    <w:p w14:paraId="7A9CB5A5" w14:textId="5D03690D" w:rsidR="0087461A" w:rsidRDefault="009F25B2" w:rsidP="00BF3348">
      <w:pPr>
        <w:numPr>
          <w:ilvl w:val="0"/>
          <w:numId w:val="1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 Used: NetBeans</w:t>
      </w:r>
    </w:p>
    <w:p w14:paraId="74B329EC" w14:textId="77777777" w:rsidR="00C60CCA" w:rsidRPr="00C60CCA" w:rsidRDefault="00C60CCA" w:rsidP="00BF334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E2214E" w14:textId="77777777" w:rsidR="00C60CCA" w:rsidRPr="003419B6" w:rsidRDefault="00C60CCA" w:rsidP="00BF3348">
      <w:pPr>
        <w:jc w:val="both"/>
        <w:rPr>
          <w:rFonts w:ascii="Times New Roman" w:hAnsi="Times New Roman" w:cs="Times New Roman"/>
          <w:sz w:val="24"/>
          <w:szCs w:val="24"/>
        </w:rPr>
      </w:pPr>
      <w:r w:rsidRPr="00C60CCA">
        <w:rPr>
          <w:rFonts w:ascii="Times New Roman" w:hAnsi="Times New Roman" w:cs="Times New Roman"/>
          <w:b/>
          <w:bCs/>
          <w:sz w:val="30"/>
          <w:szCs w:val="30"/>
        </w:rPr>
        <w:t>Expected Output</w:t>
      </w:r>
    </w:p>
    <w:p w14:paraId="35246622" w14:textId="685028D8" w:rsidR="00C60CCA" w:rsidRDefault="00C60CCA" w:rsidP="00BF3348">
      <w:pPr>
        <w:numPr>
          <w:ilvl w:val="0"/>
          <w:numId w:val="1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CCA">
        <w:rPr>
          <w:rFonts w:ascii="Times New Roman" w:hAnsi="Times New Roman" w:cs="Times New Roman"/>
          <w:sz w:val="24"/>
          <w:szCs w:val="24"/>
        </w:rPr>
        <w:t xml:space="preserve">A fully functional web-based application </w:t>
      </w:r>
      <w:r w:rsidR="002613E4">
        <w:rPr>
          <w:rFonts w:ascii="Times New Roman" w:hAnsi="Times New Roman" w:cs="Times New Roman"/>
          <w:sz w:val="24"/>
          <w:szCs w:val="24"/>
        </w:rPr>
        <w:t xml:space="preserve">that </w:t>
      </w:r>
      <w:r w:rsidR="002613E4" w:rsidRPr="003419B6">
        <w:rPr>
          <w:rFonts w:ascii="Times New Roman" w:hAnsi="Times New Roman" w:cs="Times New Roman"/>
          <w:sz w:val="24"/>
          <w:szCs w:val="24"/>
        </w:rPr>
        <w:t xml:space="preserve">Shows </w:t>
      </w:r>
      <w:r w:rsidR="002613E4" w:rsidRPr="002613E4">
        <w:rPr>
          <w:rFonts w:ascii="Times New Roman" w:hAnsi="Times New Roman" w:cs="Times New Roman"/>
          <w:sz w:val="24"/>
          <w:szCs w:val="24"/>
        </w:rPr>
        <w:t>the up-to-date quantities and availability of each item</w:t>
      </w:r>
      <w:r w:rsidR="00FB2B25">
        <w:rPr>
          <w:rFonts w:ascii="Times New Roman" w:hAnsi="Times New Roman" w:cs="Times New Roman"/>
          <w:sz w:val="24"/>
          <w:szCs w:val="24"/>
        </w:rPr>
        <w:t xml:space="preserve">. Along with stock movement such as Transactions, </w:t>
      </w:r>
      <w:r w:rsidR="00FB2B25" w:rsidRPr="00FB2B25">
        <w:rPr>
          <w:rFonts w:ascii="Times New Roman" w:hAnsi="Times New Roman" w:cs="Times New Roman"/>
          <w:sz w:val="24"/>
          <w:szCs w:val="24"/>
        </w:rPr>
        <w:t>Item ID, Description, On-hand quantity, Committed/reserved quantity, Available quantity.</w:t>
      </w:r>
    </w:p>
    <w:p w14:paraId="53E756B0" w14:textId="77777777" w:rsidR="003A4751" w:rsidRPr="003A4751" w:rsidRDefault="003A4751" w:rsidP="00B14D1B">
      <w:pPr>
        <w:spacing w:after="160" w:line="27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0D618F4" w14:textId="40F027B6" w:rsidR="00C60CCA" w:rsidRPr="00C60CCA" w:rsidRDefault="00C60CCA" w:rsidP="00BF3348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60CCA">
        <w:rPr>
          <w:rFonts w:ascii="Times New Roman" w:hAnsi="Times New Roman" w:cs="Times New Roman"/>
          <w:b/>
          <w:bCs/>
          <w:sz w:val="30"/>
          <w:szCs w:val="30"/>
        </w:rPr>
        <w:t>Scope and Limitations</w:t>
      </w:r>
    </w:p>
    <w:p w14:paraId="10883BCF" w14:textId="77777777" w:rsidR="00C60CCA" w:rsidRDefault="00C60CCA" w:rsidP="00BF3348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0CCA">
        <w:rPr>
          <w:rFonts w:ascii="Times New Roman" w:hAnsi="Times New Roman" w:cs="Times New Roman"/>
          <w:i/>
          <w:iCs/>
          <w:sz w:val="24"/>
          <w:szCs w:val="24"/>
        </w:rPr>
        <w:t>StockAlert</w:t>
      </w:r>
      <w:proofErr w:type="spellEnd"/>
      <w:r w:rsidRPr="00C60C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60CCA">
        <w:rPr>
          <w:rFonts w:ascii="Times New Roman" w:hAnsi="Times New Roman" w:cs="Times New Roman"/>
          <w:sz w:val="24"/>
          <w:szCs w:val="24"/>
        </w:rPr>
        <w:t>will cover the following functionalities:</w:t>
      </w:r>
    </w:p>
    <w:p w14:paraId="16CF1447" w14:textId="4E9BDEC5" w:rsidR="003A4751" w:rsidRPr="003A4751" w:rsidRDefault="003A4751" w:rsidP="00BF3348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Scope:</w:t>
      </w:r>
    </w:p>
    <w:p w14:paraId="0884E1DC" w14:textId="77777777" w:rsidR="003A4751" w:rsidRDefault="003A4751" w:rsidP="00BF3348">
      <w:pPr>
        <w:numPr>
          <w:ilvl w:val="0"/>
          <w:numId w:val="1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751">
        <w:rPr>
          <w:rFonts w:ascii="Times New Roman" w:hAnsi="Times New Roman" w:cs="Times New Roman"/>
          <w:sz w:val="24"/>
          <w:szCs w:val="24"/>
        </w:rPr>
        <w:t>Development and initial deployment for a single pilot LGU.</w:t>
      </w:r>
    </w:p>
    <w:p w14:paraId="5915E5B9" w14:textId="77777777" w:rsidR="003A4751" w:rsidRDefault="003A4751" w:rsidP="00BF3348">
      <w:pPr>
        <w:numPr>
          <w:ilvl w:val="0"/>
          <w:numId w:val="1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751">
        <w:rPr>
          <w:rFonts w:ascii="Times New Roman" w:hAnsi="Times New Roman" w:cs="Times New Roman"/>
          <w:sz w:val="24"/>
          <w:szCs w:val="24"/>
        </w:rPr>
        <w:t>Manages the full resource lifecycle, from acquisition to distribution, including real-time tracking and basic forecasting.</w:t>
      </w:r>
    </w:p>
    <w:p w14:paraId="217F0C06" w14:textId="77777777" w:rsidR="0080697B" w:rsidRDefault="003A4751" w:rsidP="00FB2B25">
      <w:pPr>
        <w:numPr>
          <w:ilvl w:val="0"/>
          <w:numId w:val="1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751">
        <w:rPr>
          <w:rFonts w:ascii="Times New Roman" w:hAnsi="Times New Roman" w:cs="Times New Roman"/>
          <w:sz w:val="24"/>
          <w:szCs w:val="24"/>
        </w:rPr>
        <w:t>Limited to authorized personnel in the LGU’s DRRMO and SWDO.</w:t>
      </w:r>
    </w:p>
    <w:p w14:paraId="2D900472" w14:textId="367AD661" w:rsidR="00FB2B25" w:rsidRPr="0080697B" w:rsidRDefault="0080697B" w:rsidP="00FB2B25">
      <w:pPr>
        <w:numPr>
          <w:ilvl w:val="0"/>
          <w:numId w:val="1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697B">
        <w:rPr>
          <w:rFonts w:ascii="Times New Roman" w:hAnsi="Times New Roman" w:cs="Times New Roman"/>
          <w:sz w:val="24"/>
          <w:szCs w:val="24"/>
        </w:rPr>
        <w:t>A centralized, cloud-based system for resource monitoring</w:t>
      </w:r>
    </w:p>
    <w:p w14:paraId="7AFECBB7" w14:textId="77777777" w:rsidR="00FB2B25" w:rsidRDefault="00FB2B25" w:rsidP="00FB2B25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071CE8" w14:textId="77777777" w:rsidR="003A4751" w:rsidRDefault="003A4751" w:rsidP="008746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4751">
        <w:rPr>
          <w:rFonts w:ascii="Times New Roman" w:hAnsi="Times New Roman" w:cs="Times New Roman"/>
          <w:b/>
          <w:bCs/>
          <w:sz w:val="24"/>
          <w:szCs w:val="24"/>
        </w:rPr>
        <w:t>Limitations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3F3EF0" w14:textId="77777777" w:rsidR="003A4751" w:rsidRPr="003A4751" w:rsidRDefault="003A4751" w:rsidP="003A475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751">
        <w:rPr>
          <w:rFonts w:ascii="Times New Roman" w:hAnsi="Times New Roman" w:cs="Times New Roman"/>
          <w:sz w:val="24"/>
          <w:szCs w:val="24"/>
        </w:rPr>
        <w:t xml:space="preserve">No direct API integration with national agencies (DSWD, NDRRMC); focuses solely on the LGU’s internal stock. </w:t>
      </w:r>
    </w:p>
    <w:p w14:paraId="5CD5140A" w14:textId="77777777" w:rsidR="001605E8" w:rsidRPr="001605E8" w:rsidRDefault="003A4751" w:rsidP="001605E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FB2B25">
        <w:rPr>
          <w:rFonts w:ascii="Times New Roman" w:hAnsi="Times New Roman" w:cs="Times New Roman"/>
          <w:sz w:val="24"/>
          <w:szCs w:val="24"/>
        </w:rPr>
        <w:t>Uses only basic statistical models, not complex AI/ML</w:t>
      </w:r>
    </w:p>
    <w:p w14:paraId="6D7A6B79" w14:textId="492CF58E" w:rsidR="0034114E" w:rsidRPr="00956ED0" w:rsidRDefault="001605E8" w:rsidP="001605E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1605E8">
        <w:rPr>
          <w:rFonts w:ascii="Times New Roman" w:hAnsi="Times New Roman" w:cs="Times New Roman"/>
          <w:sz w:val="24"/>
          <w:szCs w:val="24"/>
        </w:rPr>
        <w:t>Dependency on Manual Input and Human Accuracy</w:t>
      </w:r>
    </w:p>
    <w:p w14:paraId="16DB68AC" w14:textId="77777777" w:rsidR="00956ED0" w:rsidRDefault="00956ED0" w:rsidP="00956ED0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56B1E2A7" w14:textId="77777777" w:rsidR="00956ED0" w:rsidRDefault="00956ED0" w:rsidP="00956ED0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1EA950BB" w14:textId="2B43590E" w:rsidR="00956ED0" w:rsidRDefault="00956ED0" w:rsidP="00956ED0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3AFE505D" w14:textId="77777777" w:rsidR="00CC7779" w:rsidRPr="00956ED0" w:rsidRDefault="00CC7779" w:rsidP="00956ED0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52C311D1" w14:textId="2C5365A2" w:rsidR="003D0370" w:rsidRPr="0068279B" w:rsidRDefault="003D0370" w:rsidP="003D0370">
      <w:pPr>
        <w:rPr>
          <w:rFonts w:ascii="Times New Roman" w:hAnsi="Times New Roman" w:cs="Times New Roman"/>
        </w:rPr>
      </w:pPr>
    </w:p>
    <w:sectPr w:rsidR="003D0370" w:rsidRPr="0068279B" w:rsidSect="00120D1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64F9C"/>
    <w:multiLevelType w:val="hybridMultilevel"/>
    <w:tmpl w:val="BA4204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3212C"/>
    <w:multiLevelType w:val="hybridMultilevel"/>
    <w:tmpl w:val="BBD6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E4C8D"/>
    <w:multiLevelType w:val="multilevel"/>
    <w:tmpl w:val="06E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C7D57"/>
    <w:multiLevelType w:val="hybridMultilevel"/>
    <w:tmpl w:val="A6EC57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14BF7"/>
    <w:multiLevelType w:val="multilevel"/>
    <w:tmpl w:val="F6BE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D574A"/>
    <w:multiLevelType w:val="hybridMultilevel"/>
    <w:tmpl w:val="D42AF540"/>
    <w:lvl w:ilvl="0" w:tplc="8B863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4033D"/>
    <w:multiLevelType w:val="hybridMultilevel"/>
    <w:tmpl w:val="E2A439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F5B97"/>
    <w:multiLevelType w:val="multilevel"/>
    <w:tmpl w:val="DB7474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2C25175"/>
    <w:multiLevelType w:val="hybridMultilevel"/>
    <w:tmpl w:val="A126DDEE"/>
    <w:lvl w:ilvl="0" w:tplc="8B863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B0095"/>
    <w:multiLevelType w:val="hybridMultilevel"/>
    <w:tmpl w:val="1F9E533A"/>
    <w:lvl w:ilvl="0" w:tplc="8B863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7758CF"/>
    <w:multiLevelType w:val="hybridMultilevel"/>
    <w:tmpl w:val="51E677B2"/>
    <w:lvl w:ilvl="0" w:tplc="0EB8F2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111333"/>
    <w:multiLevelType w:val="hybridMultilevel"/>
    <w:tmpl w:val="9572D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0770B7"/>
    <w:multiLevelType w:val="hybridMultilevel"/>
    <w:tmpl w:val="E96A180E"/>
    <w:lvl w:ilvl="0" w:tplc="8B863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F0601F"/>
    <w:multiLevelType w:val="multilevel"/>
    <w:tmpl w:val="892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D770E"/>
    <w:multiLevelType w:val="multilevel"/>
    <w:tmpl w:val="632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85AE4"/>
    <w:multiLevelType w:val="multilevel"/>
    <w:tmpl w:val="5B08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387148">
    <w:abstractNumId w:val="13"/>
  </w:num>
  <w:num w:numId="2" w16cid:durableId="1849978044">
    <w:abstractNumId w:val="14"/>
  </w:num>
  <w:num w:numId="3" w16cid:durableId="1417827285">
    <w:abstractNumId w:val="11"/>
  </w:num>
  <w:num w:numId="4" w16cid:durableId="21368425">
    <w:abstractNumId w:val="10"/>
  </w:num>
  <w:num w:numId="5" w16cid:durableId="1616055453">
    <w:abstractNumId w:val="1"/>
  </w:num>
  <w:num w:numId="6" w16cid:durableId="52126678">
    <w:abstractNumId w:val="8"/>
  </w:num>
  <w:num w:numId="7" w16cid:durableId="1273705727">
    <w:abstractNumId w:val="12"/>
  </w:num>
  <w:num w:numId="8" w16cid:durableId="172113601">
    <w:abstractNumId w:val="5"/>
  </w:num>
  <w:num w:numId="9" w16cid:durableId="1391535311">
    <w:abstractNumId w:val="9"/>
  </w:num>
  <w:num w:numId="10" w16cid:durableId="1601141063">
    <w:abstractNumId w:val="6"/>
  </w:num>
  <w:num w:numId="11" w16cid:durableId="303388328">
    <w:abstractNumId w:val="7"/>
  </w:num>
  <w:num w:numId="12" w16cid:durableId="585845121">
    <w:abstractNumId w:val="0"/>
  </w:num>
  <w:num w:numId="13" w16cid:durableId="841428325">
    <w:abstractNumId w:val="4"/>
  </w:num>
  <w:num w:numId="14" w16cid:durableId="2038312656">
    <w:abstractNumId w:val="15"/>
  </w:num>
  <w:num w:numId="15" w16cid:durableId="1512721730">
    <w:abstractNumId w:val="2"/>
  </w:num>
  <w:num w:numId="16" w16cid:durableId="167061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10"/>
    <w:rsid w:val="00053FB9"/>
    <w:rsid w:val="00085F76"/>
    <w:rsid w:val="0011071F"/>
    <w:rsid w:val="00120D10"/>
    <w:rsid w:val="001605E8"/>
    <w:rsid w:val="001869E5"/>
    <w:rsid w:val="001B01F2"/>
    <w:rsid w:val="001D1A86"/>
    <w:rsid w:val="001F6253"/>
    <w:rsid w:val="00212387"/>
    <w:rsid w:val="00217053"/>
    <w:rsid w:val="002223FE"/>
    <w:rsid w:val="00260650"/>
    <w:rsid w:val="002613E4"/>
    <w:rsid w:val="002D1EE8"/>
    <w:rsid w:val="003156C5"/>
    <w:rsid w:val="0034114E"/>
    <w:rsid w:val="003419B6"/>
    <w:rsid w:val="00361E1F"/>
    <w:rsid w:val="003A4751"/>
    <w:rsid w:val="003D0370"/>
    <w:rsid w:val="003F725D"/>
    <w:rsid w:val="00447025"/>
    <w:rsid w:val="00492F9F"/>
    <w:rsid w:val="004D2483"/>
    <w:rsid w:val="0057321B"/>
    <w:rsid w:val="00661BB7"/>
    <w:rsid w:val="0068279B"/>
    <w:rsid w:val="006A13AB"/>
    <w:rsid w:val="00747D76"/>
    <w:rsid w:val="00752E87"/>
    <w:rsid w:val="007909ED"/>
    <w:rsid w:val="00791DE3"/>
    <w:rsid w:val="0080697B"/>
    <w:rsid w:val="00816428"/>
    <w:rsid w:val="008325A7"/>
    <w:rsid w:val="0087461A"/>
    <w:rsid w:val="00951582"/>
    <w:rsid w:val="00956ED0"/>
    <w:rsid w:val="009A70BA"/>
    <w:rsid w:val="009F25B2"/>
    <w:rsid w:val="00A7085F"/>
    <w:rsid w:val="00A725E2"/>
    <w:rsid w:val="00AD3A7F"/>
    <w:rsid w:val="00B14D1B"/>
    <w:rsid w:val="00B41C3A"/>
    <w:rsid w:val="00BF3348"/>
    <w:rsid w:val="00C13054"/>
    <w:rsid w:val="00C60CCA"/>
    <w:rsid w:val="00C76F8D"/>
    <w:rsid w:val="00C952A6"/>
    <w:rsid w:val="00CC322A"/>
    <w:rsid w:val="00CC69D6"/>
    <w:rsid w:val="00CC7779"/>
    <w:rsid w:val="00D109C3"/>
    <w:rsid w:val="00D25F87"/>
    <w:rsid w:val="00D654A8"/>
    <w:rsid w:val="00E57E30"/>
    <w:rsid w:val="00E73659"/>
    <w:rsid w:val="00EA2BF2"/>
    <w:rsid w:val="00F34DD7"/>
    <w:rsid w:val="00F90D58"/>
    <w:rsid w:val="00FB2B25"/>
    <w:rsid w:val="00FB60C9"/>
    <w:rsid w:val="00FC2986"/>
    <w:rsid w:val="00FE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CE6F"/>
  <w15:chartTrackingRefBased/>
  <w15:docId w15:val="{C4ACA60E-3ADA-475D-A9E0-733EE3A2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D10"/>
    <w:pPr>
      <w:spacing w:after="120" w:line="264" w:lineRule="auto"/>
    </w:pPr>
    <w:rPr>
      <w:rFonts w:eastAsiaTheme="minorEastAsia"/>
      <w:kern w:val="0"/>
      <w:sz w:val="20"/>
      <w:szCs w:val="2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D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0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D10"/>
    <w:rPr>
      <w:rFonts w:eastAsiaTheme="minorEastAsia"/>
      <w:kern w:val="0"/>
      <w:sz w:val="20"/>
      <w:szCs w:val="20"/>
      <w:lang w:val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238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29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hms.cosmosscholars.com/index.php/ijmst/article/view/2073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3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Teoxon</dc:creator>
  <cp:keywords/>
  <dc:description/>
  <cp:lastModifiedBy>Pia Macabangon</cp:lastModifiedBy>
  <cp:revision>20</cp:revision>
  <cp:lastPrinted>2025-10-10T08:05:00Z</cp:lastPrinted>
  <dcterms:created xsi:type="dcterms:W3CDTF">2025-11-05T15:23:00Z</dcterms:created>
  <dcterms:modified xsi:type="dcterms:W3CDTF">2026-10-12T15:17:00Z</dcterms:modified>
</cp:coreProperties>
</file>