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hanging="0" w:left="0" w:right="0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4</w:t>
      </w:r>
    </w:p>
    <w:p>
      <w:pPr>
        <w:pStyle w:val="Standard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Объектно-ориентированное программирование 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Шаблонные классы</w:t>
      </w:r>
    </w:p>
    <w:p>
      <w:pPr>
        <w:pStyle w:val="Standard"/>
        <w:ind w:hanging="0" w:left="0" w:right="0"/>
        <w:jc w:val="center"/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</w:pPr>
      <w:r>
        <w:rPr>
          <w:bCs/>
          <w:caps w:val="false"/>
          <w:smallCaps w:val="false"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1"/>
        <w:gridCol w:w="2630"/>
        <w:gridCol w:w="2903"/>
      </w:tblGrid>
      <w:tr>
        <w:trPr>
          <w:trHeight w:val="614" w:hRule="atLeast"/>
        </w:trPr>
        <w:tc>
          <w:tcPr>
            <w:tcW w:w="4321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lang w:val="en-US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  <w:lang w:val="en-US"/>
              </w:rPr>
              <w:t>3384</w:t>
            </w:r>
          </w:p>
        </w:tc>
        <w:tc>
          <w:tcPr>
            <w:tcW w:w="263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Пьянков М.Ф.</w:t>
            </w:r>
          </w:p>
        </w:tc>
      </w:tr>
      <w:tr>
        <w:trPr>
          <w:trHeight w:val="614" w:hRule="atLeast"/>
        </w:trPr>
        <w:tc>
          <w:tcPr>
            <w:tcW w:w="4321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Жангиров Т.Р.</w:t>
            </w:r>
          </w:p>
        </w:tc>
      </w:tr>
    </w:tbl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/>
          <w:bCs/>
          <w:caps/>
          <w:color w:val="000000"/>
          <w:szCs w:val="28"/>
          <w:lang w:val="en-US" w:eastAsia="ru-RU" w:bidi="ar-SA"/>
        </w:rPr>
        <w:t>2024</w:t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Цель работы</w:t>
      </w:r>
    </w:p>
    <w:p>
      <w:pPr>
        <w:pStyle w:val="BodyText"/>
        <w:rPr>
          <w:lang w:val="ru-RU"/>
        </w:rPr>
      </w:pPr>
      <w:r>
        <w:rPr>
          <w:lang w:val="ru-RU"/>
        </w:rPr>
        <w:t>Изучить работу шаблонных классов. Реализовать новые модули для выполнения поставленной задачи.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/>
        <w:t>Задание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Реализовать класс, отвечающий за отрисовку поля.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Примечание: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Для представления команды можно разработать системы классов или использовать перечисление enum.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hanging="0" w:left="0" w:right="0"/>
        <w:rPr/>
      </w:pPr>
      <w:r>
        <w:rPr/>
        <w:tab/>
        <w:t>Выполнение работы</w:t>
      </w:r>
    </w:p>
    <w:p>
      <w:pPr>
        <w:pStyle w:val="Textbody"/>
        <w:rPr>
          <w:lang w:val="en-US"/>
        </w:rPr>
      </w:pPr>
      <w:r>
        <w:rPr>
          <w:lang w:val="ru-RU"/>
        </w:rPr>
        <w:t>Архитектура новых модулей</w:t>
      </w:r>
      <w:r>
        <w:rPr>
          <w:lang w:val="en-US"/>
        </w:rPr>
        <w:t xml:space="preserve"> </w:t>
      </w:r>
      <w:r>
        <w:rPr>
          <w:lang w:val="ru-RU"/>
        </w:rPr>
        <w:t>представлена на рис. 1.</w:t>
      </w:r>
    </w:p>
    <w:p>
      <w:pPr>
        <w:pStyle w:val="Textbody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-117475</wp:posOffset>
            </wp:positionH>
            <wp:positionV relativeFrom="paragraph">
              <wp:posOffset>41910</wp:posOffset>
            </wp:positionV>
            <wp:extent cx="5940425" cy="48837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US"/>
        </w:rPr>
      </w:pPr>
      <w:r>
        <w:rPr>
          <w:lang w:val="ru-RU"/>
        </w:rPr>
        <w:t>Рисунок 1 — Архитектура новых модулей программы (</w:t>
      </w:r>
      <w:r>
        <w:rPr>
          <w:lang w:val="en-US"/>
        </w:rPr>
        <w:t>UML-</w:t>
      </w:r>
      <w:r>
        <w:rPr>
          <w:lang w:val="ru-RU"/>
        </w:rPr>
        <w:t>диаграмма классов)</w:t>
      </w:r>
      <w:r>
        <w:br w:type="page"/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>
          <w:u w:val="single"/>
        </w:rPr>
        <w:t xml:space="preserve">класс </w:t>
      </w:r>
      <w:r>
        <w:rPr>
          <w:u w:val="single"/>
          <w:lang w:val="en-US"/>
        </w:rPr>
        <w:t>Game_Direction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основной класс.</w:t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>
          <w:u w:val="none"/>
          <w:lang w:val="ru-RU"/>
        </w:rPr>
        <w:t xml:space="preserve">Методы: </w:t>
      </w:r>
      <w:r>
        <w:rPr>
          <w:u w:val="none"/>
          <w:lang w:val="en-US"/>
        </w:rPr>
        <w:t xml:space="preserve">void Run() -  </w:t>
      </w:r>
      <w:r>
        <w:rPr>
          <w:u w:val="none"/>
          <w:lang w:val="ru-RU"/>
        </w:rPr>
        <w:t>метод, обеспечивающий запуск игры</w:t>
      </w:r>
      <w:r>
        <w:rPr>
          <w:u w:val="none"/>
          <w:lang w:val="en-US"/>
        </w:rPr>
        <w:t xml:space="preserve">, void Start() - </w:t>
      </w:r>
      <w:r>
        <w:rPr>
          <w:u w:val="none"/>
          <w:lang w:val="ru-RU"/>
        </w:rPr>
        <w:t>метод, отвечающий за старт игры и расстановку кораблей</w:t>
      </w:r>
      <w:r>
        <w:rPr>
          <w:u w:val="none"/>
          <w:lang w:val="en-US"/>
        </w:rPr>
        <w:t xml:space="preserve">, void Load() - </w:t>
      </w:r>
      <w:r>
        <w:rPr>
          <w:u w:val="none"/>
          <w:lang w:val="ru-RU"/>
        </w:rPr>
        <w:t>метод, обеспечивающий загрузку игры void Step() - метод, созданный для упрощения работы программы, выполняет повторяющуюся часть цикла игры.</w:t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>
          <w:u w:val="none"/>
          <w:lang w:val="ru-RU"/>
        </w:rPr>
        <w:t xml:space="preserve">Поля: </w:t>
      </w:r>
      <w:r>
        <w:rPr>
          <w:u w:val="none"/>
          <w:lang w:val="en-US"/>
        </w:rPr>
        <w:t xml:space="preserve">Game* game – </w:t>
      </w:r>
      <w:r>
        <w:rPr>
          <w:u w:val="none"/>
          <w:lang w:val="ru-RU"/>
        </w:rPr>
        <w:t>указатель на игру, Game_Print&lt;Game_Render&gt; game_printer — объект отрисовки игры, Input input_handler — шаблонный объект, отвечающий за считвание и обработку команд.</w:t>
      </w:r>
    </w:p>
    <w:p>
      <w:pPr>
        <w:pStyle w:val="Textbody"/>
        <w:spacing w:before="0" w:after="0"/>
        <w:ind w:hanging="0" w:left="0" w:right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single"/>
          <w:lang w:val="ru-RU"/>
        </w:rPr>
        <w:t>Класс</w:t>
      </w:r>
      <w:r>
        <w:rPr>
          <w:u w:val="single"/>
          <w:lang w:val="ru-RU"/>
        </w:rPr>
        <w:t xml:space="preserve"> </w:t>
      </w:r>
      <w:r>
        <w:rPr>
          <w:u w:val="single"/>
          <w:lang w:val="en-US"/>
        </w:rPr>
        <w:t>Command_Interface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класс-интерфейс для команд.</w:t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/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b w:val="false"/>
          <w:bCs w:val="false"/>
          <w:u w:val="single"/>
        </w:rPr>
        <w:t>Классы</w:t>
      </w:r>
      <w:r>
        <w:rPr>
          <w:b w:val="false"/>
          <w:bCs w:val="false"/>
          <w:u w:val="single"/>
        </w:rPr>
        <w:t xml:space="preserve"> </w:t>
      </w:r>
      <w:r>
        <w:rPr>
          <w:b w:val="false"/>
          <w:bCs w:val="false"/>
          <w:u w:val="single"/>
          <w:lang w:val="en-US"/>
        </w:rPr>
        <w:t>Position_Command</w:t>
      </w:r>
      <w:r>
        <w:rPr>
          <w:b w:val="false"/>
          <w:bCs w:val="false"/>
          <w:u w:val="single"/>
          <w:lang w:val="ru-RU"/>
        </w:rPr>
        <w:t>, Ship_Position_Command, Count_Command, Short_Command</w:t>
      </w:r>
      <w:r>
        <w:rPr>
          <w:u w:val="none"/>
          <w:lang w:val="en-US"/>
        </w:rPr>
        <w:t xml:space="preserve"> – </w:t>
      </w:r>
      <w:r>
        <w:rPr>
          <w:u w:val="none"/>
        </w:rPr>
        <w:t>классы команд, наследующиеся от класс-интерфейса команд. Поля: enum COMMAND command_type. Commands_Data data. Методы: enum COMMAND Get_Type() - возвращает тип команды, Commands_Data Get_Data() - возвращает данные, полученные из команды.</w:t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>
          <w:u w:val="single"/>
          <w:lang w:val="ru-RU"/>
        </w:rPr>
        <w:t xml:space="preserve">Класс </w:t>
      </w:r>
      <w:r>
        <w:rPr>
          <w:u w:val="single"/>
          <w:lang w:val="en-US"/>
        </w:rPr>
        <w:t>User_Input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класс, </w:t>
      </w:r>
      <w:r>
        <w:rPr>
          <w:u w:val="none"/>
          <w:lang w:val="ru-RU"/>
        </w:rPr>
        <w:t>создающий команду на основе считанной и обработанной строки. Поля: std::unordered_map&lt;enum COMMAND, std::string&gt; command_keys — поле задающее соответствие командам и символам или строкам. Методы: Command_Interface* Parse_Input(std::string input) — считывание, обработка и возврат объекта класса команда.</w:t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/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single"/>
          <w:lang w:val="ru-RU"/>
        </w:rPr>
        <w:t>Класс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Print_Maps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класс отрисовки поля. Поля: Game_State* game_state — состояние игры. Методы: void Print_Map() - вывод поля игрока, void Print_Fog_of_War() - вывод поля компьютера.</w:t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/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single"/>
          <w:lang w:val="ru-RU"/>
        </w:rPr>
        <w:t>Класс</w:t>
      </w:r>
      <w:r>
        <w:rPr>
          <w:u w:val="single"/>
          <w:lang w:val="en-US"/>
        </w:rPr>
        <w:t xml:space="preserve"> Game_Render</w:t>
      </w:r>
      <w:r>
        <w:rPr>
          <w:lang w:val="en-US"/>
        </w:rPr>
        <w:t xml:space="preserve"> – </w:t>
      </w:r>
      <w:r>
        <w:rPr>
          <w:lang w:val="ru-RU"/>
        </w:rPr>
        <w:t xml:space="preserve">класс отрисовки игры. В общем случае он может отрисовывать что угодно, но в данном случае используется отрисовка поля классом </w:t>
      </w:r>
      <w:r>
        <w:rPr>
          <w:lang w:val="en-US"/>
        </w:rPr>
        <w:t xml:space="preserve">Print_Maps. </w:t>
      </w:r>
      <w:r>
        <w:rPr>
          <w:lang w:val="ru-RU"/>
        </w:rPr>
        <w:t>Поля: Game* game — указатель на игру, Print_Maps* printer — указатель на отрисовыватель карты. Методы: void Render(enum TRACKING action) — отрисовка поля в соответствии с командой, переданной в метод.</w:t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/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single"/>
          <w:lang w:val="ru-RU"/>
        </w:rPr>
        <w:t>Класс</w:t>
      </w:r>
      <w:r>
        <w:rPr>
          <w:u w:val="single"/>
          <w:lang w:val="en-US"/>
        </w:rPr>
        <w:t xml:space="preserve"> Game_Print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шаблонный класс вывода игры. Класс принимает в качестве параметра какой-нибудь отрисовыватель. Поля: Game* game — указатель на игру, Render* render — указатель на отрисовыватель игры. Методы: void Use(enum TRACKING action) — метод, применяющий отрисовыватель игры.</w:t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/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single"/>
          <w:lang w:val="ru-RU"/>
        </w:rPr>
        <w:t>Класс</w:t>
      </w:r>
      <w:r>
        <w:rPr>
          <w:u w:val="single"/>
          <w:lang w:val="en-US"/>
        </w:rPr>
        <w:t xml:space="preserve"> Game_Tracking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класс, хранящий и сравнивающий состояние игры, изменяет параметры отрисовки </w:t>
      </w:r>
      <w:r>
        <w:rPr>
          <w:u w:val="none"/>
          <w:lang w:val="en-US"/>
        </w:rPr>
        <w:t>enum TRACKING.</w:t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</w:t>
      </w:r>
    </w:p>
    <w:p>
      <w:pPr>
        <w:pStyle w:val="BodyText"/>
        <w:rPr>
          <w:lang w:val="ru-RU"/>
        </w:rPr>
      </w:pPr>
      <w:r>
        <w:rPr>
          <w:lang w:val="ru-RU"/>
        </w:rPr>
        <w:t>Успешно изучены шаблонные классы, необходимые модули реализованы.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 w:qFormat="1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0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Heading2">
    <w:name w:val="Heading 2"/>
    <w:basedOn w:val="Style13"/>
    <w:next w:val="Textbody"/>
    <w:uiPriority w:val="0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uiPriority w:val="0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WW8Num1z0" w:customStyle="1">
    <w:name w:val="WW8Num1z0"/>
    <w:uiPriority w:val="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uiPriority w:val="0"/>
    <w:qFormat/>
    <w:rPr>
      <w:rFonts w:cs="Times New Roman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Style11" w:customStyle="1">
    <w:name w:val="Исходный текст"/>
    <w:uiPriority w:val="0"/>
    <w:qFormat/>
    <w:rPr>
      <w:rFonts w:ascii="Liberation Mono;Courier New" w:hAnsi="Liberation Mono;Courier New" w:eastAsia="Noto Sans Mono CJK SC" w:cs="Liberation Mono;Courier New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360" w:before="0" w:after="0"/>
      <w:ind w:firstLine="709" w:left="0" w:right="0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360" w:before="0" w:after="0"/>
      <w:jc w:val="both"/>
    </w:pPr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ofFigures">
    <w:name w:val="Table of Figures"/>
    <w:basedOn w:val="Caption1"/>
    <w:uiPriority w:val="0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</w:pPr>
    <w:rPr/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 w:customStyle="1">
    <w:name w:val="Times14_РИО2"/>
    <w:basedOn w:val="Standard"/>
    <w:uiPriority w:val="0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  <w:spacing w:lineRule="auto" w:line="240"/>
      <w:ind w:hanging="0"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  <w:ind w:hanging="0" w:left="0" w:right="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8" w:customStyle="1">
    <w:name w:val="Заголовок таблицы"/>
    <w:basedOn w:val="Style16"/>
    <w:uiPriority w:val="0"/>
    <w:qFormat/>
    <w:pPr>
      <w:suppressLineNumbers/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widowControl w:val="false"/>
      <w:suppressAutoHyphens w:val="true"/>
      <w:spacing w:lineRule="auto" w:line="240" w:before="0" w:after="0"/>
      <w:ind w:hanging="0" w:left="0" w:right="0"/>
      <w:jc w:val="left"/>
    </w:pPr>
    <w:rPr>
      <w:rFonts w:ascii="Times New Roman" w:hAnsi="Times New Roman"/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yle20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LibreOffice/24.2.0.3$Windows_X86_64 LibreOffice_project/da48488a73ddd66ea24cf16bbc4f7b9c08e9bea1</Application>
  <AppVersion>15.0000</AppVersion>
  <Pages>8</Pages>
  <Words>562</Words>
  <Characters>3974</Characters>
  <CharactersWithSpaces>4505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2023-09-15T16:48:00Z</dcterms:created>
  <dc:creator>Anatoly</dc:creator>
  <dc:description/>
  <dc:language>ru-RU</dc:language>
  <cp:lastModifiedBy/>
  <cp:lastPrinted>2024-11-06T23:56:53Z</cp:lastPrinted>
  <dcterms:modified xsi:type="dcterms:W3CDTF">2024-12-19T14:11:01Z</dcterms:modified>
  <cp:revision>276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45115DDDD01B48679B67D507B7D409F5_12</vt:lpwstr>
  </property>
  <property fmtid="{D5CDD505-2E9C-101B-9397-08002B2CF9AE}" pid="3" name="KSOProductBuildVer">
    <vt:lpwstr>1049-12.2.0.13201</vt:lpwstr>
  </property>
</Properties>
</file>