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Incident Detection Methods - Summary</w:t>
      </w:r>
    </w:p>
    <w:p>
      <w:pPr>
        <w:pStyle w:val="Heading1"/>
      </w:pPr>
      <w:r>
        <w:t>Detection and Analysis Phase Overview</w:t>
      </w:r>
    </w:p>
    <w:p>
      <w:r>
        <w:t>This phase focuses on discovering, validating, and investigating possible security incidents.</w:t>
        <w:br/>
        <w:t>- Detection = prompt discovery of suspicious activity</w:t>
        <w:br/>
        <w:t>- Analysis = validation and investigation of alerts</w:t>
      </w:r>
    </w:p>
    <w:p>
      <w:pPr>
        <w:pStyle w:val="Heading1"/>
      </w:pPr>
      <w:r>
        <w:t>Detection Tools</w:t>
      </w:r>
    </w:p>
    <w:p>
      <w:r>
        <w:t>- Intrusion Detection Systems (IDS): Detects intrusions and sends alerts</w:t>
        <w:br/>
        <w:t>- SIEM (Security Information and Event Management): Collects and analyzes logs and security data</w:t>
        <w:br/>
        <w:t>Note: Tools only detect what they’re configured to—misconfigurations can leave gaps.</w:t>
      </w:r>
    </w:p>
    <w:p>
      <w:pPr>
        <w:pStyle w:val="Heading1"/>
      </w:pPr>
      <w:r>
        <w:t>1. Threat Hunting</w:t>
      </w:r>
    </w:p>
    <w:p>
      <w:r>
        <w:t>- Proactive and manual technique used by human analysts</w:t>
        <w:br/>
        <w:t>- Finds hidden threats missed by automated tools (e.g., fileless malware)</w:t>
        <w:br/>
        <w:t>- Involves researching threats, analyzing indicators, and using AI/ML for support</w:t>
        <w:br/>
        <w:t>- Threat Hunters: Specialists who look for vulnerabilities and unknown threats</w:t>
      </w:r>
    </w:p>
    <w:p>
      <w:pPr>
        <w:pStyle w:val="Heading1"/>
      </w:pPr>
      <w:r>
        <w:t>2. Threat Intelligence</w:t>
      </w:r>
    </w:p>
    <w:p>
      <w:r>
        <w:t>- Evidence-based data about known or emerging threats</w:t>
        <w:br/>
        <w:t>- Sources include:</w:t>
        <w:br/>
        <w:t xml:space="preserve">  - Industry reports</w:t>
        <w:br/>
        <w:t xml:space="preserve">  - Government advisories</w:t>
        <w:br/>
        <w:t xml:space="preserve">  - Threat data feeds (IPs, domains, hashes)</w:t>
        <w:br/>
        <w:t>- Managed using Threat Intelligence Platforms (TIPs) for context and prioritization</w:t>
        <w:br/>
        <w:t>Note: Threat feeds should supplement, not replace, detection.</w:t>
      </w:r>
    </w:p>
    <w:p>
      <w:pPr>
        <w:pStyle w:val="Heading1"/>
      </w:pPr>
      <w:r>
        <w:t>3. Cyber Deception</w:t>
      </w:r>
    </w:p>
    <w:p>
      <w:r>
        <w:t>- Involves tricking attackers to detect and analyze threats</w:t>
        <w:br/>
        <w:t>- Honeypots: Fake systems or files (e.g., “Client Credit Cards - 2022”) used to attract and monitor attackers</w:t>
      </w:r>
    </w:p>
    <w:p>
      <w:pPr>
        <w:pStyle w:val="Heading1"/>
      </w:pPr>
      <w:r>
        <w:t>Key Takeaways</w:t>
      </w:r>
    </w:p>
    <w:p>
      <w:r>
        <w:t>- No single detection method is sufficient</w:t>
        <w:br/>
        <w:t>- Combine tools, intelligence, human analysis, and deception</w:t>
        <w:br/>
        <w:t>- Adapt strategies to evolving threats for stronger cybersecurity posture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