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Roles in Response: CSIRT and SOC Overview</w:t>
      </w:r>
    </w:p>
    <w:p>
      <w:pPr>
        <w:pStyle w:val="Heading1"/>
      </w:pPr>
      <w:r>
        <w:t>NIST Incident Response Lifecycle Phases:</w:t>
      </w:r>
    </w:p>
    <w:p>
      <w:pPr>
        <w:pStyle w:val="ListNumber"/>
      </w:pPr>
      <w:r>
        <w:t>1. Preparation</w:t>
      </w:r>
    </w:p>
    <w:p>
      <w:pPr>
        <w:pStyle w:val="ListNumber"/>
      </w:pPr>
      <w:r>
        <w:t>2. Detection and Analysis</w:t>
      </w:r>
    </w:p>
    <w:p>
      <w:pPr>
        <w:pStyle w:val="ListNumber"/>
      </w:pPr>
      <w:r>
        <w:t>3. Containment, Eradication, and Recovery</w:t>
      </w:r>
    </w:p>
    <w:p>
      <w:pPr>
        <w:pStyle w:val="ListNumber"/>
      </w:pPr>
      <w:r>
        <w:t>4. Post-Incident Activity</w:t>
      </w:r>
    </w:p>
    <w:p>
      <w:pPr>
        <w:pStyle w:val="Heading1"/>
      </w:pPr>
      <w:r>
        <w:t>Command, Control, and Communication</w:t>
      </w:r>
    </w:p>
    <w:p>
      <w:r>
        <w:t>• Command: Leadership and strategic oversight</w:t>
      </w:r>
    </w:p>
    <w:p>
      <w:r>
        <w:t>• Control: Managing technical elements and assigning tasks</w:t>
      </w:r>
    </w:p>
    <w:p>
      <w:r>
        <w:t>• Communication: Keeping all stakeholders informed</w:t>
      </w:r>
    </w:p>
    <w:p>
      <w:pPr>
        <w:pStyle w:val="Heading1"/>
      </w:pPr>
      <w:r>
        <w:t>CSIRT (Computer Security Incident Response Team)</w:t>
      </w:r>
    </w:p>
    <w:p>
      <w:r>
        <w:t>A team of specialized professionals who respond to and manage security incidents. CSIRTs may be permanent or ad-hoc and include both security and nonsecurity staff.</w:t>
      </w:r>
    </w:p>
    <w:p>
      <w:pPr>
        <w:pStyle w:val="Heading2"/>
      </w:pPr>
      <w:r>
        <w:t>Core Roles:</w:t>
      </w:r>
    </w:p>
    <w:p>
      <w:pPr>
        <w:pStyle w:val="ListBullet"/>
      </w:pPr>
      <w:r>
        <w:t>Security Analyst</w:t>
      </w:r>
    </w:p>
    <w:p>
      <w:r>
        <w:t>• Monitors for threats, analyzes alerts</w:t>
        <w:br/>
        <w:t>• Performs root-cause investigations</w:t>
        <w:br/>
        <w:t>• Escalates critical issues to Technical Lead</w:t>
      </w:r>
    </w:p>
    <w:p>
      <w:pPr>
        <w:pStyle w:val="ListBullet"/>
      </w:pPr>
      <w:r>
        <w:t>Technical Lead</w:t>
      </w:r>
    </w:p>
    <w:p>
      <w:r>
        <w:t>• Oversees technical response</w:t>
        <w:br/>
        <w:t>• Identifies root cause</w:t>
        <w:br/>
        <w:t>• Implements containment, eradication, and recovery</w:t>
        <w:br/>
        <w:t>• Coordinates with business units to reduce impact</w:t>
      </w:r>
    </w:p>
    <w:p>
      <w:pPr>
        <w:pStyle w:val="ListBullet"/>
      </w:pPr>
      <w:r>
        <w:t>Incident Coordinator</w:t>
      </w:r>
    </w:p>
    <w:p>
      <w:r>
        <w:t>• Coordinates communication across departments</w:t>
        <w:br/>
        <w:t>• Ensures nonsecurity teams are aligned and informed</w:t>
      </w:r>
    </w:p>
    <w:p>
      <w:pPr>
        <w:pStyle w:val="Heading2"/>
      </w:pPr>
      <w:r>
        <w:t>Additional Possible Roles:</w:t>
      </w:r>
    </w:p>
    <w:p>
      <w:r>
        <w:t>• Communications Lead</w:t>
        <w:br/>
        <w:t>• Legal Lead</w:t>
        <w:br/>
        <w:t>• Planning Lead</w:t>
      </w:r>
    </w:p>
    <w:p>
      <w:r>
        <w:t>Note: Roles and responsibilities may differ by organization. Titles such as 'Incident Commander' or 'Incident Manager' may be used in place of Incident Coordinator.</w:t>
      </w:r>
    </w:p>
    <w:p>
      <w:pPr>
        <w:pStyle w:val="Heading1"/>
      </w:pPr>
      <w:r>
        <w:t>SOC (Security Operations Center)</w:t>
      </w:r>
    </w:p>
    <w:p>
      <w:r>
        <w:t>A centralized unit focused on continuous monitoring, threat detection, and incident response. Typically structured by analyst tiers.</w:t>
      </w:r>
    </w:p>
    <w:p>
      <w:pPr>
        <w:pStyle w:val="Heading2"/>
      </w:pPr>
      <w:r>
        <w:t>SOC Tier Structure:</w:t>
      </w:r>
    </w:p>
    <w:p>
      <w:pPr>
        <w:pStyle w:val="ListBullet"/>
      </w:pPr>
      <w:r>
        <w:t>Tier 1 – SOC Analyst L1</w:t>
      </w:r>
    </w:p>
    <w:p>
      <w:r>
        <w:t>• Monitors, reviews, and prioritizes alerts</w:t>
        <w:br/>
        <w:t>• Creates and closes tickets</w:t>
        <w:br/>
        <w:t>• Escalates as needed</w:t>
      </w:r>
    </w:p>
    <w:p>
      <w:pPr>
        <w:pStyle w:val="ListBullet"/>
      </w:pPr>
      <w:r>
        <w:t>Tier 2 – SOC Analyst L2</w:t>
      </w:r>
    </w:p>
    <w:p>
      <w:r>
        <w:t>• Handles escalated tickets</w:t>
        <w:br/>
        <w:t>• Performs deeper investigations</w:t>
        <w:br/>
        <w:t>• Refines tool configurations</w:t>
      </w:r>
    </w:p>
    <w:p>
      <w:pPr>
        <w:pStyle w:val="ListBullet"/>
      </w:pPr>
      <w:r>
        <w:t>Tier 3 – SOC Lead L3</w:t>
      </w:r>
    </w:p>
    <w:p>
      <w:r>
        <w:t>• Manages daily team operations</w:t>
        <w:br/>
        <w:t>• Conducts advanced analysis (e.g., forensics, malware)</w:t>
        <w:br/>
        <w:t>• Reports to SOC Manager</w:t>
      </w:r>
    </w:p>
    <w:p>
      <w:pPr>
        <w:pStyle w:val="ListBullet"/>
      </w:pPr>
      <w:r>
        <w:t>SOC Manager</w:t>
      </w:r>
    </w:p>
    <w:p>
      <w:r>
        <w:t>• Manages team performance and training</w:t>
        <w:br/>
        <w:t>• Reports incidents and audit data to executives</w:t>
      </w:r>
    </w:p>
    <w:p>
      <w:pPr>
        <w:pStyle w:val="Heading2"/>
      </w:pPr>
      <w:r>
        <w:t>Specialized Roles:</w:t>
      </w:r>
    </w:p>
    <w:p>
      <w:r>
        <w:t>• Forensic Investigator: Preserves and analyzes evidence (usually L2/L3)</w:t>
      </w:r>
    </w:p>
    <w:p>
      <w:r>
        <w:t>• Threat Hunter: Proactively finds advanced threats using intelligence (typically L3)</w:t>
      </w:r>
    </w:p>
    <w:p>
      <w:pPr>
        <w:pStyle w:val="Heading1"/>
      </w:pPr>
      <w:r>
        <w:t>Key Takeaways:</w:t>
      </w:r>
    </w:p>
    <w:p>
      <w:r>
        <w:t>• Understanding the structure of CSIRTs and SOCs is essential for collaboration and incident handling.</w:t>
        <w:br/>
        <w:t>• Recognizing your role and others' roles within the response lifecycle helps ensure clarity and effectiveness.</w:t>
        <w:br/>
        <w:t>• Security analysts must work across teams and with nonsecurity professionals to form effective incident responses.</w:t>
        <w:br/>
        <w:t>• Different perspectives lead to more creative and resilient security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