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EAE4" w14:textId="2EA82700" w:rsidR="0037229A" w:rsidRPr="00625585" w:rsidRDefault="0037229A" w:rsidP="00625585">
      <w:pPr>
        <w:pStyle w:val="1"/>
        <w:jc w:val="center"/>
        <w:rPr>
          <w:rFonts w:hint="eastAsia"/>
          <w:b/>
          <w:bCs/>
          <w:color w:val="auto"/>
          <w:sz w:val="32"/>
          <w:szCs w:val="32"/>
        </w:rPr>
      </w:pPr>
      <w:r w:rsidRPr="00625585">
        <w:rPr>
          <w:b/>
          <w:bCs/>
          <w:color w:val="auto"/>
          <w:sz w:val="32"/>
          <w:szCs w:val="32"/>
        </w:rPr>
        <w:t>基于 OpenHarmony 的智能家居控制 APP 需求分析报告</w:t>
      </w:r>
    </w:p>
    <w:p w14:paraId="6874F2FF" w14:textId="77777777" w:rsidR="0037229A" w:rsidRPr="00625585" w:rsidRDefault="0037229A" w:rsidP="00625585">
      <w:pPr>
        <w:pStyle w:val="2"/>
        <w:rPr>
          <w:rFonts w:hint="eastAsia"/>
          <w:color w:val="auto"/>
          <w:sz w:val="30"/>
          <w:szCs w:val="30"/>
        </w:rPr>
      </w:pPr>
      <w:r w:rsidRPr="00625585">
        <w:rPr>
          <w:color w:val="auto"/>
          <w:sz w:val="30"/>
          <w:szCs w:val="30"/>
        </w:rPr>
        <w:t>一、行业现状与市场痛点</w:t>
      </w:r>
    </w:p>
    <w:p w14:paraId="699B11BD" w14:textId="77777777" w:rsidR="0037229A" w:rsidRPr="00566EDA" w:rsidRDefault="0037229A" w:rsidP="00625585">
      <w:pPr>
        <w:pStyle w:val="4"/>
        <w:rPr>
          <w:rFonts w:hint="eastAsia"/>
          <w:color w:val="auto"/>
          <w:sz w:val="24"/>
          <w:szCs w:val="24"/>
        </w:rPr>
      </w:pPr>
      <w:r w:rsidRPr="00566EDA">
        <w:rPr>
          <w:color w:val="auto"/>
          <w:sz w:val="24"/>
          <w:szCs w:val="24"/>
        </w:rPr>
        <w:t>（一）智能家居市场发展现状</w:t>
      </w:r>
    </w:p>
    <w:p w14:paraId="2EDB47C8" w14:textId="4DF77093" w:rsidR="0037229A" w:rsidRPr="0037229A" w:rsidRDefault="0037229A" w:rsidP="0037229A">
      <w:pPr>
        <w:rPr>
          <w:rFonts w:hint="eastAsia"/>
        </w:rPr>
      </w:pPr>
      <w:r>
        <w:rPr>
          <w:rFonts w:hint="eastAsia"/>
        </w:rPr>
        <w:t>2023年，全球智能家居市场规模为1010.7亿美元，并预计从2024年的1215.9亿美元增长至2032年的6332.0亿美元，预计期间的复合年增长率为22.9%。</w:t>
      </w:r>
      <w:r w:rsidRPr="0037229A">
        <w:t>国内市场年复合增长率达 25%，呈现 “产品多样化、需求个性化、场景复杂化” 的特征。但行业仍面临三大核心问题：</w:t>
      </w:r>
    </w:p>
    <w:p w14:paraId="2D5D8213" w14:textId="77777777" w:rsidR="0037229A" w:rsidRPr="0037229A" w:rsidRDefault="0037229A" w:rsidP="0037229A">
      <w:pPr>
        <w:numPr>
          <w:ilvl w:val="0"/>
          <w:numId w:val="1"/>
        </w:numPr>
        <w:rPr>
          <w:rFonts w:hint="eastAsia"/>
        </w:rPr>
      </w:pPr>
      <w:r w:rsidRPr="0037229A">
        <w:rPr>
          <w:b/>
          <w:bCs/>
        </w:rPr>
        <w:t>标准碎片化</w:t>
      </w:r>
      <w:r w:rsidRPr="0037229A">
        <w:t>：设备协议不统一（如 ZigBee、Wi-Fi、蓝牙等），跨品牌设备难以互通，企业开发成本高，用户体验割裂。</w:t>
      </w:r>
    </w:p>
    <w:p w14:paraId="7753D224" w14:textId="77777777" w:rsidR="0037229A" w:rsidRPr="0037229A" w:rsidRDefault="0037229A" w:rsidP="0037229A">
      <w:pPr>
        <w:numPr>
          <w:ilvl w:val="0"/>
          <w:numId w:val="1"/>
        </w:numPr>
        <w:rPr>
          <w:rFonts w:hint="eastAsia"/>
        </w:rPr>
      </w:pPr>
      <w:r w:rsidRPr="0037229A">
        <w:rPr>
          <w:b/>
          <w:bCs/>
        </w:rPr>
        <w:t>安全风险突出</w:t>
      </w:r>
      <w:r w:rsidRPr="0037229A">
        <w:t>：2023 年智能家居安全漏洞事件增长 40%，用户隐私泄露（如摄像头数据窃取）、设备被恶意控制等问题频发，严重影响市场信任度。</w:t>
      </w:r>
    </w:p>
    <w:p w14:paraId="65B1949B" w14:textId="77777777" w:rsidR="0037229A" w:rsidRPr="0037229A" w:rsidRDefault="0037229A" w:rsidP="0037229A">
      <w:pPr>
        <w:numPr>
          <w:ilvl w:val="0"/>
          <w:numId w:val="1"/>
        </w:numPr>
        <w:rPr>
          <w:rFonts w:hint="eastAsia"/>
        </w:rPr>
      </w:pPr>
      <w:r w:rsidRPr="0037229A">
        <w:rPr>
          <w:b/>
          <w:bCs/>
        </w:rPr>
        <w:t>品质参差不齐</w:t>
      </w:r>
      <w:r w:rsidRPr="0037229A">
        <w:t>：低端产品功能单一（仅远程控制），高端市场被海外品牌垄断，国产中高端解决方案稀缺，企业难以形成差异化竞争力。</w:t>
      </w:r>
    </w:p>
    <w:p w14:paraId="14E58D33" w14:textId="0D3C719E" w:rsidR="00625585" w:rsidRPr="00625585" w:rsidRDefault="00625585" w:rsidP="00625585">
      <w:pPr>
        <w:pStyle w:val="4"/>
        <w:rPr>
          <w:rFonts w:hint="eastAsia"/>
        </w:rPr>
      </w:pPr>
      <w:r w:rsidRPr="00566EDA">
        <w:rPr>
          <w:color w:val="auto"/>
          <w:sz w:val="24"/>
          <w:szCs w:val="24"/>
        </w:rPr>
        <w:t>（</w:t>
      </w:r>
      <w:r w:rsidRPr="00566EDA">
        <w:rPr>
          <w:rFonts w:hint="eastAsia"/>
          <w:color w:val="auto"/>
          <w:sz w:val="24"/>
          <w:szCs w:val="24"/>
        </w:rPr>
        <w:t>二</w:t>
      </w:r>
      <w:r w:rsidRPr="00566EDA">
        <w:rPr>
          <w:color w:val="auto"/>
          <w:sz w:val="24"/>
          <w:szCs w:val="24"/>
        </w:rPr>
        <w:t>）</w:t>
      </w:r>
      <w:r w:rsidRPr="00566EDA">
        <w:rPr>
          <w:rFonts w:hint="eastAsia"/>
          <w:color w:val="auto"/>
          <w:sz w:val="24"/>
          <w:szCs w:val="24"/>
        </w:rPr>
        <w:t>市场的</w:t>
      </w:r>
      <w:r w:rsidRPr="00566EDA">
        <w:rPr>
          <w:color w:val="auto"/>
          <w:sz w:val="24"/>
          <w:szCs w:val="24"/>
        </w:rPr>
        <w:t>核心功能需求</w:t>
      </w:r>
    </w:p>
    <w:p w14:paraId="45669B58" w14:textId="0A7F77E1" w:rsidR="00625585" w:rsidRPr="00625585" w:rsidRDefault="00625585" w:rsidP="00625585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="00566EDA">
        <w:rPr>
          <w:rFonts w:hint="eastAsia"/>
          <w:b/>
          <w:bCs/>
        </w:rPr>
        <w:t>.</w:t>
      </w:r>
      <w:r w:rsidRPr="00625585">
        <w:rPr>
          <w:b/>
          <w:bCs/>
        </w:rPr>
        <w:t>基础控制能力：</w:t>
      </w:r>
    </w:p>
    <w:p w14:paraId="331E3892" w14:textId="424D7B41" w:rsidR="00625585" w:rsidRPr="00625585" w:rsidRDefault="00625585" w:rsidP="00E20F6B">
      <w:pPr>
        <w:ind w:firstLineChars="400" w:firstLine="880"/>
        <w:rPr>
          <w:rFonts w:hint="eastAsia"/>
          <w:b/>
          <w:bCs/>
        </w:rPr>
      </w:pPr>
      <w:r w:rsidRPr="00625585">
        <w:rPr>
          <w:b/>
          <w:bCs/>
        </w:rPr>
        <w:t>用户可通过 APP 远程 / 本地控制灯光开关、亮度调节（0-100% 精准调节）、色温切换（暖光 / 白光 / 自定义），支持单灯控制与分组控制（如 “客厅灯组”“卧室灯带”）。</w:t>
      </w:r>
      <w:r w:rsidR="00E20F6B">
        <w:rPr>
          <w:rFonts w:hint="eastAsia"/>
          <w:b/>
          <w:bCs/>
        </w:rPr>
        <w:t>可用于的</w:t>
      </w:r>
      <w:r w:rsidRPr="00625585">
        <w:rPr>
          <w:b/>
          <w:bCs/>
        </w:rPr>
        <w:t>场景</w:t>
      </w:r>
      <w:r w:rsidR="00E20F6B">
        <w:rPr>
          <w:rFonts w:hint="eastAsia"/>
          <w:b/>
          <w:bCs/>
        </w:rPr>
        <w:t>例如:</w:t>
      </w:r>
      <w:r w:rsidRPr="00625585">
        <w:rPr>
          <w:b/>
          <w:bCs/>
        </w:rPr>
        <w:t>夜间远程关闭卧室灯、起床时通过语音指令 “调亮阅读灯”。</w:t>
      </w:r>
    </w:p>
    <w:p w14:paraId="296D149A" w14:textId="02306D3B" w:rsidR="00625585" w:rsidRPr="00625585" w:rsidRDefault="00566EDA" w:rsidP="00566EDA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625585" w:rsidRPr="00625585">
        <w:rPr>
          <w:b/>
          <w:bCs/>
        </w:rPr>
        <w:t>自动化场景需求：</w:t>
      </w:r>
    </w:p>
    <w:p w14:paraId="70019816" w14:textId="77777777" w:rsidR="00E20F6B" w:rsidRDefault="00625585" w:rsidP="00E20F6B">
      <w:pPr>
        <w:ind w:firstLineChars="400" w:firstLine="880"/>
        <w:rPr>
          <w:b/>
          <w:bCs/>
        </w:rPr>
      </w:pPr>
      <w:r w:rsidRPr="00625585">
        <w:rPr>
          <w:b/>
          <w:bCs/>
        </w:rPr>
        <w:t>环境联动：根据光照强度自动调节亮度（如白天光照充足时降低亮度，傍晚自动调高）；结合人体感应实现 “人来灯亮、人走灯灭”（支持延迟关闭设置，1-30 分钟可选）。</w:t>
      </w:r>
    </w:p>
    <w:p w14:paraId="469B0005" w14:textId="5322902B" w:rsidR="00625585" w:rsidRPr="00625585" w:rsidRDefault="00625585" w:rsidP="00E20F6B">
      <w:pPr>
        <w:ind w:firstLineChars="400" w:firstLine="880"/>
        <w:rPr>
          <w:rFonts w:hint="eastAsia"/>
          <w:b/>
          <w:bCs/>
        </w:rPr>
      </w:pPr>
      <w:r w:rsidRPr="00625585">
        <w:rPr>
          <w:b/>
          <w:bCs/>
        </w:rPr>
        <w:t>时间规则：支持按作息时间预设灯光模式（如工作日 7:00 自动开启 “晨间模式”：60% 亮度白光，周末 9:00 切换为 “慵懒模式”：30% 亮度暖光）。</w:t>
      </w:r>
    </w:p>
    <w:p w14:paraId="435C96A9" w14:textId="57FB4BD2" w:rsidR="00625585" w:rsidRPr="00625585" w:rsidRDefault="00566EDA" w:rsidP="00566EDA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625585" w:rsidRPr="00625585">
        <w:rPr>
          <w:b/>
          <w:bCs/>
        </w:rPr>
        <w:t>用户体验需求：</w:t>
      </w:r>
    </w:p>
    <w:p w14:paraId="3D6BE26D" w14:textId="77777777" w:rsidR="00566EDA" w:rsidRDefault="00625585" w:rsidP="00E20F6B">
      <w:pPr>
        <w:ind w:firstLineChars="400" w:firstLine="880"/>
        <w:rPr>
          <w:rFonts w:hint="eastAsia"/>
          <w:b/>
          <w:bCs/>
        </w:rPr>
      </w:pPr>
      <w:r w:rsidRPr="00625585">
        <w:rPr>
          <w:b/>
          <w:bCs/>
        </w:rPr>
        <w:t>APP 界面需提供灯光状态实时同步（设备离线时显示红色警示）、亮度调节滑动条精度≤5%、色温调节支持色环选择或数值输入。</w:t>
      </w:r>
    </w:p>
    <w:p w14:paraId="4851AE27" w14:textId="657F6506" w:rsidR="00625585" w:rsidRPr="00625585" w:rsidRDefault="00566EDA" w:rsidP="00566EDA">
      <w:pPr>
        <w:ind w:left="3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625585" w:rsidRPr="00625585">
        <w:rPr>
          <w:b/>
          <w:bCs/>
        </w:rPr>
        <w:t>. 潜在需求与痛点</w:t>
      </w:r>
    </w:p>
    <w:p w14:paraId="0092F3C6" w14:textId="7C381B2B" w:rsidR="00625585" w:rsidRPr="00625585" w:rsidRDefault="00625585" w:rsidP="007A4E8B">
      <w:pPr>
        <w:ind w:firstLineChars="400" w:firstLine="880"/>
        <w:rPr>
          <w:rFonts w:hint="eastAsia"/>
          <w:b/>
          <w:bCs/>
        </w:rPr>
      </w:pPr>
      <w:r w:rsidRPr="00625585">
        <w:rPr>
          <w:b/>
          <w:bCs/>
        </w:rPr>
        <w:t>节能需求：用户希望系统能自动识别无人场景并关灯，降低能耗（如会议室无人 10 分钟后自动断电）。</w:t>
      </w:r>
    </w:p>
    <w:p w14:paraId="209EB219" w14:textId="433C9659" w:rsidR="00625585" w:rsidRPr="00625585" w:rsidRDefault="00625585" w:rsidP="007A4E8B">
      <w:pPr>
        <w:ind w:firstLineChars="400" w:firstLine="880"/>
        <w:rPr>
          <w:rFonts w:hint="eastAsia"/>
          <w:b/>
          <w:bCs/>
        </w:rPr>
      </w:pPr>
      <w:r w:rsidRPr="00625585">
        <w:rPr>
          <w:b/>
          <w:bCs/>
        </w:rPr>
        <w:t>多设备协同：灯光需与其他设备联动（如播放电影时自动切换 “影院模式”：关闭主灯、开启地脚灯）。</w:t>
      </w:r>
    </w:p>
    <w:p w14:paraId="4BE30DD7" w14:textId="03232149" w:rsidR="0037229A" w:rsidRPr="00625585" w:rsidRDefault="0037229A" w:rsidP="00625585">
      <w:pPr>
        <w:rPr>
          <w:rFonts w:asciiTheme="majorHAnsi" w:eastAsiaTheme="majorEastAsia" w:hAnsiTheme="majorHAnsi" w:cstheme="majorBidi" w:hint="eastAsia"/>
          <w:sz w:val="30"/>
          <w:szCs w:val="30"/>
        </w:rPr>
      </w:pPr>
      <w:r w:rsidRPr="00625585">
        <w:rPr>
          <w:rFonts w:asciiTheme="majorHAnsi" w:eastAsiaTheme="majorEastAsia" w:hAnsiTheme="majorHAnsi" w:cstheme="majorBidi"/>
          <w:sz w:val="30"/>
          <w:szCs w:val="30"/>
        </w:rPr>
        <w:t>二、目标客户与企业价值</w:t>
      </w:r>
    </w:p>
    <w:p w14:paraId="6096DD9A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（一）核心目标客户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357"/>
        <w:gridCol w:w="4280"/>
      </w:tblGrid>
      <w:tr w:rsidR="0037229A" w:rsidRPr="0037229A" w14:paraId="1A876730" w14:textId="77777777" w:rsidTr="0037229A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0226C1" w14:textId="77777777" w:rsidR="0037229A" w:rsidRPr="0037229A" w:rsidRDefault="0037229A" w:rsidP="0037229A">
            <w:pPr>
              <w:rPr>
                <w:rFonts w:hint="eastAsia"/>
                <w:b/>
                <w:bCs/>
              </w:rPr>
            </w:pPr>
            <w:r w:rsidRPr="0037229A">
              <w:rPr>
                <w:b/>
                <w:bCs/>
              </w:rPr>
              <w:t>客户类型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9575FB" w14:textId="77777777" w:rsidR="0037229A" w:rsidRPr="0037229A" w:rsidRDefault="0037229A" w:rsidP="0037229A">
            <w:pPr>
              <w:rPr>
                <w:rFonts w:hint="eastAsia"/>
                <w:b/>
                <w:bCs/>
              </w:rPr>
            </w:pPr>
            <w:r w:rsidRPr="0037229A">
              <w:rPr>
                <w:b/>
                <w:bCs/>
              </w:rPr>
              <w:t>需求痛点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DBFD0B" w14:textId="77777777" w:rsidR="0037229A" w:rsidRPr="0037229A" w:rsidRDefault="0037229A" w:rsidP="0037229A">
            <w:pPr>
              <w:rPr>
                <w:rFonts w:hint="eastAsia"/>
                <w:b/>
                <w:bCs/>
              </w:rPr>
            </w:pPr>
            <w:r w:rsidRPr="0037229A">
              <w:rPr>
                <w:b/>
                <w:bCs/>
              </w:rPr>
              <w:t>解决方案价值</w:t>
            </w:r>
          </w:p>
        </w:tc>
      </w:tr>
      <w:tr w:rsidR="0037229A" w:rsidRPr="0037229A" w14:paraId="47FC7D4A" w14:textId="77777777" w:rsidTr="0037229A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8E6E42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硬件设备制造商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28C14E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产品智能化升级成本高、生态兼容性弱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C9352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提供 OpenHarmony 标准化开发框架，降低适配成本，快速接入生态</w:t>
            </w:r>
          </w:p>
        </w:tc>
      </w:tr>
      <w:tr w:rsidR="0037229A" w:rsidRPr="0037229A" w14:paraId="22128376" w14:textId="77777777" w:rsidTr="0037229A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5F6B2E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系统集成商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FA1BF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多设备联动开发难度大、项目交付周期长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0CF4A8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预集成设备联动协议，提供模块化 SDK，缩短项目周期 30% 以上</w:t>
            </w:r>
          </w:p>
        </w:tc>
      </w:tr>
      <w:tr w:rsidR="0037229A" w:rsidRPr="0037229A" w14:paraId="093703AB" w14:textId="77777777" w:rsidTr="0037229A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A02B6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房地产开发商 / 家装公司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56C67A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楼盘智能化附加值不足、用户体验同质化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08FF4E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定制化智能场景解决方案（如精装房标配系统），提升楼盘溢价 10%-15%</w:t>
            </w:r>
          </w:p>
        </w:tc>
      </w:tr>
      <w:tr w:rsidR="0037229A" w:rsidRPr="0037229A" w14:paraId="759B3902" w14:textId="77777777" w:rsidTr="0037229A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9470AB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酒店 / 商业地产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B316C7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客房设备管理效率低、客户体验待提升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7DB525" w14:textId="77777777" w:rsidR="0037229A" w:rsidRPr="0037229A" w:rsidRDefault="0037229A" w:rsidP="0037229A">
            <w:pPr>
              <w:rPr>
                <w:rFonts w:hint="eastAsia"/>
              </w:rPr>
            </w:pPr>
            <w:r w:rsidRPr="0037229A">
              <w:t>智能客控系统（灯光、空调、安防联动），降低能耗 20%，提升服务响应速度</w:t>
            </w:r>
          </w:p>
        </w:tc>
      </w:tr>
    </w:tbl>
    <w:p w14:paraId="6F3CA8AC" w14:textId="77777777" w:rsidR="001C0B55" w:rsidRDefault="001C0B55" w:rsidP="001C0B55">
      <w:pPr>
        <w:rPr>
          <w:rFonts w:hint="eastAsia"/>
          <w:b/>
          <w:bCs/>
        </w:rPr>
      </w:pPr>
    </w:p>
    <w:p w14:paraId="6D8AD421" w14:textId="53DA0D4A" w:rsidR="0037229A" w:rsidRPr="0037229A" w:rsidRDefault="0037229A" w:rsidP="001C0B55">
      <w:pPr>
        <w:rPr>
          <w:rFonts w:hint="eastAsia"/>
        </w:rPr>
      </w:pPr>
      <w:r w:rsidRPr="0037229A">
        <w:rPr>
          <w:b/>
          <w:bCs/>
        </w:rPr>
        <w:t>技术壁垒构建</w:t>
      </w:r>
      <w:r w:rsidRPr="0037229A">
        <w:t>：基于 OpenHarmony 底层架构，形成 “设备 - 系统 - APP” 全链路自主可控方案，避免依赖海外技术。</w:t>
      </w:r>
    </w:p>
    <w:p w14:paraId="01F8F991" w14:textId="77777777" w:rsidR="0037229A" w:rsidRPr="0037229A" w:rsidRDefault="0037229A" w:rsidP="001C0B55">
      <w:pPr>
        <w:rPr>
          <w:rFonts w:hint="eastAsia"/>
        </w:rPr>
      </w:pPr>
      <w:r w:rsidRPr="0037229A">
        <w:rPr>
          <w:b/>
          <w:bCs/>
        </w:rPr>
        <w:t>生态整合能力</w:t>
      </w:r>
      <w:r w:rsidRPr="0037229A">
        <w:t>：通过开放 API 接口，支持第三方设备快速接入（如智能窗帘、扫地机器人），构建以企业为核心的智能家居生态。</w:t>
      </w:r>
    </w:p>
    <w:p w14:paraId="478AE1A7" w14:textId="77777777" w:rsidR="0037229A" w:rsidRPr="0037229A" w:rsidRDefault="0037229A" w:rsidP="001C0B55">
      <w:pPr>
        <w:rPr>
          <w:rFonts w:hint="eastAsia"/>
        </w:rPr>
      </w:pPr>
      <w:r w:rsidRPr="0037229A">
        <w:rPr>
          <w:b/>
          <w:bCs/>
        </w:rPr>
        <w:t>场景化解决方案</w:t>
      </w:r>
      <w:r w:rsidRPr="0037229A">
        <w:t>：提供 “基础功能 + 行业定制” 的模块化服务（如养老场景增加跌倒</w:t>
      </w:r>
      <w:r w:rsidRPr="0037229A">
        <w:lastRenderedPageBreak/>
        <w:t>检测、地产场景集成梯控系统），满足 B 端客户差异化需求。</w:t>
      </w:r>
    </w:p>
    <w:p w14:paraId="35FFA36E" w14:textId="77777777" w:rsidR="0037229A" w:rsidRPr="00625585" w:rsidRDefault="0037229A" w:rsidP="00625585">
      <w:pPr>
        <w:pStyle w:val="2"/>
        <w:rPr>
          <w:rFonts w:hint="eastAsia"/>
          <w:color w:val="auto"/>
          <w:sz w:val="30"/>
          <w:szCs w:val="30"/>
        </w:rPr>
      </w:pPr>
      <w:r w:rsidRPr="00625585">
        <w:rPr>
          <w:color w:val="auto"/>
          <w:sz w:val="30"/>
          <w:szCs w:val="30"/>
        </w:rPr>
        <w:t>三、系统功能架构与技术方案</w:t>
      </w:r>
    </w:p>
    <w:p w14:paraId="0BFB579B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1. 智能控制中心（硬件 + 软件协同）</w:t>
      </w:r>
    </w:p>
    <w:p w14:paraId="445C9B97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硬件架构</w:t>
      </w:r>
      <w:r w:rsidRPr="0037229A">
        <w:t>：</w:t>
      </w:r>
    </w:p>
    <w:p w14:paraId="2FC9D83B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智能主板</w:t>
      </w:r>
      <w:r w:rsidRPr="0037229A">
        <w:t>：采用 Hi3516 等 OpenHarmony 适配芯片，支持多协议接入（Wi-Fi / 蓝牙 / ZigBee/NB-IoT），预留 GPIO/USB 接口便于外设扩展。</w:t>
      </w:r>
    </w:p>
    <w:p w14:paraId="6D792A3F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小型网关</w:t>
      </w:r>
      <w:r w:rsidRPr="0037229A">
        <w:t>：集成分布式软总线技术，实现设备动态发现与组网，支持 100 + 设备同时接入，延迟 &lt; 50ms。</w:t>
      </w:r>
    </w:p>
    <w:p w14:paraId="5C56926B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软件能力</w:t>
      </w:r>
      <w:r w:rsidRPr="0037229A">
        <w:t>：</w:t>
      </w:r>
    </w:p>
    <w:p w14:paraId="003C037E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场景联动引擎</w:t>
      </w:r>
      <w:r w:rsidRPr="0037229A">
        <w:t>：支持用户自定义 “回家模式”（自动开锁→开灯→启动空调）、“离家模式”（布防安防→关闭电器）等，支持 IFTTT（如果 - 那么）逻辑配置。</w:t>
      </w:r>
    </w:p>
    <w:p w14:paraId="195EAC7A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设备管理平台</w:t>
      </w:r>
      <w:r w:rsidRPr="0037229A">
        <w:t>：企业可通过后台远程监控设备状态（在线率、故障预警），批量升级固件，降低运维成本。</w:t>
      </w:r>
    </w:p>
    <w:p w14:paraId="600B8489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2. 安防系统（多重认证 + 主动防御）</w:t>
      </w:r>
    </w:p>
    <w:p w14:paraId="34E8572A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核心功能</w:t>
      </w:r>
      <w:r w:rsidRPr="0037229A">
        <w:t>：</w:t>
      </w:r>
    </w:p>
    <w:p w14:paraId="5064B8AE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NFC 卡片开锁</w:t>
      </w:r>
      <w:r w:rsidRPr="0037229A">
        <w:t>：支持 ISO 14443 协议，卡片数据加密存储，防复制；支持 “一卡多设备”（同时控制门锁、电梯权限）。</w:t>
      </w:r>
    </w:p>
    <w:p w14:paraId="430DBD8F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人脸识别</w:t>
      </w:r>
      <w:r w:rsidRPr="0037229A">
        <w:t>：集成商汤 / 旷视等 AI 算法，1:1 人脸比对准确率 &gt; 99.7%，支持离线识别（断网可用），视频数据本地加密存储。</w:t>
      </w:r>
    </w:p>
    <w:p w14:paraId="012DE255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异常报警</w:t>
      </w:r>
      <w:r w:rsidRPr="0037229A">
        <w:t>：门磁传感器检测非法入侵、摄像头 AI 识别异常行为（如撬锁），实时推送报警信息至 APP，联动声光报警。</w:t>
      </w:r>
    </w:p>
    <w:p w14:paraId="58508003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企业价值</w:t>
      </w:r>
      <w:r w:rsidRPr="0037229A">
        <w:t>：满足高端住宅、酒店对安防等级的要求，通过公安部 GA374 认证，提升产品合规性。</w:t>
      </w:r>
    </w:p>
    <w:p w14:paraId="234BE895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3. 智能照明（自动化 + 节能）</w:t>
      </w:r>
    </w:p>
    <w:p w14:paraId="322653E0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基础控制</w:t>
      </w:r>
      <w:r w:rsidRPr="0037229A">
        <w:t>：APP 远程开关灯、调节亮度（0-100%）、色温（2700K-6500K），支持分组控制（如 “客厅灯组”）。</w:t>
      </w:r>
    </w:p>
    <w:p w14:paraId="036C979D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智能场景</w:t>
      </w:r>
      <w:r w:rsidRPr="0037229A">
        <w:t>：</w:t>
      </w:r>
    </w:p>
    <w:p w14:paraId="78011056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t>人体感应</w:t>
      </w:r>
      <w:r w:rsidRPr="0037229A">
        <w:t>：结合红外传感器，实现 “人来灯亮、人走灯灭”，支持延迟关闭（1-30 分钟可设）。</w:t>
      </w:r>
    </w:p>
    <w:p w14:paraId="5BDCBD2F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rPr>
          <w:b/>
          <w:bCs/>
        </w:rPr>
        <w:lastRenderedPageBreak/>
        <w:t>光照自适应</w:t>
      </w:r>
      <w:r w:rsidRPr="0037229A">
        <w:t>：通过光敏传感器实时检测环境亮度，自动调节灯光亮度（如白天降低亮度，夜晚自动调高），节能 30% 以上。</w:t>
      </w:r>
    </w:p>
    <w:p w14:paraId="3E529D59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商业场景适配</w:t>
      </w:r>
      <w:r w:rsidRPr="0037229A">
        <w:t>：支持酒店客房 “请勿打扰” 模式（联动门铃禁用）、地产样板间 “场景演示” 模式（一键切换展示场景）。</w:t>
      </w:r>
    </w:p>
    <w:p w14:paraId="026B410B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4. 家庭环境监测系统（数据可视化 + 主动调节）</w:t>
      </w:r>
    </w:p>
    <w:p w14:paraId="67AAF113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监测能力</w:t>
      </w:r>
      <w:r w:rsidRPr="0037229A">
        <w:t>：</w:t>
      </w:r>
    </w:p>
    <w:p w14:paraId="23EF5AF2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t>实时采集温湿度（精度 ±0.5℃/±3% RH）、PM2.5（激光传感器）、CO</w:t>
      </w:r>
      <w:r w:rsidRPr="0037229A">
        <w:rPr>
          <w:rFonts w:ascii="Cambria Math" w:hAnsi="Cambria Math" w:cs="Cambria Math"/>
        </w:rPr>
        <w:t>₂</w:t>
      </w:r>
      <w:r w:rsidRPr="0037229A">
        <w:t>浓度等数据，支持历史数据曲线展示（7 天 / 30 天 / 半年）。</w:t>
      </w:r>
    </w:p>
    <w:p w14:paraId="3080B5C1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t>APP 端显示环境评分（如 “舒适”“干燥”“闷热”），支持自定义阈值报警（如温度 &gt; 30℃触发空调自动开启）。</w:t>
      </w:r>
    </w:p>
    <w:p w14:paraId="54C97DA9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联动控制</w:t>
      </w:r>
      <w:r w:rsidRPr="0037229A">
        <w:t>：</w:t>
      </w:r>
    </w:p>
    <w:p w14:paraId="50E6A059" w14:textId="77777777" w:rsidR="0037229A" w:rsidRPr="0037229A" w:rsidRDefault="0037229A" w:rsidP="00566EDA">
      <w:pPr>
        <w:ind w:left="1440"/>
        <w:rPr>
          <w:rFonts w:hint="eastAsia"/>
        </w:rPr>
      </w:pPr>
      <w:r w:rsidRPr="0037229A">
        <w:t>温湿度过高时，自动联动空调 / 加湿器调节；PM2.5 超标时，联动空气净化器并推送开窗建议。</w:t>
      </w:r>
    </w:p>
    <w:p w14:paraId="3AA25C03" w14:textId="77777777" w:rsidR="0037229A" w:rsidRPr="0037229A" w:rsidRDefault="0037229A" w:rsidP="00566EDA">
      <w:pPr>
        <w:ind w:left="1440"/>
        <w:rPr>
          <w:rFonts w:hint="eastAsia"/>
        </w:rPr>
      </w:pPr>
      <w:r w:rsidRPr="0037229A">
        <w:t>支持企业定制化阈值策略（如养老院场景设置温度下限 18℃，防止老人受凉）。</w:t>
      </w:r>
    </w:p>
    <w:p w14:paraId="01B0A53A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5. 系统扩展性（开放生态接口）</w:t>
      </w:r>
    </w:p>
    <w:p w14:paraId="70BF5625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设备接入</w:t>
      </w:r>
      <w:r w:rsidRPr="0037229A">
        <w:t>：提供标准化 HDF（硬件驱动框架）和 JS API，支持第三方设备快速接入，已验证接入案例：</w:t>
      </w:r>
    </w:p>
    <w:p w14:paraId="3CC0EDF8" w14:textId="77777777" w:rsidR="00566EDA" w:rsidRDefault="0037229A" w:rsidP="00566EDA">
      <w:pPr>
        <w:ind w:left="1440"/>
        <w:rPr>
          <w:rFonts w:hint="eastAsia"/>
        </w:rPr>
      </w:pPr>
      <w:r w:rsidRPr="0037229A">
        <w:t>智能插座（定时开关、功率监测）</w:t>
      </w:r>
      <w:r w:rsidR="00566EDA">
        <w:rPr>
          <w:rFonts w:hint="eastAsia"/>
        </w:rPr>
        <w:t>；</w:t>
      </w:r>
    </w:p>
    <w:p w14:paraId="5B585E60" w14:textId="77777777" w:rsidR="00566EDA" w:rsidRDefault="0037229A" w:rsidP="00566EDA">
      <w:pPr>
        <w:ind w:left="1440"/>
        <w:rPr>
          <w:rFonts w:hint="eastAsia"/>
        </w:rPr>
      </w:pPr>
      <w:r w:rsidRPr="0037229A">
        <w:t>智能窗帘（远程控制、光照联动）</w:t>
      </w:r>
      <w:r w:rsidR="00566EDA">
        <w:rPr>
          <w:rFonts w:hint="eastAsia"/>
        </w:rPr>
        <w:t>；</w:t>
      </w:r>
    </w:p>
    <w:p w14:paraId="34FB2133" w14:textId="50760987" w:rsidR="0037229A" w:rsidRPr="0037229A" w:rsidRDefault="0037229A" w:rsidP="00566EDA">
      <w:pPr>
        <w:ind w:left="1440"/>
        <w:rPr>
          <w:rFonts w:hint="eastAsia"/>
        </w:rPr>
      </w:pPr>
      <w:r w:rsidRPr="0037229A">
        <w:t>智能家电（空调、洗衣机、热水器）</w:t>
      </w:r>
    </w:p>
    <w:p w14:paraId="21357B25" w14:textId="77777777" w:rsidR="0037229A" w:rsidRPr="0037229A" w:rsidRDefault="0037229A" w:rsidP="00566EDA">
      <w:pPr>
        <w:ind w:left="720"/>
        <w:rPr>
          <w:rFonts w:hint="eastAsia"/>
        </w:rPr>
      </w:pPr>
      <w:r w:rsidRPr="0037229A">
        <w:rPr>
          <w:b/>
          <w:bCs/>
        </w:rPr>
        <w:t>行业适配</w:t>
      </w:r>
      <w:r w:rsidRPr="0037229A">
        <w:t>：支持企业二次开发，如地产客户可集成电梯预约、物业报修功能；酒店客户可对接 PMS 系统，实现房态同步。</w:t>
      </w:r>
    </w:p>
    <w:p w14:paraId="1BC1F736" w14:textId="77777777" w:rsidR="0037229A" w:rsidRPr="00625585" w:rsidRDefault="0037229A" w:rsidP="00625585">
      <w:pPr>
        <w:pStyle w:val="2"/>
        <w:rPr>
          <w:rFonts w:hint="eastAsia"/>
          <w:color w:val="auto"/>
          <w:sz w:val="30"/>
          <w:szCs w:val="30"/>
        </w:rPr>
      </w:pPr>
      <w:r w:rsidRPr="00625585">
        <w:rPr>
          <w:color w:val="auto"/>
          <w:sz w:val="30"/>
          <w:szCs w:val="30"/>
        </w:rPr>
        <w:t>四、技术实现路径</w:t>
      </w:r>
    </w:p>
    <w:p w14:paraId="7B359201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（一）OpenHarmony 底层支撑</w:t>
      </w:r>
    </w:p>
    <w:p w14:paraId="512F23D4" w14:textId="77777777" w:rsidR="0037229A" w:rsidRPr="0037229A" w:rsidRDefault="0037229A" w:rsidP="0037229A">
      <w:pPr>
        <w:numPr>
          <w:ilvl w:val="0"/>
          <w:numId w:val="9"/>
        </w:numPr>
        <w:rPr>
          <w:rFonts w:hint="eastAsia"/>
        </w:rPr>
      </w:pPr>
      <w:r w:rsidRPr="0037229A">
        <w:rPr>
          <w:b/>
          <w:bCs/>
        </w:rPr>
        <w:t>分布式架构</w:t>
      </w:r>
      <w:r w:rsidRPr="0037229A">
        <w:t>：通过 SAMGR（系统能力管理）实现设备资源动态分配，如手机作为临时中控时，可调用网关算力处理复杂 AI 任务。</w:t>
      </w:r>
    </w:p>
    <w:p w14:paraId="187E5269" w14:textId="77777777" w:rsidR="0037229A" w:rsidRPr="0037229A" w:rsidRDefault="0037229A" w:rsidP="0037229A">
      <w:pPr>
        <w:numPr>
          <w:ilvl w:val="0"/>
          <w:numId w:val="9"/>
        </w:numPr>
        <w:rPr>
          <w:rFonts w:hint="eastAsia"/>
        </w:rPr>
      </w:pPr>
      <w:r w:rsidRPr="0037229A">
        <w:rPr>
          <w:b/>
          <w:bCs/>
        </w:rPr>
        <w:t>安全机制</w:t>
      </w:r>
      <w:r w:rsidRPr="0037229A">
        <w:t>：</w:t>
      </w:r>
    </w:p>
    <w:p w14:paraId="412C4A2E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t>设备端：TEE（可信执行环境）保护用户密钥，防止物理攻击。</w:t>
      </w:r>
    </w:p>
    <w:p w14:paraId="5B269DDA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lastRenderedPageBreak/>
        <w:t>传输层：DTLS/TLS 加密通信，支持证书动态更新。</w:t>
      </w:r>
    </w:p>
    <w:p w14:paraId="7382978C" w14:textId="77777777" w:rsidR="0037229A" w:rsidRPr="0037229A" w:rsidRDefault="0037229A" w:rsidP="00E20F6B">
      <w:pPr>
        <w:ind w:firstLineChars="400" w:firstLine="880"/>
        <w:rPr>
          <w:rFonts w:hint="eastAsia"/>
        </w:rPr>
      </w:pPr>
      <w:r w:rsidRPr="0037229A">
        <w:t>云端：数据匿名化处理，用户行为数据仅用于本地场景学习，不上传至公有云（可选私有化部署）。</w:t>
      </w:r>
    </w:p>
    <w:p w14:paraId="73FCD084" w14:textId="77777777" w:rsidR="0037229A" w:rsidRPr="0037229A" w:rsidRDefault="0037229A" w:rsidP="0037229A">
      <w:pPr>
        <w:rPr>
          <w:rFonts w:hint="eastAsia"/>
          <w:b/>
          <w:bCs/>
        </w:rPr>
      </w:pPr>
      <w:r w:rsidRPr="0037229A">
        <w:rPr>
          <w:b/>
          <w:bCs/>
        </w:rPr>
        <w:t>（二）开发工具链</w:t>
      </w:r>
    </w:p>
    <w:p w14:paraId="44D83F21" w14:textId="77777777" w:rsidR="0037229A" w:rsidRPr="0037229A" w:rsidRDefault="0037229A" w:rsidP="009C5DDD">
      <w:pPr>
        <w:ind w:firstLineChars="100" w:firstLine="220"/>
        <w:rPr>
          <w:rFonts w:hint="eastAsia"/>
        </w:rPr>
      </w:pPr>
      <w:r w:rsidRPr="0037229A">
        <w:rPr>
          <w:b/>
          <w:bCs/>
        </w:rPr>
        <w:t>设备端</w:t>
      </w:r>
      <w:r w:rsidRPr="0037229A">
        <w:t>：使用 DevEco Device Tool 进行硬件开发，支持 C/C++/JS 多语言编程，兼容主流 IDE（VS Code）。</w:t>
      </w:r>
    </w:p>
    <w:p w14:paraId="36FAB379" w14:textId="77777777" w:rsidR="0037229A" w:rsidRPr="0037229A" w:rsidRDefault="0037229A" w:rsidP="009C5DDD">
      <w:pPr>
        <w:ind w:firstLineChars="100" w:firstLine="220"/>
        <w:rPr>
          <w:rFonts w:hint="eastAsia"/>
        </w:rPr>
      </w:pPr>
      <w:r w:rsidRPr="0037229A">
        <w:rPr>
          <w:b/>
          <w:bCs/>
        </w:rPr>
        <w:t>APP 端</w:t>
      </w:r>
      <w:r w:rsidRPr="0037229A">
        <w:t>：基于 ArkUI 框架开发，提供可视化拖拽组件，支持 Android/iOS 双端适配（通过 HAP 转译技术）。</w:t>
      </w:r>
    </w:p>
    <w:p w14:paraId="4AC404AB" w14:textId="5B8F0DA2" w:rsidR="0037229A" w:rsidRPr="0037229A" w:rsidRDefault="0037229A" w:rsidP="009C5DDD">
      <w:pPr>
        <w:ind w:firstLineChars="100" w:firstLine="220"/>
        <w:rPr>
          <w:rFonts w:hint="eastAsia"/>
        </w:rPr>
      </w:pPr>
      <w:r w:rsidRPr="0037229A">
        <w:rPr>
          <w:b/>
          <w:bCs/>
        </w:rPr>
        <w:t>云端</w:t>
      </w:r>
      <w:r w:rsidRPr="0037229A">
        <w:t>：选</w:t>
      </w:r>
      <w:r w:rsidR="001C0B55">
        <w:rPr>
          <w:rFonts w:hint="eastAsia"/>
        </w:rPr>
        <w:t>用</w:t>
      </w:r>
      <w:r w:rsidRPr="0037229A">
        <w:t>华为云</w:t>
      </w:r>
      <w:r w:rsidR="0054760C">
        <w:rPr>
          <w:rFonts w:hint="eastAsia"/>
        </w:rPr>
        <w:t>,</w:t>
      </w:r>
      <w:r w:rsidRPr="0037229A">
        <w:t>OpenHarmony 兼容云平台，提供设备管理、数据存储、消息推送等 PaaS 服务。</w:t>
      </w:r>
    </w:p>
    <w:p w14:paraId="6A06108C" w14:textId="1DF7D28A" w:rsidR="00566EDA" w:rsidRPr="00566EDA" w:rsidRDefault="00566EDA" w:rsidP="00566EDA">
      <w:pPr>
        <w:pStyle w:val="2"/>
        <w:rPr>
          <w:rFonts w:hint="eastAsia"/>
          <w:color w:val="auto"/>
          <w:sz w:val="30"/>
          <w:szCs w:val="30"/>
        </w:rPr>
      </w:pPr>
      <w:r w:rsidRPr="00566EDA">
        <w:rPr>
          <w:rFonts w:hint="eastAsia"/>
          <w:color w:val="auto"/>
          <w:sz w:val="30"/>
          <w:szCs w:val="30"/>
        </w:rPr>
        <w:t>五</w:t>
      </w:r>
      <w:r w:rsidRPr="00566EDA">
        <w:rPr>
          <w:color w:val="auto"/>
          <w:sz w:val="30"/>
          <w:szCs w:val="30"/>
        </w:rPr>
        <w:t>、非功能需求梳理</w:t>
      </w:r>
    </w:p>
    <w:p w14:paraId="25650E3A" w14:textId="77777777" w:rsidR="00566EDA" w:rsidRPr="00566EDA" w:rsidRDefault="00566EDA" w:rsidP="00566EDA">
      <w:pPr>
        <w:rPr>
          <w:rFonts w:hint="eastAsia"/>
        </w:rPr>
      </w:pPr>
      <w:r w:rsidRPr="00566EDA">
        <w:t>设备状态同步延迟≤300ms，场景切换响应时间≤1 秒，APP 操作流畅度≥60FPS。</w:t>
      </w:r>
    </w:p>
    <w:p w14:paraId="30DF8590" w14:textId="77777777" w:rsidR="00566EDA" w:rsidRPr="00566EDA" w:rsidRDefault="00566EDA" w:rsidP="00566EDA">
      <w:pPr>
        <w:rPr>
          <w:rFonts w:hint="eastAsia"/>
        </w:rPr>
      </w:pPr>
      <w:r w:rsidRPr="00566EDA">
        <w:t>系统支持 7×24 小时稳定运行，平均无故障时间（MTBF）≥10,000 小时。</w:t>
      </w:r>
    </w:p>
    <w:p w14:paraId="0A13AB86" w14:textId="14EEBBA9" w:rsidR="00566EDA" w:rsidRPr="001C0B55" w:rsidRDefault="00566EDA" w:rsidP="009C5DDD">
      <w:pPr>
        <w:ind w:firstLineChars="100" w:firstLine="220"/>
        <w:rPr>
          <w:rFonts w:hint="eastAsia"/>
          <w:b/>
          <w:bCs/>
        </w:rPr>
      </w:pPr>
      <w:r w:rsidRPr="001C0B55">
        <w:rPr>
          <w:b/>
          <w:bCs/>
        </w:rPr>
        <w:t>（</w:t>
      </w:r>
      <w:r w:rsidR="001C0B55" w:rsidRPr="001C0B55">
        <w:rPr>
          <w:b/>
          <w:bCs/>
        </w:rPr>
        <w:t>一</w:t>
      </w:r>
      <w:r w:rsidRPr="0037229A">
        <w:rPr>
          <w:b/>
          <w:bCs/>
        </w:rPr>
        <w:t>）</w:t>
      </w:r>
      <w:r w:rsidRPr="001C0B55">
        <w:t>安全需求</w:t>
      </w:r>
    </w:p>
    <w:p w14:paraId="2FA7EEB9" w14:textId="77777777" w:rsidR="00566EDA" w:rsidRPr="00566EDA" w:rsidRDefault="00566EDA" w:rsidP="0054760C">
      <w:pPr>
        <w:ind w:leftChars="382" w:left="840"/>
        <w:rPr>
          <w:rFonts w:hint="eastAsia"/>
        </w:rPr>
      </w:pPr>
      <w:r w:rsidRPr="00566EDA">
        <w:t>设备认证：支持数字证书双向认证（设备与网关互验），防止恶意设备接入。</w:t>
      </w:r>
    </w:p>
    <w:p w14:paraId="587E0E24" w14:textId="77777777" w:rsidR="00566EDA" w:rsidRPr="00566EDA" w:rsidRDefault="00566EDA" w:rsidP="0054760C">
      <w:pPr>
        <w:ind w:leftChars="382" w:left="840"/>
        <w:rPr>
          <w:rFonts w:hint="eastAsia"/>
        </w:rPr>
      </w:pPr>
      <w:r w:rsidRPr="00566EDA">
        <w:t>数据加密：传感器数据、控制指令全程加密，用户隐私数据（如安防视频）禁止明文存储。</w:t>
      </w:r>
    </w:p>
    <w:p w14:paraId="76F15A3C" w14:textId="289F0FDB" w:rsidR="00566EDA" w:rsidRPr="00566EDA" w:rsidRDefault="00566EDA" w:rsidP="009C5DDD">
      <w:pPr>
        <w:ind w:firstLineChars="100" w:firstLine="220"/>
        <w:rPr>
          <w:rFonts w:hint="eastAsia"/>
        </w:rPr>
      </w:pPr>
      <w:r w:rsidRPr="0037229A">
        <w:rPr>
          <w:b/>
          <w:bCs/>
        </w:rPr>
        <w:t>（</w:t>
      </w:r>
      <w:r w:rsidR="001C0B55">
        <w:rPr>
          <w:rFonts w:hint="eastAsia"/>
          <w:b/>
          <w:bCs/>
        </w:rPr>
        <w:t>二</w:t>
      </w:r>
      <w:r w:rsidRPr="0037229A">
        <w:rPr>
          <w:b/>
          <w:bCs/>
        </w:rPr>
        <w:t>）</w:t>
      </w:r>
      <w:r w:rsidRPr="00566EDA">
        <w:t>易用性需求</w:t>
      </w:r>
    </w:p>
    <w:p w14:paraId="241FA3DD" w14:textId="77777777" w:rsidR="00566EDA" w:rsidRPr="00566EDA" w:rsidRDefault="00566EDA" w:rsidP="0054760C">
      <w:pPr>
        <w:ind w:leftChars="382" w:left="840"/>
        <w:rPr>
          <w:rFonts w:hint="eastAsia"/>
        </w:rPr>
      </w:pPr>
      <w:r w:rsidRPr="00566EDA">
        <w:t>新手引导：APP 提供可视化配网指南、场景配置教程（视频 / 图文），降低用户操作门槛。</w:t>
      </w:r>
    </w:p>
    <w:p w14:paraId="6CDE16B2" w14:textId="77777777" w:rsidR="00566EDA" w:rsidRPr="00566EDA" w:rsidRDefault="00566EDA" w:rsidP="0054760C">
      <w:pPr>
        <w:ind w:leftChars="382" w:left="840"/>
        <w:rPr>
          <w:rFonts w:hint="eastAsia"/>
        </w:rPr>
      </w:pPr>
      <w:r w:rsidRPr="00566EDA">
        <w:t>多端支持：除手机 APP 外，支持平板、智能手表（通过 OpenHarmony 分布式特性）、物理面板（如墙面触控屏）操作。</w:t>
      </w:r>
    </w:p>
    <w:p w14:paraId="1F199A76" w14:textId="5E532B5E" w:rsidR="00566EDA" w:rsidRPr="00566EDA" w:rsidRDefault="00566EDA" w:rsidP="009C5DDD">
      <w:pPr>
        <w:ind w:firstLineChars="100" w:firstLine="220"/>
        <w:rPr>
          <w:rFonts w:hint="eastAsia"/>
        </w:rPr>
      </w:pPr>
      <w:r w:rsidRPr="0037229A">
        <w:rPr>
          <w:b/>
          <w:bCs/>
        </w:rPr>
        <w:t>（</w:t>
      </w:r>
      <w:r w:rsidR="001C0B55">
        <w:rPr>
          <w:rFonts w:hint="eastAsia"/>
          <w:b/>
          <w:bCs/>
        </w:rPr>
        <w:t>三</w:t>
      </w:r>
      <w:r w:rsidRPr="0037229A">
        <w:rPr>
          <w:b/>
          <w:bCs/>
        </w:rPr>
        <w:t>）</w:t>
      </w:r>
      <w:r w:rsidRPr="00566EDA">
        <w:t>成本与扩展性</w:t>
      </w:r>
    </w:p>
    <w:p w14:paraId="344754A5" w14:textId="77777777" w:rsidR="00566EDA" w:rsidRPr="00566EDA" w:rsidRDefault="00566EDA" w:rsidP="0054760C">
      <w:pPr>
        <w:ind w:leftChars="382" w:left="840"/>
        <w:rPr>
          <w:rFonts w:hint="eastAsia"/>
        </w:rPr>
      </w:pPr>
      <w:r w:rsidRPr="00566EDA">
        <w:t>硬件成本：单套智能控制中心（含网关 + 基础传感器）目标售价≤500 元，支持模块化采购（用户可按需添加摄像头、智能插座等外设）。</w:t>
      </w:r>
    </w:p>
    <w:p w14:paraId="31EEF05E" w14:textId="051FB1B1" w:rsidR="0080348F" w:rsidRDefault="00566EDA" w:rsidP="0054760C">
      <w:pPr>
        <w:ind w:leftChars="382" w:left="840"/>
        <w:rPr>
          <w:rFonts w:hint="eastAsia"/>
        </w:rPr>
      </w:pPr>
      <w:r w:rsidRPr="00566EDA">
        <w:t>技术扩展性：预留 AI 算法接口（如后续可升级为行为识别、火灾烟雾检测），支持 OpenHarmony 版本迭代兼容（向下兼容 3 代以内硬件）。</w:t>
      </w:r>
    </w:p>
    <w:p w14:paraId="5CF3FA8C" w14:textId="0BCC6310" w:rsidR="0037229A" w:rsidRPr="00625585" w:rsidRDefault="00566EDA" w:rsidP="00625585">
      <w:pPr>
        <w:pStyle w:val="2"/>
        <w:rPr>
          <w:rFonts w:hint="eastAsia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六</w:t>
      </w:r>
      <w:r w:rsidR="0037229A" w:rsidRPr="00625585">
        <w:rPr>
          <w:color w:val="auto"/>
          <w:sz w:val="30"/>
          <w:szCs w:val="30"/>
        </w:rPr>
        <w:t>、商业模式与合作策略</w:t>
      </w:r>
    </w:p>
    <w:p w14:paraId="465790FE" w14:textId="2862462D" w:rsidR="009C5DDD" w:rsidRPr="0037229A" w:rsidRDefault="0037229A" w:rsidP="009C5DDD">
      <w:pPr>
        <w:rPr>
          <w:rFonts w:hint="eastAsia"/>
          <w:b/>
          <w:bCs/>
        </w:rPr>
      </w:pPr>
      <w:r w:rsidRPr="0037229A">
        <w:rPr>
          <w:b/>
          <w:bCs/>
        </w:rPr>
        <w:t>（一）盈利模式</w:t>
      </w:r>
    </w:p>
    <w:p w14:paraId="1EC87EA8" w14:textId="77777777" w:rsidR="0037229A" w:rsidRPr="0037229A" w:rsidRDefault="0037229A" w:rsidP="0054760C">
      <w:pPr>
        <w:numPr>
          <w:ilvl w:val="0"/>
          <w:numId w:val="11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lastRenderedPageBreak/>
        <w:t>硬件销售</w:t>
      </w:r>
      <w:r w:rsidRPr="0037229A">
        <w:t>：向设备制造商提供 “智能主板 + 网关” 硬件模组，毛利率 30%-40%。</w:t>
      </w:r>
    </w:p>
    <w:p w14:paraId="0CAFB379" w14:textId="77777777" w:rsidR="0037229A" w:rsidRPr="0037229A" w:rsidRDefault="0037229A" w:rsidP="0054760C">
      <w:pPr>
        <w:numPr>
          <w:ilvl w:val="0"/>
          <w:numId w:val="11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t>软件授权</w:t>
      </w:r>
      <w:r w:rsidRPr="0037229A">
        <w:t>：向集成商 / 地产商提供定制化 APP 及系统解决方案，按项目规模收费（单项目 5 万 - 50 万元）。</w:t>
      </w:r>
    </w:p>
    <w:p w14:paraId="4B84E486" w14:textId="77777777" w:rsidR="0037229A" w:rsidRPr="0037229A" w:rsidRDefault="0037229A" w:rsidP="0054760C">
      <w:pPr>
        <w:numPr>
          <w:ilvl w:val="0"/>
          <w:numId w:val="11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t>服务分成</w:t>
      </w:r>
      <w:r w:rsidRPr="0037229A">
        <w:t>：通过开放平台接入第三方设备，收取 1%-5% 的交易佣金（如用户通过 APP 购买第三方智能插座）。</w:t>
      </w:r>
    </w:p>
    <w:p w14:paraId="443FD207" w14:textId="77777777" w:rsidR="0037229A" w:rsidRPr="0037229A" w:rsidRDefault="0037229A" w:rsidP="009C5DDD">
      <w:pPr>
        <w:rPr>
          <w:rFonts w:hint="eastAsia"/>
          <w:b/>
          <w:bCs/>
        </w:rPr>
      </w:pPr>
      <w:r w:rsidRPr="0037229A">
        <w:rPr>
          <w:b/>
          <w:bCs/>
        </w:rPr>
        <w:t>（二）生态合作策略</w:t>
      </w:r>
    </w:p>
    <w:p w14:paraId="5F693F37" w14:textId="77777777" w:rsidR="0037229A" w:rsidRPr="0037229A" w:rsidRDefault="0037229A" w:rsidP="0054760C">
      <w:pPr>
        <w:numPr>
          <w:ilvl w:val="0"/>
          <w:numId w:val="12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t>硬件联盟</w:t>
      </w:r>
      <w:r w:rsidRPr="0037229A">
        <w:t>：联合海尔、美的等家电厂商，推动 “OpenHarmony 智选” 认证，共建兼容设备库。</w:t>
      </w:r>
    </w:p>
    <w:p w14:paraId="63AB17AA" w14:textId="77777777" w:rsidR="0037229A" w:rsidRPr="0037229A" w:rsidRDefault="0037229A" w:rsidP="0054760C">
      <w:pPr>
        <w:numPr>
          <w:ilvl w:val="0"/>
          <w:numId w:val="12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t>地产预装</w:t>
      </w:r>
      <w:r w:rsidRPr="0037229A">
        <w:t>：与万科、碧桂园等房企合作，将系统作为精装房标配，按每户 500-1000 元收取预装费。</w:t>
      </w:r>
    </w:p>
    <w:p w14:paraId="35B7CA2C" w14:textId="77777777" w:rsidR="0037229A" w:rsidRPr="0037229A" w:rsidRDefault="0037229A" w:rsidP="0054760C">
      <w:pPr>
        <w:numPr>
          <w:ilvl w:val="0"/>
          <w:numId w:val="12"/>
        </w:numPr>
        <w:tabs>
          <w:tab w:val="clear" w:pos="720"/>
          <w:tab w:val="num" w:pos="1498"/>
        </w:tabs>
        <w:ind w:leftChars="517" w:left="1497"/>
        <w:rPr>
          <w:rFonts w:hint="eastAsia"/>
        </w:rPr>
      </w:pPr>
      <w:r w:rsidRPr="0037229A">
        <w:rPr>
          <w:b/>
          <w:bCs/>
        </w:rPr>
        <w:t>开发者社区</w:t>
      </w:r>
      <w:r w:rsidRPr="0037229A">
        <w:t>：开放 API 文档与 Demo 代码，吸引中小创业团队基于平台开发细分场景应用（如宠物监测、植物养护），形成 “基础平台 + 长尾应用” 的生态闭环。</w:t>
      </w:r>
    </w:p>
    <w:p w14:paraId="66D3C5A9" w14:textId="7F19155C" w:rsidR="0037229A" w:rsidRPr="00625585" w:rsidRDefault="00566EDA" w:rsidP="00625585">
      <w:pPr>
        <w:pStyle w:val="2"/>
        <w:rPr>
          <w:rFonts w:hint="eastAsia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七</w:t>
      </w:r>
      <w:r w:rsidR="0037229A" w:rsidRPr="00625585">
        <w:rPr>
          <w:color w:val="auto"/>
          <w:sz w:val="30"/>
          <w:szCs w:val="30"/>
        </w:rPr>
        <w:t>、风险与应对</w:t>
      </w:r>
    </w:p>
    <w:p w14:paraId="6552CFC4" w14:textId="77777777" w:rsidR="0037229A" w:rsidRPr="0037229A" w:rsidRDefault="0037229A" w:rsidP="009C5DDD">
      <w:pPr>
        <w:rPr>
          <w:rFonts w:hint="eastAsia"/>
          <w:b/>
          <w:bCs/>
        </w:rPr>
      </w:pPr>
      <w:r w:rsidRPr="0037229A">
        <w:rPr>
          <w:b/>
          <w:bCs/>
        </w:rPr>
        <w:t>（一）技术风险</w:t>
      </w:r>
    </w:p>
    <w:p w14:paraId="34F97735" w14:textId="77777777" w:rsidR="0037229A" w:rsidRPr="0037229A" w:rsidRDefault="0037229A" w:rsidP="009C5DDD">
      <w:pPr>
        <w:ind w:firstLineChars="400" w:firstLine="880"/>
        <w:rPr>
          <w:rFonts w:hint="eastAsia"/>
        </w:rPr>
      </w:pPr>
      <w:r w:rsidRPr="0037229A">
        <w:rPr>
          <w:b/>
          <w:bCs/>
        </w:rPr>
        <w:t>设备兼容性问题</w:t>
      </w:r>
      <w:r w:rsidRPr="0037229A">
        <w:t>：建立兼容性测试实验室，对主流品牌设备进行认证测试，提供官方适配指南。</w:t>
      </w:r>
    </w:p>
    <w:p w14:paraId="615F0066" w14:textId="77777777" w:rsidR="0037229A" w:rsidRPr="0037229A" w:rsidRDefault="0037229A" w:rsidP="009C5DDD">
      <w:pPr>
        <w:ind w:firstLineChars="400" w:firstLine="880"/>
        <w:rPr>
          <w:rFonts w:hint="eastAsia"/>
        </w:rPr>
      </w:pPr>
      <w:r w:rsidRPr="0037229A">
        <w:rPr>
          <w:b/>
          <w:bCs/>
        </w:rPr>
        <w:t>安全漏洞</w:t>
      </w:r>
      <w:r w:rsidRPr="0037229A">
        <w:t>：定期进行渗透测试，加入 OpenHarmony 安全委员会，及时获取补丁更新。</w:t>
      </w:r>
    </w:p>
    <w:p w14:paraId="149F2239" w14:textId="77777777" w:rsidR="0037229A" w:rsidRPr="0037229A" w:rsidRDefault="0037229A" w:rsidP="009C5DDD">
      <w:pPr>
        <w:rPr>
          <w:rFonts w:hint="eastAsia"/>
          <w:b/>
          <w:bCs/>
        </w:rPr>
      </w:pPr>
      <w:r w:rsidRPr="0037229A">
        <w:rPr>
          <w:b/>
          <w:bCs/>
        </w:rPr>
        <w:t>（二）市场风险</w:t>
      </w:r>
    </w:p>
    <w:p w14:paraId="37F09E07" w14:textId="77777777" w:rsidR="0037229A" w:rsidRPr="0037229A" w:rsidRDefault="0037229A" w:rsidP="009C5DDD">
      <w:pPr>
        <w:ind w:firstLineChars="400" w:firstLine="880"/>
        <w:rPr>
          <w:rFonts w:hint="eastAsia"/>
        </w:rPr>
      </w:pPr>
      <w:r w:rsidRPr="0037229A">
        <w:rPr>
          <w:b/>
          <w:bCs/>
        </w:rPr>
        <w:t>竞品冲击</w:t>
      </w:r>
      <w:r w:rsidRPr="0037229A">
        <w:t>：差异化定位 “国产化 + 安全合规”，针对政府、国企等对数据安全敏感的客户推出定制方案。</w:t>
      </w:r>
    </w:p>
    <w:p w14:paraId="24EB4AA9" w14:textId="77777777" w:rsidR="0037229A" w:rsidRPr="0037229A" w:rsidRDefault="0037229A" w:rsidP="009C5DDD">
      <w:pPr>
        <w:ind w:firstLineChars="400" w:firstLine="880"/>
        <w:rPr>
          <w:rFonts w:hint="eastAsia"/>
        </w:rPr>
      </w:pPr>
      <w:r w:rsidRPr="0037229A">
        <w:rPr>
          <w:b/>
          <w:bCs/>
        </w:rPr>
        <w:t>生态建设慢</w:t>
      </w:r>
      <w:r w:rsidRPr="0037229A">
        <w:t>：通过 “开发者激励计划”（提供免费开发板、流量扶持）快速扩大生态伙伴数量。</w:t>
      </w:r>
    </w:p>
    <w:p w14:paraId="719C003F" w14:textId="749F6DF8" w:rsidR="0037229A" w:rsidRPr="00625585" w:rsidRDefault="00566EDA" w:rsidP="00625585">
      <w:pPr>
        <w:pStyle w:val="2"/>
        <w:rPr>
          <w:rFonts w:hint="eastAsia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八</w:t>
      </w:r>
      <w:r w:rsidR="0037229A" w:rsidRPr="00625585">
        <w:rPr>
          <w:color w:val="auto"/>
          <w:sz w:val="30"/>
          <w:szCs w:val="30"/>
        </w:rPr>
        <w:t>、结论</w:t>
      </w:r>
    </w:p>
    <w:p w14:paraId="08C25C56" w14:textId="77777777" w:rsidR="0037229A" w:rsidRPr="0037229A" w:rsidRDefault="0037229A" w:rsidP="009C5DDD">
      <w:pPr>
        <w:ind w:firstLine="420"/>
        <w:rPr>
          <w:rFonts w:hint="eastAsia"/>
        </w:rPr>
      </w:pPr>
      <w:r w:rsidRPr="0037229A">
        <w:t>本方案基于 OpenHarmony 的技术优势，针对性解决智能家居行业标准碎片化、安全风险高、生态割裂等问题，为企业提供 “硬件 - 软件 - 服务” 一体化解决方案。通过场景化功能设计与开放生态策略，可快速切入中高端市场，适用于硬件制造、系统集成、地产、酒店等多个行业，具有显著的商业价值与社会价值。建议企业优先布局核心模块开发，同步推进生态合作，抢占国产智能家居操作系统落地的战略机遇</w:t>
      </w:r>
      <w:r w:rsidRPr="0037229A">
        <w:lastRenderedPageBreak/>
        <w:t>期。</w:t>
      </w:r>
    </w:p>
    <w:p w14:paraId="3F92D739" w14:textId="77777777" w:rsidR="00113743" w:rsidRPr="0037229A" w:rsidRDefault="00113743">
      <w:pPr>
        <w:rPr>
          <w:rFonts w:hint="eastAsia"/>
        </w:rPr>
      </w:pPr>
    </w:p>
    <w:sectPr w:rsidR="00113743" w:rsidRPr="00372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F7177" w14:textId="77777777" w:rsidR="005A6516" w:rsidRDefault="005A6516" w:rsidP="003722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D020F8" w14:textId="77777777" w:rsidR="005A6516" w:rsidRDefault="005A6516" w:rsidP="003722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E4C2F" w14:textId="77777777" w:rsidR="005A6516" w:rsidRDefault="005A6516" w:rsidP="003722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B8A1E7" w14:textId="77777777" w:rsidR="005A6516" w:rsidRDefault="005A6516" w:rsidP="003722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FF6"/>
    <w:multiLevelType w:val="multilevel"/>
    <w:tmpl w:val="BC2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1BBB"/>
    <w:multiLevelType w:val="multilevel"/>
    <w:tmpl w:val="05D2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E6A83"/>
    <w:multiLevelType w:val="multilevel"/>
    <w:tmpl w:val="F6B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7619A"/>
    <w:multiLevelType w:val="multilevel"/>
    <w:tmpl w:val="1836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61659"/>
    <w:multiLevelType w:val="multilevel"/>
    <w:tmpl w:val="1DF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551DA"/>
    <w:multiLevelType w:val="multilevel"/>
    <w:tmpl w:val="E03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F5B4C"/>
    <w:multiLevelType w:val="multilevel"/>
    <w:tmpl w:val="5C3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44F72"/>
    <w:multiLevelType w:val="multilevel"/>
    <w:tmpl w:val="30A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15320"/>
    <w:multiLevelType w:val="multilevel"/>
    <w:tmpl w:val="8ADA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japaneseCounting"/>
      <w:lvlText w:val="（%2）"/>
      <w:lvlJc w:val="left"/>
      <w:pPr>
        <w:ind w:left="1854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A5E59"/>
    <w:multiLevelType w:val="multilevel"/>
    <w:tmpl w:val="76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4678B"/>
    <w:multiLevelType w:val="multilevel"/>
    <w:tmpl w:val="34AC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75367"/>
    <w:multiLevelType w:val="multilevel"/>
    <w:tmpl w:val="BA5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27D"/>
    <w:multiLevelType w:val="multilevel"/>
    <w:tmpl w:val="527C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66371"/>
    <w:multiLevelType w:val="multilevel"/>
    <w:tmpl w:val="5ED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506D1"/>
    <w:multiLevelType w:val="multilevel"/>
    <w:tmpl w:val="6E0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C69D3"/>
    <w:multiLevelType w:val="multilevel"/>
    <w:tmpl w:val="FEB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565A9"/>
    <w:multiLevelType w:val="multilevel"/>
    <w:tmpl w:val="94B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14DB1"/>
    <w:multiLevelType w:val="multilevel"/>
    <w:tmpl w:val="A45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662F5"/>
    <w:multiLevelType w:val="multilevel"/>
    <w:tmpl w:val="2B2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C3D29"/>
    <w:multiLevelType w:val="multilevel"/>
    <w:tmpl w:val="16A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003063">
    <w:abstractNumId w:val="8"/>
  </w:num>
  <w:num w:numId="2" w16cid:durableId="1316488465">
    <w:abstractNumId w:val="13"/>
  </w:num>
  <w:num w:numId="3" w16cid:durableId="780337519">
    <w:abstractNumId w:val="1"/>
  </w:num>
  <w:num w:numId="4" w16cid:durableId="1311210801">
    <w:abstractNumId w:val="5"/>
  </w:num>
  <w:num w:numId="5" w16cid:durableId="2054764024">
    <w:abstractNumId w:val="0"/>
  </w:num>
  <w:num w:numId="6" w16cid:durableId="1258096124">
    <w:abstractNumId w:val="7"/>
  </w:num>
  <w:num w:numId="7" w16cid:durableId="2002460532">
    <w:abstractNumId w:val="11"/>
  </w:num>
  <w:num w:numId="8" w16cid:durableId="365326244">
    <w:abstractNumId w:val="15"/>
  </w:num>
  <w:num w:numId="9" w16cid:durableId="606280126">
    <w:abstractNumId w:val="10"/>
  </w:num>
  <w:num w:numId="10" w16cid:durableId="1754886772">
    <w:abstractNumId w:val="6"/>
  </w:num>
  <w:num w:numId="11" w16cid:durableId="100498915">
    <w:abstractNumId w:val="3"/>
  </w:num>
  <w:num w:numId="12" w16cid:durableId="1215505015">
    <w:abstractNumId w:val="9"/>
  </w:num>
  <w:num w:numId="13" w16cid:durableId="223836637">
    <w:abstractNumId w:val="12"/>
  </w:num>
  <w:num w:numId="14" w16cid:durableId="1529099665">
    <w:abstractNumId w:val="14"/>
  </w:num>
  <w:num w:numId="15" w16cid:durableId="981499101">
    <w:abstractNumId w:val="2"/>
  </w:num>
  <w:num w:numId="16" w16cid:durableId="1931622875">
    <w:abstractNumId w:val="16"/>
  </w:num>
  <w:num w:numId="17" w16cid:durableId="287399431">
    <w:abstractNumId w:val="18"/>
  </w:num>
  <w:num w:numId="18" w16cid:durableId="1168903644">
    <w:abstractNumId w:val="19"/>
  </w:num>
  <w:num w:numId="19" w16cid:durableId="1658651348">
    <w:abstractNumId w:val="17"/>
  </w:num>
  <w:num w:numId="20" w16cid:durableId="733741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2"/>
    <w:rsid w:val="000420AF"/>
    <w:rsid w:val="00113743"/>
    <w:rsid w:val="001C0B55"/>
    <w:rsid w:val="00273019"/>
    <w:rsid w:val="0037229A"/>
    <w:rsid w:val="003D4E76"/>
    <w:rsid w:val="0054760C"/>
    <w:rsid w:val="00565A62"/>
    <w:rsid w:val="00566EDA"/>
    <w:rsid w:val="005A6516"/>
    <w:rsid w:val="00601D0D"/>
    <w:rsid w:val="0062377E"/>
    <w:rsid w:val="00625585"/>
    <w:rsid w:val="00673DBE"/>
    <w:rsid w:val="007A4E8B"/>
    <w:rsid w:val="0080348F"/>
    <w:rsid w:val="00926853"/>
    <w:rsid w:val="009C5DDD"/>
    <w:rsid w:val="009D63BF"/>
    <w:rsid w:val="00AD0442"/>
    <w:rsid w:val="00BC2D11"/>
    <w:rsid w:val="00E20F6B"/>
    <w:rsid w:val="00E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B20EE"/>
  <w15:chartTrackingRefBased/>
  <w15:docId w15:val="{D8ABB7CF-9005-450C-9ABF-59AB6A2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44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5A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65A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A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A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A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A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A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A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A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6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5A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5A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5A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5A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5A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5A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5A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A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5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5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5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5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5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5A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22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22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22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229A"/>
    <w:rPr>
      <w:sz w:val="18"/>
      <w:szCs w:val="18"/>
    </w:rPr>
  </w:style>
  <w:style w:type="character" w:styleId="af2">
    <w:name w:val="Hyperlink"/>
    <w:basedOn w:val="a0"/>
    <w:uiPriority w:val="99"/>
    <w:unhideWhenUsed/>
    <w:rsid w:val="0037229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2012</Words>
  <Characters>2275</Characters>
  <Application>Microsoft Office Word</Application>
  <DocSecurity>0</DocSecurity>
  <Lines>113</Lines>
  <Paragraphs>122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9</cp:revision>
  <dcterms:created xsi:type="dcterms:W3CDTF">2025-04-09T12:24:00Z</dcterms:created>
  <dcterms:modified xsi:type="dcterms:W3CDTF">2025-04-09T14:38:00Z</dcterms:modified>
</cp:coreProperties>
</file>