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AA" w:rsidRDefault="00C1419D">
      <w:pPr>
        <w:rPr>
          <w:noProof/>
        </w:rPr>
      </w:pPr>
      <w:r w:rsidRPr="00C1419D">
        <w:rPr>
          <w:sz w:val="32"/>
        </w:rPr>
        <w:t>Related work:</w:t>
      </w:r>
      <w:r w:rsidR="001218D9" w:rsidRPr="001218D9">
        <w:rPr>
          <w:noProof/>
        </w:rPr>
        <w:t xml:space="preserve"> </w:t>
      </w:r>
    </w:p>
    <w:p w:rsidR="00F17D6F" w:rsidRPr="007F62C5" w:rsidRDefault="00F17D6F">
      <w:pPr>
        <w:rPr>
          <w:b/>
          <w:sz w:val="24"/>
          <w:szCs w:val="24"/>
        </w:rPr>
      </w:pPr>
      <w:r w:rsidRPr="007F62C5">
        <w:rPr>
          <w:b/>
          <w:noProof/>
          <w:sz w:val="24"/>
          <w:szCs w:val="24"/>
        </w:rPr>
        <w:t>Methodology:</w:t>
      </w:r>
    </w:p>
    <w:p w:rsidR="001218D9" w:rsidRDefault="001218D9">
      <w:pPr>
        <w:rPr>
          <w:rFonts w:ascii="Arial" w:hAnsi="Arial" w:cs="Arial"/>
          <w:sz w:val="24"/>
          <w:szCs w:val="24"/>
        </w:rPr>
      </w:pPr>
      <w:r w:rsidRPr="001218D9">
        <w:rPr>
          <w:rFonts w:ascii="Arial" w:hAnsi="Arial" w:cs="Arial"/>
          <w:sz w:val="24"/>
          <w:szCs w:val="24"/>
        </w:rPr>
        <w:pict>
          <v:rect id="Rectangle 7" o:spid="_x0000_s1051" style="position:absolute;margin-left:176.75pt;margin-top:86.7pt;width:90.05pt;height:33.75pt;z-index:2516556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Pre-process</w:t>
                  </w:r>
                </w:p>
              </w:txbxContent>
            </v:textbox>
          </v:rect>
        </w:pict>
      </w:r>
      <w:r w:rsidRPr="001218D9">
        <w:rPr>
          <w:rFonts w:ascii="Arial" w:hAnsi="Arial" w:cs="Arial"/>
          <w:sz w:val="24"/>
          <w:szCs w:val="24"/>
        </w:rPr>
        <w:pict>
          <v:rect id="Rectangle 8" o:spid="_x0000_s1050" style="position:absolute;margin-left:354.1pt;margin-top:87.65pt;width:90.05pt;height:33.75pt;z-index:25165670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 xml:space="preserve">Face </w:t>
                  </w:r>
                </w:p>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Detection</w:t>
                  </w:r>
                </w:p>
              </w:txbxContent>
            </v:textbox>
          </v:rect>
        </w:pict>
      </w:r>
      <w:r w:rsidR="00C1419D" w:rsidRPr="002F5496">
        <w:rPr>
          <w:rFonts w:ascii="Arial" w:hAnsi="Arial" w:cs="Arial"/>
          <w:sz w:val="24"/>
          <w:szCs w:val="24"/>
        </w:rPr>
        <w:t>In order to analyze human emotion, a great deal of research has been done. As we already know that there are plenty of ways to recognize emotion, but as we are working with emotion recognition with facial expression, we will review the works related to that.</w:t>
      </w:r>
      <w:r w:rsidR="004742C4">
        <w:rPr>
          <w:rFonts w:ascii="Arial" w:hAnsi="Arial" w:cs="Arial"/>
          <w:sz w:val="24"/>
          <w:szCs w:val="24"/>
        </w:rPr>
        <w:t xml:space="preserve"> </w:t>
      </w:r>
      <w:r w:rsidR="00131DBB">
        <w:rPr>
          <w:rFonts w:ascii="Arial" w:hAnsi="Arial" w:cs="Arial"/>
          <w:sz w:val="24"/>
          <w:szCs w:val="24"/>
        </w:rPr>
        <w:t xml:space="preserve">But first we have to make a general model to describe the system of emotion recognition by facial expression. </w:t>
      </w:r>
    </w:p>
    <w:p w:rsidR="001218D9" w:rsidRDefault="001218D9">
      <w:pPr>
        <w:rPr>
          <w:rFonts w:ascii="Arial" w:hAnsi="Arial" w:cs="Arial"/>
          <w:sz w:val="24"/>
          <w:szCs w:val="24"/>
        </w:rPr>
      </w:pPr>
      <w:r w:rsidRPr="001218D9">
        <w:rPr>
          <w:rFonts w:ascii="Arial" w:hAnsi="Arial" w:cs="Arial"/>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46" type="#_x0000_t13" style="position:absolute;margin-left:290pt;margin-top:14pt;width:27.75pt;height:4.4pt;z-index:2516608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" adj="19883" fillcolor="#4f81bd [3204]" strokecolor="#243f60 [1604]" strokeweight="2pt"/>
        </w:pict>
      </w:r>
      <w:r w:rsidRPr="001218D9">
        <w:rPr>
          <w:rFonts w:ascii="Arial" w:hAnsi="Arial" w:cs="Arial"/>
          <w:sz w:val="24"/>
          <w:szCs w:val="24"/>
        </w:rPr>
        <w:pict>
          <v:shape id="Right Arrow 11" o:spid="_x0000_s1047" type="#_x0000_t13" style="position:absolute;margin-left:102.05pt;margin-top:14pt;width:27.75pt;height:4.4pt;z-index:2516597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" adj="19883" fillcolor="#4f81bd [3204]" strokecolor="#243f60 [1604]" strokeweight="2pt"/>
        </w:pict>
      </w:r>
      <w:r w:rsidRPr="001218D9">
        <w:rPr>
          <w:rFonts w:ascii="Arial" w:hAnsi="Arial" w:cs="Arial"/>
          <w:sz w:val="24"/>
          <w:szCs w:val="24"/>
        </w:rPr>
        <w:pict>
          <v:rect id="Rectangle 5" o:spid="_x0000_s1052" style="position:absolute;margin-left:0;margin-top:0;width:90.05pt;height:33.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 xml:space="preserve">Input </w:t>
                  </w:r>
                </w:p>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Image/Video</w:t>
                  </w:r>
                </w:p>
              </w:txbxContent>
            </v:textbox>
          </v:rect>
        </w:pict>
      </w:r>
      <w:r w:rsidRPr="001218D9">
        <w:rPr>
          <w:rFonts w:ascii="Arial" w:hAnsi="Arial" w:cs="Arial"/>
          <w:sz w:val="24"/>
          <w:szCs w:val="24"/>
        </w:rPr>
        <w:pict>
          <v:rect id="Rectangle 9" o:spid="_x0000_s1049" style="position:absolute;margin-left:592.1pt;margin-top:0;width:90.0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Feature</w:t>
                  </w:r>
                </w:p>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Extraction</w:t>
                  </w:r>
                </w:p>
              </w:txbxContent>
            </v:textbox>
          </v:rect>
        </w:pict>
      </w:r>
      <w:r w:rsidRPr="001218D9">
        <w:rPr>
          <w:rFonts w:ascii="Arial" w:hAnsi="Arial" w:cs="Arial"/>
          <w:sz w:val="24"/>
          <w:szCs w:val="24"/>
        </w:rPr>
        <w:pict>
          <v:rect id="Rectangle 10" o:spid="_x0000_s1048" style="position:absolute;margin-left:783.25pt;margin-top:0;width:90.05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Classification</w:t>
                  </w:r>
                </w:p>
              </w:txbxContent>
            </v:textbox>
          </v:rect>
        </w:pict>
      </w:r>
      <w:r w:rsidRPr="001218D9">
        <w:rPr>
          <w:rFonts w:ascii="Arial" w:hAnsi="Arial" w:cs="Arial"/>
          <w:sz w:val="24"/>
          <w:szCs w:val="24"/>
        </w:rPr>
        <w:pict>
          <v:shape id="Right Arrow 14" o:spid="_x0000_s1044" type="#_x0000_t13" style="position:absolute;margin-left:727.75pt;margin-top:36.3pt;width:27.75pt;height:3.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" adj="20138" fillcolor="#4f81bd [3204]" strokecolor="#243f60 [1604]" strokeweight="2pt"/>
        </w:pict>
      </w:r>
    </w:p>
    <w:p w:rsidR="001218D9" w:rsidRDefault="00235000">
      <w:pPr>
        <w:rPr>
          <w:rFonts w:ascii="Arial" w:hAnsi="Arial" w:cs="Arial"/>
          <w:sz w:val="24"/>
          <w:szCs w:val="24"/>
        </w:rPr>
      </w:pPr>
      <w:r w:rsidRPr="008046C1">
        <w:rPr>
          <w:rFonts w:ascii="Arial" w:hAnsi="Arial" w:cs="Arial"/>
          <w:sz w:val="24"/>
          <w:szCs w:val="24"/>
        </w:rPr>
        <w:drawing>
          <wp:anchor distT="0" distB="0" distL="114300" distR="114300" simplePos="0" relativeHeight="251659776" behindDoc="0" locked="0" layoutInCell="1" allowOverlap="1">
            <wp:simplePos x="0" y="0"/>
            <wp:positionH relativeFrom="column">
              <wp:posOffset>4561279</wp:posOffset>
            </wp:positionH>
            <wp:positionV relativeFrom="paragraph">
              <wp:posOffset>187177</wp:posOffset>
            </wp:positionV>
            <wp:extent cx="903767" cy="1008047"/>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3767" cy="1008047"/>
                    </a:xfrm>
                    <a:prstGeom prst="rect">
                      <a:avLst/>
                    </a:prstGeom>
                  </pic:spPr>
                </pic:pic>
              </a:graphicData>
            </a:graphic>
            <wp14:sizeRelH relativeFrom="margin">
              <wp14:pctWidth>0</wp14:pctWidth>
            </wp14:sizeRelH>
            <wp14:sizeRelV relativeFrom="margin">
              <wp14:pctHeight>0</wp14:pctHeight>
            </wp14:sizeRelV>
          </wp:anchor>
        </w:drawing>
      </w:r>
      <w:r w:rsidRPr="008046C1">
        <w:rPr>
          <w:rFonts w:ascii="Arial" w:hAnsi="Arial" w:cs="Arial"/>
          <w:sz w:val="24"/>
          <w:szCs w:val="24"/>
        </w:rPr>
        <w:drawing>
          <wp:anchor distT="0" distB="0" distL="114300" distR="114300" simplePos="0" relativeHeight="251654656" behindDoc="0" locked="0" layoutInCell="1" allowOverlap="1">
            <wp:simplePos x="0" y="0"/>
            <wp:positionH relativeFrom="column">
              <wp:posOffset>2147777</wp:posOffset>
            </wp:positionH>
            <wp:positionV relativeFrom="paragraph">
              <wp:posOffset>240340</wp:posOffset>
            </wp:positionV>
            <wp:extent cx="1229008" cy="808074"/>
            <wp:effectExtent l="0" t="0" r="0" b="0"/>
            <wp:wrapNone/>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9008" cy="808074"/>
                    </a:xfrm>
                    <a:prstGeom prst="rect">
                      <a:avLst/>
                    </a:prstGeom>
                  </pic:spPr>
                </pic:pic>
              </a:graphicData>
            </a:graphic>
            <wp14:sizeRelH relativeFrom="margin">
              <wp14:pctWidth>0</wp14:pctWidth>
            </wp14:sizeRelH>
            <wp14:sizeRelV relativeFrom="margin">
              <wp14:pctHeight>0</wp14:pctHeight>
            </wp14:sizeRelV>
          </wp:anchor>
        </w:drawing>
      </w:r>
      <w:r w:rsidRPr="008046C1">
        <w:rPr>
          <w:rFonts w:ascii="Arial" w:hAnsi="Arial" w:cs="Arial"/>
          <w:sz w:val="24"/>
          <w:szCs w:val="24"/>
        </w:rPr>
        <w:drawing>
          <wp:anchor distT="0" distB="0" distL="114300" distR="114300" simplePos="0" relativeHeight="251648512" behindDoc="0" locked="0" layoutInCell="1" allowOverlap="1">
            <wp:simplePos x="0" y="0"/>
            <wp:positionH relativeFrom="column">
              <wp:posOffset>-443</wp:posOffset>
            </wp:positionH>
            <wp:positionV relativeFrom="paragraph">
              <wp:posOffset>112897</wp:posOffset>
            </wp:positionV>
            <wp:extent cx="1234354" cy="1063256"/>
            <wp:effectExtent l="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4354" cy="1063256"/>
                    </a:xfrm>
                    <a:prstGeom prst="rect">
                      <a:avLst/>
                    </a:prstGeom>
                  </pic:spPr>
                </pic:pic>
              </a:graphicData>
            </a:graphic>
            <wp14:sizeRelH relativeFrom="margin">
              <wp14:pctWidth>0</wp14:pctWidth>
            </wp14:sizeRelH>
            <wp14:sizeRelV relativeFrom="margin">
              <wp14:pctHeight>0</wp14:pctHeight>
            </wp14:sizeRelV>
          </wp:anchor>
        </w:drawing>
      </w:r>
    </w:p>
    <w:p w:rsidR="001218D9" w:rsidRDefault="001218D9">
      <w:pPr>
        <w:rPr>
          <w:rFonts w:ascii="Arial" w:hAnsi="Arial" w:cs="Arial"/>
          <w:sz w:val="24"/>
          <w:szCs w:val="24"/>
        </w:rPr>
      </w:pPr>
    </w:p>
    <w:p w:rsidR="001218D9" w:rsidRDefault="001218D9">
      <w:pPr>
        <w:rPr>
          <w:rFonts w:ascii="Arial" w:hAnsi="Arial" w:cs="Arial"/>
          <w:sz w:val="24"/>
          <w:szCs w:val="24"/>
        </w:rPr>
      </w:pPr>
    </w:p>
    <w:p w:rsidR="001218D9" w:rsidRDefault="00235000">
      <w:pPr>
        <w:rPr>
          <w:rFonts w:ascii="Arial" w:hAnsi="Arial" w:cs="Arial"/>
          <w:sz w:val="24"/>
          <w:szCs w:val="24"/>
        </w:rPr>
      </w:pPr>
      <w:r w:rsidRPr="001218D9">
        <w:rPr>
          <w:rFonts w:ascii="Arial" w:hAnsi="Arial" w:cs="Arial"/>
          <w:sz w:val="24"/>
          <w:szCs w:val="24"/>
        </w:rPr>
        <w:pict>
          <v:shape id="Right Arrow 13" o:spid="_x0000_s1045" type="#_x0000_t13" style="position:absolute;margin-left:382.05pt;margin-top:24pt;width:28.35pt;height:8.9pt;rotation:90;z-index:2516618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" adj="19883" fillcolor="#4f81bd [3204]" strokecolor="#243f60 [1604]" strokeweight="2pt"/>
        </w:pict>
      </w:r>
    </w:p>
    <w:p w:rsidR="001218D9" w:rsidRDefault="008046C1">
      <w:pPr>
        <w:rPr>
          <w:rFonts w:ascii="Arial" w:hAnsi="Arial" w:cs="Arial"/>
          <w:sz w:val="24"/>
          <w:szCs w:val="24"/>
        </w:rPr>
      </w:pPr>
      <w:r w:rsidRPr="008046C1">
        <w:rPr>
          <w:rFonts w:ascii="Arial" w:hAnsi="Arial" w:cs="Arial"/>
          <w:sz w:val="24"/>
          <w:szCs w:val="24"/>
        </w:rPr>
        <w:pict>
          <v:rect id="_x0000_s1074" style="position:absolute;margin-left:170.8pt;margin-top:24.95pt;width:90.05pt;height:33.75pt;z-index:25166694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" fillcolor="#4f81bd [3204]" strokecolor="#243f60 [1604]" strokeweight="2pt">
            <v:textbox>
              <w:txbxContent>
                <w:p w:rsidR="008046C1" w:rsidRDefault="008046C1" w:rsidP="008046C1">
                  <w:pPr>
                    <w:pStyle w:val="NormalWeb"/>
                    <w:spacing w:before="0" w:beforeAutospacing="0" w:after="0" w:afterAutospacing="0"/>
                    <w:jc w:val="center"/>
                  </w:pPr>
                  <w:r w:rsidRPr="008046C1">
                    <w:rPr>
                      <w:rFonts w:asciiTheme="minorHAnsi" w:hAnsi="Calibri" w:cstheme="minorBidi"/>
                      <w:color w:val="FFFFFF" w:themeColor="light1"/>
                      <w:kern w:val="24"/>
                      <w:sz w:val="22"/>
                      <w:szCs w:val="22"/>
                    </w:rPr>
                    <w:t>Feature</w:t>
                  </w:r>
                </w:p>
                <w:p w:rsidR="008046C1" w:rsidRDefault="008046C1" w:rsidP="008046C1">
                  <w:pPr>
                    <w:pStyle w:val="NormalWeb"/>
                    <w:spacing w:before="0" w:beforeAutospacing="0" w:after="0" w:afterAutospacing="0"/>
                    <w:jc w:val="center"/>
                  </w:pPr>
                  <w:r w:rsidRPr="008046C1">
                    <w:rPr>
                      <w:rFonts w:asciiTheme="minorHAnsi" w:hAnsi="Calibri" w:cstheme="minorBidi"/>
                      <w:color w:val="FFFFFF" w:themeColor="light1"/>
                      <w:kern w:val="24"/>
                      <w:sz w:val="22"/>
                      <w:szCs w:val="22"/>
                    </w:rPr>
                    <w:t>Extraction</w:t>
                  </w:r>
                </w:p>
              </w:txbxContent>
            </v:textbox>
          </v:rect>
        </w:pict>
      </w:r>
      <w:r w:rsidRPr="001218D9">
        <w:rPr>
          <w:rFonts w:ascii="Arial" w:hAnsi="Arial" w:cs="Arial"/>
          <w:sz w:val="24"/>
          <w:szCs w:val="24"/>
        </w:rPr>
        <w:pict>
          <v:rect id="Rectangle 20" o:spid="_x0000_s1072" style="position:absolute;margin-left:1.75pt;margin-top:23.2pt;width:90.05pt;height:33.75pt;z-index:25166489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Classification</w:t>
                  </w:r>
                </w:p>
              </w:txbxContent>
            </v:textbox>
          </v:rect>
        </w:pict>
      </w:r>
      <w:r w:rsidRPr="001218D9">
        <w:rPr>
          <w:sz w:val="32"/>
        </w:rPr>
        <w:pict>
          <v:rect id="_x0000_s1071" style="position:absolute;margin-left:350.85pt;margin-top:20.95pt;width:90.05pt;height:33.75pt;z-index:2516638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Feature</w:t>
                  </w:r>
                </w:p>
                <w:p w:rsidR="001218D9" w:rsidRDefault="008046C1" w:rsidP="001218D9">
                  <w:pPr>
                    <w:pStyle w:val="NormalWeb"/>
                    <w:spacing w:before="0" w:beforeAutospacing="0" w:after="0" w:afterAutospacing="0"/>
                    <w:jc w:val="center"/>
                  </w:pPr>
                  <w:r>
                    <w:rPr>
                      <w:rFonts w:asciiTheme="minorHAnsi" w:hAnsi="Calibri" w:cstheme="minorBidi"/>
                      <w:color w:val="FFFFFF" w:themeColor="light1"/>
                      <w:kern w:val="24"/>
                      <w:sz w:val="22"/>
                      <w:szCs w:val="22"/>
                    </w:rPr>
                    <w:t>Selection</w:t>
                  </w:r>
                </w:p>
              </w:txbxContent>
            </v:textbox>
          </v:rect>
        </w:pict>
      </w:r>
    </w:p>
    <w:p w:rsidR="001218D9" w:rsidRDefault="008046C1">
      <w:pPr>
        <w:rPr>
          <w:rFonts w:ascii="Arial" w:hAnsi="Arial" w:cs="Arial"/>
          <w:sz w:val="24"/>
          <w:szCs w:val="24"/>
        </w:rPr>
      </w:pPr>
      <w:r>
        <w:rPr>
          <w:rFonts w:ascii="Arial" w:hAnsi="Arial" w:cs="Arial"/>
          <w:noProof/>
          <w:sz w:val="24"/>
          <w:szCs w:val="24"/>
        </w:rPr>
        <w:pict>
          <v:shape id="_x0000_s1075" type="#_x0000_t13" style="position:absolute;margin-left:274.65pt;margin-top:13.15pt;width:50.55pt;height:3.75pt;rotation:180;z-index:25166796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" adj="20138" fillcolor="#4f81bd [3204]" strokecolor="#243f60 [1604]" strokeweight="2pt"/>
        </w:pict>
      </w:r>
      <w:r w:rsidRPr="001218D9">
        <w:rPr>
          <w:rFonts w:ascii="Arial" w:hAnsi="Arial" w:cs="Arial"/>
          <w:sz w:val="24"/>
          <w:szCs w:val="24"/>
        </w:rPr>
        <w:pict>
          <v:shape id="Right Arrow 21" o:spid="_x0000_s1073" type="#_x0000_t13" style="position:absolute;margin-left:104.45pt;margin-top:13.15pt;width:50.55pt;height:3.75pt;rotation:180;z-index:2516659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" adj="20138" fillcolor="#4f81bd [3204]" strokecolor="#243f60 [1604]" strokeweight="2pt"/>
        </w:pict>
      </w:r>
    </w:p>
    <w:p w:rsidR="001218D9" w:rsidRDefault="00235000">
      <w:pPr>
        <w:rPr>
          <w:rFonts w:ascii="Arial" w:hAnsi="Arial" w:cs="Arial"/>
          <w:sz w:val="24"/>
          <w:szCs w:val="24"/>
        </w:rPr>
      </w:pPr>
      <w:r w:rsidRPr="00DF39A8">
        <w:rPr>
          <w:rFonts w:ascii="Arial" w:hAnsi="Arial" w:cs="Arial"/>
          <w:noProof/>
          <w:sz w:val="24"/>
          <w:szCs w:val="24"/>
        </w:rPr>
        <w:drawing>
          <wp:anchor distT="0" distB="0" distL="114300" distR="114300" simplePos="0" relativeHeight="251673088" behindDoc="0" locked="0" layoutInCell="1" allowOverlap="1">
            <wp:simplePos x="0" y="0"/>
            <wp:positionH relativeFrom="column">
              <wp:posOffset>4699207</wp:posOffset>
            </wp:positionH>
            <wp:positionV relativeFrom="paragraph">
              <wp:posOffset>235585</wp:posOffset>
            </wp:positionV>
            <wp:extent cx="754912" cy="1059284"/>
            <wp:effectExtent l="0" t="0" r="0" b="0"/>
            <wp:wrapNone/>
            <wp:docPr id="2" name="Picture 2" descr="G:\L-4 T-2\Thesis\Introduction and Related work\500_F_87354292_2F22swaVEP4YhVob9paXTiY6jLuknM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4 T-2\Thesis\Introduction and Related work\500_F_87354292_2F22swaVEP4YhVob9paXTiY6jLuknMdg.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106" t="15773" r="8429" b="13264"/>
                    <a:stretch/>
                  </pic:blipFill>
                  <pic:spPr bwMode="auto">
                    <a:xfrm>
                      <a:off x="0" y="0"/>
                      <a:ext cx="754912" cy="10592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46C1">
        <w:rPr>
          <w:rFonts w:ascii="Arial" w:hAnsi="Arial" w:cs="Arial"/>
          <w:sz w:val="24"/>
          <w:szCs w:val="24"/>
        </w:rPr>
        <w:drawing>
          <wp:anchor distT="0" distB="0" distL="114300" distR="114300" simplePos="0" relativeHeight="251664896" behindDoc="0" locked="0" layoutInCell="1" allowOverlap="1">
            <wp:simplePos x="0" y="0"/>
            <wp:positionH relativeFrom="column">
              <wp:posOffset>2264145</wp:posOffset>
            </wp:positionH>
            <wp:positionV relativeFrom="paragraph">
              <wp:posOffset>182880</wp:posOffset>
            </wp:positionV>
            <wp:extent cx="940356" cy="1031358"/>
            <wp:effectExtent l="0" t="0" r="0" b="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0356" cy="1031358"/>
                    </a:xfrm>
                    <a:prstGeom prst="rect">
                      <a:avLst/>
                    </a:prstGeom>
                  </pic:spPr>
                </pic:pic>
              </a:graphicData>
            </a:graphic>
            <wp14:sizeRelH relativeFrom="margin">
              <wp14:pctWidth>0</wp14:pctWidth>
            </wp14:sizeRelH>
            <wp14:sizeRelV relativeFrom="margin">
              <wp14:pctHeight>0</wp14:pctHeight>
            </wp14:sizeRelV>
          </wp:anchor>
        </w:drawing>
      </w:r>
    </w:p>
    <w:p w:rsidR="001218D9" w:rsidRDefault="008046C1">
      <w:pPr>
        <w:rPr>
          <w:rFonts w:ascii="Arial" w:hAnsi="Arial" w:cs="Arial"/>
          <w:sz w:val="24"/>
          <w:szCs w:val="24"/>
        </w:rPr>
      </w:pPr>
      <w:r w:rsidRPr="008046C1">
        <w:rPr>
          <w:rFonts w:ascii="Arial" w:hAnsi="Arial" w:cs="Arial"/>
          <w:sz w:val="24"/>
          <w:szCs w:val="24"/>
        </w:rPr>
        <w:drawing>
          <wp:anchor distT="0" distB="0" distL="114300" distR="114300" simplePos="0" relativeHeight="251668992" behindDoc="0" locked="0" layoutInCell="1" allowOverlap="1">
            <wp:simplePos x="0" y="0"/>
            <wp:positionH relativeFrom="column">
              <wp:posOffset>42456</wp:posOffset>
            </wp:positionH>
            <wp:positionV relativeFrom="paragraph">
              <wp:posOffset>13970</wp:posOffset>
            </wp:positionV>
            <wp:extent cx="1031358" cy="969747"/>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358" cy="969747"/>
                    </a:xfrm>
                    <a:prstGeom prst="rect">
                      <a:avLst/>
                    </a:prstGeom>
                  </pic:spPr>
                </pic:pic>
              </a:graphicData>
            </a:graphic>
            <wp14:sizeRelH relativeFrom="margin">
              <wp14:pctWidth>0</wp14:pctWidth>
            </wp14:sizeRelH>
            <wp14:sizeRelV relativeFrom="margin">
              <wp14:pctHeight>0</wp14:pctHeight>
            </wp14:sizeRelV>
          </wp:anchor>
        </w:drawing>
      </w:r>
    </w:p>
    <w:p w:rsidR="001218D9" w:rsidRDefault="001218D9">
      <w:pPr>
        <w:rPr>
          <w:rFonts w:ascii="Arial" w:hAnsi="Arial" w:cs="Arial"/>
          <w:sz w:val="24"/>
          <w:szCs w:val="24"/>
        </w:rPr>
      </w:pPr>
    </w:p>
    <w:p w:rsidR="008046C1" w:rsidRDefault="008046C1">
      <w:pPr>
        <w:rPr>
          <w:rFonts w:ascii="Arial" w:hAnsi="Arial" w:cs="Arial"/>
          <w:sz w:val="24"/>
          <w:szCs w:val="24"/>
        </w:rPr>
      </w:pPr>
    </w:p>
    <w:p w:rsidR="008046C1" w:rsidRDefault="008046C1">
      <w:pPr>
        <w:rPr>
          <w:rFonts w:ascii="Arial" w:hAnsi="Arial" w:cs="Arial"/>
          <w:sz w:val="24"/>
          <w:szCs w:val="24"/>
        </w:rPr>
      </w:pPr>
    </w:p>
    <w:p w:rsidR="00DA3135" w:rsidRDefault="004742C4">
      <w:pPr>
        <w:rPr>
          <w:rFonts w:ascii="Arial" w:hAnsi="Arial" w:cs="Arial"/>
          <w:sz w:val="24"/>
          <w:szCs w:val="24"/>
        </w:rPr>
      </w:pPr>
      <w:r>
        <w:rPr>
          <w:rFonts w:ascii="Arial" w:hAnsi="Arial" w:cs="Arial"/>
          <w:sz w:val="24"/>
          <w:szCs w:val="24"/>
        </w:rPr>
        <w:t>In this case there are two major steps</w:t>
      </w:r>
    </w:p>
    <w:p w:rsidR="00162492" w:rsidRDefault="00162492">
      <w:pPr>
        <w:rPr>
          <w:rFonts w:ascii="Arial" w:hAnsi="Arial" w:cs="Arial"/>
          <w:sz w:val="24"/>
          <w:szCs w:val="24"/>
        </w:rPr>
      </w:pPr>
    </w:p>
    <w:p w:rsidR="005848FA" w:rsidRDefault="005848FA">
      <w:pPr>
        <w:rPr>
          <w:rFonts w:ascii="Arial" w:hAnsi="Arial" w:cs="Arial"/>
          <w:b/>
          <w:sz w:val="24"/>
          <w:szCs w:val="24"/>
        </w:rPr>
      </w:pPr>
      <w:r>
        <w:rPr>
          <w:rFonts w:ascii="Arial" w:hAnsi="Arial" w:cs="Arial"/>
          <w:b/>
          <w:sz w:val="24"/>
          <w:szCs w:val="24"/>
        </w:rPr>
        <w:t>Dataset:</w:t>
      </w:r>
    </w:p>
    <w:p w:rsidR="005D3CC9" w:rsidRDefault="005D3CC9">
      <w:pPr>
        <w:rPr>
          <w:rFonts w:ascii="Arial" w:hAnsi="Arial" w:cs="Arial"/>
          <w:b/>
          <w:sz w:val="24"/>
          <w:szCs w:val="24"/>
        </w:rPr>
      </w:pPr>
    </w:p>
    <w:p w:rsidR="005848FA" w:rsidRDefault="001412D3">
      <w:pPr>
        <w:rPr>
          <w:rFonts w:ascii="Arial" w:hAnsi="Arial" w:cs="Arial"/>
          <w:b/>
          <w:sz w:val="24"/>
          <w:szCs w:val="24"/>
        </w:rPr>
      </w:pPr>
      <w:r>
        <w:rPr>
          <w:rFonts w:ascii="Arial" w:hAnsi="Arial" w:cs="Arial"/>
          <w:b/>
          <w:sz w:val="24"/>
          <w:szCs w:val="24"/>
        </w:rPr>
        <w:t>Face Detection:</w:t>
      </w:r>
    </w:p>
    <w:p w:rsidR="005D3CC9" w:rsidRDefault="005D3CC9">
      <w:pPr>
        <w:rPr>
          <w:rFonts w:ascii="Arial" w:hAnsi="Arial" w:cs="Arial"/>
          <w:b/>
          <w:sz w:val="24"/>
          <w:szCs w:val="24"/>
        </w:rPr>
      </w:pPr>
    </w:p>
    <w:p w:rsidR="005D3CC9" w:rsidRDefault="005D3CC9">
      <w:pPr>
        <w:rPr>
          <w:rFonts w:ascii="Arial" w:hAnsi="Arial" w:cs="Arial"/>
          <w:b/>
          <w:sz w:val="24"/>
          <w:szCs w:val="24"/>
        </w:rPr>
      </w:pPr>
    </w:p>
    <w:p w:rsidR="00162492" w:rsidRPr="00976F47" w:rsidRDefault="00162492">
      <w:pPr>
        <w:rPr>
          <w:rFonts w:ascii="Arial" w:hAnsi="Arial" w:cs="Arial"/>
          <w:b/>
          <w:sz w:val="24"/>
          <w:szCs w:val="24"/>
        </w:rPr>
      </w:pPr>
      <w:r w:rsidRPr="00976F47">
        <w:rPr>
          <w:rFonts w:ascii="Arial" w:hAnsi="Arial" w:cs="Arial"/>
          <w:b/>
          <w:sz w:val="24"/>
          <w:szCs w:val="24"/>
        </w:rPr>
        <w:lastRenderedPageBreak/>
        <w:t>Feature Selection:</w:t>
      </w:r>
    </w:p>
    <w:p w:rsidR="00DA3135" w:rsidRDefault="00DA3135" w:rsidP="00E94711">
      <w:pPr>
        <w:rPr>
          <w:rFonts w:ascii="Arial" w:hAnsi="Arial" w:cs="Arial"/>
          <w:sz w:val="24"/>
          <w:szCs w:val="24"/>
        </w:rPr>
      </w:pPr>
      <w:r>
        <w:rPr>
          <w:rFonts w:ascii="Arial" w:hAnsi="Arial" w:cs="Arial"/>
          <w:sz w:val="24"/>
          <w:szCs w:val="24"/>
        </w:rPr>
        <w:t xml:space="preserve">First of all we should mention Facial Action Coding System (FACS) which was </w:t>
      </w:r>
      <w:r w:rsidR="00E94711">
        <w:rPr>
          <w:rFonts w:ascii="Arial" w:hAnsi="Arial" w:cs="Arial"/>
          <w:sz w:val="24"/>
          <w:szCs w:val="24"/>
        </w:rPr>
        <w:t xml:space="preserve">originally developed by </w:t>
      </w:r>
      <w:r w:rsidR="00E94711" w:rsidRPr="00FB2E21">
        <w:rPr>
          <w:rFonts w:ascii="Arial" w:hAnsi="Arial" w:cs="Arial"/>
          <w:sz w:val="24"/>
          <w:szCs w:val="24"/>
        </w:rPr>
        <w:t xml:space="preserve">Swedish anatomist named Carl-Herman </w:t>
      </w:r>
      <w:proofErr w:type="spellStart"/>
      <w:r w:rsidR="00E94711" w:rsidRPr="00FB2E21">
        <w:rPr>
          <w:rFonts w:ascii="Arial" w:hAnsi="Arial" w:cs="Arial"/>
          <w:sz w:val="24"/>
          <w:szCs w:val="24"/>
        </w:rPr>
        <w:t>Hjortsjö</w:t>
      </w:r>
      <w:proofErr w:type="spellEnd"/>
      <w:r w:rsidR="00FB2E21" w:rsidRPr="00FB2E21">
        <w:rPr>
          <w:rFonts w:ascii="Arial" w:hAnsi="Arial" w:cs="Arial"/>
          <w:sz w:val="24"/>
          <w:szCs w:val="24"/>
        </w:rPr>
        <w:t>. [10] Then later</w:t>
      </w:r>
      <w:r w:rsidR="00FB2E21">
        <w:t xml:space="preserve"> </w:t>
      </w:r>
      <w:r w:rsidR="00FB2E21">
        <w:rPr>
          <w:rFonts w:ascii="Arial" w:hAnsi="Arial" w:cs="Arial"/>
          <w:sz w:val="24"/>
          <w:szCs w:val="24"/>
        </w:rPr>
        <w:t xml:space="preserve">developed </w:t>
      </w:r>
      <w:r>
        <w:rPr>
          <w:rFonts w:ascii="Arial" w:hAnsi="Arial" w:cs="Arial"/>
          <w:sz w:val="24"/>
          <w:szCs w:val="24"/>
        </w:rPr>
        <w:t>by Ekman and Friesen in 1978.</w:t>
      </w:r>
      <w:r w:rsidR="00FB2E21">
        <w:rPr>
          <w:rFonts w:ascii="Arial" w:hAnsi="Arial" w:cs="Arial"/>
          <w:sz w:val="24"/>
          <w:szCs w:val="24"/>
        </w:rPr>
        <w:t xml:space="preserve"> [11]</w:t>
      </w:r>
      <w:r>
        <w:rPr>
          <w:rFonts w:ascii="Arial" w:hAnsi="Arial" w:cs="Arial"/>
          <w:sz w:val="24"/>
          <w:szCs w:val="24"/>
        </w:rPr>
        <w:t xml:space="preserve"> </w:t>
      </w:r>
      <w:r w:rsidR="00E94711">
        <w:rPr>
          <w:rFonts w:ascii="Arial" w:hAnsi="Arial" w:cs="Arial"/>
          <w:sz w:val="24"/>
          <w:szCs w:val="24"/>
        </w:rPr>
        <w:t xml:space="preserve">Facial Action Coding System (FACS) is a system to </w:t>
      </w:r>
      <w:r w:rsidR="00B93004">
        <w:rPr>
          <w:rFonts w:ascii="Arial" w:hAnsi="Arial" w:cs="Arial"/>
          <w:sz w:val="24"/>
          <w:szCs w:val="24"/>
        </w:rPr>
        <w:t xml:space="preserve">taxonomies human facial movements </w:t>
      </w:r>
      <w:r w:rsidR="00B93004" w:rsidRPr="004F072D">
        <w:rPr>
          <w:rFonts w:ascii="Arial" w:hAnsi="Arial" w:cs="Arial"/>
          <w:sz w:val="24"/>
          <w:szCs w:val="24"/>
        </w:rPr>
        <w:t>fro</w:t>
      </w:r>
      <w:r w:rsidR="004F072D" w:rsidRPr="004F072D">
        <w:rPr>
          <w:rFonts w:ascii="Arial" w:hAnsi="Arial" w:cs="Arial"/>
          <w:sz w:val="24"/>
          <w:szCs w:val="24"/>
        </w:rPr>
        <w:t>m their appearance on</w:t>
      </w:r>
      <w:r w:rsidR="004F072D">
        <w:rPr>
          <w:rFonts w:ascii="Arial" w:hAnsi="Arial" w:cs="Arial"/>
          <w:sz w:val="24"/>
          <w:szCs w:val="24"/>
        </w:rPr>
        <w:t xml:space="preserve"> the face. [12]</w:t>
      </w:r>
      <w:r w:rsidR="00B93004">
        <w:rPr>
          <w:rFonts w:ascii="Arial" w:hAnsi="Arial" w:cs="Arial"/>
          <w:sz w:val="24"/>
          <w:szCs w:val="24"/>
        </w:rPr>
        <w:t xml:space="preserve"> </w:t>
      </w:r>
    </w:p>
    <w:p w:rsidR="00432C47" w:rsidRDefault="000F52F4" w:rsidP="00E94711">
      <w:pPr>
        <w:rPr>
          <w:rFonts w:ascii="Arial" w:hAnsi="Arial" w:cs="Arial"/>
          <w:sz w:val="24"/>
          <w:szCs w:val="24"/>
        </w:rPr>
      </w:pPr>
      <w:r>
        <w:rPr>
          <w:noProof/>
        </w:rPr>
        <w:drawing>
          <wp:anchor distT="0" distB="0" distL="114300" distR="114300" simplePos="0" relativeHeight="251648512" behindDoc="0" locked="0" layoutInCell="1" allowOverlap="1">
            <wp:simplePos x="0" y="0"/>
            <wp:positionH relativeFrom="column">
              <wp:posOffset>2956238</wp:posOffset>
            </wp:positionH>
            <wp:positionV relativeFrom="paragraph">
              <wp:posOffset>13335</wp:posOffset>
            </wp:positionV>
            <wp:extent cx="3182587" cy="2150502"/>
            <wp:effectExtent l="0" t="0" r="0" b="0"/>
            <wp:wrapThrough wrapText="bothSides">
              <wp:wrapPolygon edited="0">
                <wp:start x="0" y="0"/>
                <wp:lineTo x="0" y="21434"/>
                <wp:lineTo x="21466" y="21434"/>
                <wp:lineTo x="21466" y="0"/>
                <wp:lineTo x="0" y="0"/>
              </wp:wrapPolygon>
            </wp:wrapThrough>
            <wp:docPr id="3" name="Picture 3" descr="Facial mus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ial musc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2587" cy="2150502"/>
                    </a:xfrm>
                    <a:prstGeom prst="rect">
                      <a:avLst/>
                    </a:prstGeom>
                    <a:noFill/>
                    <a:ln>
                      <a:noFill/>
                    </a:ln>
                  </pic:spPr>
                </pic:pic>
              </a:graphicData>
            </a:graphic>
            <wp14:sizeRelH relativeFrom="page">
              <wp14:pctWidth>0</wp14:pctWidth>
            </wp14:sizeRelH>
            <wp14:sizeRelV relativeFrom="page">
              <wp14:pctHeight>0</wp14:pctHeight>
            </wp14:sizeRelV>
          </wp:anchor>
        </w:drawing>
      </w:r>
      <w:r w:rsidR="00432C47">
        <w:rPr>
          <w:noProof/>
        </w:rPr>
        <w:drawing>
          <wp:inline distT="0" distB="0" distL="0" distR="0">
            <wp:extent cx="2897579" cy="2124924"/>
            <wp:effectExtent l="0" t="0" r="0" b="0"/>
            <wp:docPr id="1" name="Picture 1" descr="File:Illu head neck mus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llu head neck muscl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80" r="3891"/>
                    <a:stretch/>
                  </pic:blipFill>
                  <pic:spPr bwMode="auto">
                    <a:xfrm>
                      <a:off x="0" y="0"/>
                      <a:ext cx="2921772" cy="2142666"/>
                    </a:xfrm>
                    <a:prstGeom prst="rect">
                      <a:avLst/>
                    </a:prstGeom>
                    <a:noFill/>
                    <a:ln>
                      <a:noFill/>
                    </a:ln>
                    <a:extLst>
                      <a:ext uri="{53640926-AAD7-44D8-BBD7-CCE9431645EC}">
                        <a14:shadowObscured xmlns:a14="http://schemas.microsoft.com/office/drawing/2010/main"/>
                      </a:ext>
                    </a:extLst>
                  </pic:spPr>
                </pic:pic>
              </a:graphicData>
            </a:graphic>
          </wp:inline>
        </w:drawing>
      </w:r>
    </w:p>
    <w:p w:rsidR="000F52F4" w:rsidRDefault="000F52F4" w:rsidP="00E94711">
      <w:pPr>
        <w:rPr>
          <w:rFonts w:ascii="Arial" w:hAnsi="Arial" w:cs="Arial"/>
          <w:sz w:val="24"/>
          <w:szCs w:val="24"/>
        </w:rPr>
      </w:pPr>
    </w:p>
    <w:p w:rsidR="00432C47" w:rsidRDefault="00432C47" w:rsidP="00E94711">
      <w:pPr>
        <w:rPr>
          <w:rFonts w:ascii="Arial" w:hAnsi="Arial" w:cs="Arial"/>
          <w:sz w:val="24"/>
          <w:szCs w:val="24"/>
        </w:rPr>
      </w:pPr>
      <w:r>
        <w:rPr>
          <w:rFonts w:ascii="Arial" w:hAnsi="Arial" w:cs="Arial"/>
          <w:sz w:val="24"/>
          <w:szCs w:val="24"/>
        </w:rPr>
        <w:t>Fig: Wikipedia [12]</w:t>
      </w:r>
      <w:r w:rsidR="000F52F4">
        <w:rPr>
          <w:rFonts w:ascii="Arial" w:hAnsi="Arial" w:cs="Arial"/>
          <w:sz w:val="24"/>
          <w:szCs w:val="24"/>
        </w:rPr>
        <w:t xml:space="preserve">, </w:t>
      </w:r>
      <w:r w:rsidR="00BB2ECD">
        <w:rPr>
          <w:rFonts w:ascii="Arial" w:hAnsi="Arial" w:cs="Arial"/>
          <w:sz w:val="24"/>
          <w:szCs w:val="24"/>
        </w:rPr>
        <w:t>[17</w:t>
      </w:r>
      <w:r w:rsidR="003F72B6">
        <w:rPr>
          <w:rFonts w:ascii="Arial" w:hAnsi="Arial" w:cs="Arial"/>
          <w:sz w:val="24"/>
          <w:szCs w:val="24"/>
        </w:rPr>
        <w:t>, 18</w:t>
      </w:r>
      <w:r w:rsidR="00BB2ECD">
        <w:rPr>
          <w:rFonts w:ascii="Arial" w:hAnsi="Arial" w:cs="Arial"/>
          <w:sz w:val="24"/>
          <w:szCs w:val="24"/>
        </w:rPr>
        <w:t>]</w:t>
      </w:r>
    </w:p>
    <w:p w:rsidR="000F52F4" w:rsidRDefault="000F52F4" w:rsidP="00E94711">
      <w:pPr>
        <w:rPr>
          <w:rFonts w:ascii="Arial" w:hAnsi="Arial" w:cs="Arial"/>
          <w:sz w:val="24"/>
          <w:szCs w:val="24"/>
        </w:rPr>
      </w:pPr>
    </w:p>
    <w:p w:rsidR="007348F0" w:rsidRDefault="007348F0" w:rsidP="00E94711">
      <w:pPr>
        <w:rPr>
          <w:rFonts w:ascii="Arial" w:hAnsi="Arial" w:cs="Arial"/>
          <w:sz w:val="24"/>
          <w:szCs w:val="24"/>
        </w:rPr>
      </w:pPr>
    </w:p>
    <w:p w:rsidR="007348F0" w:rsidRDefault="007348F0" w:rsidP="00E94711">
      <w:pPr>
        <w:rPr>
          <w:rFonts w:ascii="Arial" w:hAnsi="Arial" w:cs="Arial"/>
          <w:sz w:val="24"/>
          <w:szCs w:val="24"/>
        </w:rPr>
      </w:pPr>
      <w:r>
        <w:rPr>
          <w:rFonts w:ascii="Arial" w:hAnsi="Arial" w:cs="Arial"/>
          <w:sz w:val="24"/>
          <w:szCs w:val="24"/>
        </w:rPr>
        <w:t>FACS defines some Action Units</w:t>
      </w:r>
      <w:r w:rsidR="00424CE1">
        <w:rPr>
          <w:rFonts w:ascii="Arial" w:hAnsi="Arial" w:cs="Arial"/>
          <w:sz w:val="24"/>
          <w:szCs w:val="24"/>
        </w:rPr>
        <w:t xml:space="preserve"> </w:t>
      </w:r>
      <w:r>
        <w:rPr>
          <w:rFonts w:ascii="Arial" w:hAnsi="Arial" w:cs="Arial"/>
          <w:sz w:val="24"/>
          <w:szCs w:val="24"/>
        </w:rPr>
        <w:t xml:space="preserve">(AUs), which actually refers to the contraction and relaxation of one or more facial muscles. </w:t>
      </w:r>
    </w:p>
    <w:p w:rsidR="00AA008B" w:rsidRDefault="00424CE1" w:rsidP="00E94711">
      <w:pPr>
        <w:rPr>
          <w:rFonts w:ascii="Arial" w:hAnsi="Arial" w:cs="Arial"/>
          <w:sz w:val="24"/>
          <w:szCs w:val="24"/>
        </w:rPr>
      </w:pPr>
      <w:r>
        <w:rPr>
          <w:rFonts w:ascii="Arial" w:hAnsi="Arial" w:cs="Arial"/>
          <w:sz w:val="24"/>
          <w:szCs w:val="24"/>
        </w:rPr>
        <w:t xml:space="preserve">As an illustration, FACS can classify two types of smiles. [13] Insincere and voluntary Pan-Am smile which is contraction of zygomatic major alone. And another is sincere and involuntary </w:t>
      </w:r>
      <w:proofErr w:type="spellStart"/>
      <w:r>
        <w:rPr>
          <w:rFonts w:ascii="Arial" w:hAnsi="Arial" w:cs="Arial"/>
          <w:sz w:val="24"/>
          <w:szCs w:val="24"/>
        </w:rPr>
        <w:t>Duchenne</w:t>
      </w:r>
      <w:proofErr w:type="spellEnd"/>
      <w:r>
        <w:rPr>
          <w:rFonts w:ascii="Arial" w:hAnsi="Arial" w:cs="Arial"/>
          <w:sz w:val="24"/>
          <w:szCs w:val="24"/>
        </w:rPr>
        <w:t xml:space="preserve"> smile which is made by contraction of zygomatic major and infe</w:t>
      </w:r>
      <w:r w:rsidR="00C16DB6">
        <w:rPr>
          <w:rFonts w:ascii="Arial" w:hAnsi="Arial" w:cs="Arial"/>
          <w:sz w:val="24"/>
          <w:szCs w:val="24"/>
        </w:rPr>
        <w:t>rior part of orbicularis oculi. [12] So far this FACS system is being automated and giving promising results. That’s why recently FACS has been proposed for</w:t>
      </w:r>
      <w:r w:rsidR="003137F3">
        <w:rPr>
          <w:rFonts w:ascii="Arial" w:hAnsi="Arial" w:cs="Arial"/>
          <w:sz w:val="24"/>
          <w:szCs w:val="24"/>
        </w:rPr>
        <w:t xml:space="preserve"> use in analysis of depression. [14] </w:t>
      </w:r>
    </w:p>
    <w:p w:rsidR="00424CE1" w:rsidRDefault="00AA008B" w:rsidP="00E94711">
      <w:pPr>
        <w:rPr>
          <w:rFonts w:ascii="Arial" w:hAnsi="Arial" w:cs="Arial"/>
          <w:sz w:val="24"/>
          <w:szCs w:val="24"/>
        </w:rPr>
      </w:pPr>
      <w:r>
        <w:rPr>
          <w:rFonts w:ascii="Arial" w:hAnsi="Arial" w:cs="Arial"/>
          <w:sz w:val="24"/>
          <w:szCs w:val="24"/>
        </w:rPr>
        <w:t xml:space="preserve">EMFACS (Emotional Facial Action Coding System) [15] and </w:t>
      </w:r>
      <w:r w:rsidRPr="00AA008B">
        <w:rPr>
          <w:rFonts w:ascii="Arial" w:hAnsi="Arial" w:cs="Arial"/>
          <w:sz w:val="24"/>
          <w:szCs w:val="24"/>
        </w:rPr>
        <w:t>FACSAID (Facial Action Coding System Affect Interpretation Dictionary</w:t>
      </w:r>
      <w:proofErr w:type="gramStart"/>
      <w:r w:rsidRPr="00AA008B">
        <w:rPr>
          <w:rFonts w:ascii="Arial" w:hAnsi="Arial" w:cs="Arial"/>
          <w:sz w:val="24"/>
          <w:szCs w:val="24"/>
        </w:rPr>
        <w:t>)</w:t>
      </w:r>
      <w:r>
        <w:t xml:space="preserve"> </w:t>
      </w:r>
      <w:r w:rsidR="00C16DB6">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16] </w:t>
      </w:r>
      <w:r w:rsidR="001D540C">
        <w:rPr>
          <w:rFonts w:ascii="Arial" w:hAnsi="Arial" w:cs="Arial"/>
          <w:sz w:val="24"/>
          <w:szCs w:val="24"/>
        </w:rPr>
        <w:t xml:space="preserve">has given a relation between basic human expression and </w:t>
      </w:r>
      <w:r w:rsidR="006567D2">
        <w:rPr>
          <w:rFonts w:ascii="Arial" w:hAnsi="Arial" w:cs="Arial"/>
          <w:sz w:val="24"/>
          <w:szCs w:val="24"/>
        </w:rPr>
        <w:t>Action Units (AUs)</w:t>
      </w:r>
      <w:r w:rsidR="001D540C">
        <w:rPr>
          <w:rFonts w:ascii="Arial" w:hAnsi="Arial" w:cs="Arial"/>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988"/>
      </w:tblGrid>
      <w:tr w:rsidR="00701F07" w:rsidRPr="00701F07" w:rsidTr="00701F07">
        <w:trPr>
          <w:tblHeader/>
          <w:tblCellSpacing w:w="15" w:type="dxa"/>
        </w:trPr>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Emotion</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Action units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Happiness</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6+12</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lastRenderedPageBreak/>
              <w:t>Sadness</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1+4+15</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Surprise</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1+2+5B+26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Fear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1+2+4+5+7+20+26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Anger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4+5+7+23</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Disgust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9+15+16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Contempt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R12A+R14A</w:t>
            </w:r>
          </w:p>
        </w:tc>
      </w:tr>
    </w:tbl>
    <w:p w:rsidR="006567D2" w:rsidRPr="00701F07" w:rsidRDefault="006567D2" w:rsidP="00E94711">
      <w:pPr>
        <w:rPr>
          <w:rFonts w:ascii="Arial" w:hAnsi="Arial" w:cs="Arial"/>
          <w:b/>
          <w:sz w:val="24"/>
          <w:szCs w:val="24"/>
        </w:rPr>
      </w:pPr>
    </w:p>
    <w:p w:rsidR="006567D2" w:rsidRDefault="006567D2" w:rsidP="00E94711">
      <w:pPr>
        <w:rPr>
          <w:rFonts w:ascii="Arial" w:hAnsi="Arial" w:cs="Arial"/>
          <w:sz w:val="24"/>
          <w:szCs w:val="24"/>
        </w:rPr>
      </w:pPr>
      <w:r>
        <w:rPr>
          <w:rFonts w:ascii="Arial" w:hAnsi="Arial" w:cs="Arial"/>
          <w:sz w:val="24"/>
          <w:szCs w:val="24"/>
        </w:rPr>
        <w:t>Fig: Wikipedia [12]</w:t>
      </w:r>
    </w:p>
    <w:p w:rsidR="00FA1267" w:rsidRDefault="00FA1267" w:rsidP="00E94711">
      <w:pPr>
        <w:rPr>
          <w:rFonts w:ascii="Arial" w:hAnsi="Arial" w:cs="Arial"/>
          <w:sz w:val="24"/>
          <w:szCs w:val="24"/>
        </w:rPr>
      </w:pPr>
      <w:r>
        <w:rPr>
          <w:rFonts w:ascii="Arial" w:hAnsi="Arial" w:cs="Arial"/>
          <w:sz w:val="24"/>
          <w:szCs w:val="24"/>
        </w:rPr>
        <w:t xml:space="preserve">The action unit numbers are given in the table. </w:t>
      </w:r>
      <w:r w:rsidR="006E4B91">
        <w:rPr>
          <w:rFonts w:ascii="Arial" w:hAnsi="Arial" w:cs="Arial"/>
          <w:sz w:val="24"/>
          <w:szCs w:val="24"/>
        </w:rPr>
        <w:t xml:space="preserve">With the number sometimes a letter is associated. </w:t>
      </w:r>
      <w:r w:rsidR="008D0300">
        <w:rPr>
          <w:rFonts w:ascii="Arial" w:hAnsi="Arial" w:cs="Arial"/>
          <w:sz w:val="24"/>
          <w:szCs w:val="24"/>
        </w:rPr>
        <w:t xml:space="preserve">Which are A for Trace, B for Slight, C for Marked, </w:t>
      </w:r>
      <w:r w:rsidR="006F6F23">
        <w:rPr>
          <w:rFonts w:ascii="Arial" w:hAnsi="Arial" w:cs="Arial"/>
          <w:sz w:val="24"/>
          <w:szCs w:val="24"/>
        </w:rPr>
        <w:t>D for extreme and E for Maximum. “R” represents an action which occurred on the right side of the face and “L” indicates the left side.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2148"/>
        <w:gridCol w:w="6054"/>
      </w:tblGrid>
      <w:tr w:rsidR="00701F07" w:rsidRPr="00701F07" w:rsidTr="00701F07">
        <w:trPr>
          <w:tblHeader/>
          <w:tblCellSpacing w:w="15" w:type="dxa"/>
        </w:trPr>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AU number</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FACS name</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Muscular basis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Neutral face</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Inner brow raiser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12" w:tooltip="Frontalis muscle" w:history="1">
              <w:r w:rsidR="00701F07" w:rsidRPr="00701F07">
                <w:rPr>
                  <w:rFonts w:ascii="Times New Roman" w:eastAsia="Times New Roman" w:hAnsi="Times New Roman" w:cs="Times New Roman"/>
                  <w:color w:val="0000FF"/>
                  <w:sz w:val="24"/>
                  <w:szCs w:val="24"/>
                  <w:u w:val="single"/>
                </w:rPr>
                <w:t>frontalis</w:t>
              </w:r>
            </w:hyperlink>
            <w:r w:rsidR="00701F07" w:rsidRPr="00701F07">
              <w:rPr>
                <w:rFonts w:ascii="Times New Roman" w:eastAsia="Times New Roman" w:hAnsi="Times New Roman" w:cs="Times New Roman"/>
                <w:sz w:val="24"/>
                <w:szCs w:val="24"/>
              </w:rPr>
              <w:t xml:space="preserve"> (</w:t>
            </w:r>
            <w:hyperlink r:id="rId13" w:tooltip="Pars medialis" w:history="1">
              <w:r w:rsidR="00701F07" w:rsidRPr="00701F07">
                <w:rPr>
                  <w:rFonts w:ascii="Times New Roman" w:eastAsia="Times New Roman" w:hAnsi="Times New Roman" w:cs="Times New Roman"/>
                  <w:color w:val="0000FF"/>
                  <w:sz w:val="24"/>
                  <w:szCs w:val="24"/>
                  <w:u w:val="single"/>
                </w:rPr>
                <w:t xml:space="preserve">pars </w:t>
              </w:r>
              <w:proofErr w:type="spellStart"/>
              <w:r w:rsidR="00701F07" w:rsidRPr="00701F07">
                <w:rPr>
                  <w:rFonts w:ascii="Times New Roman" w:eastAsia="Times New Roman" w:hAnsi="Times New Roman" w:cs="Times New Roman"/>
                  <w:color w:val="0000FF"/>
                  <w:sz w:val="24"/>
                  <w:szCs w:val="24"/>
                  <w:u w:val="single"/>
                </w:rPr>
                <w:t>medialis</w:t>
              </w:r>
              <w:proofErr w:type="spellEnd"/>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Outer brow raiser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14" w:tooltip="Frontalis muscle" w:history="1">
              <w:r w:rsidR="00701F07" w:rsidRPr="00701F07">
                <w:rPr>
                  <w:rFonts w:ascii="Times New Roman" w:eastAsia="Times New Roman" w:hAnsi="Times New Roman" w:cs="Times New Roman"/>
                  <w:color w:val="0000FF"/>
                  <w:sz w:val="24"/>
                  <w:szCs w:val="24"/>
                  <w:u w:val="single"/>
                </w:rPr>
                <w:t>frontalis</w:t>
              </w:r>
            </w:hyperlink>
            <w:r w:rsidR="00701F07" w:rsidRPr="00701F07">
              <w:rPr>
                <w:rFonts w:ascii="Times New Roman" w:eastAsia="Times New Roman" w:hAnsi="Times New Roman" w:cs="Times New Roman"/>
                <w:sz w:val="24"/>
                <w:szCs w:val="24"/>
              </w:rPr>
              <w:t xml:space="preserve"> (</w:t>
            </w:r>
            <w:hyperlink r:id="rId15" w:tooltip="Pars lateralis" w:history="1">
              <w:r w:rsidR="00701F07" w:rsidRPr="00701F07">
                <w:rPr>
                  <w:rFonts w:ascii="Times New Roman" w:eastAsia="Times New Roman" w:hAnsi="Times New Roman" w:cs="Times New Roman"/>
                  <w:color w:val="0000FF"/>
                  <w:sz w:val="24"/>
                  <w:szCs w:val="24"/>
                  <w:u w:val="single"/>
                </w:rPr>
                <w:t xml:space="preserve">pars </w:t>
              </w:r>
              <w:proofErr w:type="spellStart"/>
              <w:r w:rsidR="00701F07" w:rsidRPr="00701F07">
                <w:rPr>
                  <w:rFonts w:ascii="Times New Roman" w:eastAsia="Times New Roman" w:hAnsi="Times New Roman" w:cs="Times New Roman"/>
                  <w:color w:val="0000FF"/>
                  <w:sz w:val="24"/>
                  <w:szCs w:val="24"/>
                  <w:u w:val="single"/>
                </w:rPr>
                <w:t>lateralis</w:t>
              </w:r>
              <w:proofErr w:type="spellEnd"/>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Brow </w:t>
            </w:r>
            <w:proofErr w:type="spellStart"/>
            <w:r w:rsidRPr="00701F07">
              <w:rPr>
                <w:rFonts w:ascii="Times New Roman" w:eastAsia="Times New Roman" w:hAnsi="Times New Roman" w:cs="Times New Roman"/>
                <w:sz w:val="24"/>
                <w:szCs w:val="24"/>
              </w:rPr>
              <w:t>lowerer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16" w:tooltip="Depressor glabellae" w:history="1">
              <w:r w:rsidR="00701F07" w:rsidRPr="00701F07">
                <w:rPr>
                  <w:rFonts w:ascii="Times New Roman" w:eastAsia="Times New Roman" w:hAnsi="Times New Roman" w:cs="Times New Roman"/>
                  <w:color w:val="0000FF"/>
                  <w:sz w:val="24"/>
                  <w:szCs w:val="24"/>
                  <w:u w:val="single"/>
                </w:rPr>
                <w:t>depressor glabellae</w:t>
              </w:r>
            </w:hyperlink>
            <w:r w:rsidR="00701F07" w:rsidRPr="00701F07">
              <w:rPr>
                <w:rFonts w:ascii="Times New Roman" w:eastAsia="Times New Roman" w:hAnsi="Times New Roman" w:cs="Times New Roman"/>
                <w:sz w:val="24"/>
                <w:szCs w:val="24"/>
              </w:rPr>
              <w:t xml:space="preserve">, </w:t>
            </w:r>
            <w:hyperlink r:id="rId17" w:tooltip="Depressor supercilii" w:history="1">
              <w:r w:rsidR="00701F07" w:rsidRPr="00701F07">
                <w:rPr>
                  <w:rFonts w:ascii="Times New Roman" w:eastAsia="Times New Roman" w:hAnsi="Times New Roman" w:cs="Times New Roman"/>
                  <w:color w:val="0000FF"/>
                  <w:sz w:val="24"/>
                  <w:szCs w:val="24"/>
                  <w:u w:val="single"/>
                </w:rPr>
                <w:t xml:space="preserve">depressor </w:t>
              </w:r>
              <w:proofErr w:type="spellStart"/>
              <w:r w:rsidR="00701F07" w:rsidRPr="00701F07">
                <w:rPr>
                  <w:rFonts w:ascii="Times New Roman" w:eastAsia="Times New Roman" w:hAnsi="Times New Roman" w:cs="Times New Roman"/>
                  <w:color w:val="0000FF"/>
                  <w:sz w:val="24"/>
                  <w:szCs w:val="24"/>
                  <w:u w:val="single"/>
                </w:rPr>
                <w:t>supercilii</w:t>
              </w:r>
              <w:proofErr w:type="spellEnd"/>
            </w:hyperlink>
            <w:r w:rsidR="00701F07" w:rsidRPr="00701F07">
              <w:rPr>
                <w:rFonts w:ascii="Times New Roman" w:eastAsia="Times New Roman" w:hAnsi="Times New Roman" w:cs="Times New Roman"/>
                <w:sz w:val="24"/>
                <w:szCs w:val="24"/>
              </w:rPr>
              <w:t xml:space="preserve">, </w:t>
            </w:r>
            <w:hyperlink r:id="rId18" w:tooltip="Corrugator supercilii" w:history="1">
              <w:r w:rsidR="00701F07" w:rsidRPr="00701F07">
                <w:rPr>
                  <w:rFonts w:ascii="Times New Roman" w:eastAsia="Times New Roman" w:hAnsi="Times New Roman" w:cs="Times New Roman"/>
                  <w:color w:val="0000FF"/>
                  <w:sz w:val="24"/>
                  <w:szCs w:val="24"/>
                  <w:u w:val="single"/>
                </w:rPr>
                <w:t xml:space="preserve">corrugator </w:t>
              </w:r>
              <w:proofErr w:type="spellStart"/>
              <w:r w:rsidR="00701F07" w:rsidRPr="00701F07">
                <w:rPr>
                  <w:rFonts w:ascii="Times New Roman" w:eastAsia="Times New Roman" w:hAnsi="Times New Roman" w:cs="Times New Roman"/>
                  <w:color w:val="0000FF"/>
                  <w:sz w:val="24"/>
                  <w:szCs w:val="24"/>
                  <w:u w:val="single"/>
                </w:rPr>
                <w:t>supercilii</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Upper lid raiser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19" w:tooltip="Levator palpebrae superioris" w:history="1">
              <w:proofErr w:type="spellStart"/>
              <w:r w:rsidR="00701F07" w:rsidRPr="00701F07">
                <w:rPr>
                  <w:rFonts w:ascii="Times New Roman" w:eastAsia="Times New Roman" w:hAnsi="Times New Roman" w:cs="Times New Roman"/>
                  <w:color w:val="0000FF"/>
                  <w:sz w:val="24"/>
                  <w:szCs w:val="24"/>
                  <w:u w:val="single"/>
                </w:rPr>
                <w:t>levator</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palpebrae</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superioris</w:t>
              </w:r>
              <w:proofErr w:type="spellEnd"/>
            </w:hyperlink>
            <w:r w:rsidR="00701F07" w:rsidRPr="00701F07">
              <w:rPr>
                <w:rFonts w:ascii="Times New Roman" w:eastAsia="Times New Roman" w:hAnsi="Times New Roman" w:cs="Times New Roman"/>
                <w:sz w:val="24"/>
                <w:szCs w:val="24"/>
              </w:rPr>
              <w:t xml:space="preserve">, </w:t>
            </w:r>
            <w:hyperlink r:id="rId20" w:tooltip="Superior tarsal muscle" w:history="1">
              <w:r w:rsidR="00701F07" w:rsidRPr="00701F07">
                <w:rPr>
                  <w:rFonts w:ascii="Times New Roman" w:eastAsia="Times New Roman" w:hAnsi="Times New Roman" w:cs="Times New Roman"/>
                  <w:color w:val="0000FF"/>
                  <w:sz w:val="24"/>
                  <w:szCs w:val="24"/>
                  <w:u w:val="single"/>
                </w:rPr>
                <w:t>superior tarsal muscle</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Cheek raiser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21" w:tooltip="Orbicularis oculi" w:history="1">
              <w:r w:rsidR="00701F07" w:rsidRPr="00701F07">
                <w:rPr>
                  <w:rFonts w:ascii="Times New Roman" w:eastAsia="Times New Roman" w:hAnsi="Times New Roman" w:cs="Times New Roman"/>
                  <w:color w:val="0000FF"/>
                  <w:sz w:val="24"/>
                  <w:szCs w:val="24"/>
                  <w:u w:val="single"/>
                </w:rPr>
                <w:t>orbicularis oculi</w:t>
              </w:r>
            </w:hyperlink>
            <w:r w:rsidR="00701F07" w:rsidRPr="00701F07">
              <w:rPr>
                <w:rFonts w:ascii="Times New Roman" w:eastAsia="Times New Roman" w:hAnsi="Times New Roman" w:cs="Times New Roman"/>
                <w:sz w:val="24"/>
                <w:szCs w:val="24"/>
              </w:rPr>
              <w:t xml:space="preserve"> (</w:t>
            </w:r>
            <w:hyperlink r:id="rId22" w:tooltip="Orbital part of frontal bone" w:history="1">
              <w:r w:rsidR="00701F07" w:rsidRPr="00701F07">
                <w:rPr>
                  <w:rFonts w:ascii="Times New Roman" w:eastAsia="Times New Roman" w:hAnsi="Times New Roman" w:cs="Times New Roman"/>
                  <w:color w:val="0000FF"/>
                  <w:sz w:val="24"/>
                  <w:szCs w:val="24"/>
                  <w:u w:val="single"/>
                </w:rPr>
                <w:t>pars orbitalis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Lid </w:t>
            </w:r>
            <w:proofErr w:type="spellStart"/>
            <w:r w:rsidRPr="00701F07">
              <w:rPr>
                <w:rFonts w:ascii="Times New Roman" w:eastAsia="Times New Roman" w:hAnsi="Times New Roman" w:cs="Times New Roman"/>
                <w:sz w:val="24"/>
                <w:szCs w:val="24"/>
              </w:rPr>
              <w:t>tightener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23" w:tooltip="Orbicularis oculi" w:history="1">
              <w:r w:rsidR="00701F07" w:rsidRPr="00701F07">
                <w:rPr>
                  <w:rFonts w:ascii="Times New Roman" w:eastAsia="Times New Roman" w:hAnsi="Times New Roman" w:cs="Times New Roman"/>
                  <w:color w:val="0000FF"/>
                  <w:sz w:val="24"/>
                  <w:szCs w:val="24"/>
                  <w:u w:val="single"/>
                </w:rPr>
                <w:t>orbicularis oculi</w:t>
              </w:r>
            </w:hyperlink>
            <w:r w:rsidR="00701F07" w:rsidRPr="00701F07">
              <w:rPr>
                <w:rFonts w:ascii="Times New Roman" w:eastAsia="Times New Roman" w:hAnsi="Times New Roman" w:cs="Times New Roman"/>
                <w:sz w:val="24"/>
                <w:szCs w:val="24"/>
              </w:rPr>
              <w:t xml:space="preserve"> (</w:t>
            </w:r>
            <w:hyperlink r:id="rId24" w:tooltip="Pars palpebralis" w:history="1">
              <w:r w:rsidR="00701F07" w:rsidRPr="00701F07">
                <w:rPr>
                  <w:rFonts w:ascii="Times New Roman" w:eastAsia="Times New Roman" w:hAnsi="Times New Roman" w:cs="Times New Roman"/>
                  <w:color w:val="0000FF"/>
                  <w:sz w:val="24"/>
                  <w:szCs w:val="24"/>
                  <w:u w:val="single"/>
                </w:rPr>
                <w:t xml:space="preserve">pars </w:t>
              </w:r>
              <w:proofErr w:type="spellStart"/>
              <w:r w:rsidR="00701F07" w:rsidRPr="00701F07">
                <w:rPr>
                  <w:rFonts w:ascii="Times New Roman" w:eastAsia="Times New Roman" w:hAnsi="Times New Roman" w:cs="Times New Roman"/>
                  <w:color w:val="0000FF"/>
                  <w:sz w:val="24"/>
                  <w:szCs w:val="24"/>
                  <w:u w:val="single"/>
                </w:rPr>
                <w:t>palpebralis</w:t>
              </w:r>
              <w:proofErr w:type="spellEnd"/>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Lips toward each other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25" w:tooltip="Orbicularis oris" w:history="1">
              <w:r w:rsidR="00701F07" w:rsidRPr="00701F07">
                <w:rPr>
                  <w:rFonts w:ascii="Times New Roman" w:eastAsia="Times New Roman" w:hAnsi="Times New Roman" w:cs="Times New Roman"/>
                  <w:color w:val="0000FF"/>
                  <w:sz w:val="24"/>
                  <w:szCs w:val="24"/>
                  <w:u w:val="single"/>
                </w:rPr>
                <w:t xml:space="preserve">orbicularis </w:t>
              </w:r>
              <w:proofErr w:type="spellStart"/>
              <w:r w:rsidR="00701F07" w:rsidRPr="00701F07">
                <w:rPr>
                  <w:rFonts w:ascii="Times New Roman" w:eastAsia="Times New Roman" w:hAnsi="Times New Roman" w:cs="Times New Roman"/>
                  <w:color w:val="0000FF"/>
                  <w:sz w:val="24"/>
                  <w:szCs w:val="24"/>
                  <w:u w:val="single"/>
                </w:rPr>
                <w:t>oris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9</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Nose </w:t>
            </w:r>
            <w:proofErr w:type="spellStart"/>
            <w:r w:rsidRPr="00701F07">
              <w:rPr>
                <w:rFonts w:ascii="Times New Roman" w:eastAsia="Times New Roman" w:hAnsi="Times New Roman" w:cs="Times New Roman"/>
                <w:sz w:val="24"/>
                <w:szCs w:val="24"/>
              </w:rPr>
              <w:t>wrinkler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26" w:tooltip="Levator labii superioris alaeque nasi" w:history="1">
              <w:proofErr w:type="spellStart"/>
              <w:r w:rsidR="00701F07" w:rsidRPr="00701F07">
                <w:rPr>
                  <w:rFonts w:ascii="Times New Roman" w:eastAsia="Times New Roman" w:hAnsi="Times New Roman" w:cs="Times New Roman"/>
                  <w:color w:val="0000FF"/>
                  <w:sz w:val="24"/>
                  <w:szCs w:val="24"/>
                  <w:u w:val="single"/>
                </w:rPr>
                <w:t>levator</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labii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superioris</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alaeque</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nasi</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Upper lip raiser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27" w:tooltip="Levator labii superioris" w:history="1">
              <w:proofErr w:type="spellStart"/>
              <w:r w:rsidR="00701F07" w:rsidRPr="00701F07">
                <w:rPr>
                  <w:rFonts w:ascii="Times New Roman" w:eastAsia="Times New Roman" w:hAnsi="Times New Roman" w:cs="Times New Roman"/>
                  <w:color w:val="0000FF"/>
                  <w:sz w:val="24"/>
                  <w:szCs w:val="24"/>
                  <w:u w:val="single"/>
                </w:rPr>
                <w:t>levator</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labii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superioris</w:t>
              </w:r>
              <w:proofErr w:type="spellEnd"/>
            </w:hyperlink>
            <w:r w:rsidR="00701F07" w:rsidRPr="00701F07">
              <w:rPr>
                <w:rFonts w:ascii="Times New Roman" w:eastAsia="Times New Roman" w:hAnsi="Times New Roman" w:cs="Times New Roman"/>
                <w:sz w:val="24"/>
                <w:szCs w:val="24"/>
              </w:rPr>
              <w:t xml:space="preserve">, </w:t>
            </w:r>
            <w:hyperlink r:id="rId28" w:tooltip="Levator labii superioris" w:history="1">
              <w:r w:rsidR="00701F07" w:rsidRPr="00701F07">
                <w:rPr>
                  <w:rFonts w:ascii="Times New Roman" w:eastAsia="Times New Roman" w:hAnsi="Times New Roman" w:cs="Times New Roman"/>
                  <w:color w:val="0000FF"/>
                  <w:sz w:val="24"/>
                  <w:szCs w:val="24"/>
                  <w:u w:val="single"/>
                </w:rPr>
                <w:t xml:space="preserve">caput </w:t>
              </w:r>
              <w:proofErr w:type="spellStart"/>
              <w:r w:rsidR="00701F07" w:rsidRPr="00701F07">
                <w:rPr>
                  <w:rFonts w:ascii="Times New Roman" w:eastAsia="Times New Roman" w:hAnsi="Times New Roman" w:cs="Times New Roman"/>
                  <w:color w:val="0000FF"/>
                  <w:sz w:val="24"/>
                  <w:szCs w:val="24"/>
                  <w:u w:val="single"/>
                </w:rPr>
                <w:t>infraorbitalis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Nasolabial deepener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29" w:tooltip="Zygomaticus minor" w:history="1">
              <w:r w:rsidR="00701F07" w:rsidRPr="00701F07">
                <w:rPr>
                  <w:rFonts w:ascii="Times New Roman" w:eastAsia="Times New Roman" w:hAnsi="Times New Roman" w:cs="Times New Roman"/>
                  <w:color w:val="0000FF"/>
                  <w:sz w:val="24"/>
                  <w:szCs w:val="24"/>
                  <w:u w:val="single"/>
                </w:rPr>
                <w:t>zygomaticus minor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corner puller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0" w:tooltip="Zygomaticus major" w:history="1">
              <w:r w:rsidR="00701F07" w:rsidRPr="00701F07">
                <w:rPr>
                  <w:rFonts w:ascii="Times New Roman" w:eastAsia="Times New Roman" w:hAnsi="Times New Roman" w:cs="Times New Roman"/>
                  <w:color w:val="0000FF"/>
                  <w:sz w:val="24"/>
                  <w:szCs w:val="24"/>
                  <w:u w:val="single"/>
                </w:rPr>
                <w:t>zygomaticus major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13</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Sharp lip puller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1" w:tooltip="Levator anguli oris" w:history="1">
              <w:proofErr w:type="spellStart"/>
              <w:r w:rsidR="00701F07" w:rsidRPr="00701F07">
                <w:rPr>
                  <w:rFonts w:ascii="Times New Roman" w:eastAsia="Times New Roman" w:hAnsi="Times New Roman" w:cs="Times New Roman"/>
                  <w:color w:val="0000FF"/>
                  <w:sz w:val="24"/>
                  <w:szCs w:val="24"/>
                  <w:u w:val="single"/>
                </w:rPr>
                <w:t>levator</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anguli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oris</w:t>
              </w:r>
              <w:proofErr w:type="spellEnd"/>
            </w:hyperlink>
            <w:r w:rsidR="00701F07" w:rsidRPr="00701F07">
              <w:rPr>
                <w:rFonts w:ascii="Times New Roman" w:eastAsia="Times New Roman" w:hAnsi="Times New Roman" w:cs="Times New Roman"/>
                <w:sz w:val="24"/>
                <w:szCs w:val="24"/>
              </w:rPr>
              <w:t xml:space="preserve"> (also known as </w:t>
            </w:r>
            <w:hyperlink r:id="rId32" w:tooltip="Caninus" w:history="1">
              <w:proofErr w:type="spellStart"/>
              <w:r w:rsidR="00701F07" w:rsidRPr="00701F07">
                <w:rPr>
                  <w:rFonts w:ascii="Times New Roman" w:eastAsia="Times New Roman" w:hAnsi="Times New Roman" w:cs="Times New Roman"/>
                  <w:color w:val="0000FF"/>
                  <w:sz w:val="24"/>
                  <w:szCs w:val="24"/>
                  <w:u w:val="single"/>
                </w:rPr>
                <w:t>caninus</w:t>
              </w:r>
              <w:proofErr w:type="spellEnd"/>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roofErr w:type="spellStart"/>
            <w:r w:rsidRPr="00701F07">
              <w:rPr>
                <w:rFonts w:ascii="Times New Roman" w:eastAsia="Times New Roman" w:hAnsi="Times New Roman" w:cs="Times New Roman"/>
                <w:sz w:val="24"/>
                <w:szCs w:val="24"/>
              </w:rPr>
              <w:t>Dimpler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3" w:tooltip="Buccinator" w:history="1">
              <w:proofErr w:type="spellStart"/>
              <w:r w:rsidR="00701F07" w:rsidRPr="00701F07">
                <w:rPr>
                  <w:rFonts w:ascii="Times New Roman" w:eastAsia="Times New Roman" w:hAnsi="Times New Roman" w:cs="Times New Roman"/>
                  <w:color w:val="0000FF"/>
                  <w:sz w:val="24"/>
                  <w:szCs w:val="24"/>
                  <w:u w:val="single"/>
                </w:rPr>
                <w:t>buccinator</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corner depressor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4" w:tooltip="Depressor anguli oris" w:history="1">
              <w:r w:rsidR="00701F07" w:rsidRPr="00701F07">
                <w:rPr>
                  <w:rFonts w:ascii="Times New Roman" w:eastAsia="Times New Roman" w:hAnsi="Times New Roman" w:cs="Times New Roman"/>
                  <w:color w:val="0000FF"/>
                  <w:sz w:val="24"/>
                  <w:szCs w:val="24"/>
                  <w:u w:val="single"/>
                </w:rPr>
                <w:t xml:space="preserve">depressor </w:t>
              </w:r>
              <w:proofErr w:type="spellStart"/>
              <w:r w:rsidR="00701F07" w:rsidRPr="00701F07">
                <w:rPr>
                  <w:rFonts w:ascii="Times New Roman" w:eastAsia="Times New Roman" w:hAnsi="Times New Roman" w:cs="Times New Roman"/>
                  <w:color w:val="0000FF"/>
                  <w:sz w:val="24"/>
                  <w:szCs w:val="24"/>
                  <w:u w:val="single"/>
                </w:rPr>
                <w:t>anguli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oris</w:t>
              </w:r>
              <w:proofErr w:type="spellEnd"/>
            </w:hyperlink>
            <w:r w:rsidR="00701F07" w:rsidRPr="00701F07">
              <w:rPr>
                <w:rFonts w:ascii="Times New Roman" w:eastAsia="Times New Roman" w:hAnsi="Times New Roman" w:cs="Times New Roman"/>
                <w:sz w:val="24"/>
                <w:szCs w:val="24"/>
              </w:rPr>
              <w:t xml:space="preserve"> (also known as </w:t>
            </w:r>
            <w:hyperlink r:id="rId35" w:tooltip="Triangularis" w:history="1">
              <w:proofErr w:type="spellStart"/>
              <w:r w:rsidR="00701F07" w:rsidRPr="00701F07">
                <w:rPr>
                  <w:rFonts w:ascii="Times New Roman" w:eastAsia="Times New Roman" w:hAnsi="Times New Roman" w:cs="Times New Roman"/>
                  <w:color w:val="0000FF"/>
                  <w:sz w:val="24"/>
                  <w:szCs w:val="24"/>
                  <w:u w:val="single"/>
                </w:rPr>
                <w:t>triangularis</w:t>
              </w:r>
              <w:proofErr w:type="spellEnd"/>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Lower lip depressor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color w:val="0000FF"/>
                <w:sz w:val="24"/>
                <w:szCs w:val="24"/>
                <w:u w:val="single"/>
              </w:rPr>
              <w:t xml:space="preserve">depressor </w:t>
            </w:r>
            <w:proofErr w:type="spellStart"/>
            <w:r w:rsidRPr="00701F07">
              <w:rPr>
                <w:rFonts w:ascii="Times New Roman" w:eastAsia="Times New Roman" w:hAnsi="Times New Roman" w:cs="Times New Roman"/>
                <w:color w:val="0000FF"/>
                <w:sz w:val="24"/>
                <w:szCs w:val="24"/>
                <w:u w:val="single"/>
              </w:rPr>
              <w:t>labii</w:t>
            </w:r>
            <w:proofErr w:type="spellEnd"/>
            <w:r w:rsidRPr="00701F07">
              <w:rPr>
                <w:rFonts w:ascii="Times New Roman" w:eastAsia="Times New Roman" w:hAnsi="Times New Roman" w:cs="Times New Roman"/>
                <w:color w:val="0000FF"/>
                <w:sz w:val="24"/>
                <w:szCs w:val="24"/>
                <w:u w:val="single"/>
              </w:rPr>
              <w:t xml:space="preserve"> </w:t>
            </w:r>
            <w:proofErr w:type="spellStart"/>
            <w:r w:rsidRPr="00701F07">
              <w:rPr>
                <w:rFonts w:ascii="Times New Roman" w:eastAsia="Times New Roman" w:hAnsi="Times New Roman" w:cs="Times New Roman"/>
                <w:color w:val="0000FF"/>
                <w:sz w:val="24"/>
                <w:szCs w:val="24"/>
                <w:u w:val="single"/>
              </w:rPr>
              <w:t>inferioris</w:t>
            </w:r>
            <w:proofErr w:type="spellEnd"/>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Chin raiser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6" w:tooltip="Mentalis" w:history="1">
              <w:r w:rsidR="00701F07" w:rsidRPr="00701F07">
                <w:rPr>
                  <w:rFonts w:ascii="Times New Roman" w:eastAsia="Times New Roman" w:hAnsi="Times New Roman" w:cs="Times New Roman"/>
                  <w:color w:val="0000FF"/>
                  <w:sz w:val="24"/>
                  <w:szCs w:val="24"/>
                  <w:u w:val="single"/>
                </w:rPr>
                <w:t>mentalis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pucker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7" w:tooltip="Incisivii labii superioris" w:history="1">
              <w:proofErr w:type="spellStart"/>
              <w:r w:rsidR="00701F07" w:rsidRPr="00701F07">
                <w:rPr>
                  <w:rFonts w:ascii="Times New Roman" w:eastAsia="Times New Roman" w:hAnsi="Times New Roman" w:cs="Times New Roman"/>
                  <w:color w:val="0000FF"/>
                  <w:sz w:val="24"/>
                  <w:szCs w:val="24"/>
                  <w:u w:val="single"/>
                </w:rPr>
                <w:t>incisivii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labii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superioris</w:t>
              </w:r>
              <w:proofErr w:type="spellEnd"/>
            </w:hyperlink>
            <w:r w:rsidR="00701F07" w:rsidRPr="00701F07">
              <w:rPr>
                <w:rFonts w:ascii="Times New Roman" w:eastAsia="Times New Roman" w:hAnsi="Times New Roman" w:cs="Times New Roman"/>
                <w:sz w:val="24"/>
                <w:szCs w:val="24"/>
              </w:rPr>
              <w:t xml:space="preserve"> and </w:t>
            </w:r>
            <w:hyperlink r:id="rId38" w:tooltip="Incisivii labii inferioris" w:history="1">
              <w:proofErr w:type="spellStart"/>
              <w:r w:rsidR="00701F07" w:rsidRPr="00701F07">
                <w:rPr>
                  <w:rFonts w:ascii="Times New Roman" w:eastAsia="Times New Roman" w:hAnsi="Times New Roman" w:cs="Times New Roman"/>
                  <w:color w:val="0000FF"/>
                  <w:sz w:val="24"/>
                  <w:szCs w:val="24"/>
                  <w:u w:val="single"/>
                </w:rPr>
                <w:t>incisivii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labii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inferioris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19</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Tongue show</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lastRenderedPageBreak/>
              <w:t>20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stretcher</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39" w:tooltip="Risorius" w:history="1">
              <w:proofErr w:type="spellStart"/>
              <w:r w:rsidR="00701F07" w:rsidRPr="00701F07">
                <w:rPr>
                  <w:rFonts w:ascii="Times New Roman" w:eastAsia="Times New Roman" w:hAnsi="Times New Roman" w:cs="Times New Roman"/>
                  <w:color w:val="0000FF"/>
                  <w:sz w:val="24"/>
                  <w:szCs w:val="24"/>
                  <w:u w:val="single"/>
                </w:rPr>
                <w:t>risorius</w:t>
              </w:r>
              <w:proofErr w:type="spellEnd"/>
            </w:hyperlink>
            <w:r w:rsidR="00701F07" w:rsidRPr="00701F07">
              <w:rPr>
                <w:rFonts w:ascii="Times New Roman" w:eastAsia="Times New Roman" w:hAnsi="Times New Roman" w:cs="Times New Roman"/>
                <w:sz w:val="24"/>
                <w:szCs w:val="24"/>
              </w:rPr>
              <w:t xml:space="preserve"> w/ </w:t>
            </w:r>
            <w:hyperlink r:id="rId40" w:tooltip="Platysma" w:history="1">
              <w:r w:rsidR="00701F07" w:rsidRPr="00701F07">
                <w:rPr>
                  <w:rFonts w:ascii="Times New Roman" w:eastAsia="Times New Roman" w:hAnsi="Times New Roman" w:cs="Times New Roman"/>
                  <w:color w:val="0000FF"/>
                  <w:sz w:val="24"/>
                  <w:szCs w:val="24"/>
                  <w:u w:val="single"/>
                </w:rPr>
                <w:t>platysma</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Neck </w:t>
            </w:r>
            <w:proofErr w:type="spellStart"/>
            <w:r w:rsidRPr="00701F07">
              <w:rPr>
                <w:rFonts w:ascii="Times New Roman" w:eastAsia="Times New Roman" w:hAnsi="Times New Roman" w:cs="Times New Roman"/>
                <w:sz w:val="24"/>
                <w:szCs w:val="24"/>
              </w:rPr>
              <w:t>tightener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41" w:tooltip="Platysma" w:history="1">
              <w:r w:rsidR="00701F07" w:rsidRPr="00701F07">
                <w:rPr>
                  <w:rFonts w:ascii="Times New Roman" w:eastAsia="Times New Roman" w:hAnsi="Times New Roman" w:cs="Times New Roman"/>
                  <w:color w:val="0000FF"/>
                  <w:sz w:val="24"/>
                  <w:szCs w:val="24"/>
                  <w:u w:val="single"/>
                </w:rPr>
                <w:t>platysma</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Lip </w:t>
            </w:r>
            <w:proofErr w:type="spellStart"/>
            <w:r w:rsidRPr="00701F07">
              <w:rPr>
                <w:rFonts w:ascii="Times New Roman" w:eastAsia="Times New Roman" w:hAnsi="Times New Roman" w:cs="Times New Roman"/>
                <w:sz w:val="24"/>
                <w:szCs w:val="24"/>
              </w:rPr>
              <w:t>funneler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42" w:tooltip="Orbicularis oris" w:history="1">
              <w:r w:rsidR="00701F07" w:rsidRPr="00701F07">
                <w:rPr>
                  <w:rFonts w:ascii="Times New Roman" w:eastAsia="Times New Roman" w:hAnsi="Times New Roman" w:cs="Times New Roman"/>
                  <w:color w:val="0000FF"/>
                  <w:sz w:val="24"/>
                  <w:szCs w:val="24"/>
                  <w:u w:val="single"/>
                </w:rPr>
                <w:t xml:space="preserve">orbicularis </w:t>
              </w:r>
              <w:proofErr w:type="spellStart"/>
              <w:r w:rsidR="00701F07" w:rsidRPr="00701F07">
                <w:rPr>
                  <w:rFonts w:ascii="Times New Roman" w:eastAsia="Times New Roman" w:hAnsi="Times New Roman" w:cs="Times New Roman"/>
                  <w:color w:val="0000FF"/>
                  <w:sz w:val="24"/>
                  <w:szCs w:val="24"/>
                  <w:u w:val="single"/>
                </w:rPr>
                <w:t>oris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23</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Lip </w:t>
            </w:r>
            <w:proofErr w:type="spellStart"/>
            <w:r w:rsidRPr="00701F07">
              <w:rPr>
                <w:rFonts w:ascii="Times New Roman" w:eastAsia="Times New Roman" w:hAnsi="Times New Roman" w:cs="Times New Roman"/>
                <w:sz w:val="24"/>
                <w:szCs w:val="24"/>
              </w:rPr>
              <w:t>tightener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43" w:tooltip="Orbicularis oris" w:history="1">
              <w:r w:rsidR="00701F07" w:rsidRPr="00701F07">
                <w:rPr>
                  <w:rFonts w:ascii="Times New Roman" w:eastAsia="Times New Roman" w:hAnsi="Times New Roman" w:cs="Times New Roman"/>
                  <w:color w:val="0000FF"/>
                  <w:sz w:val="24"/>
                  <w:szCs w:val="24"/>
                  <w:u w:val="single"/>
                </w:rPr>
                <w:t xml:space="preserve">orbicularis </w:t>
              </w:r>
              <w:proofErr w:type="spellStart"/>
              <w:r w:rsidR="00701F07" w:rsidRPr="00701F07">
                <w:rPr>
                  <w:rFonts w:ascii="Times New Roman" w:eastAsia="Times New Roman" w:hAnsi="Times New Roman" w:cs="Times New Roman"/>
                  <w:color w:val="0000FF"/>
                  <w:sz w:val="24"/>
                  <w:szCs w:val="24"/>
                  <w:u w:val="single"/>
                </w:rPr>
                <w:t>oris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 xml:space="preserve">Lip </w:t>
            </w:r>
            <w:proofErr w:type="spellStart"/>
            <w:r w:rsidRPr="00701F07">
              <w:rPr>
                <w:rFonts w:ascii="Times New Roman" w:eastAsia="Times New Roman" w:hAnsi="Times New Roman" w:cs="Times New Roman"/>
                <w:sz w:val="24"/>
                <w:szCs w:val="24"/>
              </w:rPr>
              <w:t>pressor</w:t>
            </w:r>
            <w:proofErr w:type="spellEnd"/>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44" w:tooltip="Orbicularis oris" w:history="1">
              <w:r w:rsidR="00701F07" w:rsidRPr="00701F07">
                <w:rPr>
                  <w:rFonts w:ascii="Times New Roman" w:eastAsia="Times New Roman" w:hAnsi="Times New Roman" w:cs="Times New Roman"/>
                  <w:color w:val="0000FF"/>
                  <w:sz w:val="24"/>
                  <w:szCs w:val="24"/>
                  <w:u w:val="single"/>
                </w:rPr>
                <w:t xml:space="preserve">orbicularis </w:t>
              </w:r>
              <w:proofErr w:type="spellStart"/>
              <w:r w:rsidR="00701F07" w:rsidRPr="00701F07">
                <w:rPr>
                  <w:rFonts w:ascii="Times New Roman" w:eastAsia="Times New Roman" w:hAnsi="Times New Roman" w:cs="Times New Roman"/>
                  <w:color w:val="0000FF"/>
                  <w:sz w:val="24"/>
                  <w:szCs w:val="24"/>
                  <w:u w:val="single"/>
                </w:rPr>
                <w:t>oris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Lips part</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45" w:tooltip="Depressor labii inferioris" w:history="1">
              <w:r w:rsidR="00701F07" w:rsidRPr="00701F07">
                <w:rPr>
                  <w:rFonts w:ascii="Times New Roman" w:eastAsia="Times New Roman" w:hAnsi="Times New Roman" w:cs="Times New Roman"/>
                  <w:color w:val="0000FF"/>
                  <w:sz w:val="24"/>
                  <w:szCs w:val="24"/>
                  <w:u w:val="single"/>
                </w:rPr>
                <w:t xml:space="preserve">depressor </w:t>
              </w:r>
              <w:proofErr w:type="spellStart"/>
              <w:r w:rsidR="00701F07" w:rsidRPr="00701F07">
                <w:rPr>
                  <w:rFonts w:ascii="Times New Roman" w:eastAsia="Times New Roman" w:hAnsi="Times New Roman" w:cs="Times New Roman"/>
                  <w:color w:val="0000FF"/>
                  <w:sz w:val="24"/>
                  <w:szCs w:val="24"/>
                  <w:u w:val="single"/>
                </w:rPr>
                <w:t>labii</w:t>
              </w:r>
              <w:proofErr w:type="spellEnd"/>
              <w:r w:rsidR="00701F07" w:rsidRPr="00701F07">
                <w:rPr>
                  <w:rFonts w:ascii="Times New Roman" w:eastAsia="Times New Roman" w:hAnsi="Times New Roman" w:cs="Times New Roman"/>
                  <w:color w:val="0000FF"/>
                  <w:sz w:val="24"/>
                  <w:szCs w:val="24"/>
                  <w:u w:val="single"/>
                </w:rPr>
                <w:t xml:space="preserve"> </w:t>
              </w:r>
              <w:proofErr w:type="spellStart"/>
              <w:r w:rsidR="00701F07" w:rsidRPr="00701F07">
                <w:rPr>
                  <w:rFonts w:ascii="Times New Roman" w:eastAsia="Times New Roman" w:hAnsi="Times New Roman" w:cs="Times New Roman"/>
                  <w:color w:val="0000FF"/>
                  <w:sz w:val="24"/>
                  <w:szCs w:val="24"/>
                  <w:u w:val="single"/>
                </w:rPr>
                <w:t>inferioris</w:t>
              </w:r>
              <w:proofErr w:type="spellEnd"/>
            </w:hyperlink>
            <w:r w:rsidR="00701F07" w:rsidRPr="00701F07">
              <w:rPr>
                <w:rFonts w:ascii="Times New Roman" w:eastAsia="Times New Roman" w:hAnsi="Times New Roman" w:cs="Times New Roman"/>
                <w:sz w:val="24"/>
                <w:szCs w:val="24"/>
              </w:rPr>
              <w:t xml:space="preserve">, or relaxation of </w:t>
            </w:r>
            <w:hyperlink r:id="rId46" w:tooltip="Mentalis" w:history="1">
              <w:r w:rsidR="00701F07" w:rsidRPr="00701F07">
                <w:rPr>
                  <w:rFonts w:ascii="Times New Roman" w:eastAsia="Times New Roman" w:hAnsi="Times New Roman" w:cs="Times New Roman"/>
                  <w:color w:val="0000FF"/>
                  <w:sz w:val="24"/>
                  <w:szCs w:val="24"/>
                  <w:u w:val="single"/>
                </w:rPr>
                <w:t>mentalis</w:t>
              </w:r>
            </w:hyperlink>
            <w:r w:rsidR="00701F07" w:rsidRPr="00701F07">
              <w:rPr>
                <w:rFonts w:ascii="Times New Roman" w:eastAsia="Times New Roman" w:hAnsi="Times New Roman" w:cs="Times New Roman"/>
                <w:sz w:val="24"/>
                <w:szCs w:val="24"/>
              </w:rPr>
              <w:t xml:space="preserve"> or </w:t>
            </w:r>
            <w:hyperlink r:id="rId47" w:tooltip="Orbicularis oris" w:history="1">
              <w:r w:rsidR="00701F07" w:rsidRPr="00701F07">
                <w:rPr>
                  <w:rFonts w:ascii="Times New Roman" w:eastAsia="Times New Roman" w:hAnsi="Times New Roman" w:cs="Times New Roman"/>
                  <w:color w:val="0000FF"/>
                  <w:sz w:val="24"/>
                  <w:szCs w:val="24"/>
                  <w:u w:val="single"/>
                </w:rPr>
                <w:t xml:space="preserve">orbicularis </w:t>
              </w:r>
              <w:proofErr w:type="spellStart"/>
              <w:r w:rsidR="00701F07" w:rsidRPr="00701F07">
                <w:rPr>
                  <w:rFonts w:ascii="Times New Roman" w:eastAsia="Times New Roman" w:hAnsi="Times New Roman" w:cs="Times New Roman"/>
                  <w:color w:val="0000FF"/>
                  <w:sz w:val="24"/>
                  <w:szCs w:val="24"/>
                  <w:u w:val="single"/>
                </w:rPr>
                <w:t>oris</w:t>
              </w:r>
              <w:proofErr w:type="spellEnd"/>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Jaw drop</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48" w:tooltip="Masseter" w:history="1">
              <w:r w:rsidR="00701F07" w:rsidRPr="00701F07">
                <w:rPr>
                  <w:rFonts w:ascii="Times New Roman" w:eastAsia="Times New Roman" w:hAnsi="Times New Roman" w:cs="Times New Roman"/>
                  <w:color w:val="0000FF"/>
                  <w:sz w:val="24"/>
                  <w:szCs w:val="24"/>
                  <w:u w:val="single"/>
                </w:rPr>
                <w:t>masseter</w:t>
              </w:r>
            </w:hyperlink>
            <w:r w:rsidR="00701F07" w:rsidRPr="00701F07">
              <w:rPr>
                <w:rFonts w:ascii="Times New Roman" w:eastAsia="Times New Roman" w:hAnsi="Times New Roman" w:cs="Times New Roman"/>
                <w:sz w:val="24"/>
                <w:szCs w:val="24"/>
              </w:rPr>
              <w:t xml:space="preserve">; relaxed </w:t>
            </w:r>
            <w:hyperlink r:id="rId49" w:tooltip="Temporalis" w:history="1">
              <w:r w:rsidR="00701F07" w:rsidRPr="00701F07">
                <w:rPr>
                  <w:rFonts w:ascii="Times New Roman" w:eastAsia="Times New Roman" w:hAnsi="Times New Roman" w:cs="Times New Roman"/>
                  <w:color w:val="0000FF"/>
                  <w:sz w:val="24"/>
                  <w:szCs w:val="24"/>
                  <w:u w:val="single"/>
                </w:rPr>
                <w:t>temporalis</w:t>
              </w:r>
            </w:hyperlink>
            <w:r w:rsidR="00701F07" w:rsidRPr="00701F07">
              <w:rPr>
                <w:rFonts w:ascii="Times New Roman" w:eastAsia="Times New Roman" w:hAnsi="Times New Roman" w:cs="Times New Roman"/>
                <w:sz w:val="24"/>
                <w:szCs w:val="24"/>
              </w:rPr>
              <w:t xml:space="preserve"> and </w:t>
            </w:r>
            <w:hyperlink r:id="rId50" w:tooltip="Medial pterygoid muscle" w:history="1">
              <w:r w:rsidR="00701F07" w:rsidRPr="00701F07">
                <w:rPr>
                  <w:rFonts w:ascii="Times New Roman" w:eastAsia="Times New Roman" w:hAnsi="Times New Roman" w:cs="Times New Roman"/>
                  <w:color w:val="0000FF"/>
                  <w:sz w:val="24"/>
                  <w:szCs w:val="24"/>
                  <w:u w:val="single"/>
                </w:rPr>
                <w:t>internal pterygoid</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Mouth stretch</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51" w:tooltip="Pterygoid bone" w:history="1">
              <w:r w:rsidR="00701F07" w:rsidRPr="00701F07">
                <w:rPr>
                  <w:rFonts w:ascii="Times New Roman" w:eastAsia="Times New Roman" w:hAnsi="Times New Roman" w:cs="Times New Roman"/>
                  <w:color w:val="0000FF"/>
                  <w:sz w:val="24"/>
                  <w:szCs w:val="24"/>
                  <w:u w:val="single"/>
                </w:rPr>
                <w:t>pterygoids</w:t>
              </w:r>
            </w:hyperlink>
            <w:r w:rsidR="00701F07" w:rsidRPr="00701F07">
              <w:rPr>
                <w:rFonts w:ascii="Times New Roman" w:eastAsia="Times New Roman" w:hAnsi="Times New Roman" w:cs="Times New Roman"/>
                <w:sz w:val="24"/>
                <w:szCs w:val="24"/>
              </w:rPr>
              <w:t xml:space="preserve">, </w:t>
            </w:r>
            <w:hyperlink r:id="rId52" w:tooltip="Digastric" w:history="1">
              <w:r w:rsidR="00701F07" w:rsidRPr="00701F07">
                <w:rPr>
                  <w:rFonts w:ascii="Times New Roman" w:eastAsia="Times New Roman" w:hAnsi="Times New Roman" w:cs="Times New Roman"/>
                  <w:color w:val="0000FF"/>
                  <w:sz w:val="24"/>
                  <w:szCs w:val="24"/>
                  <w:u w:val="single"/>
                </w:rPr>
                <w:t>digastric</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suck</w:t>
            </w:r>
          </w:p>
        </w:tc>
        <w:tc>
          <w:tcPr>
            <w:tcW w:w="0" w:type="auto"/>
            <w:vAlign w:val="center"/>
            <w:hideMark/>
          </w:tcPr>
          <w:p w:rsidR="00701F07" w:rsidRPr="00701F07" w:rsidRDefault="005D3CC9" w:rsidP="00701F07">
            <w:pPr>
              <w:spacing w:after="0" w:line="240" w:lineRule="auto"/>
              <w:rPr>
                <w:rFonts w:ascii="Times New Roman" w:eastAsia="Times New Roman" w:hAnsi="Times New Roman" w:cs="Times New Roman"/>
                <w:sz w:val="24"/>
                <w:szCs w:val="24"/>
              </w:rPr>
            </w:pPr>
            <w:hyperlink r:id="rId53" w:tooltip="Orbicularis oris" w:history="1">
              <w:r w:rsidR="00701F07" w:rsidRPr="00701F07">
                <w:rPr>
                  <w:rFonts w:ascii="Times New Roman" w:eastAsia="Times New Roman" w:hAnsi="Times New Roman" w:cs="Times New Roman"/>
                  <w:color w:val="0000FF"/>
                  <w:sz w:val="24"/>
                  <w:szCs w:val="24"/>
                  <w:u w:val="single"/>
                </w:rPr>
                <w:t xml:space="preserve">orbicularis </w:t>
              </w:r>
              <w:proofErr w:type="spellStart"/>
              <w:r w:rsidR="00701F07" w:rsidRPr="00701F07">
                <w:rPr>
                  <w:rFonts w:ascii="Times New Roman" w:eastAsia="Times New Roman" w:hAnsi="Times New Roman" w:cs="Times New Roman"/>
                  <w:color w:val="0000FF"/>
                  <w:sz w:val="24"/>
                  <w:szCs w:val="24"/>
                  <w:u w:val="single"/>
                </w:rPr>
                <w:t>oris</w:t>
              </w:r>
              <w:proofErr w:type="spellEnd"/>
            </w:hyperlink>
          </w:p>
        </w:tc>
      </w:tr>
    </w:tbl>
    <w:p w:rsidR="00701F07" w:rsidRDefault="00701F07" w:rsidP="00E94711">
      <w:pPr>
        <w:rPr>
          <w:rFonts w:ascii="Arial" w:hAnsi="Arial" w:cs="Arial"/>
          <w:sz w:val="24"/>
          <w:szCs w:val="24"/>
        </w:rPr>
      </w:pPr>
    </w:p>
    <w:p w:rsidR="0027729E" w:rsidRDefault="0027729E" w:rsidP="00E94711">
      <w:pPr>
        <w:rPr>
          <w:rFonts w:ascii="Arial" w:hAnsi="Arial" w:cs="Arial"/>
          <w:sz w:val="24"/>
          <w:szCs w:val="24"/>
        </w:rPr>
      </w:pPr>
      <w:r>
        <w:rPr>
          <w:rFonts w:ascii="Arial" w:hAnsi="Arial" w:cs="Arial"/>
          <w:sz w:val="24"/>
          <w:szCs w:val="24"/>
        </w:rPr>
        <w:t xml:space="preserve">Fig: </w:t>
      </w:r>
      <w:r w:rsidR="00AE7BBD">
        <w:rPr>
          <w:rFonts w:ascii="Arial" w:hAnsi="Arial" w:cs="Arial"/>
          <w:sz w:val="24"/>
          <w:szCs w:val="24"/>
        </w:rPr>
        <w:t>Wikipedia [</w:t>
      </w:r>
      <w:r>
        <w:rPr>
          <w:rFonts w:ascii="Arial" w:hAnsi="Arial" w:cs="Arial"/>
          <w:sz w:val="24"/>
          <w:szCs w:val="24"/>
        </w:rPr>
        <w:t>12]</w:t>
      </w:r>
    </w:p>
    <w:p w:rsidR="005B7E9F" w:rsidRDefault="00CF6A14" w:rsidP="00E94711">
      <w:pPr>
        <w:rPr>
          <w:rFonts w:ascii="Arial" w:hAnsi="Arial" w:cs="Arial"/>
          <w:sz w:val="24"/>
          <w:szCs w:val="24"/>
        </w:rPr>
      </w:pPr>
      <w:r>
        <w:rPr>
          <w:rFonts w:ascii="Arial" w:hAnsi="Arial" w:cs="Arial"/>
          <w:sz w:val="24"/>
          <w:szCs w:val="24"/>
        </w:rPr>
        <w:t xml:space="preserve">If we look in the table we will see that Happiness consists of Action Unit 6 and 12. </w:t>
      </w:r>
      <w:r w:rsidR="00E2484D">
        <w:rPr>
          <w:rFonts w:ascii="Arial" w:hAnsi="Arial" w:cs="Arial"/>
          <w:sz w:val="24"/>
          <w:szCs w:val="24"/>
        </w:rPr>
        <w:t xml:space="preserve">That means when cheek is raised and lip corner is pulled, the face will be classified as a happy face according to the FACS. </w:t>
      </w:r>
      <w:r w:rsidR="000A1032">
        <w:rPr>
          <w:rFonts w:ascii="Arial" w:hAnsi="Arial" w:cs="Arial"/>
          <w:sz w:val="24"/>
          <w:szCs w:val="24"/>
        </w:rPr>
        <w:t>Sometime 25 no. action unit is also associated with a smil</w:t>
      </w:r>
      <w:r w:rsidR="00C07974">
        <w:rPr>
          <w:rFonts w:ascii="Arial" w:hAnsi="Arial" w:cs="Arial"/>
          <w:sz w:val="24"/>
          <w:szCs w:val="24"/>
        </w:rPr>
        <w:t>e which represents a happy face</w:t>
      </w:r>
      <w:r w:rsidR="005B7E9F">
        <w:rPr>
          <w:rFonts w:ascii="Arial" w:hAnsi="Arial" w:cs="Arial"/>
          <w:sz w:val="24"/>
          <w:szCs w:val="24"/>
        </w:rPr>
        <w:t xml:space="preserve"> [18].</w:t>
      </w:r>
    </w:p>
    <w:p w:rsidR="005B7E9F" w:rsidRDefault="008E2910" w:rsidP="00E94711">
      <w:pPr>
        <w:rPr>
          <w:rFonts w:ascii="Arial" w:hAnsi="Arial" w:cs="Arial"/>
          <w:sz w:val="24"/>
          <w:szCs w:val="24"/>
        </w:rPr>
      </w:pPr>
      <w:r>
        <w:rPr>
          <w:noProof/>
        </w:rPr>
        <w:drawing>
          <wp:inline distT="0" distB="0" distL="0" distR="0">
            <wp:extent cx="4453247" cy="2407080"/>
            <wp:effectExtent l="0" t="0" r="0" b="0"/>
            <wp:docPr id="4" name="Picture 4" descr="Example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happy fac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61224" cy="2411392"/>
                    </a:xfrm>
                    <a:prstGeom prst="rect">
                      <a:avLst/>
                    </a:prstGeom>
                    <a:noFill/>
                    <a:ln>
                      <a:noFill/>
                    </a:ln>
                  </pic:spPr>
                </pic:pic>
              </a:graphicData>
            </a:graphic>
          </wp:inline>
        </w:drawing>
      </w:r>
    </w:p>
    <w:p w:rsidR="008E2910" w:rsidRDefault="008E2910" w:rsidP="00E94711">
      <w:pPr>
        <w:rPr>
          <w:rFonts w:ascii="Arial" w:hAnsi="Arial" w:cs="Arial"/>
          <w:sz w:val="24"/>
          <w:szCs w:val="24"/>
        </w:rPr>
      </w:pPr>
      <w:r>
        <w:rPr>
          <w:rFonts w:ascii="Arial" w:hAnsi="Arial" w:cs="Arial"/>
          <w:sz w:val="24"/>
          <w:szCs w:val="24"/>
        </w:rPr>
        <w:t>Fig: [18]</w:t>
      </w:r>
    </w:p>
    <w:p w:rsidR="008E2910" w:rsidRDefault="008E2910" w:rsidP="00E94711">
      <w:pPr>
        <w:rPr>
          <w:rFonts w:ascii="Arial" w:hAnsi="Arial" w:cs="Arial"/>
          <w:sz w:val="24"/>
          <w:szCs w:val="24"/>
        </w:rPr>
      </w:pPr>
    </w:p>
    <w:p w:rsidR="00181506" w:rsidRPr="005848FA" w:rsidRDefault="00181506" w:rsidP="00E94711">
      <w:pPr>
        <w:rPr>
          <w:rFonts w:ascii="Arial" w:hAnsi="Arial" w:cs="Arial"/>
          <w:b/>
          <w:sz w:val="24"/>
          <w:szCs w:val="24"/>
        </w:rPr>
      </w:pPr>
    </w:p>
    <w:p w:rsidR="005D3CC9" w:rsidRDefault="005D3CC9" w:rsidP="00E94711">
      <w:pPr>
        <w:rPr>
          <w:rFonts w:ascii="Arial" w:hAnsi="Arial" w:cs="Arial"/>
          <w:b/>
          <w:sz w:val="24"/>
          <w:szCs w:val="24"/>
        </w:rPr>
      </w:pPr>
    </w:p>
    <w:p w:rsidR="00976F47" w:rsidRPr="005848FA" w:rsidRDefault="00CE0771" w:rsidP="00E94711">
      <w:pPr>
        <w:rPr>
          <w:rFonts w:ascii="Arial" w:hAnsi="Arial" w:cs="Arial"/>
          <w:b/>
          <w:sz w:val="24"/>
          <w:szCs w:val="24"/>
        </w:rPr>
      </w:pPr>
      <w:bookmarkStart w:id="0" w:name="_GoBack"/>
      <w:bookmarkEnd w:id="0"/>
      <w:r w:rsidRPr="005848FA">
        <w:rPr>
          <w:rFonts w:ascii="Arial" w:hAnsi="Arial" w:cs="Arial"/>
          <w:b/>
          <w:sz w:val="24"/>
          <w:szCs w:val="24"/>
        </w:rPr>
        <w:lastRenderedPageBreak/>
        <w:t>Feature Extraction</w:t>
      </w:r>
      <w:r w:rsidR="00302909" w:rsidRPr="005848FA">
        <w:rPr>
          <w:rFonts w:ascii="Arial" w:hAnsi="Arial" w:cs="Arial"/>
          <w:b/>
          <w:sz w:val="24"/>
          <w:szCs w:val="24"/>
        </w:rPr>
        <w:t xml:space="preserve"> and </w:t>
      </w:r>
      <w:r w:rsidR="004E2C1C" w:rsidRPr="005848FA">
        <w:rPr>
          <w:rFonts w:ascii="Arial" w:hAnsi="Arial" w:cs="Arial"/>
          <w:b/>
          <w:sz w:val="24"/>
          <w:szCs w:val="24"/>
        </w:rPr>
        <w:t>C</w:t>
      </w:r>
      <w:r w:rsidR="00302909" w:rsidRPr="005848FA">
        <w:rPr>
          <w:rFonts w:ascii="Arial" w:hAnsi="Arial" w:cs="Arial"/>
          <w:b/>
          <w:sz w:val="24"/>
          <w:szCs w:val="24"/>
        </w:rPr>
        <w:t>lassification</w:t>
      </w:r>
      <w:r w:rsidRPr="005848FA">
        <w:rPr>
          <w:rFonts w:ascii="Arial" w:hAnsi="Arial" w:cs="Arial"/>
          <w:b/>
          <w:sz w:val="24"/>
          <w:szCs w:val="24"/>
        </w:rPr>
        <w:t>:</w:t>
      </w:r>
    </w:p>
    <w:p w:rsidR="00181506" w:rsidRDefault="00520B15" w:rsidP="00E94711">
      <w:pPr>
        <w:rPr>
          <w:rFonts w:ascii="Arial" w:hAnsi="Arial" w:cs="Arial"/>
          <w:sz w:val="24"/>
          <w:szCs w:val="24"/>
        </w:rPr>
      </w:pPr>
      <w:r>
        <w:rPr>
          <w:rFonts w:ascii="Arial" w:hAnsi="Arial" w:cs="Arial"/>
          <w:sz w:val="24"/>
          <w:szCs w:val="24"/>
        </w:rPr>
        <w:t>One of the</w:t>
      </w:r>
      <w:r w:rsidR="00157EE1">
        <w:rPr>
          <w:rFonts w:ascii="Arial" w:hAnsi="Arial" w:cs="Arial"/>
          <w:sz w:val="24"/>
          <w:szCs w:val="24"/>
        </w:rPr>
        <w:t xml:space="preserve"> significant method </w:t>
      </w:r>
      <w:r w:rsidR="009A21C5">
        <w:rPr>
          <w:rFonts w:ascii="Arial" w:hAnsi="Arial" w:cs="Arial"/>
          <w:sz w:val="24"/>
          <w:szCs w:val="24"/>
        </w:rPr>
        <w:t>is used in</w:t>
      </w:r>
      <w:r w:rsidR="00157EE1">
        <w:rPr>
          <w:rFonts w:ascii="Arial" w:hAnsi="Arial" w:cs="Arial"/>
          <w:sz w:val="24"/>
          <w:szCs w:val="24"/>
        </w:rPr>
        <w:t xml:space="preserve"> </w:t>
      </w:r>
      <w:r w:rsidR="00A9153C">
        <w:rPr>
          <w:rFonts w:ascii="Arial" w:hAnsi="Arial" w:cs="Arial"/>
          <w:sz w:val="24"/>
          <w:szCs w:val="24"/>
        </w:rPr>
        <w:t>facial expression recognition is Gabor coding</w:t>
      </w:r>
      <w:r w:rsidR="009A21C5">
        <w:rPr>
          <w:rFonts w:ascii="Arial" w:hAnsi="Arial" w:cs="Arial"/>
          <w:sz w:val="24"/>
          <w:szCs w:val="24"/>
        </w:rPr>
        <w:t xml:space="preserve"> which mainly extract features from static images</w:t>
      </w:r>
      <w:r w:rsidR="00A9153C">
        <w:rPr>
          <w:rFonts w:ascii="Arial" w:hAnsi="Arial" w:cs="Arial"/>
          <w:sz w:val="24"/>
          <w:szCs w:val="24"/>
        </w:rPr>
        <w:t xml:space="preserve">. </w:t>
      </w:r>
      <w:r w:rsidR="00B72807">
        <w:rPr>
          <w:rFonts w:ascii="Arial" w:hAnsi="Arial" w:cs="Arial"/>
          <w:sz w:val="24"/>
          <w:szCs w:val="24"/>
        </w:rPr>
        <w:t xml:space="preserve">This is done by using multi-oriented, multi-resolution set of Gabor filters. </w:t>
      </w:r>
      <w:r w:rsidR="00D950F2">
        <w:rPr>
          <w:rFonts w:ascii="Arial" w:hAnsi="Arial" w:cs="Arial"/>
          <w:sz w:val="24"/>
          <w:szCs w:val="24"/>
        </w:rPr>
        <w:t>Gabor filters are topographically ordered and aligned approximately wit</w:t>
      </w:r>
      <w:r w:rsidR="002466DA">
        <w:rPr>
          <w:rFonts w:ascii="Arial" w:hAnsi="Arial" w:cs="Arial"/>
          <w:sz w:val="24"/>
          <w:szCs w:val="24"/>
        </w:rPr>
        <w:t>h</w:t>
      </w:r>
      <w:r w:rsidR="00D950F2">
        <w:rPr>
          <w:rFonts w:ascii="Arial" w:hAnsi="Arial" w:cs="Arial"/>
          <w:sz w:val="24"/>
          <w:szCs w:val="24"/>
        </w:rPr>
        <w:t xml:space="preserve"> face.</w:t>
      </w:r>
      <w:r w:rsidR="000E56FE">
        <w:rPr>
          <w:rFonts w:ascii="Arial" w:hAnsi="Arial" w:cs="Arial"/>
          <w:sz w:val="24"/>
          <w:szCs w:val="24"/>
        </w:rPr>
        <w:t xml:space="preserve"> [19] </w:t>
      </w:r>
      <w:r w:rsidR="00761BEB">
        <w:rPr>
          <w:rFonts w:ascii="Arial" w:hAnsi="Arial" w:cs="Arial"/>
          <w:sz w:val="24"/>
          <w:szCs w:val="24"/>
        </w:rPr>
        <w:t xml:space="preserve">The combination of Gabor filter banks based facial expression coding which is used for feature extraction and multilayer perceptron (MLP) which is used for feature classification, reported to have better performance than geometric feature based facial expression recognition. </w:t>
      </w:r>
      <w:r w:rsidR="00767CB6">
        <w:rPr>
          <w:rFonts w:ascii="Arial" w:hAnsi="Arial" w:cs="Arial"/>
          <w:sz w:val="24"/>
          <w:szCs w:val="24"/>
        </w:rPr>
        <w:t xml:space="preserve">Again there is a substitution for MLP. </w:t>
      </w:r>
      <w:r w:rsidR="000578B8">
        <w:rPr>
          <w:rFonts w:ascii="Arial" w:hAnsi="Arial" w:cs="Arial"/>
          <w:sz w:val="24"/>
          <w:szCs w:val="24"/>
        </w:rPr>
        <w:t xml:space="preserve">Learning vector quantization (LVQ) can also be used to classify the features. </w:t>
      </w:r>
      <w:r w:rsidR="005B217D">
        <w:rPr>
          <w:rFonts w:ascii="Arial" w:hAnsi="Arial" w:cs="Arial"/>
          <w:sz w:val="24"/>
          <w:szCs w:val="24"/>
        </w:rPr>
        <w:t xml:space="preserve">And there is a comparison between MLP and LVQ in </w:t>
      </w:r>
      <w:r w:rsidR="00761BEB">
        <w:rPr>
          <w:rFonts w:ascii="Arial" w:hAnsi="Arial" w:cs="Arial"/>
          <w:sz w:val="24"/>
          <w:szCs w:val="24"/>
        </w:rPr>
        <w:t>[</w:t>
      </w:r>
      <w:r w:rsidR="00E75C85">
        <w:rPr>
          <w:rFonts w:ascii="Arial" w:hAnsi="Arial" w:cs="Arial"/>
          <w:sz w:val="24"/>
          <w:szCs w:val="24"/>
        </w:rPr>
        <w:t>20]</w:t>
      </w:r>
      <w:r w:rsidR="005B217D">
        <w:rPr>
          <w:rFonts w:ascii="Arial" w:hAnsi="Arial" w:cs="Arial"/>
          <w:sz w:val="24"/>
          <w:szCs w:val="24"/>
        </w:rPr>
        <w:t>.</w:t>
      </w:r>
      <w:r w:rsidR="006D3DE8">
        <w:rPr>
          <w:rFonts w:ascii="Arial" w:hAnsi="Arial" w:cs="Arial"/>
          <w:sz w:val="24"/>
          <w:szCs w:val="24"/>
        </w:rPr>
        <w:t xml:space="preserve"> In addition to this Principle component analysis (PCA) can be used to reduc</w:t>
      </w:r>
      <w:r w:rsidR="002E7582">
        <w:rPr>
          <w:rFonts w:ascii="Arial" w:hAnsi="Arial" w:cs="Arial"/>
          <w:sz w:val="24"/>
          <w:szCs w:val="24"/>
        </w:rPr>
        <w:t>e the length of feature vector</w:t>
      </w:r>
      <w:r w:rsidR="00E83BB5">
        <w:rPr>
          <w:rFonts w:ascii="Arial" w:hAnsi="Arial" w:cs="Arial"/>
          <w:sz w:val="24"/>
          <w:szCs w:val="24"/>
        </w:rPr>
        <w:t>. PCA is a liner transformation which is commonly sued to simplify a data set</w:t>
      </w:r>
      <w:r w:rsidR="002E7582">
        <w:rPr>
          <w:rFonts w:ascii="Arial" w:hAnsi="Arial" w:cs="Arial"/>
          <w:sz w:val="24"/>
          <w:szCs w:val="24"/>
        </w:rPr>
        <w:t xml:space="preserve"> </w:t>
      </w:r>
      <w:r w:rsidR="00E83BB5">
        <w:rPr>
          <w:rFonts w:ascii="Arial" w:hAnsi="Arial" w:cs="Arial"/>
          <w:sz w:val="24"/>
          <w:szCs w:val="24"/>
        </w:rPr>
        <w:t xml:space="preserve">by reducing multidimensional data set to lower dimensions. </w:t>
      </w:r>
      <w:r w:rsidR="006D3DE8">
        <w:rPr>
          <w:rFonts w:ascii="Arial" w:hAnsi="Arial" w:cs="Arial"/>
          <w:sz w:val="24"/>
          <w:szCs w:val="24"/>
        </w:rPr>
        <w:t>[20]</w:t>
      </w:r>
      <w:r w:rsidR="002E7582">
        <w:rPr>
          <w:rFonts w:ascii="Arial" w:hAnsi="Arial" w:cs="Arial"/>
          <w:sz w:val="24"/>
          <w:szCs w:val="24"/>
        </w:rPr>
        <w:t>.</w:t>
      </w:r>
      <w:r w:rsidR="00D22598">
        <w:rPr>
          <w:rFonts w:ascii="Arial" w:hAnsi="Arial" w:cs="Arial"/>
          <w:sz w:val="24"/>
          <w:szCs w:val="24"/>
        </w:rPr>
        <w:t xml:space="preserve"> </w:t>
      </w:r>
    </w:p>
    <w:p w:rsidR="00761BEB" w:rsidRPr="002F5496" w:rsidRDefault="00761BEB" w:rsidP="00E94711">
      <w:pPr>
        <w:rPr>
          <w:rFonts w:ascii="Arial" w:hAnsi="Arial" w:cs="Arial"/>
          <w:sz w:val="24"/>
          <w:szCs w:val="24"/>
        </w:rPr>
      </w:pPr>
    </w:p>
    <w:sectPr w:rsidR="00761BEB" w:rsidRPr="002F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2"/>
  </w:compat>
  <w:rsids>
    <w:rsidRoot w:val="002F2DCB"/>
    <w:rsid w:val="00017E7B"/>
    <w:rsid w:val="000578B8"/>
    <w:rsid w:val="000A1032"/>
    <w:rsid w:val="000E56FE"/>
    <w:rsid w:val="000F52F4"/>
    <w:rsid w:val="001218D9"/>
    <w:rsid w:val="00131DBB"/>
    <w:rsid w:val="001412D3"/>
    <w:rsid w:val="00157EE1"/>
    <w:rsid w:val="00162492"/>
    <w:rsid w:val="00181506"/>
    <w:rsid w:val="001D540C"/>
    <w:rsid w:val="00235000"/>
    <w:rsid w:val="002466DA"/>
    <w:rsid w:val="0027729E"/>
    <w:rsid w:val="002E7582"/>
    <w:rsid w:val="002F2DCB"/>
    <w:rsid w:val="002F5496"/>
    <w:rsid w:val="00302909"/>
    <w:rsid w:val="003137F3"/>
    <w:rsid w:val="003F72B6"/>
    <w:rsid w:val="00403A3A"/>
    <w:rsid w:val="00424CE1"/>
    <w:rsid w:val="00432C47"/>
    <w:rsid w:val="004742C4"/>
    <w:rsid w:val="004E2C1C"/>
    <w:rsid w:val="004F072D"/>
    <w:rsid w:val="00520B15"/>
    <w:rsid w:val="005848FA"/>
    <w:rsid w:val="005B217D"/>
    <w:rsid w:val="005B7E9F"/>
    <w:rsid w:val="005D3CC9"/>
    <w:rsid w:val="006567D2"/>
    <w:rsid w:val="006C7CAA"/>
    <w:rsid w:val="006D3DE8"/>
    <w:rsid w:val="006E4B91"/>
    <w:rsid w:val="006F6F23"/>
    <w:rsid w:val="00701F07"/>
    <w:rsid w:val="00720886"/>
    <w:rsid w:val="007260AD"/>
    <w:rsid w:val="00732D60"/>
    <w:rsid w:val="007348F0"/>
    <w:rsid w:val="00761BEB"/>
    <w:rsid w:val="00767CB6"/>
    <w:rsid w:val="00784EFD"/>
    <w:rsid w:val="007F62C5"/>
    <w:rsid w:val="008046C1"/>
    <w:rsid w:val="008D0300"/>
    <w:rsid w:val="008E2910"/>
    <w:rsid w:val="00976F47"/>
    <w:rsid w:val="009A21C5"/>
    <w:rsid w:val="009E48D2"/>
    <w:rsid w:val="00A9153C"/>
    <w:rsid w:val="00AA008B"/>
    <w:rsid w:val="00AE7BBD"/>
    <w:rsid w:val="00B72807"/>
    <w:rsid w:val="00B93004"/>
    <w:rsid w:val="00BB2ECD"/>
    <w:rsid w:val="00C07974"/>
    <w:rsid w:val="00C1419D"/>
    <w:rsid w:val="00C16DB6"/>
    <w:rsid w:val="00C71AAF"/>
    <w:rsid w:val="00CD6F37"/>
    <w:rsid w:val="00CE0771"/>
    <w:rsid w:val="00CF6A14"/>
    <w:rsid w:val="00D22598"/>
    <w:rsid w:val="00D950F2"/>
    <w:rsid w:val="00DA3135"/>
    <w:rsid w:val="00DF39A8"/>
    <w:rsid w:val="00E2484D"/>
    <w:rsid w:val="00E75C85"/>
    <w:rsid w:val="00E83BB5"/>
    <w:rsid w:val="00E94711"/>
    <w:rsid w:val="00F17D6F"/>
    <w:rsid w:val="00FA1267"/>
    <w:rsid w:val="00FB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4E8AC788"/>
  <w15:chartTrackingRefBased/>
  <w15:docId w15:val="{CD42282F-2439-48EF-B1E3-0A1AC514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F07"/>
    <w:rPr>
      <w:color w:val="0000FF"/>
      <w:u w:val="single"/>
    </w:rPr>
  </w:style>
  <w:style w:type="paragraph" w:styleId="NormalWeb">
    <w:name w:val="Normal (Web)"/>
    <w:basedOn w:val="Normal"/>
    <w:uiPriority w:val="99"/>
    <w:semiHidden/>
    <w:unhideWhenUsed/>
    <w:rsid w:val="001218D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3601">
      <w:bodyDiv w:val="1"/>
      <w:marLeft w:val="0"/>
      <w:marRight w:val="0"/>
      <w:marTop w:val="0"/>
      <w:marBottom w:val="0"/>
      <w:divBdr>
        <w:top w:val="none" w:sz="0" w:space="0" w:color="auto"/>
        <w:left w:val="none" w:sz="0" w:space="0" w:color="auto"/>
        <w:bottom w:val="none" w:sz="0" w:space="0" w:color="auto"/>
        <w:right w:val="none" w:sz="0" w:space="0" w:color="auto"/>
      </w:divBdr>
    </w:div>
    <w:div w:id="17507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s_medialis" TargetMode="External"/><Relationship Id="rId18" Type="http://schemas.openxmlformats.org/officeDocument/2006/relationships/hyperlink" Target="https://en.wikipedia.org/wiki/Corrugator_supercilii" TargetMode="External"/><Relationship Id="rId26" Type="http://schemas.openxmlformats.org/officeDocument/2006/relationships/hyperlink" Target="https://en.wikipedia.org/wiki/Levator_labii_superioris_alaeque_nasi" TargetMode="External"/><Relationship Id="rId39" Type="http://schemas.openxmlformats.org/officeDocument/2006/relationships/hyperlink" Target="https://en.wikipedia.org/wiki/Risorius" TargetMode="External"/><Relationship Id="rId21" Type="http://schemas.openxmlformats.org/officeDocument/2006/relationships/hyperlink" Target="https://en.wikipedia.org/wiki/Orbicularis_oculi" TargetMode="External"/><Relationship Id="rId34" Type="http://schemas.openxmlformats.org/officeDocument/2006/relationships/hyperlink" Target="https://en.wikipedia.org/wiki/Depressor_anguli_oris" TargetMode="External"/><Relationship Id="rId42" Type="http://schemas.openxmlformats.org/officeDocument/2006/relationships/hyperlink" Target="https://en.wikipedia.org/wiki/Orbicularis_oris" TargetMode="External"/><Relationship Id="rId47" Type="http://schemas.openxmlformats.org/officeDocument/2006/relationships/hyperlink" Target="https://en.wikipedia.org/wiki/Orbicularis_oris" TargetMode="External"/><Relationship Id="rId50" Type="http://schemas.openxmlformats.org/officeDocument/2006/relationships/hyperlink" Target="https://en.wikipedia.org/wiki/Medial_pterygoid_muscle" TargetMode="External"/><Relationship Id="rId55" Type="http://schemas.openxmlformats.org/officeDocument/2006/relationships/fontTable" Target="fontTable.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en.wikipedia.org/wiki/Depressor_glabellae" TargetMode="External"/><Relationship Id="rId29" Type="http://schemas.openxmlformats.org/officeDocument/2006/relationships/hyperlink" Target="https://en.wikipedia.org/wiki/Zygomaticus_minor" TargetMode="External"/><Relationship Id="rId11" Type="http://schemas.openxmlformats.org/officeDocument/2006/relationships/image" Target="media/image8.jpeg"/><Relationship Id="rId24" Type="http://schemas.openxmlformats.org/officeDocument/2006/relationships/hyperlink" Target="https://en.wikipedia.org/wiki/Pars_palpebralis" TargetMode="External"/><Relationship Id="rId32" Type="http://schemas.openxmlformats.org/officeDocument/2006/relationships/hyperlink" Target="https://en.wikipedia.org/wiki/Caninus" TargetMode="External"/><Relationship Id="rId37" Type="http://schemas.openxmlformats.org/officeDocument/2006/relationships/hyperlink" Target="https://en.wikipedia.org/wiki/Incisivii_labii_superioris" TargetMode="External"/><Relationship Id="rId40" Type="http://schemas.openxmlformats.org/officeDocument/2006/relationships/hyperlink" Target="https://en.wikipedia.org/wiki/Platysma" TargetMode="External"/><Relationship Id="rId45" Type="http://schemas.openxmlformats.org/officeDocument/2006/relationships/hyperlink" Target="https://en.wikipedia.org/wiki/Depressor_labii_inferioris" TargetMode="External"/><Relationship Id="rId53" Type="http://schemas.openxmlformats.org/officeDocument/2006/relationships/hyperlink" Target="https://en.wikipedia.org/wiki/Orbicularis_oris" TargetMode="External"/><Relationship Id="rId5" Type="http://schemas.openxmlformats.org/officeDocument/2006/relationships/image" Target="media/image2.png"/><Relationship Id="rId10" Type="http://schemas.openxmlformats.org/officeDocument/2006/relationships/image" Target="media/image7.jpeg"/><Relationship Id="rId19" Type="http://schemas.openxmlformats.org/officeDocument/2006/relationships/hyperlink" Target="https://en.wikipedia.org/wiki/Levator_palpebrae_superioris" TargetMode="External"/><Relationship Id="rId31" Type="http://schemas.openxmlformats.org/officeDocument/2006/relationships/hyperlink" Target="https://en.wikipedia.org/wiki/Levator_anguli_oris" TargetMode="External"/><Relationship Id="rId44" Type="http://schemas.openxmlformats.org/officeDocument/2006/relationships/hyperlink" Target="https://en.wikipedia.org/wiki/Orbicularis_oris" TargetMode="External"/><Relationship Id="rId52" Type="http://schemas.openxmlformats.org/officeDocument/2006/relationships/hyperlink" Target="https://en.wikipedia.org/wiki/Digastri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Frontalis_muscle" TargetMode="External"/><Relationship Id="rId22" Type="http://schemas.openxmlformats.org/officeDocument/2006/relationships/hyperlink" Target="https://en.wikipedia.org/wiki/Orbital_part_of_frontal_bone" TargetMode="External"/><Relationship Id="rId27" Type="http://schemas.openxmlformats.org/officeDocument/2006/relationships/hyperlink" Target="https://en.wikipedia.org/wiki/Levator_labii_superioris" TargetMode="External"/><Relationship Id="rId30" Type="http://schemas.openxmlformats.org/officeDocument/2006/relationships/hyperlink" Target="https://en.wikipedia.org/wiki/Zygomaticus_major" TargetMode="External"/><Relationship Id="rId35" Type="http://schemas.openxmlformats.org/officeDocument/2006/relationships/hyperlink" Target="https://en.wikipedia.org/wiki/Triangularis" TargetMode="External"/><Relationship Id="rId43" Type="http://schemas.openxmlformats.org/officeDocument/2006/relationships/hyperlink" Target="https://en.wikipedia.org/wiki/Orbicularis_oris" TargetMode="External"/><Relationship Id="rId48" Type="http://schemas.openxmlformats.org/officeDocument/2006/relationships/hyperlink" Target="https://en.wikipedia.org/wiki/Masseter" TargetMode="External"/><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hyperlink" Target="https://en.wikipedia.org/wiki/Pterygoid_bone" TargetMode="External"/><Relationship Id="rId3" Type="http://schemas.openxmlformats.org/officeDocument/2006/relationships/webSettings" Target="webSettings.xml"/><Relationship Id="rId12" Type="http://schemas.openxmlformats.org/officeDocument/2006/relationships/hyperlink" Target="https://en.wikipedia.org/wiki/Frontalis_muscle" TargetMode="External"/><Relationship Id="rId17" Type="http://schemas.openxmlformats.org/officeDocument/2006/relationships/hyperlink" Target="https://en.wikipedia.org/wiki/Depressor_supercilii" TargetMode="External"/><Relationship Id="rId25" Type="http://schemas.openxmlformats.org/officeDocument/2006/relationships/hyperlink" Target="https://en.wikipedia.org/wiki/Orbicularis_oris" TargetMode="External"/><Relationship Id="rId33" Type="http://schemas.openxmlformats.org/officeDocument/2006/relationships/hyperlink" Target="https://en.wikipedia.org/wiki/Buccinator" TargetMode="External"/><Relationship Id="rId38" Type="http://schemas.openxmlformats.org/officeDocument/2006/relationships/hyperlink" Target="https://en.wikipedia.org/wiki/Incisivii_labii_inferioris" TargetMode="External"/><Relationship Id="rId46" Type="http://schemas.openxmlformats.org/officeDocument/2006/relationships/hyperlink" Target="https://en.wikipedia.org/wiki/Mentalis" TargetMode="External"/><Relationship Id="rId20" Type="http://schemas.openxmlformats.org/officeDocument/2006/relationships/hyperlink" Target="https://en.wikipedia.org/wiki/Superior_tarsal_muscle" TargetMode="External"/><Relationship Id="rId41" Type="http://schemas.openxmlformats.org/officeDocument/2006/relationships/hyperlink" Target="https://en.wikipedia.org/wiki/Platysma" TargetMode="External"/><Relationship Id="rId54"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s://en.wikipedia.org/wiki/Pars_lateralis" TargetMode="External"/><Relationship Id="rId23" Type="http://schemas.openxmlformats.org/officeDocument/2006/relationships/hyperlink" Target="https://en.wikipedia.org/wiki/Orbicularis_oculi" TargetMode="External"/><Relationship Id="rId28" Type="http://schemas.openxmlformats.org/officeDocument/2006/relationships/hyperlink" Target="https://en.wikipedia.org/wiki/Levator_labii_superioris" TargetMode="External"/><Relationship Id="rId36" Type="http://schemas.openxmlformats.org/officeDocument/2006/relationships/hyperlink" Target="https://en.wikipedia.org/wiki/Mentalis" TargetMode="External"/><Relationship Id="rId49" Type="http://schemas.openxmlformats.org/officeDocument/2006/relationships/hyperlink" Target="https://en.wikipedia.org/wiki/Tempora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73</cp:revision>
  <dcterms:created xsi:type="dcterms:W3CDTF">2018-06-19T04:20:00Z</dcterms:created>
  <dcterms:modified xsi:type="dcterms:W3CDTF">2018-06-20T15:47:00Z</dcterms:modified>
</cp:coreProperties>
</file>