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University of Leeds</w:t>
      </w: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SCHOOL OF COMPUTING</w:t>
      </w: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RESEARCH REPORT SERIES</w:t>
      </w:r>
    </w:p>
    <w:p w:rsidR="00963010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Report 2001.07</w:t>
      </w: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DE1B13" w:rsidRDefault="00DE1B1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DE1B13" w:rsidRDefault="00DE1B1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DE1B13" w:rsidRDefault="00DE1B1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Tracking multiple sports players</w:t>
      </w: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through o</w:t>
      </w:r>
      <w:bookmarkStart w:id="0" w:name="_GoBack"/>
      <w:bookmarkEnd w:id="0"/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cclusion, congestion and scale</w:t>
      </w: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by</w:t>
      </w: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  <w:t>C J Needham &amp; R D Boyle</w:t>
      </w:r>
    </w:p>
    <w:p w:rsidR="00320173" w:rsidRDefault="00320173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center"/>
        <w:rPr>
          <w:rFonts w:ascii="Times-Roman" w:hAnsi="Times-Roman" w:cs="Times-Roman"/>
          <w:b/>
          <w:bCs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jc w:val="center"/>
        <w:rPr>
          <w:rFonts w:ascii="Times-Roman" w:hAnsi="Times-Roman" w:cs="Times-Roman"/>
          <w:color w:val="000000"/>
          <w:kern w:val="0"/>
          <w:sz w:val="24"/>
          <w:szCs w:val="24"/>
        </w:rPr>
      </w:pPr>
      <w:r>
        <w:rPr>
          <w:rFonts w:ascii="Times-Roman" w:hAnsi="Times-Roman" w:cs="Times-Roman"/>
          <w:color w:val="000000"/>
          <w:kern w:val="0"/>
          <w:sz w:val="24"/>
          <w:szCs w:val="24"/>
        </w:rPr>
        <w:t>June 2001</w:t>
      </w:r>
    </w:p>
    <w:p w:rsidR="00320173" w:rsidRDefault="00320173" w:rsidP="005817C6">
      <w:pPr>
        <w:spacing w:line="360" w:lineRule="auto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320173" w:rsidRDefault="00320173" w:rsidP="005817C6">
      <w:pPr>
        <w:spacing w:line="360" w:lineRule="auto"/>
        <w:rPr>
          <w:rFonts w:ascii="Times-Roman" w:hAnsi="Times-Roman" w:cs="Times-Roman"/>
          <w:color w:val="000000"/>
          <w:kern w:val="0"/>
          <w:sz w:val="24"/>
          <w:szCs w:val="24"/>
        </w:rPr>
      </w:pPr>
    </w:p>
    <w:p w:rsidR="00DE1B13" w:rsidRDefault="00DE1B13" w:rsidP="005817C6">
      <w:pPr>
        <w:widowControl/>
        <w:spacing w:line="360" w:lineRule="auto"/>
        <w:jc w:val="left"/>
      </w:pPr>
      <w:r>
        <w:br w:type="page"/>
      </w:r>
    </w:p>
    <w:p w:rsidR="00171E84" w:rsidRDefault="00171E84" w:rsidP="005817C6">
      <w:pPr>
        <w:pStyle w:val="a4"/>
        <w:spacing w:line="360" w:lineRule="auto"/>
      </w:pPr>
      <w:r w:rsidRPr="00171E84">
        <w:rPr>
          <w:rFonts w:hint="eastAsia"/>
        </w:rPr>
        <w:lastRenderedPageBreak/>
        <w:t>通过阻塞，拥挤和规模</w:t>
      </w:r>
      <w:r>
        <w:rPr>
          <w:rFonts w:hint="eastAsia"/>
        </w:rPr>
        <w:t>模型</w:t>
      </w:r>
      <w:r w:rsidR="00A73E1F">
        <w:rPr>
          <w:rFonts w:hint="eastAsia"/>
        </w:rPr>
        <w:t>来</w:t>
      </w:r>
      <w:r w:rsidR="0047560C">
        <w:rPr>
          <w:rFonts w:hint="eastAsia"/>
        </w:rPr>
        <w:t>追</w:t>
      </w:r>
      <w:r>
        <w:rPr>
          <w:rFonts w:hint="eastAsia"/>
        </w:rPr>
        <w:t>踪多个运动员</w:t>
      </w:r>
    </w:p>
    <w:p w:rsidR="00DE1B13" w:rsidRPr="00DE1B13" w:rsidRDefault="00DE1B13" w:rsidP="005817C6">
      <w:pPr>
        <w:spacing w:line="360" w:lineRule="auto"/>
        <w:jc w:val="center"/>
        <w:rPr>
          <w:b/>
          <w:sz w:val="24"/>
          <w:szCs w:val="24"/>
        </w:rPr>
      </w:pPr>
      <w:r w:rsidRPr="00DE1B13">
        <w:rPr>
          <w:rFonts w:hint="eastAsia"/>
          <w:b/>
          <w:sz w:val="24"/>
          <w:szCs w:val="24"/>
        </w:rPr>
        <w:t>摘要</w:t>
      </w:r>
    </w:p>
    <w:p w:rsidR="00DE1B13" w:rsidRPr="00527604" w:rsidRDefault="00DE1B13" w:rsidP="005817C6">
      <w:pPr>
        <w:spacing w:line="360" w:lineRule="auto"/>
        <w:ind w:firstLine="420"/>
        <w:rPr>
          <w:szCs w:val="21"/>
        </w:rPr>
      </w:pPr>
      <w:r w:rsidRPr="00527604">
        <w:rPr>
          <w:rFonts w:hint="eastAsia"/>
          <w:szCs w:val="21"/>
        </w:rPr>
        <w:t>在大的区域内追踪竞技选手是一个具有挑战性的问题。运动员移动</w:t>
      </w:r>
      <w:r w:rsidR="00EE6258" w:rsidRPr="00527604">
        <w:rPr>
          <w:rFonts w:hint="eastAsia"/>
          <w:szCs w:val="21"/>
        </w:rPr>
        <w:t>迅速</w:t>
      </w:r>
      <w:r w:rsidR="00843655" w:rsidRPr="00527604">
        <w:rPr>
          <w:rFonts w:hint="eastAsia"/>
          <w:szCs w:val="21"/>
        </w:rPr>
        <w:t>，并且他们的身影有较大的变化</w:t>
      </w:r>
      <w:r w:rsidRPr="00527604">
        <w:rPr>
          <w:rFonts w:hint="eastAsia"/>
          <w:szCs w:val="21"/>
        </w:rPr>
        <w:t>。</w:t>
      </w:r>
    </w:p>
    <w:p w:rsidR="00320173" w:rsidRPr="00527604" w:rsidRDefault="00DE1B13" w:rsidP="005817C6">
      <w:pPr>
        <w:spacing w:line="360" w:lineRule="auto"/>
        <w:ind w:firstLine="420"/>
        <w:rPr>
          <w:szCs w:val="21"/>
        </w:rPr>
      </w:pPr>
      <w:r w:rsidRPr="00527604">
        <w:rPr>
          <w:rFonts w:hint="eastAsia"/>
          <w:szCs w:val="21"/>
        </w:rPr>
        <w:t>本</w:t>
      </w:r>
      <w:r w:rsidR="0097166C">
        <w:rPr>
          <w:rFonts w:hint="eastAsia"/>
          <w:szCs w:val="21"/>
        </w:rPr>
        <w:t>文提出了一种多目标追</w:t>
      </w:r>
      <w:r w:rsidR="0040644B" w:rsidRPr="00527604">
        <w:rPr>
          <w:rFonts w:hint="eastAsia"/>
          <w:szCs w:val="21"/>
        </w:rPr>
        <w:t>踪的框架，采用了</w:t>
      </w:r>
      <w:r w:rsidR="00786481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40644B" w:rsidRPr="00527604">
        <w:rPr>
          <w:rFonts w:hint="eastAsia"/>
          <w:szCs w:val="21"/>
        </w:rPr>
        <w:t>为基础的方法。每个</w:t>
      </w:r>
      <w:r w:rsidR="003E7D82" w:rsidRPr="00527604">
        <w:rPr>
          <w:rFonts w:hint="eastAsia"/>
          <w:szCs w:val="21"/>
        </w:rPr>
        <w:t>被</w:t>
      </w:r>
      <w:r w:rsidR="003E7D82" w:rsidRPr="00527604">
        <w:rPr>
          <w:szCs w:val="21"/>
        </w:rPr>
        <w:t>追踪的</w:t>
      </w:r>
      <w:r w:rsidR="0040644B" w:rsidRPr="00527604">
        <w:rPr>
          <w:rFonts w:hint="eastAsia"/>
          <w:szCs w:val="21"/>
        </w:rPr>
        <w:t>运动员</w:t>
      </w:r>
      <w:r w:rsidR="003E7D82" w:rsidRPr="00527604">
        <w:rPr>
          <w:rFonts w:hint="eastAsia"/>
          <w:szCs w:val="21"/>
        </w:rPr>
        <w:t>都</w:t>
      </w:r>
      <w:r w:rsidR="003E7D82" w:rsidRPr="00527604">
        <w:rPr>
          <w:szCs w:val="21"/>
        </w:rPr>
        <w:t>被</w:t>
      </w:r>
      <w:r w:rsidR="003E7D82" w:rsidRPr="00527604">
        <w:rPr>
          <w:rFonts w:hint="eastAsia"/>
          <w:szCs w:val="21"/>
        </w:rPr>
        <w:t>独立地抽象为</w:t>
      </w:r>
      <w:r w:rsidR="003E7D82" w:rsidRPr="00527604">
        <w:rPr>
          <w:szCs w:val="21"/>
        </w:rPr>
        <w:t>一个</w:t>
      </w:r>
      <w:r w:rsidR="003E7D82" w:rsidRPr="00527604">
        <w:rPr>
          <w:rFonts w:hint="eastAsia"/>
          <w:szCs w:val="21"/>
        </w:rPr>
        <w:t>模型</w:t>
      </w:r>
      <w:r w:rsidR="007324B5" w:rsidRPr="00527604">
        <w:rPr>
          <w:rFonts w:hint="eastAsia"/>
          <w:szCs w:val="21"/>
        </w:rPr>
        <w:t>，整个</w:t>
      </w:r>
      <w:r w:rsidR="007324B5" w:rsidRPr="00527604">
        <w:rPr>
          <w:szCs w:val="21"/>
        </w:rPr>
        <w:t>小</w:t>
      </w:r>
      <w:r w:rsidR="00214419" w:rsidRPr="00527604">
        <w:rPr>
          <w:rFonts w:hint="eastAsia"/>
          <w:szCs w:val="21"/>
        </w:rPr>
        <w:t>组样本的取样概率是一个</w:t>
      </w:r>
      <w:r w:rsidR="00C16174" w:rsidRPr="00527604">
        <w:rPr>
          <w:rFonts w:hint="eastAsia"/>
          <w:szCs w:val="21"/>
        </w:rPr>
        <w:t>基于</w:t>
      </w:r>
      <w:r w:rsidR="007324B5" w:rsidRPr="00527604">
        <w:rPr>
          <w:rFonts w:hint="eastAsia"/>
          <w:szCs w:val="21"/>
        </w:rPr>
        <w:t>每个运动员的匹配</w:t>
      </w:r>
      <w:r w:rsidR="00F33616" w:rsidRPr="00527604">
        <w:rPr>
          <w:rFonts w:hint="eastAsia"/>
          <w:szCs w:val="21"/>
        </w:rPr>
        <w:t>得分的函数。这个函数奖励一贯良好的成绩，但惩罚一些很好的和一些非常糟糕的匹配</w:t>
      </w:r>
      <w:r w:rsidR="001C0EE7">
        <w:rPr>
          <w:rFonts w:hint="eastAsia"/>
          <w:szCs w:val="21"/>
        </w:rPr>
        <w:t>分数。</w:t>
      </w:r>
      <w:r w:rsidR="0018077E" w:rsidRPr="00527604">
        <w:rPr>
          <w:rFonts w:hint="eastAsia"/>
          <w:szCs w:val="21"/>
        </w:rPr>
        <w:t>地平面的信息一直</w:t>
      </w:r>
      <w:r w:rsidR="0018077E" w:rsidRPr="00527604">
        <w:rPr>
          <w:szCs w:val="21"/>
        </w:rPr>
        <w:t>都在使用</w:t>
      </w:r>
      <w:r w:rsidRPr="00527604">
        <w:rPr>
          <w:rFonts w:hint="eastAsia"/>
          <w:szCs w:val="21"/>
        </w:rPr>
        <w:t>，并且该算法的预测阶段</w:t>
      </w:r>
      <w:r w:rsidR="00520F50" w:rsidRPr="00527604">
        <w:rPr>
          <w:rFonts w:hint="eastAsia"/>
          <w:szCs w:val="21"/>
        </w:rPr>
        <w:t>被</w:t>
      </w:r>
      <w:r w:rsidRPr="00527604">
        <w:rPr>
          <w:rFonts w:hint="eastAsia"/>
          <w:szCs w:val="21"/>
        </w:rPr>
        <w:t>改进</w:t>
      </w:r>
      <w:r w:rsidR="00520F50" w:rsidRPr="00527604">
        <w:rPr>
          <w:rFonts w:hint="eastAsia"/>
          <w:szCs w:val="21"/>
        </w:rPr>
        <w:t>之后</w:t>
      </w:r>
      <w:r w:rsidRPr="00527604">
        <w:rPr>
          <w:rFonts w:hint="eastAsia"/>
          <w:szCs w:val="21"/>
        </w:rPr>
        <w:t>，</w:t>
      </w:r>
      <w:r w:rsidR="005700A5" w:rsidRPr="00527604">
        <w:rPr>
          <w:rFonts w:hint="eastAsia"/>
          <w:szCs w:val="21"/>
        </w:rPr>
        <w:t>和利用卡尔曼滤波器估计</w:t>
      </w:r>
      <w:r w:rsidR="005700A5" w:rsidRPr="00527604">
        <w:rPr>
          <w:szCs w:val="21"/>
        </w:rPr>
        <w:t>出来的位置</w:t>
      </w:r>
      <w:r w:rsidR="005700A5" w:rsidRPr="00527604">
        <w:rPr>
          <w:rFonts w:hint="eastAsia"/>
          <w:szCs w:val="21"/>
        </w:rPr>
        <w:t>进行</w:t>
      </w:r>
      <w:r w:rsidR="005700A5" w:rsidRPr="00527604">
        <w:rPr>
          <w:szCs w:val="21"/>
        </w:rPr>
        <w:t>配合</w:t>
      </w:r>
      <w:r w:rsidR="005700A5" w:rsidRPr="00527604">
        <w:rPr>
          <w:rFonts w:hint="eastAsia"/>
          <w:szCs w:val="21"/>
        </w:rPr>
        <w:t>。这有助于把每个运动员</w:t>
      </w:r>
      <w:r w:rsidRPr="00527604">
        <w:rPr>
          <w:rFonts w:hint="eastAsia"/>
          <w:szCs w:val="21"/>
        </w:rPr>
        <w:t>的估计位置</w:t>
      </w:r>
      <w:r w:rsidR="005700A5" w:rsidRPr="00527604">
        <w:rPr>
          <w:rFonts w:hint="eastAsia"/>
          <w:szCs w:val="21"/>
        </w:rPr>
        <w:t>组合</w:t>
      </w:r>
      <w:r w:rsidR="005700A5" w:rsidRPr="00527604">
        <w:rPr>
          <w:szCs w:val="21"/>
        </w:rPr>
        <w:t>起来</w:t>
      </w:r>
      <w:r w:rsidR="005700A5" w:rsidRPr="00527604">
        <w:rPr>
          <w:rFonts w:hint="eastAsia"/>
          <w:szCs w:val="21"/>
        </w:rPr>
        <w:t>，并且</w:t>
      </w:r>
      <w:r w:rsidRPr="00527604">
        <w:rPr>
          <w:rFonts w:hint="eastAsia"/>
          <w:szCs w:val="21"/>
        </w:rPr>
        <w:t>通过闭塞</w:t>
      </w:r>
      <w:r w:rsidR="005700A5" w:rsidRPr="00527604">
        <w:rPr>
          <w:rFonts w:hint="eastAsia"/>
          <w:szCs w:val="21"/>
        </w:rPr>
        <w:t>模型</w:t>
      </w:r>
      <w:r w:rsidR="005700A5" w:rsidRPr="00527604">
        <w:rPr>
          <w:szCs w:val="21"/>
        </w:rPr>
        <w:t>来帮助</w:t>
      </w:r>
      <w:r w:rsidR="00404002">
        <w:rPr>
          <w:rFonts w:hint="eastAsia"/>
          <w:szCs w:val="21"/>
        </w:rPr>
        <w:t>追</w:t>
      </w:r>
      <w:r w:rsidRPr="00527604">
        <w:rPr>
          <w:rFonts w:hint="eastAsia"/>
          <w:szCs w:val="21"/>
        </w:rPr>
        <w:t>踪</w:t>
      </w:r>
      <w:r w:rsidR="005700A5" w:rsidRPr="00527604">
        <w:rPr>
          <w:rFonts w:hint="eastAsia"/>
          <w:szCs w:val="21"/>
        </w:rPr>
        <w:t>运动员</w:t>
      </w:r>
      <w:r w:rsidR="005700A5" w:rsidRPr="00527604">
        <w:rPr>
          <w:szCs w:val="21"/>
        </w:rPr>
        <w:t>的</w:t>
      </w:r>
      <w:r w:rsidR="005700A5" w:rsidRPr="00527604">
        <w:rPr>
          <w:rFonts w:hint="eastAsia"/>
          <w:szCs w:val="21"/>
        </w:rPr>
        <w:t>位置</w:t>
      </w:r>
      <w:r w:rsidRPr="00527604">
        <w:rPr>
          <w:rFonts w:hint="eastAsia"/>
          <w:szCs w:val="21"/>
        </w:rPr>
        <w:t>。</w:t>
      </w:r>
    </w:p>
    <w:p w:rsidR="002531A6" w:rsidRDefault="002531A6" w:rsidP="005817C6">
      <w:pPr>
        <w:pStyle w:val="1"/>
        <w:spacing w:line="360" w:lineRule="auto"/>
      </w:pPr>
      <w:r>
        <w:t xml:space="preserve">1 </w:t>
      </w:r>
      <w:r>
        <w:rPr>
          <w:rFonts w:hint="eastAsia"/>
        </w:rPr>
        <w:t>介绍</w:t>
      </w:r>
    </w:p>
    <w:p w:rsidR="003700B0" w:rsidRDefault="003700B0" w:rsidP="005817C6">
      <w:pPr>
        <w:spacing w:line="360" w:lineRule="auto"/>
        <w:ind w:firstLine="420"/>
      </w:pPr>
      <w:r>
        <w:rPr>
          <w:rFonts w:hint="eastAsia"/>
        </w:rPr>
        <w:t>这项工作的目的是追踪运动（</w:t>
      </w:r>
      <w:r w:rsidR="003B1DDD">
        <w:rPr>
          <w:rFonts w:hint="eastAsia"/>
        </w:rPr>
        <w:t>特别是足球）球员的移动</w:t>
      </w:r>
      <w:r w:rsidR="00452B90">
        <w:rPr>
          <w:rFonts w:hint="eastAsia"/>
        </w:rPr>
        <w:t>，利用室内球场中</w:t>
      </w:r>
      <w:r w:rsidR="00452B90">
        <w:t>的</w:t>
      </w:r>
      <w:r w:rsidR="00452B90">
        <w:rPr>
          <w:rFonts w:hint="eastAsia"/>
        </w:rPr>
        <w:t>单一固定摄像机</w:t>
      </w:r>
      <w:r>
        <w:rPr>
          <w:rFonts w:hint="eastAsia"/>
        </w:rPr>
        <w:t>。这是为了让将要采取的行为建模和运动选手的位置分析等工作</w:t>
      </w:r>
      <w:r w:rsidR="008611E4">
        <w:rPr>
          <w:rFonts w:hint="eastAsia"/>
        </w:rPr>
        <w:t>得以开展</w:t>
      </w:r>
      <w:r>
        <w:rPr>
          <w:rFonts w:hint="eastAsia"/>
        </w:rPr>
        <w:t>。</w:t>
      </w:r>
    </w:p>
    <w:p w:rsidR="003700B0" w:rsidRDefault="00DA06F5" w:rsidP="005817C6">
      <w:pPr>
        <w:spacing w:line="360" w:lineRule="auto"/>
        <w:ind w:firstLine="420"/>
      </w:pPr>
      <w:r>
        <w:rPr>
          <w:rFonts w:hint="eastAsia"/>
        </w:rPr>
        <w:t>这项工作有两个主要的动机</w:t>
      </w:r>
      <w:r w:rsidR="00463B39">
        <w:rPr>
          <w:rFonts w:hint="eastAsia"/>
        </w:rPr>
        <w:t>。首先，体育科学界</w:t>
      </w:r>
      <w:r w:rsidR="00463B39">
        <w:t>对于</w:t>
      </w:r>
      <w:r w:rsidR="00FA5B93">
        <w:rPr>
          <w:rFonts w:hint="eastAsia"/>
        </w:rPr>
        <w:t>在</w:t>
      </w:r>
      <w:r w:rsidR="00FA5B93">
        <w:t>比赛进程中，</w:t>
      </w:r>
      <w:r w:rsidR="00FA5B93">
        <w:rPr>
          <w:rFonts w:hint="eastAsia"/>
        </w:rPr>
        <w:t>知晓</w:t>
      </w:r>
      <w:r w:rsidR="00463B39">
        <w:t>运动场地被运动员的覆盖率</w:t>
      </w:r>
      <w:r w:rsidR="00C61C0D">
        <w:rPr>
          <w:rFonts w:hint="eastAsia"/>
        </w:rPr>
        <w:t>，</w:t>
      </w:r>
      <w:r w:rsidR="00C61C0D">
        <w:t>以及运动员的</w:t>
      </w:r>
      <w:r w:rsidR="00C61C0D">
        <w:rPr>
          <w:rFonts w:hint="eastAsia"/>
        </w:rPr>
        <w:t>移动</w:t>
      </w:r>
      <w:r w:rsidR="00C61C0D">
        <w:t>速度</w:t>
      </w:r>
      <w:r w:rsidR="0087236D">
        <w:rPr>
          <w:rFonts w:hint="eastAsia"/>
        </w:rPr>
        <w:t>非常感兴趣</w:t>
      </w:r>
      <w:r w:rsidR="00EB5FFF">
        <w:rPr>
          <w:rFonts w:hint="eastAsia"/>
        </w:rPr>
        <w:t>。</w:t>
      </w:r>
      <w:r w:rsidR="00E42047">
        <w:rPr>
          <w:rFonts w:hint="eastAsia"/>
        </w:rPr>
        <w:t>根据这些信息可以更具体地</w:t>
      </w:r>
      <w:r w:rsidR="00E42047">
        <w:t>设计</w:t>
      </w:r>
      <w:r w:rsidR="00CA06E3">
        <w:rPr>
          <w:rFonts w:hint="eastAsia"/>
        </w:rPr>
        <w:t>训练方案</w:t>
      </w:r>
      <w:r w:rsidR="00EB5FFF">
        <w:rPr>
          <w:rFonts w:hint="eastAsia"/>
        </w:rPr>
        <w:t>，以满足不同的运动员</w:t>
      </w:r>
      <w:r w:rsidR="00BF7291">
        <w:rPr>
          <w:rFonts w:hint="eastAsia"/>
        </w:rPr>
        <w:t>。更有趣的是，团体</w:t>
      </w:r>
      <w:r w:rsidR="00BF7291">
        <w:t>运动</w:t>
      </w:r>
      <w:r w:rsidR="001861C4">
        <w:rPr>
          <w:rFonts w:hint="eastAsia"/>
        </w:rPr>
        <w:t>是复杂的活动，它涉及到很多玩家之间的互动。这种</w:t>
      </w:r>
      <w:r w:rsidR="003700B0">
        <w:rPr>
          <w:rFonts w:hint="eastAsia"/>
        </w:rPr>
        <w:t>多玩家活动允许我们探索</w:t>
      </w:r>
      <w:r w:rsidR="00596746">
        <w:rPr>
          <w:rFonts w:hint="eastAsia"/>
        </w:rPr>
        <w:t>更多的</w:t>
      </w:r>
      <w:r w:rsidR="003700B0">
        <w:rPr>
          <w:rFonts w:hint="eastAsia"/>
        </w:rPr>
        <w:t>关系和相互作用，</w:t>
      </w:r>
      <w:r w:rsidR="00D13183">
        <w:rPr>
          <w:rFonts w:hint="eastAsia"/>
        </w:rPr>
        <w:t>这种关系</w:t>
      </w:r>
      <w:r w:rsidR="00D13183">
        <w:t>和互动不仅仅是</w:t>
      </w:r>
      <w:r w:rsidR="00D13183">
        <w:rPr>
          <w:rFonts w:hint="eastAsia"/>
        </w:rPr>
        <w:t>运动员</w:t>
      </w:r>
      <w:r w:rsidR="003700B0">
        <w:rPr>
          <w:rFonts w:hint="eastAsia"/>
        </w:rPr>
        <w:t>之间</w:t>
      </w:r>
      <w:r w:rsidR="00D13183">
        <w:rPr>
          <w:rFonts w:hint="eastAsia"/>
        </w:rPr>
        <w:t>的</w:t>
      </w:r>
      <w:r w:rsidR="003700B0">
        <w:rPr>
          <w:rFonts w:hint="eastAsia"/>
        </w:rPr>
        <w:t>，</w:t>
      </w:r>
      <w:r w:rsidR="00B73684">
        <w:rPr>
          <w:rFonts w:hint="eastAsia"/>
        </w:rPr>
        <w:t>也</w:t>
      </w:r>
      <w:r w:rsidR="00D13183">
        <w:t>包括</w:t>
      </w:r>
      <w:r w:rsidR="00D13183">
        <w:rPr>
          <w:rFonts w:hint="eastAsia"/>
        </w:rPr>
        <w:t>把</w:t>
      </w:r>
      <w:r w:rsidR="003700B0">
        <w:rPr>
          <w:rFonts w:hint="eastAsia"/>
        </w:rPr>
        <w:t>团队作为一个整体。</w:t>
      </w:r>
    </w:p>
    <w:p w:rsidR="00BE55C0" w:rsidRDefault="00457911" w:rsidP="005817C6">
      <w:pPr>
        <w:spacing w:line="360" w:lineRule="auto"/>
        <w:ind w:firstLine="420"/>
      </w:pPr>
      <w:r>
        <w:rPr>
          <w:rFonts w:hint="eastAsia"/>
        </w:rPr>
        <w:t>这一领域</w:t>
      </w:r>
      <w:r w:rsidR="004547E7">
        <w:rPr>
          <w:rFonts w:hint="eastAsia"/>
        </w:rPr>
        <w:t>呈现几个挑战性的方面：</w:t>
      </w:r>
      <w:r w:rsidR="00B73684">
        <w:rPr>
          <w:rFonts w:hint="eastAsia"/>
        </w:rPr>
        <w:t>运动场地的大小意味着运动</w:t>
      </w:r>
      <w:r w:rsidR="008802E3">
        <w:rPr>
          <w:rFonts w:hint="eastAsia"/>
        </w:rPr>
        <w:t>记录</w:t>
      </w:r>
      <w:r w:rsidR="003700B0">
        <w:rPr>
          <w:rFonts w:hint="eastAsia"/>
        </w:rPr>
        <w:t>图像的分辨率</w:t>
      </w:r>
      <w:r w:rsidR="001921DB">
        <w:rPr>
          <w:rFonts w:hint="eastAsia"/>
        </w:rPr>
        <w:t>在</w:t>
      </w:r>
      <w:r w:rsidR="001921DB">
        <w:t>场地的最近处和最远处</w:t>
      </w:r>
      <w:r w:rsidR="003700B0">
        <w:rPr>
          <w:rFonts w:hint="eastAsia"/>
        </w:rPr>
        <w:t>变化很大</w:t>
      </w:r>
      <w:r w:rsidR="001921DB">
        <w:rPr>
          <w:rFonts w:hint="eastAsia"/>
        </w:rPr>
        <w:t>；</w:t>
      </w:r>
      <w:r w:rsidR="00CF70FF">
        <w:rPr>
          <w:rFonts w:hint="eastAsia"/>
        </w:rPr>
        <w:t>体育比赛是繁忙的领域</w:t>
      </w:r>
      <w:r w:rsidR="0085435E">
        <w:rPr>
          <w:rFonts w:hint="eastAsia"/>
        </w:rPr>
        <w:t>；</w:t>
      </w:r>
      <w:r w:rsidR="007618AC">
        <w:rPr>
          <w:rFonts w:hint="eastAsia"/>
        </w:rPr>
        <w:t>体育运动员的形状通</w:t>
      </w:r>
      <w:r w:rsidR="003700B0">
        <w:rPr>
          <w:rFonts w:hint="eastAsia"/>
        </w:rPr>
        <w:t>常在短期内</w:t>
      </w:r>
      <w:r w:rsidR="007618AC">
        <w:rPr>
          <w:rFonts w:hint="eastAsia"/>
        </w:rPr>
        <w:t>变化巨大</w:t>
      </w:r>
      <w:r w:rsidR="00F13F04">
        <w:rPr>
          <w:rFonts w:hint="eastAsia"/>
        </w:rPr>
        <w:t>；而且</w:t>
      </w:r>
      <w:r w:rsidR="00F13F04">
        <w:t>运动</w:t>
      </w:r>
      <w:r w:rsidR="003700B0">
        <w:rPr>
          <w:rFonts w:hint="eastAsia"/>
        </w:rPr>
        <w:t>员</w:t>
      </w:r>
      <w:r w:rsidR="00F13F04">
        <w:rPr>
          <w:rFonts w:hint="eastAsia"/>
        </w:rPr>
        <w:t>以不同的速度</w:t>
      </w:r>
      <w:r w:rsidR="003700B0">
        <w:rPr>
          <w:rFonts w:hint="eastAsia"/>
        </w:rPr>
        <w:t>移动，</w:t>
      </w:r>
      <w:r w:rsidR="00552D14">
        <w:rPr>
          <w:rFonts w:hint="eastAsia"/>
        </w:rPr>
        <w:t>经</w:t>
      </w:r>
      <w:r w:rsidR="003700B0">
        <w:rPr>
          <w:rFonts w:hint="eastAsia"/>
        </w:rPr>
        <w:t>常突然改变方向，这使得他们的运动很难预测。</w:t>
      </w:r>
    </w:p>
    <w:p w:rsidR="003700B0" w:rsidRPr="00BE55C0" w:rsidRDefault="00BE55C0" w:rsidP="005817C6">
      <w:pPr>
        <w:tabs>
          <w:tab w:val="left" w:pos="3053"/>
        </w:tabs>
        <w:spacing w:line="360" w:lineRule="auto"/>
      </w:pPr>
      <w:r>
        <w:tab/>
      </w:r>
    </w:p>
    <w:p w:rsidR="000F1957" w:rsidRDefault="00D1619E" w:rsidP="005817C6">
      <w:pPr>
        <w:pStyle w:val="1"/>
        <w:spacing w:line="360" w:lineRule="auto"/>
      </w:pPr>
      <w:r>
        <w:rPr>
          <w:rFonts w:hint="eastAsia"/>
        </w:rPr>
        <w:t xml:space="preserve">2 </w:t>
      </w:r>
      <w:r>
        <w:rPr>
          <w:rFonts w:hint="eastAsia"/>
        </w:rPr>
        <w:t>背景</w:t>
      </w:r>
    </w:p>
    <w:p w:rsidR="003A33E4" w:rsidRDefault="003A33E4" w:rsidP="005817C6">
      <w:pPr>
        <w:spacing w:line="360" w:lineRule="auto"/>
        <w:ind w:firstLine="420"/>
      </w:pPr>
      <w:r>
        <w:rPr>
          <w:rFonts w:hint="eastAsia"/>
        </w:rPr>
        <w:t>许多不同的</w:t>
      </w:r>
      <w:r w:rsidR="00DF4A7C">
        <w:rPr>
          <w:rFonts w:hint="eastAsia"/>
        </w:rPr>
        <w:t>各种目的的</w:t>
      </w:r>
      <w:r w:rsidR="00E72219">
        <w:rPr>
          <w:rFonts w:hint="eastAsia"/>
        </w:rPr>
        <w:t>追</w:t>
      </w:r>
      <w:r>
        <w:rPr>
          <w:rFonts w:hint="eastAsia"/>
        </w:rPr>
        <w:t>踪器在最近几年</w:t>
      </w:r>
      <w:r w:rsidR="00E8458B">
        <w:rPr>
          <w:rFonts w:hint="eastAsia"/>
        </w:rPr>
        <w:t>内</w:t>
      </w:r>
      <w:r w:rsidR="00E8458B">
        <w:t>被开发出来</w:t>
      </w:r>
      <w:r>
        <w:rPr>
          <w:rFonts w:hint="eastAsia"/>
        </w:rPr>
        <w:t>。其中第一种，专为个体行人监测</w:t>
      </w:r>
      <w:r w:rsidR="007031C6">
        <w:rPr>
          <w:rFonts w:hint="eastAsia"/>
        </w:rPr>
        <w:t>而</w:t>
      </w:r>
      <w:r w:rsidR="007031C6">
        <w:t>设计</w:t>
      </w:r>
      <w:r>
        <w:rPr>
          <w:rFonts w:hint="eastAsia"/>
        </w:rPr>
        <w:t>，</w:t>
      </w:r>
      <w:r w:rsidR="006D77F2">
        <w:rPr>
          <w:rFonts w:hint="eastAsia"/>
        </w:rPr>
        <w:t>这便是</w:t>
      </w:r>
      <w:r w:rsidR="006D77F2" w:rsidRPr="006D77F2">
        <w:t>Leeds People Tracker</w:t>
      </w:r>
      <w:r w:rsidR="006D1B84">
        <w:rPr>
          <w:vertAlign w:val="superscript"/>
        </w:rPr>
        <w:t>1</w:t>
      </w:r>
      <w:r w:rsidR="0018777A">
        <w:rPr>
          <w:rFonts w:hint="eastAsia"/>
        </w:rPr>
        <w:t>，</w:t>
      </w:r>
      <w:r w:rsidR="0021291F">
        <w:rPr>
          <w:rFonts w:hint="eastAsia"/>
        </w:rPr>
        <w:t>它采用轮廓追</w:t>
      </w:r>
      <w:r>
        <w:rPr>
          <w:rFonts w:hint="eastAsia"/>
        </w:rPr>
        <w:t>踪，主动形状模</w:t>
      </w:r>
      <w:r>
        <w:rPr>
          <w:rFonts w:ascii="MS Mincho" w:eastAsia="MS Mincho" w:hAnsi="MS Mincho" w:cs="MS Mincho" w:hint="eastAsia"/>
        </w:rPr>
        <w:t>​​</w:t>
      </w:r>
      <w:r>
        <w:rPr>
          <w:rFonts w:ascii="宋体" w:eastAsia="宋体" w:hAnsi="宋体" w:cs="宋体" w:hint="eastAsia"/>
        </w:rPr>
        <w:t>型和卡尔曼滤波</w:t>
      </w:r>
      <w:r w:rsidR="001F386D">
        <w:rPr>
          <w:rFonts w:ascii="宋体" w:eastAsia="宋体" w:hAnsi="宋体" w:cs="宋体" w:hint="eastAsia"/>
        </w:rPr>
        <w:t>器</w:t>
      </w:r>
      <w:r w:rsidR="001F386D">
        <w:rPr>
          <w:rFonts w:ascii="宋体" w:eastAsia="宋体" w:hAnsi="宋体" w:cs="宋体"/>
        </w:rPr>
        <w:t>，</w:t>
      </w:r>
      <w:r w:rsidR="001F386D">
        <w:rPr>
          <w:rFonts w:ascii="宋体" w:eastAsia="宋体" w:hAnsi="宋体" w:cs="宋体" w:hint="eastAsia"/>
        </w:rPr>
        <w:t>利用</w:t>
      </w:r>
      <w:r w:rsidR="00C062DE">
        <w:rPr>
          <w:rFonts w:ascii="宋体" w:eastAsia="宋体" w:hAnsi="宋体" w:cs="宋体" w:hint="eastAsia"/>
        </w:rPr>
        <w:t>一台摄像机追</w:t>
      </w:r>
      <w:r>
        <w:rPr>
          <w:rFonts w:ascii="宋体" w:eastAsia="宋体" w:hAnsi="宋体" w:cs="宋体" w:hint="eastAsia"/>
        </w:rPr>
        <w:t>踪多人。一些系统允许测定</w:t>
      </w:r>
      <w:r w:rsidR="00D3446A">
        <w:rPr>
          <w:rFonts w:ascii="宋体" w:eastAsia="宋体" w:hAnsi="宋体" w:cs="宋体" w:hint="eastAsia"/>
        </w:rPr>
        <w:t>身体</w:t>
      </w:r>
      <w:r w:rsidR="003A0060">
        <w:rPr>
          <w:rFonts w:ascii="宋体" w:eastAsia="宋体" w:hAnsi="宋体" w:cs="宋体" w:hint="eastAsia"/>
        </w:rPr>
        <w:t>姿势，以及</w:t>
      </w:r>
      <w:r w:rsidR="00957D97">
        <w:rPr>
          <w:rFonts w:ascii="宋体" w:eastAsia="宋体" w:hAnsi="宋体" w:cs="宋体" w:hint="eastAsia"/>
        </w:rPr>
        <w:t>头部和手的实时追</w:t>
      </w:r>
      <w:r>
        <w:rPr>
          <w:rFonts w:ascii="宋体" w:eastAsia="宋体" w:hAnsi="宋体" w:cs="宋体" w:hint="eastAsia"/>
        </w:rPr>
        <w:t>踪，如</w:t>
      </w:r>
      <w:r w:rsidR="00E20489">
        <w:t>Pfinder</w:t>
      </w:r>
      <w:r w:rsidR="00E20489">
        <w:rPr>
          <w:vertAlign w:val="superscript"/>
        </w:rPr>
        <w:t>16</w:t>
      </w:r>
      <w:r>
        <w:rPr>
          <w:rFonts w:hint="eastAsia"/>
        </w:rPr>
        <w:t>。</w:t>
      </w:r>
      <w:r>
        <w:t xml:space="preserve"> Pfinder</w:t>
      </w:r>
      <w:r>
        <w:rPr>
          <w:rFonts w:hint="eastAsia"/>
        </w:rPr>
        <w:t>是一个“人寻找者”，它使用的颜色</w:t>
      </w:r>
      <w:r w:rsidR="00485123">
        <w:rPr>
          <w:rFonts w:hint="eastAsia"/>
        </w:rPr>
        <w:t>和</w:t>
      </w:r>
      <w:r w:rsidR="00485123">
        <w:t>形状</w:t>
      </w:r>
      <w:r w:rsidR="00485123">
        <w:rPr>
          <w:rFonts w:hint="eastAsia"/>
        </w:rPr>
        <w:t>的多类统计模型</w:t>
      </w:r>
      <w:r w:rsidR="009F4DFC">
        <w:rPr>
          <w:rFonts w:hint="eastAsia"/>
        </w:rPr>
        <w:t>，</w:t>
      </w:r>
      <w:r>
        <w:rPr>
          <w:rFonts w:hint="eastAsia"/>
        </w:rPr>
        <w:t>创建一个</w:t>
      </w:r>
      <w:r w:rsidR="009F4DFC">
        <w:rPr>
          <w:rFonts w:hint="eastAsia"/>
        </w:rPr>
        <w:t>斑点表示被追</w:t>
      </w:r>
      <w:r w:rsidR="00F938A1">
        <w:rPr>
          <w:rFonts w:hint="eastAsia"/>
        </w:rPr>
        <w:t>踪的人</w:t>
      </w:r>
      <w:r>
        <w:rPr>
          <w:rFonts w:hint="eastAsia"/>
        </w:rPr>
        <w:t>。</w:t>
      </w:r>
      <w:r w:rsidR="00504E61">
        <w:rPr>
          <w:rFonts w:hint="eastAsia"/>
        </w:rPr>
        <w:t>这种方法只在场景中仅有一</w:t>
      </w:r>
      <w:r>
        <w:rPr>
          <w:rFonts w:hint="eastAsia"/>
        </w:rPr>
        <w:t>人</w:t>
      </w:r>
      <w:r w:rsidR="00504E61">
        <w:rPr>
          <w:rFonts w:hint="eastAsia"/>
        </w:rPr>
        <w:t>时</w:t>
      </w:r>
      <w:r w:rsidR="00504E61">
        <w:t>有效</w:t>
      </w:r>
      <w:r>
        <w:rPr>
          <w:rFonts w:hint="eastAsia"/>
        </w:rPr>
        <w:t>，并</w:t>
      </w:r>
      <w:r w:rsidR="00C650A3">
        <w:rPr>
          <w:rFonts w:hint="eastAsia"/>
        </w:rPr>
        <w:t>会</w:t>
      </w:r>
      <w:r>
        <w:rPr>
          <w:rFonts w:hint="eastAsia"/>
        </w:rPr>
        <w:t>产生一个</w:t>
      </w:r>
      <w:r w:rsidR="000560A3">
        <w:rPr>
          <w:rFonts w:hint="eastAsia"/>
        </w:rPr>
        <w:t>比</w:t>
      </w:r>
      <w:r w:rsidR="009E30BC">
        <w:rPr>
          <w:rFonts w:hint="eastAsia"/>
        </w:rPr>
        <w:t>获得</w:t>
      </w:r>
      <w:r w:rsidR="00D83117">
        <w:rPr>
          <w:rFonts w:hint="eastAsia"/>
        </w:rPr>
        <w:t>运动选手的位置</w:t>
      </w:r>
      <w:r w:rsidR="00B70F1D">
        <w:rPr>
          <w:rFonts w:hint="eastAsia"/>
        </w:rPr>
        <w:t>更详细的模型。</w:t>
      </w:r>
      <w:r>
        <w:t>McKenna</w:t>
      </w:r>
      <w:r>
        <w:rPr>
          <w:rFonts w:hint="eastAsia"/>
        </w:rPr>
        <w:t>等近期工作</w:t>
      </w:r>
      <w:r w:rsidR="00F91B6B">
        <w:rPr>
          <w:rFonts w:hint="eastAsia"/>
        </w:rPr>
        <w:t>中</w:t>
      </w:r>
      <w:r w:rsidR="00E36922">
        <w:rPr>
          <w:rFonts w:hint="eastAsia"/>
          <w:vertAlign w:val="superscript"/>
        </w:rPr>
        <w:t>10</w:t>
      </w:r>
      <w:r w:rsidR="00F91B6B">
        <w:rPr>
          <w:rFonts w:hint="eastAsia"/>
        </w:rPr>
        <w:t>，</w:t>
      </w:r>
      <w:r w:rsidR="00D90D72">
        <w:rPr>
          <w:rFonts w:hint="eastAsia"/>
        </w:rPr>
        <w:t>在三个层次的抽象中</w:t>
      </w:r>
      <w:r w:rsidR="008301BC">
        <w:rPr>
          <w:rFonts w:hint="eastAsia"/>
        </w:rPr>
        <w:t>进行追</w:t>
      </w:r>
      <w:r w:rsidR="001064C2">
        <w:rPr>
          <w:rFonts w:hint="eastAsia"/>
        </w:rPr>
        <w:t>踪：区域</w:t>
      </w:r>
      <w:r>
        <w:rPr>
          <w:rFonts w:hint="eastAsia"/>
        </w:rPr>
        <w:t>，</w:t>
      </w:r>
      <w:r w:rsidR="00FB613F">
        <w:rPr>
          <w:rFonts w:hint="eastAsia"/>
        </w:rPr>
        <w:t>个</w:t>
      </w:r>
      <w:r>
        <w:rPr>
          <w:rFonts w:hint="eastAsia"/>
        </w:rPr>
        <w:t>人和团体。</w:t>
      </w:r>
      <w:r w:rsidR="004C325C">
        <w:rPr>
          <w:rFonts w:hint="eastAsia"/>
        </w:rPr>
        <w:t>颜色信息在</w:t>
      </w:r>
      <w:r w:rsidR="004261EE">
        <w:rPr>
          <w:rFonts w:hint="eastAsia"/>
        </w:rPr>
        <w:t>该</w:t>
      </w:r>
      <w:r w:rsidR="004C325C">
        <w:t>系统中大量使用</w:t>
      </w:r>
      <w:r>
        <w:rPr>
          <w:rFonts w:hint="eastAsia"/>
        </w:rPr>
        <w:t>，以帮助应对</w:t>
      </w:r>
      <w:r w:rsidR="002868DB">
        <w:rPr>
          <w:rFonts w:hint="eastAsia"/>
        </w:rPr>
        <w:t>行人</w:t>
      </w:r>
      <w:r w:rsidR="002868DB">
        <w:t>场景中的</w:t>
      </w:r>
      <w:r w:rsidR="002868DB">
        <w:rPr>
          <w:rFonts w:hint="eastAsia"/>
        </w:rPr>
        <w:t>阴影和去闭塞多义性</w:t>
      </w:r>
      <w:r>
        <w:rPr>
          <w:rFonts w:hint="eastAsia"/>
        </w:rPr>
        <w:t>。</w:t>
      </w:r>
    </w:p>
    <w:p w:rsidR="003A33E4" w:rsidRDefault="00063D66" w:rsidP="005817C6">
      <w:pPr>
        <w:spacing w:line="360" w:lineRule="auto"/>
        <w:ind w:firstLine="420"/>
      </w:pPr>
      <w:r>
        <w:rPr>
          <w:rFonts w:hint="eastAsia"/>
        </w:rPr>
        <w:t>目前，有几种常用的方法用于追</w:t>
      </w:r>
      <w:r w:rsidR="005A1981">
        <w:rPr>
          <w:rFonts w:hint="eastAsia"/>
        </w:rPr>
        <w:t>踪移动目标，其中包括：</w:t>
      </w:r>
      <w:r w:rsidR="005A1981">
        <w:rPr>
          <w:rFonts w:ascii="Times-Roman" w:hAnsi="Times-Roman" w:cs="Times-Roman"/>
          <w:color w:val="000000"/>
          <w:kern w:val="0"/>
          <w:sz w:val="20"/>
          <w:szCs w:val="20"/>
        </w:rPr>
        <w:t>Active Shape Models</w:t>
      </w:r>
      <w:r w:rsidR="003A33E4">
        <w:rPr>
          <w:rFonts w:ascii="MS Mincho" w:hAnsi="MS Mincho" w:cs="MS Mincho"/>
        </w:rPr>
        <w:t>​​</w:t>
      </w:r>
      <w:r w:rsidR="005A1981">
        <w:rPr>
          <w:vertAlign w:val="superscript"/>
        </w:rPr>
        <w:t>4</w:t>
      </w:r>
      <w:r w:rsidR="00467DBB">
        <w:rPr>
          <w:rFonts w:hint="eastAsia"/>
        </w:rPr>
        <w:t>，它是灵活</w:t>
      </w:r>
      <w:r w:rsidR="003A33E4">
        <w:rPr>
          <w:rFonts w:hint="eastAsia"/>
        </w:rPr>
        <w:t>的形状模型，允许</w:t>
      </w:r>
      <w:r w:rsidR="00A15C5F">
        <w:rPr>
          <w:rFonts w:hint="eastAsia"/>
        </w:rPr>
        <w:t>在对象姿势、尺度和形状的估计中</w:t>
      </w:r>
      <w:r w:rsidR="00A15C5F">
        <w:t>进行</w:t>
      </w:r>
      <w:r w:rsidR="003A33E4">
        <w:rPr>
          <w:rFonts w:hint="eastAsia"/>
        </w:rPr>
        <w:t>迭代</w:t>
      </w:r>
      <w:r w:rsidR="00A15C5F">
        <w:rPr>
          <w:rFonts w:hint="eastAsia"/>
        </w:rPr>
        <w:t>精度</w:t>
      </w:r>
      <w:r w:rsidR="00A15C5F">
        <w:t>提升</w:t>
      </w:r>
      <w:r w:rsidR="00A15C5F">
        <w:rPr>
          <w:rFonts w:hint="eastAsia"/>
        </w:rPr>
        <w:t>；</w:t>
      </w:r>
      <w:r w:rsidR="003A33E4">
        <w:rPr>
          <w:rFonts w:hint="eastAsia"/>
        </w:rPr>
        <w:t>卡尔曼滤波器</w:t>
      </w:r>
      <w:r w:rsidR="00A16AE1">
        <w:rPr>
          <w:rFonts w:hint="eastAsia"/>
          <w:vertAlign w:val="superscript"/>
        </w:rPr>
        <w:t>15,3</w:t>
      </w:r>
      <w:r w:rsidR="00473901">
        <w:rPr>
          <w:rFonts w:hint="eastAsia"/>
        </w:rPr>
        <w:t>，</w:t>
      </w:r>
      <w:r w:rsidR="00DC4069">
        <w:rPr>
          <w:rFonts w:hint="eastAsia"/>
        </w:rPr>
        <w:t>由于其计算效率和其估计未来状态的能力，</w:t>
      </w:r>
      <w:r w:rsidR="00473901">
        <w:rPr>
          <w:rFonts w:hint="eastAsia"/>
        </w:rPr>
        <w:t>已被用在许多追踪应用中</w:t>
      </w:r>
      <w:r w:rsidR="00CC07AE">
        <w:rPr>
          <w:rFonts w:hint="eastAsia"/>
        </w:rPr>
        <w:t>；</w:t>
      </w:r>
      <w:r w:rsidR="008A0501">
        <w:rPr>
          <w:rFonts w:hint="eastAsia"/>
        </w:rPr>
        <w:t>以及</w:t>
      </w:r>
      <w:r w:rsidR="008A0501">
        <w:t>Isard</w:t>
      </w:r>
      <w:r w:rsidR="003A33E4">
        <w:rPr>
          <w:rFonts w:hint="eastAsia"/>
        </w:rPr>
        <w:t>和</w:t>
      </w:r>
      <w:r w:rsidR="003A33E4">
        <w:t>Blake</w:t>
      </w:r>
      <w:r w:rsidR="008A0501">
        <w:rPr>
          <w:rFonts w:hint="eastAsia"/>
        </w:rPr>
        <w:t>的较新的</w:t>
      </w:r>
      <w:r w:rsidR="008A0501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3A33E4">
        <w:rPr>
          <w:rFonts w:hint="eastAsia"/>
        </w:rPr>
        <w:t>方法</w:t>
      </w:r>
      <w:r w:rsidR="008A0501">
        <w:rPr>
          <w:rFonts w:hint="eastAsia"/>
          <w:vertAlign w:val="superscript"/>
        </w:rPr>
        <w:t>11</w:t>
      </w:r>
      <w:r w:rsidR="00A57CE3">
        <w:rPr>
          <w:rFonts w:hint="eastAsia"/>
        </w:rPr>
        <w:t>，这是一种</w:t>
      </w:r>
      <w:r w:rsidR="003A33E4">
        <w:rPr>
          <w:rFonts w:hint="eastAsia"/>
        </w:rPr>
        <w:t>功能强大的技术，</w:t>
      </w:r>
      <w:r w:rsidR="00BD6DC7">
        <w:rPr>
          <w:rFonts w:hint="eastAsia"/>
        </w:rPr>
        <w:t>它</w:t>
      </w:r>
      <w:r w:rsidR="003A33E4">
        <w:rPr>
          <w:rFonts w:hint="eastAsia"/>
        </w:rPr>
        <w:t>允许</w:t>
      </w:r>
      <w:r w:rsidR="00BD6DC7">
        <w:rPr>
          <w:rFonts w:hint="eastAsia"/>
        </w:rPr>
        <w:t>条件概率密度随时间的传播，并已和</w:t>
      </w:r>
      <w:r w:rsidR="0083333B">
        <w:rPr>
          <w:rFonts w:hint="eastAsia"/>
        </w:rPr>
        <w:t>轮廓追</w:t>
      </w:r>
      <w:r w:rsidR="003A33E4">
        <w:rPr>
          <w:rFonts w:hint="eastAsia"/>
        </w:rPr>
        <w:t>踪</w:t>
      </w:r>
      <w:r w:rsidR="00BD6DC7">
        <w:rPr>
          <w:rFonts w:hint="eastAsia"/>
        </w:rPr>
        <w:t>一起用来</w:t>
      </w:r>
      <w:r w:rsidR="00BD6DC7">
        <w:t>追踪</w:t>
      </w:r>
      <w:r w:rsidR="00BD6DC7">
        <w:rPr>
          <w:rFonts w:hint="eastAsia"/>
        </w:rPr>
        <w:t>杂乱场景中</w:t>
      </w:r>
      <w:r w:rsidR="00BD6DC7">
        <w:t>的</w:t>
      </w:r>
      <w:r w:rsidR="003A33E4">
        <w:rPr>
          <w:rFonts w:hint="eastAsia"/>
        </w:rPr>
        <w:t>对象。</w:t>
      </w:r>
      <w:r w:rsidR="00F46E7C">
        <w:rPr>
          <w:rFonts w:hint="eastAsia"/>
        </w:rPr>
        <w:t>在追踪</w:t>
      </w:r>
      <w:r w:rsidR="00F46E7C">
        <w:t>多个目标</w:t>
      </w:r>
      <w:r w:rsidR="00F46E7C">
        <w:rPr>
          <w:rFonts w:hint="eastAsia"/>
        </w:rPr>
        <w:t>时，</w:t>
      </w:r>
      <w:r w:rsidR="00F46E7C">
        <w:t>这种方法有</w:t>
      </w:r>
      <w:r w:rsidR="00F46E7C">
        <w:rPr>
          <w:rFonts w:hint="eastAsia"/>
        </w:rPr>
        <w:t>先天</w:t>
      </w:r>
      <w:r w:rsidR="00F46E7C">
        <w:t>的缺陷</w:t>
      </w:r>
      <w:r w:rsidR="003A33E4">
        <w:rPr>
          <w:rFonts w:hint="eastAsia"/>
        </w:rPr>
        <w:t>。如果</w:t>
      </w:r>
      <w:r w:rsidR="00DC48CA">
        <w:rPr>
          <w:rFonts w:hint="eastAsia"/>
        </w:rPr>
        <w:t>使用多个具有相同的追</w:t>
      </w:r>
      <w:r w:rsidR="00B1390F">
        <w:rPr>
          <w:rFonts w:hint="eastAsia"/>
        </w:rPr>
        <w:t>踪算法的</w:t>
      </w:r>
      <w:r w:rsidR="00B1390F">
        <w:t>单目标的追踪器</w:t>
      </w:r>
      <w:r w:rsidR="00B1390F">
        <w:rPr>
          <w:rFonts w:hint="eastAsia"/>
        </w:rPr>
        <w:t>，那么</w:t>
      </w:r>
      <w:r w:rsidR="003A33E4">
        <w:rPr>
          <w:rFonts w:hint="eastAsia"/>
        </w:rPr>
        <w:t>两个或两个以上</w:t>
      </w:r>
      <w:r w:rsidR="002A41ED">
        <w:rPr>
          <w:rFonts w:hint="eastAsia"/>
        </w:rPr>
        <w:t>的</w:t>
      </w:r>
      <w:r w:rsidR="002A41ED">
        <w:t>追踪器</w:t>
      </w:r>
      <w:r w:rsidR="002A41ED">
        <w:rPr>
          <w:rFonts w:hint="eastAsia"/>
        </w:rPr>
        <w:t>将会</w:t>
      </w:r>
      <w:r w:rsidR="003A33E4">
        <w:rPr>
          <w:rFonts w:hint="eastAsia"/>
        </w:rPr>
        <w:t>合并到同一个目标，</w:t>
      </w:r>
      <w:r w:rsidR="00E24D3A">
        <w:rPr>
          <w:rFonts w:hint="eastAsia"/>
        </w:rPr>
        <w:t>因为</w:t>
      </w:r>
      <w:r w:rsidR="002C0F27">
        <w:rPr>
          <w:rFonts w:hint="eastAsia"/>
        </w:rPr>
        <w:t>这个</w:t>
      </w:r>
      <w:r w:rsidR="002C0F27">
        <w:t>目标</w:t>
      </w:r>
      <w:r w:rsidR="002C0F27">
        <w:rPr>
          <w:rFonts w:hint="eastAsia"/>
        </w:rPr>
        <w:t>是</w:t>
      </w:r>
      <w:r w:rsidR="002C0F27">
        <w:t>它</w:t>
      </w:r>
      <w:r w:rsidR="003A33E4">
        <w:rPr>
          <w:rFonts w:hint="eastAsia"/>
        </w:rPr>
        <w:t>们的模型最适合</w:t>
      </w:r>
      <w:r w:rsidR="002C0F27">
        <w:rPr>
          <w:rFonts w:hint="eastAsia"/>
        </w:rPr>
        <w:t>的</w:t>
      </w:r>
      <w:r w:rsidR="003A33E4">
        <w:rPr>
          <w:rFonts w:hint="eastAsia"/>
        </w:rPr>
        <w:t>。近日，</w:t>
      </w:r>
      <w:r w:rsidR="00FD0964">
        <w:rPr>
          <w:rFonts w:ascii="Times-Roman" w:hAnsi="Times-Roman" w:cs="Times-Roman"/>
          <w:color w:val="000000"/>
          <w:kern w:val="0"/>
          <w:sz w:val="20"/>
          <w:szCs w:val="20"/>
        </w:rPr>
        <w:t>MacCormick</w:t>
      </w:r>
      <w:r w:rsidR="003A33E4">
        <w:rPr>
          <w:rFonts w:hint="eastAsia"/>
        </w:rPr>
        <w:t>和</w:t>
      </w:r>
      <w:r w:rsidR="00FD0964">
        <w:rPr>
          <w:rFonts w:ascii="Times-Roman" w:hAnsi="Times-Roman" w:cs="Times-Roman"/>
          <w:color w:val="000000"/>
          <w:kern w:val="0"/>
          <w:sz w:val="20"/>
          <w:szCs w:val="20"/>
        </w:rPr>
        <w:t>Blake</w:t>
      </w:r>
      <w:r w:rsidR="003A33E4">
        <w:rPr>
          <w:rFonts w:hint="eastAsia"/>
        </w:rPr>
        <w:t>推出</w:t>
      </w:r>
      <w:r w:rsidR="001C1B2B">
        <w:rPr>
          <w:rFonts w:hint="eastAsia"/>
        </w:rPr>
        <w:t>一种</w:t>
      </w:r>
      <w:r w:rsidR="003A33E4">
        <w:rPr>
          <w:rFonts w:hint="eastAsia"/>
        </w:rPr>
        <w:t>概率排除原则</w:t>
      </w:r>
      <w:r w:rsidR="001C1B2B">
        <w:rPr>
          <w:vertAlign w:val="superscript"/>
        </w:rPr>
        <w:t>8</w:t>
      </w:r>
      <w:r w:rsidR="00D642A8">
        <w:rPr>
          <w:rFonts w:hint="eastAsia"/>
        </w:rPr>
        <w:t>，</w:t>
      </w:r>
      <w:r w:rsidR="00D642A8">
        <w:t>来</w:t>
      </w:r>
      <w:r w:rsidR="00D642A8">
        <w:rPr>
          <w:rFonts w:hint="eastAsia"/>
        </w:rPr>
        <w:t>配合</w:t>
      </w:r>
      <w:r w:rsidR="008A5D78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3A33E4">
        <w:rPr>
          <w:rFonts w:hint="eastAsia"/>
        </w:rPr>
        <w:t>追踪，力图解决这个问题。</w:t>
      </w:r>
    </w:p>
    <w:p w:rsidR="003A33E4" w:rsidRDefault="00183899" w:rsidP="005817C6">
      <w:pPr>
        <w:spacing w:line="360" w:lineRule="auto"/>
        <w:ind w:firstLine="420"/>
      </w:pPr>
      <w:r>
        <w:rPr>
          <w:rFonts w:hint="eastAsia"/>
        </w:rPr>
        <w:t>足球相关工作的灵感来</w:t>
      </w:r>
      <w:r w:rsidR="00D53620">
        <w:rPr>
          <w:rFonts w:hint="eastAsia"/>
        </w:rPr>
        <w:t>自几个不同的雄</w:t>
      </w:r>
      <w:r>
        <w:rPr>
          <w:rFonts w:hint="eastAsia"/>
        </w:rPr>
        <w:t>心，包括标注</w:t>
      </w:r>
      <w:r w:rsidR="008B2D81">
        <w:rPr>
          <w:rFonts w:hint="eastAsia"/>
        </w:rPr>
        <w:t>，动作识别，比赛重建和比赛评估</w:t>
      </w:r>
      <w:r w:rsidR="003A33E4">
        <w:rPr>
          <w:rFonts w:hint="eastAsia"/>
        </w:rPr>
        <w:t>。</w:t>
      </w:r>
      <w:r w:rsidR="003A33E4">
        <w:rPr>
          <w:rFonts w:hint="eastAsia"/>
        </w:rPr>
        <w:t xml:space="preserve"> Intille</w:t>
      </w:r>
      <w:r w:rsidR="003A33E4">
        <w:rPr>
          <w:rFonts w:hint="eastAsia"/>
        </w:rPr>
        <w:t>和</w:t>
      </w:r>
      <w:r w:rsidR="003A33E4">
        <w:rPr>
          <w:rFonts w:hint="eastAsia"/>
        </w:rPr>
        <w:t>Bobick</w:t>
      </w:r>
      <w:r w:rsidR="003A33E4">
        <w:rPr>
          <w:rFonts w:hint="eastAsia"/>
        </w:rPr>
        <w:t>使用封闭的世界</w:t>
      </w:r>
      <w:r w:rsidR="00867CD5">
        <w:rPr>
          <w:vertAlign w:val="superscript"/>
        </w:rPr>
        <w:t>6</w:t>
      </w:r>
      <w:r w:rsidR="003A33E4">
        <w:rPr>
          <w:rFonts w:hint="eastAsia"/>
        </w:rPr>
        <w:t>视频标注美式足球的画面，</w:t>
      </w:r>
      <w:r w:rsidR="00742AA9">
        <w:rPr>
          <w:rFonts w:hint="eastAsia"/>
        </w:rPr>
        <w:t>一些</w:t>
      </w:r>
      <w:r w:rsidR="00742AA9">
        <w:t>后续的工作就此展开，以期能在美式足球运动中</w:t>
      </w:r>
      <w:r w:rsidR="00742AA9">
        <w:rPr>
          <w:rFonts w:hint="eastAsia"/>
        </w:rPr>
        <w:t>识别出</w:t>
      </w:r>
      <w:r w:rsidR="00742AA9">
        <w:t>运动员的动作</w:t>
      </w:r>
      <w:r w:rsidR="005502C7">
        <w:rPr>
          <w:rFonts w:hint="eastAsia"/>
          <w:vertAlign w:val="superscript"/>
        </w:rPr>
        <w:t>7</w:t>
      </w:r>
      <w:r w:rsidR="003A33E4">
        <w:rPr>
          <w:rFonts w:hint="eastAsia"/>
        </w:rPr>
        <w:t>。</w:t>
      </w:r>
      <w:r w:rsidR="00065D7E">
        <w:rPr>
          <w:rFonts w:ascii="Times-Roman" w:hAnsi="Times-Roman" w:cs="Times-Roman"/>
          <w:color w:val="000000"/>
          <w:kern w:val="0"/>
          <w:sz w:val="20"/>
          <w:szCs w:val="20"/>
        </w:rPr>
        <w:t>SoccerMan</w:t>
      </w:r>
      <w:r w:rsidR="00065D7E">
        <w:rPr>
          <w:rFonts w:ascii="Times-Roman" w:hAnsi="Times-Roman" w:cs="Times-Roman"/>
          <w:color w:val="000000"/>
          <w:kern w:val="0"/>
          <w:sz w:val="20"/>
          <w:szCs w:val="20"/>
          <w:vertAlign w:val="superscript"/>
        </w:rPr>
        <w:t>2</w:t>
      </w:r>
      <w:r w:rsidR="00065D7E">
        <w:rPr>
          <w:rFonts w:hint="eastAsia"/>
        </w:rPr>
        <w:t>是一个（足球）比赛</w:t>
      </w:r>
      <w:r w:rsidR="00110190">
        <w:rPr>
          <w:rFonts w:hint="eastAsia"/>
        </w:rPr>
        <w:t>重建系统：各种技术被用于</w:t>
      </w:r>
      <w:r w:rsidR="001B4003">
        <w:rPr>
          <w:rFonts w:hint="eastAsia"/>
        </w:rPr>
        <w:t>追</w:t>
      </w:r>
      <w:r w:rsidR="003A33E4">
        <w:rPr>
          <w:rFonts w:hint="eastAsia"/>
        </w:rPr>
        <w:t>踪</w:t>
      </w:r>
      <w:r w:rsidR="00110190">
        <w:rPr>
          <w:rFonts w:hint="eastAsia"/>
        </w:rPr>
        <w:t>运动员</w:t>
      </w:r>
      <w:r w:rsidR="003A33E4">
        <w:rPr>
          <w:rFonts w:hint="eastAsia"/>
        </w:rPr>
        <w:t>，然后</w:t>
      </w:r>
      <w:r w:rsidR="007444E0">
        <w:rPr>
          <w:rFonts w:hint="eastAsia"/>
        </w:rPr>
        <w:t>一个</w:t>
      </w:r>
      <w:r w:rsidR="007444E0">
        <w:t>拥有运动场</w:t>
      </w:r>
      <w:r w:rsidR="007444E0">
        <w:rPr>
          <w:rFonts w:hint="eastAsia"/>
        </w:rPr>
        <w:t>纹理</w:t>
      </w:r>
      <w:r w:rsidR="007444E0">
        <w:t>以及运动员形体纹理的</w:t>
      </w:r>
      <w:r w:rsidR="003A33E4">
        <w:rPr>
          <w:rFonts w:hint="eastAsia"/>
        </w:rPr>
        <w:t>虚拟</w:t>
      </w:r>
      <w:r w:rsidR="003A33E4">
        <w:rPr>
          <w:rFonts w:hint="eastAsia"/>
        </w:rPr>
        <w:t>3D</w:t>
      </w:r>
      <w:r w:rsidR="003A33E4">
        <w:rPr>
          <w:rFonts w:hint="eastAsia"/>
        </w:rPr>
        <w:t>世界</w:t>
      </w:r>
      <w:r w:rsidR="007444E0">
        <w:rPr>
          <w:rFonts w:hint="eastAsia"/>
        </w:rPr>
        <w:t>就</w:t>
      </w:r>
      <w:r w:rsidR="003A33E4">
        <w:rPr>
          <w:rFonts w:hint="eastAsia"/>
        </w:rPr>
        <w:t>可以形成，它可以从任何虚拟视点观看。</w:t>
      </w:r>
      <w:r w:rsidR="007A3B9F">
        <w:rPr>
          <w:rFonts w:ascii="Times-Roman" w:hAnsi="Times-Roman" w:cs="Times-Roman"/>
          <w:color w:val="000000"/>
          <w:kern w:val="0"/>
          <w:sz w:val="20"/>
          <w:szCs w:val="20"/>
        </w:rPr>
        <w:t>Taki</w:t>
      </w:r>
      <w:r w:rsidR="003A33E4">
        <w:rPr>
          <w:rFonts w:hint="eastAsia"/>
        </w:rPr>
        <w:t>等</w:t>
      </w:r>
      <w:r w:rsidR="007A3B9F">
        <w:rPr>
          <w:rFonts w:hint="eastAsia"/>
        </w:rPr>
        <w:t>人</w:t>
      </w:r>
      <w:r w:rsidR="00AC471E">
        <w:rPr>
          <w:vertAlign w:val="superscript"/>
        </w:rPr>
        <w:t>13</w:t>
      </w:r>
      <w:r w:rsidR="00422414">
        <w:rPr>
          <w:rFonts w:hint="eastAsia"/>
        </w:rPr>
        <w:t>通过调查在球场上的空间优势，</w:t>
      </w:r>
      <w:r w:rsidR="00422414">
        <w:t>来专注于</w:t>
      </w:r>
      <w:r w:rsidR="002E42BC">
        <w:rPr>
          <w:rFonts w:hint="eastAsia"/>
        </w:rPr>
        <w:t>在足球比赛中</w:t>
      </w:r>
      <w:r w:rsidR="003A33E4">
        <w:rPr>
          <w:rFonts w:hint="eastAsia"/>
        </w:rPr>
        <w:t>评估团队</w:t>
      </w:r>
      <w:r w:rsidR="0066670C">
        <w:rPr>
          <w:rFonts w:hint="eastAsia"/>
        </w:rPr>
        <w:t>表现</w:t>
      </w:r>
      <w:r w:rsidR="003A33E4">
        <w:rPr>
          <w:rFonts w:hint="eastAsia"/>
        </w:rPr>
        <w:t>。</w:t>
      </w:r>
    </w:p>
    <w:p w:rsidR="007A0E91" w:rsidRDefault="00FE4E7E" w:rsidP="005817C6">
      <w:pPr>
        <w:spacing w:line="360" w:lineRule="auto"/>
        <w:ind w:firstLine="420"/>
      </w:pPr>
      <w:r>
        <w:rPr>
          <w:rFonts w:hint="eastAsia"/>
        </w:rPr>
        <w:t>本工作的目的是产生一个追</w:t>
      </w:r>
      <w:r w:rsidR="003A33E4">
        <w:rPr>
          <w:rFonts w:hint="eastAsia"/>
        </w:rPr>
        <w:t>踪器</w:t>
      </w:r>
      <w:r w:rsidR="00A30161">
        <w:rPr>
          <w:rFonts w:hint="eastAsia"/>
        </w:rPr>
        <w:t>，</w:t>
      </w:r>
      <w:r w:rsidR="00A30161">
        <w:t>它</w:t>
      </w:r>
      <w:r>
        <w:rPr>
          <w:rFonts w:hint="eastAsia"/>
        </w:rPr>
        <w:t>将自动追</w:t>
      </w:r>
      <w:r w:rsidR="00E042D3">
        <w:rPr>
          <w:rFonts w:hint="eastAsia"/>
        </w:rPr>
        <w:t>踪运动员</w:t>
      </w:r>
      <w:r w:rsidR="003A33E4">
        <w:rPr>
          <w:rFonts w:hint="eastAsia"/>
        </w:rPr>
        <w:t>，并确定它们的真实世界</w:t>
      </w:r>
      <w:r w:rsidR="00E80577">
        <w:rPr>
          <w:rFonts w:hint="eastAsia"/>
        </w:rPr>
        <w:t>的</w:t>
      </w:r>
      <w:r w:rsidR="003A33E4">
        <w:rPr>
          <w:rFonts w:hint="eastAsia"/>
        </w:rPr>
        <w:t>位置</w:t>
      </w:r>
      <w:r w:rsidR="00E80577">
        <w:rPr>
          <w:rFonts w:hint="eastAsia"/>
        </w:rPr>
        <w:t>，</w:t>
      </w:r>
      <w:r w:rsidR="00E80577">
        <w:t>以用于</w:t>
      </w:r>
      <w:r w:rsidR="00B7750E">
        <w:rPr>
          <w:rFonts w:hint="eastAsia"/>
        </w:rPr>
        <w:t>进行定位的行为</w:t>
      </w:r>
      <w:r w:rsidR="005E018C">
        <w:rPr>
          <w:rFonts w:hint="eastAsia"/>
        </w:rPr>
        <w:t>分析，而不是识别</w:t>
      </w:r>
      <w:r w:rsidR="007126A5">
        <w:rPr>
          <w:rFonts w:hint="eastAsia"/>
        </w:rPr>
        <w:t>他们是否正在跑动</w:t>
      </w:r>
      <w:r w:rsidR="003A33E4">
        <w:rPr>
          <w:rFonts w:hint="eastAsia"/>
        </w:rPr>
        <w:t>，踢球，或涉及一组发挥。</w:t>
      </w:r>
    </w:p>
    <w:p w:rsidR="00F66AC7" w:rsidRDefault="00F66AC7" w:rsidP="005817C6">
      <w:pPr>
        <w:pStyle w:val="1"/>
        <w:spacing w:line="360" w:lineRule="auto"/>
      </w:pPr>
      <w:r>
        <w:rPr>
          <w:rFonts w:hint="eastAsia"/>
        </w:rPr>
        <w:t xml:space="preserve">3 </w:t>
      </w:r>
      <w:r>
        <w:rPr>
          <w:rFonts w:hint="eastAsia"/>
        </w:rPr>
        <w:t>理论方面</w:t>
      </w:r>
    </w:p>
    <w:p w:rsidR="00F66AC7" w:rsidRDefault="00C66B46" w:rsidP="005817C6">
      <w:pPr>
        <w:pStyle w:val="2"/>
        <w:spacing w:line="360" w:lineRule="auto"/>
      </w:pPr>
      <w:r>
        <w:rPr>
          <w:rFonts w:hint="eastAsia"/>
        </w:rPr>
        <w:t xml:space="preserve">3.1 </w:t>
      </w:r>
      <w:r w:rsidRPr="00C66B46">
        <w:rPr>
          <w:rFonts w:hint="eastAsia"/>
        </w:rPr>
        <w:t>图像视角</w:t>
      </w:r>
    </w:p>
    <w:p w:rsidR="002F41F0" w:rsidRDefault="002F41F0" w:rsidP="005817C6">
      <w:pPr>
        <w:keepNext/>
        <w:spacing w:line="360" w:lineRule="auto"/>
        <w:ind w:firstLine="420"/>
        <w:jc w:val="center"/>
      </w:pPr>
      <w:r>
        <w:rPr>
          <w:rFonts w:hint="eastAsia"/>
          <w:noProof/>
        </w:rPr>
        <w:drawing>
          <wp:inline distT="0" distB="0" distL="0" distR="0" wp14:anchorId="554B8D3E" wp14:editId="4E7669F3">
            <wp:extent cx="4051508" cy="301005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屏幕快照 2015-03-04 上午12.11.4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508" cy="30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1F0" w:rsidRPr="002F41F0" w:rsidRDefault="002F41F0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1</w:t>
      </w:r>
      <w:r>
        <w:fldChar w:fldCharType="end"/>
      </w:r>
      <w:r>
        <w:t xml:space="preserve"> </w:t>
      </w:r>
      <w:r>
        <w:rPr>
          <w:rFonts w:hint="eastAsia"/>
        </w:rPr>
        <w:t>足球</w:t>
      </w:r>
      <w:r>
        <w:t>运动员的示例镜头</w:t>
      </w:r>
    </w:p>
    <w:p w:rsidR="00626F5D" w:rsidRDefault="00267C42" w:rsidP="005817C6">
      <w:pPr>
        <w:spacing w:line="360" w:lineRule="auto"/>
        <w:ind w:firstLine="420"/>
      </w:pPr>
      <w:r>
        <w:rPr>
          <w:rFonts w:hint="eastAsia"/>
        </w:rPr>
        <w:t>通过繁忙杂乱的场景追</w:t>
      </w:r>
      <w:r w:rsidR="00626F5D">
        <w:rPr>
          <w:rFonts w:hint="eastAsia"/>
        </w:rPr>
        <w:t>踪多个目标仍然是一个具有挑战性的问题。图</w:t>
      </w:r>
      <w:r w:rsidR="00626F5D">
        <w:rPr>
          <w:rFonts w:hint="eastAsia"/>
        </w:rPr>
        <w:t>1</w:t>
      </w:r>
      <w:r w:rsidR="00283A33">
        <w:rPr>
          <w:rFonts w:hint="eastAsia"/>
        </w:rPr>
        <w:t>显示出了</w:t>
      </w:r>
      <w:r w:rsidR="00626F5D">
        <w:rPr>
          <w:rFonts w:hint="eastAsia"/>
        </w:rPr>
        <w:t>室内</w:t>
      </w:r>
      <w:r w:rsidR="00E606EF">
        <w:rPr>
          <w:rFonts w:hint="eastAsia"/>
        </w:rPr>
        <w:t>5</w:t>
      </w:r>
      <w:r w:rsidR="00E606EF">
        <w:rPr>
          <w:rFonts w:hint="eastAsia"/>
        </w:rPr>
        <w:t>人</w:t>
      </w:r>
      <w:r w:rsidR="00E606EF">
        <w:t>制</w:t>
      </w:r>
      <w:r w:rsidR="00283A33">
        <w:rPr>
          <w:rFonts w:hint="eastAsia"/>
        </w:rPr>
        <w:t>足球比赛</w:t>
      </w:r>
      <w:r w:rsidR="00626F5D">
        <w:rPr>
          <w:rFonts w:hint="eastAsia"/>
        </w:rPr>
        <w:t>典型场景。</w:t>
      </w:r>
      <w:r w:rsidR="003E5A8D">
        <w:rPr>
          <w:rFonts w:hint="eastAsia"/>
        </w:rPr>
        <w:t>运动员</w:t>
      </w:r>
      <w:r w:rsidR="00430201">
        <w:rPr>
          <w:rFonts w:hint="eastAsia"/>
        </w:rPr>
        <w:t>所有的动作被限制在</w:t>
      </w:r>
      <w:r w:rsidR="00430201">
        <w:t>场地中</w:t>
      </w:r>
      <w:r w:rsidR="00626F5D">
        <w:rPr>
          <w:rFonts w:hint="eastAsia"/>
        </w:rPr>
        <w:t>，</w:t>
      </w:r>
      <w:r w:rsidR="003A1D45">
        <w:rPr>
          <w:rFonts w:hint="eastAsia"/>
        </w:rPr>
        <w:t>然而</w:t>
      </w:r>
      <w:r w:rsidR="00055A50">
        <w:rPr>
          <w:rFonts w:hint="eastAsia"/>
        </w:rPr>
        <w:t>图像透视图</w:t>
      </w:r>
      <w:r w:rsidR="003A1D45">
        <w:rPr>
          <w:rFonts w:hint="eastAsia"/>
        </w:rPr>
        <w:t>突出了</w:t>
      </w:r>
      <w:r w:rsidR="003A1D45">
        <w:t>几个问题</w:t>
      </w:r>
      <w:r w:rsidR="00730B0B">
        <w:rPr>
          <w:rFonts w:hint="eastAsia"/>
        </w:rPr>
        <w:t>。场地的大小</w:t>
      </w:r>
      <w:r w:rsidR="00626F5D">
        <w:rPr>
          <w:rFonts w:hint="eastAsia"/>
        </w:rPr>
        <w:t>（</w:t>
      </w:r>
      <w:r w:rsidR="00626F5D">
        <w:rPr>
          <w:rFonts w:hint="eastAsia"/>
        </w:rPr>
        <w:t>18x32</w:t>
      </w:r>
      <w:r w:rsidR="007B3EAA">
        <w:rPr>
          <w:rFonts w:hint="eastAsia"/>
        </w:rPr>
        <w:t>米）</w:t>
      </w:r>
      <w:r w:rsidR="006923CA">
        <w:rPr>
          <w:rFonts w:hint="eastAsia"/>
        </w:rPr>
        <w:t>意味着</w:t>
      </w:r>
      <w:r w:rsidR="008A3C15">
        <w:rPr>
          <w:rFonts w:hint="eastAsia"/>
        </w:rPr>
        <w:t>比赛中</w:t>
      </w:r>
      <w:r w:rsidR="00626F5D">
        <w:rPr>
          <w:rFonts w:hint="eastAsia"/>
        </w:rPr>
        <w:t>图像的分辨率</w:t>
      </w:r>
      <w:r w:rsidR="00F77B50">
        <w:rPr>
          <w:rFonts w:hint="eastAsia"/>
        </w:rPr>
        <w:t>在</w:t>
      </w:r>
      <w:r w:rsidR="00F77B50">
        <w:t>场地最近处和最远处</w:t>
      </w:r>
      <w:r w:rsidR="00626F5D">
        <w:rPr>
          <w:rFonts w:hint="eastAsia"/>
        </w:rPr>
        <w:t>变化很大。</w:t>
      </w:r>
      <w:r w:rsidR="00734E79">
        <w:rPr>
          <w:rFonts w:hint="eastAsia"/>
        </w:rPr>
        <w:t>分析</w:t>
      </w:r>
      <w:r w:rsidR="00626F5D">
        <w:rPr>
          <w:rFonts w:hint="eastAsia"/>
        </w:rPr>
        <w:t>显示，在一个典型的图像</w:t>
      </w:r>
      <w:r w:rsidR="004440D3">
        <w:rPr>
          <w:rFonts w:hint="eastAsia"/>
        </w:rPr>
        <w:t>中</w:t>
      </w:r>
      <w:r w:rsidR="00626F5D">
        <w:rPr>
          <w:rFonts w:hint="eastAsia"/>
        </w:rPr>
        <w:t>（例如，图</w:t>
      </w:r>
      <w:r w:rsidR="00626F5D">
        <w:rPr>
          <w:rFonts w:hint="eastAsia"/>
        </w:rPr>
        <w:t>1</w:t>
      </w:r>
      <w:r w:rsidR="00626F5D">
        <w:rPr>
          <w:rFonts w:hint="eastAsia"/>
        </w:rPr>
        <w:t>，它是在尺寸</w:t>
      </w:r>
      <w:r w:rsidR="00626F5D">
        <w:rPr>
          <w:rFonts w:hint="eastAsia"/>
        </w:rPr>
        <w:t>320</w:t>
      </w:r>
      <w:r w:rsidR="00626F5D">
        <w:rPr>
          <w:rFonts w:hint="eastAsia"/>
        </w:rPr>
        <w:t>×</w:t>
      </w:r>
      <w:r w:rsidR="00626F5D">
        <w:rPr>
          <w:rFonts w:hint="eastAsia"/>
        </w:rPr>
        <w:t>240</w:t>
      </w:r>
      <w:r w:rsidR="004440D3">
        <w:rPr>
          <w:rFonts w:hint="eastAsia"/>
        </w:rPr>
        <w:t>像素）</w:t>
      </w:r>
      <w:r w:rsidR="000F4827">
        <w:rPr>
          <w:rFonts w:hint="eastAsia"/>
        </w:rPr>
        <w:t>，如果在图像平面上的两个垂直相邻的像素被投影到所述地</w:t>
      </w:r>
      <w:r w:rsidR="00095967">
        <w:rPr>
          <w:rFonts w:hint="eastAsia"/>
        </w:rPr>
        <w:t>平面，则在图像的最接近部分的像素相距</w:t>
      </w:r>
      <w:r w:rsidR="00626F5D">
        <w:rPr>
          <w:rFonts w:hint="eastAsia"/>
        </w:rPr>
        <w:t>3</w:t>
      </w:r>
      <w:r w:rsidR="00095967">
        <w:rPr>
          <w:rFonts w:hint="eastAsia"/>
        </w:rPr>
        <w:t>厘米</w:t>
      </w:r>
      <w:r w:rsidR="00707725">
        <w:rPr>
          <w:rFonts w:hint="eastAsia"/>
        </w:rPr>
        <w:t>，而那些在遥远的目标，嘴</w:t>
      </w:r>
      <w:r w:rsidR="00707725">
        <w:t>的大小都</w:t>
      </w:r>
      <w:r w:rsidR="00626F5D">
        <w:rPr>
          <w:rFonts w:hint="eastAsia"/>
        </w:rPr>
        <w:t>超过</w:t>
      </w:r>
      <w:r w:rsidR="00707725">
        <w:rPr>
          <w:rFonts w:hint="eastAsia"/>
        </w:rPr>
        <w:t>了</w:t>
      </w:r>
      <w:r w:rsidR="00626F5D">
        <w:rPr>
          <w:rFonts w:hint="eastAsia"/>
        </w:rPr>
        <w:t>45</w:t>
      </w:r>
      <w:r w:rsidR="00707725">
        <w:rPr>
          <w:rFonts w:hint="eastAsia"/>
        </w:rPr>
        <w:t>厘米</w:t>
      </w:r>
      <w:r w:rsidR="00626F5D">
        <w:rPr>
          <w:rFonts w:hint="eastAsia"/>
        </w:rPr>
        <w:t>。</w:t>
      </w:r>
      <w:r w:rsidR="00744CDF">
        <w:rPr>
          <w:rFonts w:hint="eastAsia"/>
        </w:rPr>
        <w:t>在</w:t>
      </w:r>
      <w:r w:rsidR="0041046F">
        <w:t>图像中</w:t>
      </w:r>
      <w:r w:rsidR="00744CDF">
        <w:rPr>
          <w:rFonts w:hint="eastAsia"/>
        </w:rPr>
        <w:t>场地</w:t>
      </w:r>
      <w:r w:rsidR="00744CDF">
        <w:t>最近</w:t>
      </w:r>
      <w:r w:rsidR="00744CDF">
        <w:rPr>
          <w:rFonts w:hint="eastAsia"/>
        </w:rPr>
        <w:t>部分</w:t>
      </w:r>
      <w:r w:rsidR="00744CDF">
        <w:t>的区域</w:t>
      </w:r>
      <w:r w:rsidR="00744CDF">
        <w:rPr>
          <w:rFonts w:hint="eastAsia"/>
        </w:rPr>
        <w:t>中</w:t>
      </w:r>
      <w:r w:rsidR="00744CDF">
        <w:t>，</w:t>
      </w:r>
      <w:r w:rsidR="00744CDF">
        <w:rPr>
          <w:rFonts w:hint="eastAsia"/>
        </w:rPr>
        <w:t>地面</w:t>
      </w:r>
      <w:r w:rsidR="00744CDF">
        <w:t>的</w:t>
      </w:r>
      <w:r w:rsidR="00744CDF">
        <w:rPr>
          <w:rFonts w:hint="eastAsia"/>
        </w:rPr>
        <w:t>3</w:t>
      </w:r>
      <w:r w:rsidR="00744CDF">
        <w:rPr>
          <w:rFonts w:hint="eastAsia"/>
        </w:rPr>
        <w:t>米</w:t>
      </w:r>
      <w:r w:rsidR="00744CDF">
        <w:t>覆盖了</w:t>
      </w:r>
      <w:r w:rsidR="00626F5D">
        <w:rPr>
          <w:rFonts w:hint="eastAsia"/>
        </w:rPr>
        <w:t>72</w:t>
      </w:r>
      <w:r w:rsidR="00626F5D">
        <w:rPr>
          <w:rFonts w:hint="eastAsia"/>
        </w:rPr>
        <w:t>像素，</w:t>
      </w:r>
      <w:r w:rsidR="00607EB9">
        <w:rPr>
          <w:rFonts w:hint="eastAsia"/>
        </w:rPr>
        <w:t>而在</w:t>
      </w:r>
      <w:r w:rsidR="00607EB9">
        <w:t>场地最远部分，同样的距离在图像中只覆盖了</w:t>
      </w:r>
      <w:r w:rsidR="00626F5D">
        <w:rPr>
          <w:rFonts w:hint="eastAsia"/>
        </w:rPr>
        <w:t>8</w:t>
      </w:r>
      <w:r w:rsidR="00607EB9">
        <w:rPr>
          <w:rFonts w:hint="eastAsia"/>
        </w:rPr>
        <w:t>像素</w:t>
      </w:r>
      <w:r w:rsidR="00626F5D">
        <w:rPr>
          <w:rFonts w:hint="eastAsia"/>
        </w:rPr>
        <w:t>。</w:t>
      </w:r>
    </w:p>
    <w:p w:rsidR="00626F5D" w:rsidRDefault="00D470A2" w:rsidP="005817C6">
      <w:pPr>
        <w:spacing w:line="360" w:lineRule="auto"/>
        <w:ind w:firstLine="420"/>
      </w:pPr>
      <w:r>
        <w:rPr>
          <w:rFonts w:hint="eastAsia"/>
        </w:rPr>
        <w:t>这强调了考虑图像中景深</w:t>
      </w:r>
      <w:r w:rsidR="00626F5D">
        <w:rPr>
          <w:rFonts w:hint="eastAsia"/>
        </w:rPr>
        <w:t>信息的重要性。</w:t>
      </w:r>
      <w:r w:rsidR="00FF44A9">
        <w:rPr>
          <w:rFonts w:hint="eastAsia"/>
        </w:rPr>
        <w:t>在追踪过程中</w:t>
      </w:r>
      <w:r w:rsidR="00FF44A9">
        <w:t>使用地平面坐标</w:t>
      </w:r>
      <w:r w:rsidR="00626F5D">
        <w:rPr>
          <w:rFonts w:hint="eastAsia"/>
        </w:rPr>
        <w:t>变得重要</w:t>
      </w:r>
      <w:r w:rsidR="00FF44A9">
        <w:rPr>
          <w:rFonts w:hint="eastAsia"/>
        </w:rPr>
        <w:t>，其中考虑了</w:t>
      </w:r>
      <w:r w:rsidR="00626F5D">
        <w:rPr>
          <w:rFonts w:hint="eastAsia"/>
        </w:rPr>
        <w:t>一个球员在</w:t>
      </w:r>
      <w:r w:rsidR="00B766FE">
        <w:rPr>
          <w:rFonts w:hint="eastAsia"/>
        </w:rPr>
        <w:t>运动过程中</w:t>
      </w:r>
      <w:r w:rsidR="00626F5D">
        <w:rPr>
          <w:rFonts w:hint="eastAsia"/>
        </w:rPr>
        <w:t>物理上</w:t>
      </w:r>
      <w:r w:rsidR="00FF44A9">
        <w:rPr>
          <w:rFonts w:hint="eastAsia"/>
        </w:rPr>
        <w:t>能够</w:t>
      </w:r>
      <w:r w:rsidR="00FF44A9">
        <w:t>覆盖的地面范围</w:t>
      </w:r>
      <w:r w:rsidR="00626F5D">
        <w:rPr>
          <w:rFonts w:hint="eastAsia"/>
        </w:rPr>
        <w:t>。</w:t>
      </w:r>
      <w:r w:rsidR="00FC1D70">
        <w:rPr>
          <w:rFonts w:hint="eastAsia"/>
        </w:rPr>
        <w:t>在</w:t>
      </w:r>
      <w:r w:rsidR="00FC1D70">
        <w:t>图像中，像素对应的距离变化是非常大的</w:t>
      </w:r>
      <w:r w:rsidR="00626F5D">
        <w:rPr>
          <w:rFonts w:hint="eastAsia"/>
        </w:rPr>
        <w:t>。</w:t>
      </w:r>
      <w:r w:rsidR="006C2AAB">
        <w:rPr>
          <w:rFonts w:hint="eastAsia"/>
        </w:rPr>
        <w:t>运动员</w:t>
      </w:r>
      <w:r w:rsidR="006C2AAB">
        <w:t>在地平面的位置信息，</w:t>
      </w:r>
      <w:r w:rsidR="006C2AAB">
        <w:rPr>
          <w:rFonts w:hint="eastAsia"/>
        </w:rPr>
        <w:t>能够</w:t>
      </w:r>
      <w:r w:rsidR="006C2AAB">
        <w:t>辅助解决闭塞问题，</w:t>
      </w:r>
      <w:r w:rsidR="0008276D">
        <w:rPr>
          <w:rFonts w:hint="eastAsia"/>
        </w:rPr>
        <w:t>尤其是</w:t>
      </w:r>
      <w:r w:rsidR="00936F28">
        <w:rPr>
          <w:rFonts w:hint="eastAsia"/>
        </w:rPr>
        <w:t>从透视图的角度</w:t>
      </w:r>
      <w:r w:rsidR="001F22C4">
        <w:rPr>
          <w:rFonts w:hint="eastAsia"/>
        </w:rPr>
        <w:t>，因为当</w:t>
      </w:r>
      <w:r w:rsidR="001F22C4">
        <w:t>球员们相距一米以上时，</w:t>
      </w:r>
      <w:r w:rsidR="00626F5D">
        <w:rPr>
          <w:rFonts w:hint="eastAsia"/>
        </w:rPr>
        <w:t>一个球员</w:t>
      </w:r>
      <w:r w:rsidR="001F22C4">
        <w:rPr>
          <w:rFonts w:hint="eastAsia"/>
        </w:rPr>
        <w:t>往往</w:t>
      </w:r>
      <w:r w:rsidR="001F22C4">
        <w:t>会</w:t>
      </w:r>
      <w:r w:rsidR="00626F5D">
        <w:rPr>
          <w:rFonts w:hint="eastAsia"/>
        </w:rPr>
        <w:t>遮挡其他玩家的一部分。</w:t>
      </w:r>
    </w:p>
    <w:p w:rsidR="00626F5D" w:rsidRDefault="00444600" w:rsidP="005817C6">
      <w:pPr>
        <w:spacing w:line="360" w:lineRule="auto"/>
        <w:ind w:firstLine="420"/>
      </w:pPr>
      <w:r>
        <w:rPr>
          <w:rFonts w:hint="eastAsia"/>
        </w:rPr>
        <w:t>运动员</w:t>
      </w:r>
      <w:r>
        <w:t>主要有</w:t>
      </w:r>
      <w:r w:rsidR="00626F5D">
        <w:rPr>
          <w:rFonts w:hint="eastAsia"/>
        </w:rPr>
        <w:t>兴趣的</w:t>
      </w:r>
      <w:r>
        <w:rPr>
          <w:rFonts w:hint="eastAsia"/>
        </w:rPr>
        <w:t>特点</w:t>
      </w:r>
      <w:r w:rsidR="001F3EA0">
        <w:rPr>
          <w:rFonts w:hint="eastAsia"/>
        </w:rPr>
        <w:t>是脚的位置，这就是</w:t>
      </w:r>
      <w:r w:rsidR="00A879D1">
        <w:rPr>
          <w:rFonts w:hint="eastAsia"/>
        </w:rPr>
        <w:t>用</w:t>
      </w:r>
      <w:r w:rsidR="00A879D1">
        <w:t>脚</w:t>
      </w:r>
      <w:r w:rsidR="00626F5D">
        <w:rPr>
          <w:rFonts w:hint="eastAsia"/>
        </w:rPr>
        <w:t>来代替球员的质心</w:t>
      </w:r>
      <w:r w:rsidR="001F3EA0">
        <w:rPr>
          <w:rFonts w:hint="eastAsia"/>
        </w:rPr>
        <w:t>的</w:t>
      </w:r>
      <w:r w:rsidR="001F3EA0">
        <w:t>原因</w:t>
      </w:r>
      <w:r w:rsidR="00626F5D">
        <w:rPr>
          <w:rFonts w:hint="eastAsia"/>
        </w:rPr>
        <w:t>，并且</w:t>
      </w:r>
      <w:r w:rsidR="00E725FC">
        <w:rPr>
          <w:rFonts w:hint="eastAsia"/>
        </w:rPr>
        <w:t>在将来</w:t>
      </w:r>
      <w:r w:rsidR="00E725FC">
        <w:t>的</w:t>
      </w:r>
      <w:r w:rsidR="00E725FC">
        <w:rPr>
          <w:rFonts w:hint="eastAsia"/>
        </w:rPr>
        <w:t>球员建模</w:t>
      </w:r>
      <w:r w:rsidR="00626F5D">
        <w:rPr>
          <w:rFonts w:hint="eastAsia"/>
        </w:rPr>
        <w:t>时，</w:t>
      </w:r>
      <w:r w:rsidR="00F623A6">
        <w:rPr>
          <w:rFonts w:hint="eastAsia"/>
        </w:rPr>
        <w:t>这个</w:t>
      </w:r>
      <w:r w:rsidR="00095FA7">
        <w:rPr>
          <w:rFonts w:hint="eastAsia"/>
        </w:rPr>
        <w:t>位置是</w:t>
      </w:r>
      <w:r w:rsidR="00626F5D">
        <w:rPr>
          <w:rFonts w:hint="eastAsia"/>
        </w:rPr>
        <w:t>我们希望</w:t>
      </w:r>
      <w:r w:rsidR="00BC6AED">
        <w:rPr>
          <w:rFonts w:hint="eastAsia"/>
        </w:rPr>
        <w:t>能最大</w:t>
      </w:r>
      <w:r w:rsidR="00626F5D">
        <w:rPr>
          <w:rFonts w:hint="eastAsia"/>
        </w:rPr>
        <w:t>精度</w:t>
      </w:r>
      <w:r w:rsidR="00BC6AED">
        <w:rPr>
          <w:rFonts w:hint="eastAsia"/>
        </w:rPr>
        <w:t>确定</w:t>
      </w:r>
      <w:r w:rsidR="00BC6AED">
        <w:t>的</w:t>
      </w:r>
      <w:r w:rsidR="00626F5D">
        <w:rPr>
          <w:rFonts w:hint="eastAsia"/>
        </w:rPr>
        <w:t>。</w:t>
      </w:r>
      <w:r w:rsidR="00182EF6">
        <w:rPr>
          <w:rFonts w:hint="eastAsia"/>
        </w:rPr>
        <w:t>当从图像计算出他们的位置时，</w:t>
      </w:r>
      <w:r w:rsidR="00A06F43">
        <w:rPr>
          <w:rFonts w:hint="eastAsia"/>
        </w:rPr>
        <w:t>假设运动员</w:t>
      </w:r>
      <w:r w:rsidR="00626F5D">
        <w:rPr>
          <w:rFonts w:hint="eastAsia"/>
        </w:rPr>
        <w:t>的脚与地面</w:t>
      </w:r>
      <w:r w:rsidR="00A06F43">
        <w:rPr>
          <w:rFonts w:hint="eastAsia"/>
        </w:rPr>
        <w:t>是接触</w:t>
      </w:r>
      <w:r w:rsidR="00A06F43">
        <w:t>的</w:t>
      </w:r>
      <w:r w:rsidR="00626F5D">
        <w:rPr>
          <w:rFonts w:hint="eastAsia"/>
        </w:rPr>
        <w:t>。</w:t>
      </w:r>
    </w:p>
    <w:p w:rsidR="002D022E" w:rsidRDefault="002D022E" w:rsidP="005817C6">
      <w:pPr>
        <w:pStyle w:val="2"/>
        <w:spacing w:line="360" w:lineRule="auto"/>
      </w:pPr>
      <w:r>
        <w:rPr>
          <w:rFonts w:hint="eastAsia"/>
        </w:rPr>
        <w:t xml:space="preserve">3.2 </w:t>
      </w:r>
      <w:r w:rsidRPr="002D022E">
        <w:rPr>
          <w:rFonts w:hint="eastAsia"/>
        </w:rPr>
        <w:t>图像分割</w:t>
      </w:r>
    </w:p>
    <w:p w:rsidR="00554BB7" w:rsidRDefault="00554BB7" w:rsidP="005817C6">
      <w:pPr>
        <w:spacing w:line="360" w:lineRule="auto"/>
        <w:ind w:firstLine="420"/>
      </w:pPr>
      <w:r>
        <w:rPr>
          <w:rFonts w:hint="eastAsia"/>
        </w:rPr>
        <w:t>从视频进行图像分割已经</w:t>
      </w:r>
      <w:r>
        <w:t>进行了</w:t>
      </w:r>
      <w:r>
        <w:rPr>
          <w:rFonts w:hint="eastAsia"/>
        </w:rPr>
        <w:t>许多尝试，使用背景差分，自适应背景减除</w:t>
      </w:r>
      <w:r w:rsidR="00BE3A3B">
        <w:rPr>
          <w:vertAlign w:val="superscript"/>
        </w:rPr>
        <w:t>10</w:t>
      </w:r>
      <w:r>
        <w:rPr>
          <w:rFonts w:hint="eastAsia"/>
        </w:rPr>
        <w:t>，和颜色空间模型</w:t>
      </w:r>
      <w:r w:rsidR="003A68F3">
        <w:rPr>
          <w:vertAlign w:val="superscript"/>
        </w:rPr>
        <w:t>14</w:t>
      </w:r>
      <w:r>
        <w:rPr>
          <w:rFonts w:hint="eastAsia"/>
        </w:rPr>
        <w:t>。</w:t>
      </w:r>
    </w:p>
    <w:p w:rsidR="00554BB7" w:rsidRDefault="00A23EBA" w:rsidP="005817C6">
      <w:pPr>
        <w:spacing w:line="360" w:lineRule="auto"/>
        <w:ind w:firstLine="420"/>
      </w:pPr>
      <w:r>
        <w:rPr>
          <w:rFonts w:hint="eastAsia"/>
        </w:rPr>
        <w:t>维护</w:t>
      </w:r>
      <w:r>
        <w:t>一个</w:t>
      </w:r>
      <w:r>
        <w:rPr>
          <w:rFonts w:hint="eastAsia"/>
        </w:rPr>
        <w:t>临时的背景模型然后进行</w:t>
      </w:r>
      <w:r w:rsidR="00554BB7">
        <w:rPr>
          <w:rFonts w:hint="eastAsia"/>
        </w:rPr>
        <w:t>背景减除已被证明是一种</w:t>
      </w:r>
      <w:r>
        <w:rPr>
          <w:rFonts w:hint="eastAsia"/>
        </w:rPr>
        <w:t>从场景中提取移动物体的快速、</w:t>
      </w:r>
      <w:r w:rsidR="00554BB7">
        <w:rPr>
          <w:rFonts w:hint="eastAsia"/>
        </w:rPr>
        <w:t>高效的方法</w:t>
      </w:r>
      <w:r w:rsidR="000961F9">
        <w:rPr>
          <w:rFonts w:hint="eastAsia"/>
          <w:vertAlign w:val="superscript"/>
        </w:rPr>
        <w:t>1</w:t>
      </w:r>
      <w:r w:rsidR="00554BB7">
        <w:rPr>
          <w:rFonts w:hint="eastAsia"/>
        </w:rPr>
        <w:t>。</w:t>
      </w:r>
      <w:r w:rsidR="00BA451C">
        <w:rPr>
          <w:rFonts w:hint="eastAsia"/>
        </w:rPr>
        <w:t>这种</w:t>
      </w:r>
      <w:r w:rsidR="00BA451C">
        <w:t>方法在从较为空旷的场景中提取移动的物体效果最好，</w:t>
      </w:r>
      <w:r w:rsidR="00164834">
        <w:rPr>
          <w:rFonts w:hint="eastAsia"/>
        </w:rPr>
        <w:t>但体育活动不属于这一类。体育运动员总是在场地中</w:t>
      </w:r>
      <w:r w:rsidR="00101646">
        <w:rPr>
          <w:rFonts w:hint="eastAsia"/>
        </w:rPr>
        <w:t>，并经常（尤其是在像网</w:t>
      </w:r>
      <w:r w:rsidR="00554BB7">
        <w:rPr>
          <w:rFonts w:hint="eastAsia"/>
        </w:rPr>
        <w:t>球</w:t>
      </w:r>
      <w:r w:rsidR="00BD68E6">
        <w:rPr>
          <w:rFonts w:hint="eastAsia"/>
        </w:rPr>
        <w:t>这样</w:t>
      </w:r>
      <w:r w:rsidR="00BD68E6">
        <w:t>的</w:t>
      </w:r>
      <w:r w:rsidR="00554BB7">
        <w:rPr>
          <w:rFonts w:hint="eastAsia"/>
        </w:rPr>
        <w:t>运动</w:t>
      </w:r>
      <w:r w:rsidR="00BD68E6">
        <w:rPr>
          <w:rFonts w:hint="eastAsia"/>
        </w:rPr>
        <w:t>中</w:t>
      </w:r>
      <w:r w:rsidR="00554BB7">
        <w:rPr>
          <w:rFonts w:hint="eastAsia"/>
        </w:rPr>
        <w:t>）</w:t>
      </w:r>
      <w:r w:rsidR="00BD68E6">
        <w:rPr>
          <w:rFonts w:hint="eastAsia"/>
        </w:rPr>
        <w:t>有一些</w:t>
      </w:r>
      <w:r w:rsidR="00BD68E6">
        <w:t>战术位置，</w:t>
      </w:r>
      <w:r w:rsidR="00554BB7">
        <w:rPr>
          <w:rFonts w:hint="eastAsia"/>
        </w:rPr>
        <w:t>他们</w:t>
      </w:r>
      <w:r w:rsidR="00BD68E6">
        <w:rPr>
          <w:rFonts w:hint="eastAsia"/>
        </w:rPr>
        <w:t>只在</w:t>
      </w:r>
      <w:r w:rsidR="00BD68E6">
        <w:t>这些位置站立很短的时间</w:t>
      </w:r>
      <w:r w:rsidR="00554BB7">
        <w:rPr>
          <w:rFonts w:hint="eastAsia"/>
        </w:rPr>
        <w:t>，</w:t>
      </w:r>
      <w:r w:rsidR="00A92A37">
        <w:rPr>
          <w:rFonts w:hint="eastAsia"/>
        </w:rPr>
        <w:t>这</w:t>
      </w:r>
      <w:r w:rsidR="00554BB7">
        <w:rPr>
          <w:rFonts w:hint="eastAsia"/>
        </w:rPr>
        <w:t>就可以</w:t>
      </w:r>
      <w:r w:rsidR="00A92A37">
        <w:rPr>
          <w:rFonts w:hint="eastAsia"/>
        </w:rPr>
        <w:t>通过动态背景维护</w:t>
      </w:r>
      <w:r w:rsidR="00A9591C">
        <w:rPr>
          <w:rFonts w:hint="eastAsia"/>
        </w:rPr>
        <w:t>来</w:t>
      </w:r>
      <w:r w:rsidR="00A9591C">
        <w:t>归入</w:t>
      </w:r>
      <w:r w:rsidR="00A92A37">
        <w:rPr>
          <w:rFonts w:hint="eastAsia"/>
        </w:rPr>
        <w:t>背景</w:t>
      </w:r>
      <w:r w:rsidR="00554BB7">
        <w:rPr>
          <w:rFonts w:hint="eastAsia"/>
        </w:rPr>
        <w:t>模型</w:t>
      </w:r>
      <w:r w:rsidR="00A9591C">
        <w:rPr>
          <w:rFonts w:hint="eastAsia"/>
        </w:rPr>
        <w:t>中</w:t>
      </w:r>
      <w:r w:rsidR="00A9591C">
        <w:t>了</w:t>
      </w:r>
      <w:r w:rsidR="00554BB7">
        <w:rPr>
          <w:rFonts w:hint="eastAsia"/>
        </w:rPr>
        <w:t>。如果静态背景模型被用来解决这个问题，它可能不容许变化的照明条件或小型照相机的动作。</w:t>
      </w:r>
    </w:p>
    <w:p w:rsidR="00554BB7" w:rsidRDefault="002A2F76" w:rsidP="005817C6">
      <w:pPr>
        <w:spacing w:line="360" w:lineRule="auto"/>
        <w:ind w:firstLine="420"/>
      </w:pPr>
      <w:r>
        <w:rPr>
          <w:rFonts w:hint="eastAsia"/>
        </w:rPr>
        <w:t>通过为</w:t>
      </w:r>
      <w:r>
        <w:t>前景和背景建立</w:t>
      </w:r>
      <w:r>
        <w:rPr>
          <w:rFonts w:hint="eastAsia"/>
        </w:rPr>
        <w:t>现有色彩空间模型</w:t>
      </w:r>
      <w:r w:rsidR="00FC3CDC">
        <w:rPr>
          <w:rFonts w:hint="eastAsia"/>
          <w:vertAlign w:val="superscript"/>
        </w:rPr>
        <w:t>14</w:t>
      </w:r>
      <w:r>
        <w:rPr>
          <w:rFonts w:hint="eastAsia"/>
        </w:rPr>
        <w:t>，</w:t>
      </w:r>
      <w:r>
        <w:t>可以进行快速图像分割</w:t>
      </w:r>
      <w:r w:rsidR="00FC3CDC">
        <w:rPr>
          <w:rFonts w:hint="eastAsia"/>
        </w:rPr>
        <w:t>，</w:t>
      </w:r>
      <w:r w:rsidR="00FC3CDC">
        <w:t>具体来说就是对运动员和非运动员建立模型</w:t>
      </w:r>
      <w:r>
        <w:t>。</w:t>
      </w:r>
      <w:r w:rsidR="00CA4438">
        <w:rPr>
          <w:rFonts w:hint="eastAsia"/>
        </w:rPr>
        <w:t>该方法对于</w:t>
      </w:r>
      <w:r w:rsidR="00554BB7">
        <w:rPr>
          <w:rFonts w:hint="eastAsia"/>
        </w:rPr>
        <w:t>小型相机</w:t>
      </w:r>
      <w:r w:rsidR="00CA4438">
        <w:rPr>
          <w:rFonts w:hint="eastAsia"/>
        </w:rPr>
        <w:t>的抖动</w:t>
      </w:r>
      <w:r w:rsidR="00554BB7">
        <w:rPr>
          <w:rFonts w:hint="eastAsia"/>
        </w:rPr>
        <w:t>和静止的物体</w:t>
      </w:r>
      <w:r w:rsidR="00CA4438">
        <w:rPr>
          <w:rFonts w:hint="eastAsia"/>
        </w:rPr>
        <w:t>非常</w:t>
      </w:r>
      <w:r w:rsidR="00CA4438">
        <w:t>稳定</w:t>
      </w:r>
      <w:r w:rsidR="00554BB7">
        <w:rPr>
          <w:rFonts w:hint="eastAsia"/>
        </w:rPr>
        <w:t>。</w:t>
      </w:r>
    </w:p>
    <w:p w:rsidR="00554BB7" w:rsidRDefault="00C526C2" w:rsidP="005817C6">
      <w:pPr>
        <w:spacing w:line="360" w:lineRule="auto"/>
        <w:ind w:firstLine="420"/>
      </w:pPr>
      <w:r>
        <w:rPr>
          <w:rFonts w:hint="eastAsia"/>
        </w:rPr>
        <w:t>在本</w:t>
      </w:r>
      <w:r w:rsidR="00F22808">
        <w:rPr>
          <w:rFonts w:hint="eastAsia"/>
        </w:rPr>
        <w:t>工作中，</w:t>
      </w:r>
      <w:r w:rsidR="00554BB7">
        <w:rPr>
          <w:rFonts w:hint="eastAsia"/>
        </w:rPr>
        <w:t>HSI</w:t>
      </w:r>
      <w:r w:rsidR="00554BB7">
        <w:rPr>
          <w:rFonts w:hint="eastAsia"/>
        </w:rPr>
        <w:t>空间前景模型</w:t>
      </w:r>
      <w:r w:rsidR="00BA201B">
        <w:rPr>
          <w:rFonts w:hint="eastAsia"/>
        </w:rPr>
        <w:t>，</w:t>
      </w:r>
      <w:r w:rsidR="00F22808">
        <w:rPr>
          <w:rFonts w:hint="eastAsia"/>
        </w:rPr>
        <w:t>从</w:t>
      </w:r>
      <w:r w:rsidR="00F22808">
        <w:t>追踪开始之前预先标记为前景的一些</w:t>
      </w:r>
      <w:r w:rsidR="00F22808">
        <w:rPr>
          <w:rFonts w:hint="eastAsia"/>
        </w:rPr>
        <w:t>图片的</w:t>
      </w:r>
      <w:r w:rsidR="00F22808">
        <w:t>像素采样中离线构建。</w:t>
      </w:r>
      <w:r w:rsidR="00D20498">
        <w:rPr>
          <w:rFonts w:hint="eastAsia"/>
        </w:rPr>
        <w:t>使用</w:t>
      </w:r>
      <w:r w:rsidR="00D20498" w:rsidRPr="00D20498">
        <w:rPr>
          <w:rFonts w:hint="eastAsia"/>
        </w:rPr>
        <w:t>HSI</w:t>
      </w:r>
      <w:r w:rsidR="00D20498">
        <w:rPr>
          <w:rFonts w:hint="eastAsia"/>
        </w:rPr>
        <w:t>空间</w:t>
      </w:r>
      <w:r w:rsidR="00D20498" w:rsidRPr="00D20498">
        <w:rPr>
          <w:rFonts w:hint="eastAsia"/>
        </w:rPr>
        <w:t>，</w:t>
      </w:r>
      <w:r w:rsidR="00D20498">
        <w:rPr>
          <w:rFonts w:hint="eastAsia"/>
        </w:rPr>
        <w:t>是</w:t>
      </w:r>
      <w:r w:rsidR="00D20498" w:rsidRPr="00D20498">
        <w:rPr>
          <w:rFonts w:hint="eastAsia"/>
        </w:rPr>
        <w:t>因为</w:t>
      </w:r>
      <w:r w:rsidR="00190BB1">
        <w:rPr>
          <w:rFonts w:hint="eastAsia"/>
        </w:rPr>
        <w:t>在</w:t>
      </w:r>
      <w:r w:rsidR="00190BB1">
        <w:t>HIS</w:t>
      </w:r>
      <w:r w:rsidR="00190BB1">
        <w:rPr>
          <w:rFonts w:hint="eastAsia"/>
        </w:rPr>
        <w:t>空间中</w:t>
      </w:r>
      <w:r w:rsidR="00190BB1">
        <w:t>，</w:t>
      </w:r>
      <w:r w:rsidR="00D20498" w:rsidRPr="00D20498">
        <w:rPr>
          <w:rFonts w:hint="eastAsia"/>
        </w:rPr>
        <w:t>前景和背景簇之间的间隔大于</w:t>
      </w:r>
      <w:r w:rsidR="00190BB1">
        <w:rPr>
          <w:rFonts w:hint="eastAsia"/>
        </w:rPr>
        <w:t>其他</w:t>
      </w:r>
      <w:r w:rsidR="00190BB1">
        <w:t>可能的空间，</w:t>
      </w:r>
      <w:r w:rsidR="00D20498" w:rsidRPr="00D20498">
        <w:rPr>
          <w:rFonts w:hint="eastAsia"/>
        </w:rPr>
        <w:t>例如</w:t>
      </w:r>
      <w:r w:rsidR="00D20498" w:rsidRPr="00D20498">
        <w:rPr>
          <w:rFonts w:hint="eastAsia"/>
        </w:rPr>
        <w:t>RGB</w:t>
      </w:r>
      <w:r w:rsidR="00D20498" w:rsidRPr="00D20498">
        <w:rPr>
          <w:rFonts w:hint="eastAsia"/>
        </w:rPr>
        <w:t>或</w:t>
      </w:r>
      <w:r w:rsidR="0010228C" w:rsidRPr="0010228C">
        <w:rPr>
          <w:rFonts w:hint="eastAsia"/>
        </w:rPr>
        <w:t>色度</w:t>
      </w:r>
      <w:r w:rsidR="00D20498" w:rsidRPr="00D20498">
        <w:rPr>
          <w:rFonts w:hint="eastAsia"/>
        </w:rPr>
        <w:t>值</w:t>
      </w:r>
      <w:r w:rsidR="0010228C">
        <w:rPr>
          <w:rFonts w:hint="eastAsia"/>
        </w:rPr>
        <w:t>空间</w:t>
      </w:r>
      <w:r w:rsidR="00D20498" w:rsidRPr="00D20498">
        <w:rPr>
          <w:rFonts w:hint="eastAsia"/>
        </w:rPr>
        <w:t>。背景</w:t>
      </w:r>
      <w:r w:rsidR="00B3403D">
        <w:rPr>
          <w:rFonts w:hint="eastAsia"/>
        </w:rPr>
        <w:t>也</w:t>
      </w:r>
      <w:r w:rsidR="00B3403D">
        <w:t>进行同样的处理</w:t>
      </w:r>
      <w:r w:rsidR="00B61AED">
        <w:rPr>
          <w:rFonts w:hint="eastAsia"/>
        </w:rPr>
        <w:t>。对于图像中的每个像素，作为前景的概率按以下</w:t>
      </w:r>
      <w:r w:rsidR="00B61AED">
        <w:t>公式计算</w:t>
      </w:r>
      <w:r w:rsidR="00251E3D">
        <w:t>：</w:t>
      </w:r>
    </w:p>
    <w:p w:rsidR="00B7761F" w:rsidRDefault="00B7761F" w:rsidP="005817C6">
      <w:pPr>
        <w:spacing w:line="360" w:lineRule="auto"/>
        <w:ind w:firstLine="420"/>
        <w:jc w:val="center"/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fore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f</m:t>
                </m:r>
              </m:sub>
            </m:sSub>
            <m:r>
              <w:rPr>
                <w:rFonts w:ascii="Cambria Math" w:hAnsi="Cambria Math"/>
                <w:sz w:val="24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d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b</m:t>
                </m:r>
              </m:sub>
            </m:sSub>
          </m:den>
        </m:f>
        <m:r>
          <w:rPr>
            <w:rFonts w:ascii="Cambria Math" w:hAnsi="Cambria Math"/>
            <w:sz w:val="24"/>
          </w:rPr>
          <m:t xml:space="preserve"> </m:t>
        </m:r>
      </m:oMath>
      <w:r w:rsidR="006E5991" w:rsidRPr="006E5991">
        <w:rPr>
          <w:rFonts w:hint="eastAsia"/>
          <w:sz w:val="24"/>
        </w:rPr>
        <w:t xml:space="preserve"> </w:t>
      </w:r>
      <w:r w:rsidR="006E5991">
        <w:rPr>
          <w:rFonts w:hint="eastAsia"/>
        </w:rPr>
        <w:t xml:space="preserve">         </w:t>
      </w:r>
      <w:r w:rsidR="006E5991">
        <w:t xml:space="preserve">    </w:t>
      </w:r>
      <w:r w:rsidR="006F776B">
        <w:tab/>
      </w:r>
      <w:r w:rsidR="006F776B">
        <w:tab/>
      </w:r>
      <w:r w:rsidR="006F776B">
        <w:tab/>
      </w:r>
      <w:r w:rsidR="006F776B">
        <w:tab/>
      </w:r>
      <w:r w:rsidR="006F776B">
        <w:tab/>
      </w:r>
      <w:r w:rsidR="006E5991">
        <w:t>(1)</w:t>
      </w:r>
    </w:p>
    <w:p w:rsidR="00C17EE4" w:rsidRDefault="00C17EE4" w:rsidP="005817C6">
      <w:pPr>
        <w:spacing w:line="360" w:lineRule="auto"/>
        <w:ind w:firstLine="420"/>
      </w:pPr>
      <w:r w:rsidRPr="00C17EE4"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f</m:t>
            </m:r>
          </m:sub>
        </m:sSub>
      </m:oMath>
      <w:r w:rsidRPr="00C17EE4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d</m:t>
            </m:r>
          </m:e>
          <m:sub>
            <m:r>
              <w:rPr>
                <w:rFonts w:ascii="Cambria Math" w:hAnsi="Cambria Math"/>
                <w:sz w:val="24"/>
              </w:rPr>
              <m:t>b</m:t>
            </m:r>
          </m:sub>
        </m:sSub>
      </m:oMath>
      <w:r w:rsidR="00B42514">
        <w:rPr>
          <w:rFonts w:hint="eastAsia"/>
        </w:rPr>
        <w:t>是从各聚类中心的像素的马氏距离。这将创建一个噪点</w:t>
      </w:r>
      <w:r w:rsidR="00B42514">
        <w:t>图像</w:t>
      </w:r>
      <w:r w:rsidR="00F22F81">
        <w:rPr>
          <w:rFonts w:hint="eastAsia"/>
        </w:rPr>
        <w:t>，其中</w:t>
      </w:r>
      <w:r w:rsidR="00F22F81">
        <w:t>运动员</w:t>
      </w:r>
      <w:r w:rsidR="00F22F81">
        <w:rPr>
          <w:rFonts w:hint="eastAsia"/>
        </w:rPr>
        <w:t>的</w:t>
      </w:r>
      <w:r w:rsidR="00F22F81">
        <w:t>区域被分割开来</w:t>
      </w:r>
      <w:r w:rsidR="00D1582D">
        <w:rPr>
          <w:rFonts w:hint="eastAsia"/>
        </w:rPr>
        <w:t>，尤其是运动</w:t>
      </w:r>
      <w:r w:rsidRPr="00C17EE4">
        <w:rPr>
          <w:rFonts w:hint="eastAsia"/>
        </w:rPr>
        <w:t>员的腿。分割</w:t>
      </w:r>
      <w:r w:rsidR="009533C4">
        <w:rPr>
          <w:rFonts w:hint="eastAsia"/>
        </w:rPr>
        <w:t>可以</w:t>
      </w:r>
      <w:r w:rsidR="009533C4">
        <w:t>通过使用以下</w:t>
      </w:r>
      <w:r w:rsidRPr="00C17EE4">
        <w:rPr>
          <w:rFonts w:hint="eastAsia"/>
        </w:rPr>
        <w:t>概率松弛</w:t>
      </w:r>
      <w:r w:rsidR="009533C4">
        <w:rPr>
          <w:rFonts w:hint="eastAsia"/>
        </w:rPr>
        <w:t>公式来</w:t>
      </w:r>
      <w:r w:rsidRPr="00C17EE4">
        <w:rPr>
          <w:rFonts w:hint="eastAsia"/>
        </w:rPr>
        <w:t>改进</w:t>
      </w:r>
      <w:r w:rsidR="009533C4">
        <w:rPr>
          <w:rFonts w:hint="eastAsia"/>
        </w:rPr>
        <w:t>：</w:t>
      </w:r>
    </w:p>
    <w:p w:rsidR="00446124" w:rsidRDefault="00B133DF" w:rsidP="005817C6">
      <w:pPr>
        <w:spacing w:line="360" w:lineRule="auto"/>
        <w:ind w:firstLine="420"/>
        <w:jc w:val="left"/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fore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fore</m:t>
            </m:r>
          </m:e>
        </m:d>
        <m:r>
          <w:rPr>
            <w:rFonts w:ascii="Cambria Math" w:hAnsi="Cambria Math"/>
            <w:sz w:val="24"/>
          </w:rPr>
          <m:t>+ δ</m:t>
        </m:r>
      </m:oMath>
      <w:r w:rsidRPr="006E5991">
        <w:rPr>
          <w:rFonts w:hint="eastAsia"/>
          <w:sz w:val="24"/>
        </w:rPr>
        <w:t xml:space="preserve"> </w:t>
      </w:r>
      <w:r>
        <w:rPr>
          <w:rFonts w:hint="eastAsia"/>
        </w:rPr>
        <w:t xml:space="preserve">  </w:t>
      </w:r>
      <w:r w:rsidR="001C0B56">
        <w:rPr>
          <w:rFonts w:hint="eastAsia"/>
        </w:rPr>
        <w:t>如果</w:t>
      </w:r>
      <w:r w:rsidR="001C0B56">
        <w:t>相邻像素的中值</w:t>
      </w:r>
      <w:r w:rsidR="001C0B56">
        <w:rPr>
          <w:rFonts w:hint="eastAsia"/>
        </w:rPr>
        <w:t xml:space="preserve"> &gt; 0.5</w:t>
      </w:r>
      <w:r w:rsidR="00137EA9">
        <w:t xml:space="preserve">  </w:t>
      </w:r>
      <w:r>
        <w:t xml:space="preserve"> </w:t>
      </w:r>
      <w:r w:rsidR="006F776B">
        <w:tab/>
      </w:r>
      <w:r w:rsidR="006F776B">
        <w:tab/>
      </w:r>
      <w:r>
        <w:t>(</w:t>
      </w:r>
      <w:r w:rsidR="00137EA9">
        <w:t>2</w:t>
      </w:r>
      <w:r>
        <w:t>)</w:t>
      </w:r>
    </w:p>
    <w:p w:rsidR="00B133DF" w:rsidRDefault="00446124" w:rsidP="005817C6">
      <w:pPr>
        <w:spacing w:line="360" w:lineRule="auto"/>
        <w:ind w:firstLine="420"/>
        <w:jc w:val="left"/>
      </w:pPr>
      <m:oMath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fore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 xml:space="preserve"> </m:t>
        </m:r>
        <m:r>
          <w:rPr>
            <w:rFonts w:ascii="Cambria Math" w:hAnsi="Cambria Math"/>
            <w:sz w:val="24"/>
          </w:rPr>
          <m:t>p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fore</m:t>
            </m:r>
          </m:e>
        </m:d>
        <m:r>
          <w:rPr>
            <w:rFonts w:ascii="Cambria Math" w:hAnsi="Cambria Math"/>
            <w:sz w:val="24"/>
          </w:rPr>
          <m:t>- δ</m:t>
        </m:r>
      </m:oMath>
      <w:r w:rsidR="00B133DF">
        <w:rPr>
          <w:rFonts w:hint="eastAsia"/>
        </w:rPr>
        <w:t xml:space="preserve">   </w:t>
      </w:r>
      <w:r>
        <w:rPr>
          <w:rFonts w:hint="eastAsia"/>
        </w:rPr>
        <w:t>否则</w:t>
      </w:r>
      <w:r w:rsidR="00B133DF">
        <w:rPr>
          <w:rFonts w:hint="eastAsia"/>
        </w:rPr>
        <w:t xml:space="preserve">  </w:t>
      </w:r>
      <w:r w:rsidR="00B133DF">
        <w:t xml:space="preserve">    </w:t>
      </w:r>
      <w:r w:rsidR="006F776B">
        <w:tab/>
      </w:r>
      <w:r w:rsidR="006F776B">
        <w:tab/>
      </w:r>
      <w:r w:rsidR="006F776B">
        <w:tab/>
      </w:r>
      <w:r w:rsidR="006F776B">
        <w:tab/>
      </w:r>
      <w:r w:rsidR="006F776B">
        <w:tab/>
      </w:r>
      <w:r w:rsidR="006F776B">
        <w:tab/>
      </w:r>
      <w:r w:rsidR="00B133DF">
        <w:t>(</w:t>
      </w:r>
      <w:r>
        <w:t>3</w:t>
      </w:r>
      <w:r w:rsidR="00B133DF">
        <w:t>)</w:t>
      </w:r>
    </w:p>
    <w:p w:rsidR="00B133DF" w:rsidRPr="00B133DF" w:rsidRDefault="00157794" w:rsidP="005817C6">
      <w:pPr>
        <w:spacing w:line="360" w:lineRule="auto"/>
        <w:ind w:firstLine="420"/>
      </w:pPr>
      <w:r>
        <w:rPr>
          <w:rFonts w:hint="eastAsia"/>
        </w:rPr>
        <w:t>选择</w:t>
      </w:r>
      <m:oMath>
        <m:r>
          <w:rPr>
            <w:rFonts w:ascii="Cambria Math" w:hAnsi="Cambria Math"/>
            <w:sz w:val="24"/>
          </w:rPr>
          <m:t>δ</m:t>
        </m:r>
      </m:oMath>
      <w:r w:rsidRPr="00157794">
        <w:rPr>
          <w:rFonts w:hint="eastAsia"/>
          <w:szCs w:val="21"/>
        </w:rPr>
        <w:t>使得</w:t>
      </w:r>
      <w:r w:rsidRPr="00157794">
        <w:rPr>
          <w:szCs w:val="21"/>
        </w:rPr>
        <w:t>一个像素</w:t>
      </w:r>
      <w:r>
        <w:rPr>
          <w:rFonts w:hint="eastAsia"/>
          <w:szCs w:val="21"/>
        </w:rPr>
        <w:t>通过</w:t>
      </w:r>
      <w:r w:rsidR="00EF70CF">
        <w:rPr>
          <w:rFonts w:hint="eastAsia"/>
          <w:szCs w:val="21"/>
        </w:rPr>
        <w:t>合适</w:t>
      </w:r>
      <w:r>
        <w:rPr>
          <w:szCs w:val="21"/>
        </w:rPr>
        <w:t>次</w:t>
      </w:r>
      <w:r w:rsidR="00EF70CF">
        <w:rPr>
          <w:rFonts w:hint="eastAsia"/>
          <w:szCs w:val="21"/>
        </w:rPr>
        <w:t>数</w:t>
      </w:r>
      <w:r>
        <w:rPr>
          <w:szCs w:val="21"/>
        </w:rPr>
        <w:t>松弛的</w:t>
      </w:r>
      <w:r>
        <w:rPr>
          <w:rFonts w:hint="eastAsia"/>
          <w:szCs w:val="21"/>
        </w:rPr>
        <w:t>应用</w:t>
      </w:r>
      <w:r>
        <w:rPr>
          <w:szCs w:val="21"/>
        </w:rPr>
        <w:t>之后，</w:t>
      </w:r>
      <w:r>
        <w:rPr>
          <w:rFonts w:hint="eastAsia"/>
          <w:szCs w:val="21"/>
        </w:rPr>
        <w:t>可以从</w:t>
      </w:r>
      <w:r>
        <w:rPr>
          <w:szCs w:val="21"/>
        </w:rPr>
        <w:t>前景变为背景（</w:t>
      </w:r>
      <w:r>
        <w:rPr>
          <w:rFonts w:hint="eastAsia"/>
          <w:szCs w:val="21"/>
        </w:rPr>
        <w:t>或者</w:t>
      </w:r>
      <w:r>
        <w:rPr>
          <w:szCs w:val="21"/>
        </w:rPr>
        <w:t>反之亦然）</w:t>
      </w:r>
      <w:r>
        <w:rPr>
          <w:rFonts w:hint="eastAsia"/>
          <w:szCs w:val="21"/>
        </w:rPr>
        <w:t>。</w:t>
      </w:r>
      <w:r w:rsidR="00D70B99">
        <w:rPr>
          <w:rFonts w:hint="eastAsia"/>
          <w:szCs w:val="21"/>
        </w:rPr>
        <w:t>应用</w:t>
      </w:r>
      <w:r w:rsidR="00D70B99">
        <w:rPr>
          <w:rFonts w:hint="eastAsia"/>
          <w:szCs w:val="21"/>
        </w:rPr>
        <w:t>3</w:t>
      </w:r>
      <w:r w:rsidR="00D70B99">
        <w:rPr>
          <w:rFonts w:hint="eastAsia"/>
          <w:szCs w:val="21"/>
        </w:rPr>
        <w:t>次</w:t>
      </w:r>
      <w:r w:rsidR="00D70B99">
        <w:rPr>
          <w:szCs w:val="21"/>
        </w:rPr>
        <w:t>概率松弛，取</w:t>
      </w:r>
      <m:oMath>
        <m:r>
          <w:rPr>
            <w:rFonts w:ascii="Cambria Math" w:hAnsi="Cambria Math"/>
            <w:sz w:val="24"/>
          </w:rPr>
          <m:t>δ</m:t>
        </m:r>
      </m:oMath>
      <w:r w:rsidR="00D70B99" w:rsidRPr="00D70B99">
        <w:rPr>
          <w:rFonts w:hint="eastAsia"/>
          <w:szCs w:val="21"/>
        </w:rPr>
        <w:t xml:space="preserve"> </w:t>
      </w:r>
      <w:r w:rsidR="00D70B99" w:rsidRPr="00D70B99">
        <w:rPr>
          <w:szCs w:val="21"/>
        </w:rPr>
        <w:t>= 0.2</w:t>
      </w:r>
      <w:r w:rsidR="00D70B99">
        <w:rPr>
          <w:rFonts w:hint="eastAsia"/>
          <w:szCs w:val="21"/>
        </w:rPr>
        <w:t>可以</w:t>
      </w:r>
      <w:r w:rsidR="00D70B99">
        <w:rPr>
          <w:szCs w:val="21"/>
        </w:rPr>
        <w:t>取得较好的</w:t>
      </w:r>
      <w:r w:rsidR="00B60612">
        <w:rPr>
          <w:rFonts w:hint="eastAsia"/>
          <w:szCs w:val="21"/>
        </w:rPr>
        <w:t>前景</w:t>
      </w:r>
      <w:r w:rsidR="00D70B99">
        <w:rPr>
          <w:szCs w:val="21"/>
        </w:rPr>
        <w:t>分割效果</w:t>
      </w:r>
      <w:r w:rsidR="00617620">
        <w:rPr>
          <w:rFonts w:hint="eastAsia"/>
          <w:szCs w:val="21"/>
        </w:rPr>
        <w:t>。</w:t>
      </w:r>
    </w:p>
    <w:p w:rsidR="001B4C4C" w:rsidRDefault="001B4C4C" w:rsidP="005817C6">
      <w:pPr>
        <w:pStyle w:val="2"/>
        <w:spacing w:line="360" w:lineRule="auto"/>
      </w:pPr>
      <w:r>
        <w:rPr>
          <w:rFonts w:hint="eastAsia"/>
        </w:rPr>
        <w:t xml:space="preserve">3.3 </w:t>
      </w:r>
      <w:r>
        <w:rPr>
          <w:rFonts w:hint="eastAsia"/>
        </w:rPr>
        <w:t>形状</w:t>
      </w:r>
      <w:r>
        <w:t>模型</w:t>
      </w:r>
    </w:p>
    <w:p w:rsidR="00B27C30" w:rsidRDefault="00B27C30" w:rsidP="005817C6">
      <w:pPr>
        <w:keepNext/>
        <w:spacing w:line="360" w:lineRule="auto"/>
        <w:ind w:firstLine="420"/>
      </w:pPr>
      <w:r>
        <w:rPr>
          <w:noProof/>
        </w:rPr>
        <w:drawing>
          <wp:inline distT="0" distB="0" distL="0" distR="0" wp14:anchorId="5B049ABB" wp14:editId="5AB0CDEA">
            <wp:extent cx="4584178" cy="1318517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屏幕快照 2015-03-04 上午2.32.5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026" cy="132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C30" w:rsidRPr="00B27C30" w:rsidRDefault="00B27C30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2</w:t>
      </w:r>
      <w:r>
        <w:fldChar w:fldCharType="end"/>
      </w:r>
      <w:r>
        <w:t xml:space="preserve"> </w:t>
      </w:r>
      <w:r>
        <w:rPr>
          <w:rFonts w:hint="eastAsia"/>
        </w:rPr>
        <w:t>足球动员</w:t>
      </w:r>
      <w:r>
        <w:t>的</w:t>
      </w:r>
      <w:r>
        <w:rPr>
          <w:rFonts w:hint="eastAsia"/>
        </w:rPr>
        <w:t>形状</w:t>
      </w:r>
      <w:r>
        <w:t>变化</w:t>
      </w:r>
    </w:p>
    <w:p w:rsidR="001B4C4C" w:rsidRDefault="001B4C4C" w:rsidP="005817C6">
      <w:pPr>
        <w:spacing w:line="360" w:lineRule="auto"/>
        <w:ind w:firstLine="420"/>
      </w:pPr>
      <w:r>
        <w:rPr>
          <w:rFonts w:hint="eastAsia"/>
        </w:rPr>
        <w:t>通常在追踪应用中要识别的对象是在本质上相似的。例如工业检测电阻</w:t>
      </w:r>
      <w:r>
        <w:rPr>
          <w:vertAlign w:val="superscript"/>
        </w:rPr>
        <w:t>4</w:t>
      </w:r>
      <w:r>
        <w:rPr>
          <w:rFonts w:hint="eastAsia"/>
        </w:rPr>
        <w:t>，行人在停车场</w:t>
      </w:r>
      <w:r w:rsidR="000B0C1D">
        <w:rPr>
          <w:vertAlign w:val="superscript"/>
        </w:rPr>
        <w:t>1</w:t>
      </w:r>
      <w:r w:rsidR="00612388">
        <w:rPr>
          <w:rFonts w:hint="eastAsia"/>
        </w:rPr>
        <w:t>，以及</w:t>
      </w:r>
      <w:r>
        <w:rPr>
          <w:rFonts w:hint="eastAsia"/>
        </w:rPr>
        <w:t>锅炉房</w:t>
      </w:r>
      <w:r w:rsidR="00612388">
        <w:rPr>
          <w:rFonts w:hint="eastAsia"/>
        </w:rPr>
        <w:t>中</w:t>
      </w:r>
      <w:r w:rsidR="00612388">
        <w:t>的鸡</w:t>
      </w:r>
      <w:r w:rsidR="000B0C1D">
        <w:rPr>
          <w:vertAlign w:val="superscript"/>
        </w:rPr>
        <w:t>12</w:t>
      </w:r>
      <w:r>
        <w:rPr>
          <w:rFonts w:hint="eastAsia"/>
        </w:rPr>
        <w:t>。图</w:t>
      </w:r>
      <w:r>
        <w:rPr>
          <w:rFonts w:hint="eastAsia"/>
        </w:rPr>
        <w:t>2</w:t>
      </w:r>
      <w:r w:rsidR="00B863D3">
        <w:rPr>
          <w:rFonts w:hint="eastAsia"/>
        </w:rPr>
        <w:t>示出分离</w:t>
      </w:r>
      <w:r w:rsidR="00B863D3">
        <w:t>出</w:t>
      </w:r>
      <w:r>
        <w:rPr>
          <w:rFonts w:hint="eastAsia"/>
        </w:rPr>
        <w:t>足球运动员的轮廓</w:t>
      </w:r>
      <w:r w:rsidR="00FB43DE">
        <w:rPr>
          <w:rFonts w:hint="eastAsia"/>
        </w:rPr>
        <w:t>的</w:t>
      </w:r>
      <w:r w:rsidR="00FB43DE">
        <w:t>变化</w:t>
      </w:r>
      <w:r>
        <w:rPr>
          <w:rFonts w:hint="eastAsia"/>
        </w:rPr>
        <w:t>，</w:t>
      </w:r>
      <w:r w:rsidR="009E77E9">
        <w:rPr>
          <w:rFonts w:hint="eastAsia"/>
        </w:rPr>
        <w:t>这</w:t>
      </w:r>
      <w:r w:rsidR="009E77E9">
        <w:t>提出了关于追踪这些形状最佳办法的问题</w:t>
      </w:r>
      <w:r w:rsidR="009E77E9">
        <w:rPr>
          <w:rFonts w:hint="eastAsia"/>
        </w:rPr>
        <w:t>。</w:t>
      </w:r>
      <w:r>
        <w:rPr>
          <w:rFonts w:hint="eastAsia"/>
        </w:rPr>
        <w:t>轮廓模型，如</w:t>
      </w:r>
      <w:r w:rsidR="0085143A">
        <w:rPr>
          <w:rFonts w:ascii="Times-Roman" w:hAnsi="Times-Roman" w:cs="Times-Roman"/>
          <w:color w:val="000000"/>
          <w:kern w:val="0"/>
          <w:sz w:val="20"/>
          <w:szCs w:val="20"/>
        </w:rPr>
        <w:t>PDMs</w:t>
      </w:r>
      <w:r w:rsidR="0085143A">
        <w:rPr>
          <w:vertAlign w:val="superscript"/>
        </w:rPr>
        <w:t>5</w:t>
      </w:r>
      <w:r>
        <w:rPr>
          <w:rFonts w:hint="eastAsia"/>
        </w:rPr>
        <w:t>或</w:t>
      </w:r>
      <w:r w:rsidR="0085143A">
        <w:rPr>
          <w:rFonts w:hint="eastAsia"/>
        </w:rPr>
        <w:t>依赖于</w:t>
      </w:r>
      <w:r w:rsidR="0085143A">
        <w:t>抽取出来的形状轮廓点集的</w:t>
      </w:r>
      <w:r>
        <w:rPr>
          <w:rFonts w:hint="eastAsia"/>
        </w:rPr>
        <w:t>样条模型</w:t>
      </w:r>
      <w:r w:rsidR="000D23EE">
        <w:rPr>
          <w:rFonts w:hint="eastAsia"/>
        </w:rPr>
        <w:t>。对于</w:t>
      </w:r>
      <w:r>
        <w:rPr>
          <w:rFonts w:hint="eastAsia"/>
        </w:rPr>
        <w:t>相似的形状，这些</w:t>
      </w:r>
      <w:r w:rsidR="000D23EE">
        <w:rPr>
          <w:rFonts w:hint="eastAsia"/>
        </w:rPr>
        <w:t>方法</w:t>
      </w:r>
      <w:r w:rsidR="000D23EE">
        <w:t>聚类良好</w:t>
      </w:r>
      <w:r w:rsidR="000D23EE">
        <w:rPr>
          <w:rFonts w:hint="eastAsia"/>
        </w:rPr>
        <w:t>，而且</w:t>
      </w:r>
      <w:r>
        <w:rPr>
          <w:rFonts w:hint="eastAsia"/>
        </w:rPr>
        <w:t>PCA</w:t>
      </w:r>
      <w:r>
        <w:rPr>
          <w:rFonts w:hint="eastAsia"/>
        </w:rPr>
        <w:t>可以用来减少维数，从而识别</w:t>
      </w:r>
      <w:r w:rsidR="005C0FCF">
        <w:rPr>
          <w:rFonts w:hint="eastAsia"/>
        </w:rPr>
        <w:t>形状</w:t>
      </w:r>
      <w:r w:rsidR="005C0FCF">
        <w:t>的</w:t>
      </w:r>
      <w:r w:rsidR="005C0FCF">
        <w:rPr>
          <w:rFonts w:hint="eastAsia"/>
        </w:rPr>
        <w:t>主要特征或</w:t>
      </w:r>
      <w:r w:rsidR="00A13F53">
        <w:rPr>
          <w:rFonts w:hint="eastAsia"/>
        </w:rPr>
        <w:t>特性。单一形状模型看起来不适合建模</w:t>
      </w:r>
      <w:r>
        <w:rPr>
          <w:rFonts w:hint="eastAsia"/>
        </w:rPr>
        <w:t>足球运动员</w:t>
      </w:r>
      <w:r w:rsidR="00806B4C">
        <w:rPr>
          <w:rFonts w:hint="eastAsia"/>
        </w:rPr>
        <w:t>的轮廓</w:t>
      </w:r>
      <w:r w:rsidR="0037225E">
        <w:rPr>
          <w:rFonts w:hint="eastAsia"/>
        </w:rPr>
        <w:t>。</w:t>
      </w:r>
      <w:r w:rsidR="0037225E">
        <w:rPr>
          <w:rFonts w:ascii="Times-Roman" w:hAnsi="Times-Roman" w:cs="Times-Roman"/>
          <w:color w:val="000000"/>
          <w:kern w:val="0"/>
          <w:sz w:val="20"/>
          <w:szCs w:val="20"/>
        </w:rPr>
        <w:t>Magee</w:t>
      </w:r>
      <w:r w:rsidR="0037225E">
        <w:rPr>
          <w:rFonts w:ascii="Times-Roman" w:hAnsi="Times-Roman" w:cs="Times-Roman"/>
          <w:color w:val="000000"/>
          <w:kern w:val="0"/>
          <w:sz w:val="20"/>
          <w:szCs w:val="20"/>
          <w:vertAlign w:val="superscript"/>
        </w:rPr>
        <w:t>9</w:t>
      </w:r>
      <w:r>
        <w:rPr>
          <w:rFonts w:hint="eastAsia"/>
        </w:rPr>
        <w:t>使用了三个形状模型</w:t>
      </w:r>
      <w:r w:rsidR="00C116D7">
        <w:rPr>
          <w:rFonts w:hint="eastAsia"/>
        </w:rPr>
        <w:t>来</w:t>
      </w:r>
      <w:r w:rsidR="00DA2C7A">
        <w:rPr>
          <w:rFonts w:hint="eastAsia"/>
        </w:rPr>
        <w:t>代表在追</w:t>
      </w:r>
      <w:r>
        <w:rPr>
          <w:rFonts w:hint="eastAsia"/>
        </w:rPr>
        <w:t>踪奶牛</w:t>
      </w:r>
      <w:r w:rsidR="000C4231">
        <w:rPr>
          <w:rFonts w:hint="eastAsia"/>
        </w:rPr>
        <w:t>时</w:t>
      </w:r>
      <w:r w:rsidR="000C4231">
        <w:t>，不同配置下的牛腿</w:t>
      </w:r>
      <w:r w:rsidR="00CD1978">
        <w:rPr>
          <w:rFonts w:hint="eastAsia"/>
        </w:rPr>
        <w:t>。类似的方法可以应用在这里，</w:t>
      </w:r>
      <w:r w:rsidR="001F2C03">
        <w:rPr>
          <w:rFonts w:hint="eastAsia"/>
        </w:rPr>
        <w:t>使用一定量</w:t>
      </w:r>
      <w:r w:rsidR="001F2C03">
        <w:t>的</w:t>
      </w:r>
      <w:r w:rsidR="00CD1978">
        <w:rPr>
          <w:rFonts w:hint="eastAsia"/>
        </w:rPr>
        <w:t>模型来代表</w:t>
      </w:r>
      <w:r w:rsidR="00CD1978">
        <w:t>不同情形下的运动员：</w:t>
      </w:r>
      <w:r w:rsidR="00CF3236">
        <w:rPr>
          <w:rFonts w:hint="eastAsia"/>
        </w:rPr>
        <w:t>当他们双腿</w:t>
      </w:r>
      <w:r w:rsidR="00CF3236">
        <w:t>并拢</w:t>
      </w:r>
      <w:r w:rsidR="00CF3236">
        <w:rPr>
          <w:rFonts w:hint="eastAsia"/>
        </w:rPr>
        <w:t>站着</w:t>
      </w:r>
      <w:r w:rsidR="00CF3236">
        <w:t>时；</w:t>
      </w:r>
      <w:r w:rsidR="003E5C32">
        <w:rPr>
          <w:rFonts w:hint="eastAsia"/>
        </w:rPr>
        <w:t>当他们双腿</w:t>
      </w:r>
      <w:r w:rsidR="003E5C32">
        <w:t>张开站着时；</w:t>
      </w:r>
      <w:r w:rsidR="00AD5C44">
        <w:rPr>
          <w:rFonts w:hint="eastAsia"/>
        </w:rPr>
        <w:t>当他们跑动时，形成</w:t>
      </w:r>
      <w:r>
        <w:rPr>
          <w:rFonts w:hint="eastAsia"/>
        </w:rPr>
        <w:t>一个对角线</w:t>
      </w:r>
      <w:r w:rsidR="00AD5C44">
        <w:rPr>
          <w:rFonts w:hint="eastAsia"/>
        </w:rPr>
        <w:t>的</w:t>
      </w:r>
      <w:r>
        <w:rPr>
          <w:rFonts w:hint="eastAsia"/>
        </w:rPr>
        <w:t>形状</w:t>
      </w:r>
      <w:r w:rsidR="00AD5C44">
        <w:rPr>
          <w:rFonts w:hint="eastAsia"/>
        </w:rPr>
        <w:t>；</w:t>
      </w:r>
      <w:r>
        <w:rPr>
          <w:rFonts w:hint="eastAsia"/>
        </w:rPr>
        <w:t>或者</w:t>
      </w:r>
      <w:r w:rsidR="009E450E">
        <w:rPr>
          <w:rFonts w:hint="eastAsia"/>
        </w:rPr>
        <w:t>当他们张开</w:t>
      </w:r>
      <w:r w:rsidR="009E450E">
        <w:t>双臂时</w:t>
      </w:r>
      <w:r>
        <w:rPr>
          <w:rFonts w:hint="eastAsia"/>
        </w:rPr>
        <w:t>。这种复杂程度</w:t>
      </w:r>
      <w:r w:rsidR="001C43F0">
        <w:rPr>
          <w:rFonts w:hint="eastAsia"/>
        </w:rPr>
        <w:t>对于这种应用来说</w:t>
      </w:r>
      <w:r>
        <w:rPr>
          <w:rFonts w:hint="eastAsia"/>
        </w:rPr>
        <w:t>可能太大。</w:t>
      </w:r>
    </w:p>
    <w:p w:rsidR="00B60FF3" w:rsidRDefault="001B4C4C" w:rsidP="005817C6">
      <w:pPr>
        <w:spacing w:line="360" w:lineRule="auto"/>
        <w:ind w:firstLine="420"/>
      </w:pPr>
      <w:r>
        <w:rPr>
          <w:rFonts w:hint="eastAsia"/>
        </w:rPr>
        <w:t>这里采用的方法就是，</w:t>
      </w:r>
      <w:r w:rsidR="00232FDF">
        <w:rPr>
          <w:rFonts w:hint="eastAsia"/>
        </w:rPr>
        <w:t>为每个轮廓</w:t>
      </w:r>
      <w:r w:rsidR="00232FDF">
        <w:t>适应边界</w:t>
      </w:r>
      <w:r>
        <w:rPr>
          <w:rFonts w:hint="eastAsia"/>
        </w:rPr>
        <w:t>，并评估</w:t>
      </w:r>
      <w:r w:rsidR="00AA068F">
        <w:rPr>
          <w:rFonts w:hint="eastAsia"/>
        </w:rPr>
        <w:t>轮廓与</w:t>
      </w:r>
      <w:r w:rsidR="00AA068F">
        <w:t>图像数据的符合程度</w:t>
      </w:r>
      <w:r>
        <w:rPr>
          <w:rFonts w:hint="eastAsia"/>
        </w:rPr>
        <w:t>。</w:t>
      </w:r>
      <w:r w:rsidR="00076258">
        <w:rPr>
          <w:rFonts w:hint="eastAsia"/>
        </w:rPr>
        <w:t>如果运动员</w:t>
      </w:r>
      <w:r w:rsidR="00076258">
        <w:t>身体姿势</w:t>
      </w:r>
      <w:r w:rsidR="00076258">
        <w:rPr>
          <w:rFonts w:hint="eastAsia"/>
        </w:rPr>
        <w:t>以及</w:t>
      </w:r>
      <w:r w:rsidR="00076258">
        <w:t>方向的信息是我们的目标，</w:t>
      </w:r>
      <w:r>
        <w:rPr>
          <w:rFonts w:hint="eastAsia"/>
        </w:rPr>
        <w:t>使用更复杂的模型</w:t>
      </w:r>
      <w:r w:rsidR="00076258">
        <w:rPr>
          <w:rFonts w:hint="eastAsia"/>
        </w:rPr>
        <w:t>也是值得的</w:t>
      </w:r>
      <w:r w:rsidR="00DA2C07">
        <w:rPr>
          <w:rFonts w:hint="eastAsia"/>
        </w:rPr>
        <w:t>。追</w:t>
      </w:r>
      <w:r>
        <w:rPr>
          <w:rFonts w:hint="eastAsia"/>
        </w:rPr>
        <w:t>踪的运动员的目的是为</w:t>
      </w:r>
      <w:r w:rsidR="00DE1E8F">
        <w:rPr>
          <w:rFonts w:hint="eastAsia"/>
        </w:rPr>
        <w:t>分析他们的运动和位置相关</w:t>
      </w:r>
      <w:r w:rsidR="00DE1E8F">
        <w:t>的</w:t>
      </w:r>
      <w:r w:rsidR="00DE1E8F">
        <w:rPr>
          <w:rFonts w:hint="eastAsia"/>
        </w:rPr>
        <w:t>行为</w:t>
      </w:r>
      <w:r>
        <w:rPr>
          <w:rFonts w:hint="eastAsia"/>
        </w:rPr>
        <w:t>，因此最重要的特点是他们的脚。</w:t>
      </w:r>
    </w:p>
    <w:p w:rsidR="0096590F" w:rsidRDefault="0096590F" w:rsidP="005817C6">
      <w:pPr>
        <w:pStyle w:val="1"/>
        <w:spacing w:line="360" w:lineRule="auto"/>
      </w:pPr>
      <w:r>
        <w:rPr>
          <w:rFonts w:hint="eastAsia"/>
        </w:rPr>
        <w:t xml:space="preserve">4 </w:t>
      </w:r>
      <w:r>
        <w:rPr>
          <w:rFonts w:hint="eastAsia"/>
        </w:rPr>
        <w:t>多目标追踪</w:t>
      </w:r>
    </w:p>
    <w:p w:rsidR="00121BA4" w:rsidRDefault="00121BA4" w:rsidP="005817C6">
      <w:pPr>
        <w:pStyle w:val="2"/>
        <w:spacing w:line="360" w:lineRule="auto"/>
      </w:pPr>
      <w:r>
        <w:rPr>
          <w:rFonts w:hint="eastAsia"/>
        </w:rPr>
        <w:t xml:space="preserve">4.1 </w:t>
      </w:r>
      <w:r>
        <w:rPr>
          <w:rFonts w:hint="eastAsia"/>
        </w:rPr>
        <w:t>结构</w:t>
      </w:r>
    </w:p>
    <w:p w:rsidR="00417F22" w:rsidRDefault="00417F22" w:rsidP="005817C6">
      <w:pPr>
        <w:spacing w:line="360" w:lineRule="auto"/>
        <w:ind w:firstLine="420"/>
      </w:pPr>
      <w:r>
        <w:rPr>
          <w:rFonts w:hint="eastAsia"/>
        </w:rPr>
        <w:t>一个多对象以</w:t>
      </w:r>
      <w:r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>
        <w:rPr>
          <w:rFonts w:hint="eastAsia"/>
        </w:rPr>
        <w:t>为基础的方法被采用，而不是</w:t>
      </w:r>
      <w:r w:rsidR="00123183">
        <w:rPr>
          <w:rFonts w:hint="eastAsia"/>
        </w:rPr>
        <w:t>使用</w:t>
      </w:r>
      <w:r>
        <w:rPr>
          <w:rFonts w:hint="eastAsia"/>
        </w:rPr>
        <w:t>多个单</w:t>
      </w:r>
      <w:r w:rsidR="0007585B">
        <w:rPr>
          <w:rFonts w:hint="eastAsia"/>
        </w:rPr>
        <w:t>目标</w:t>
      </w:r>
      <w:r w:rsidR="00957AC4">
        <w:rPr>
          <w:rFonts w:hint="eastAsia"/>
        </w:rPr>
        <w:t>追</w:t>
      </w:r>
      <w:r>
        <w:rPr>
          <w:rFonts w:hint="eastAsia"/>
        </w:rPr>
        <w:t>踪</w:t>
      </w:r>
      <w:r w:rsidR="00CE5D29">
        <w:rPr>
          <w:rFonts w:hint="eastAsia"/>
        </w:rPr>
        <w:t>器</w:t>
      </w:r>
      <w:r w:rsidR="009D62D1">
        <w:rPr>
          <w:rFonts w:hint="eastAsia"/>
        </w:rPr>
        <w:t>。这种多目标追</w:t>
      </w:r>
      <w:r w:rsidR="00E81AE0">
        <w:rPr>
          <w:rFonts w:hint="eastAsia"/>
        </w:rPr>
        <w:t>踪为算法的结构</w:t>
      </w:r>
      <w:r w:rsidR="00EE7F84">
        <w:rPr>
          <w:rFonts w:hint="eastAsia"/>
        </w:rPr>
        <w:t>增加了一个额外等级</w:t>
      </w:r>
      <w:r>
        <w:rPr>
          <w:rFonts w:hint="eastAsia"/>
        </w:rPr>
        <w:t>。</w:t>
      </w:r>
      <w:r w:rsidR="008C64A4">
        <w:rPr>
          <w:rFonts w:hint="eastAsia"/>
        </w:rPr>
        <w:t>在这里，一个样本代表一个运动员</w:t>
      </w:r>
      <w:r>
        <w:rPr>
          <w:rFonts w:hint="eastAsia"/>
        </w:rPr>
        <w:t>的一个实例，一个</w:t>
      </w:r>
      <w:r w:rsidR="00096FCB">
        <w:rPr>
          <w:rFonts w:hint="eastAsia"/>
        </w:rPr>
        <w:t>样本集表示样本（</w:t>
      </w:r>
      <w:r>
        <w:rPr>
          <w:rFonts w:hint="eastAsia"/>
        </w:rPr>
        <w:t>被</w:t>
      </w:r>
      <w:r w:rsidR="009D62D1">
        <w:rPr>
          <w:rFonts w:hint="eastAsia"/>
        </w:rPr>
        <w:t>追</w:t>
      </w:r>
      <w:r>
        <w:rPr>
          <w:rFonts w:hint="eastAsia"/>
        </w:rPr>
        <w:t>踪</w:t>
      </w:r>
      <w:r w:rsidR="00096FCB">
        <w:rPr>
          <w:rFonts w:hint="eastAsia"/>
        </w:rPr>
        <w:t>的</w:t>
      </w:r>
      <w:r w:rsidR="00096FCB">
        <w:t>运动员</w:t>
      </w:r>
      <w:r w:rsidR="00B85174">
        <w:rPr>
          <w:rFonts w:hint="eastAsia"/>
        </w:rPr>
        <w:t>）的实例的集合，而</w:t>
      </w:r>
      <w:r>
        <w:rPr>
          <w:rFonts w:hint="eastAsia"/>
        </w:rPr>
        <w:t>一个</w:t>
      </w:r>
      <w:r w:rsidR="00B85174">
        <w:rPr>
          <w:rFonts w:hint="eastAsia"/>
        </w:rPr>
        <w:t>超级样本集</w:t>
      </w:r>
      <w:r>
        <w:rPr>
          <w:rFonts w:hint="eastAsia"/>
        </w:rPr>
        <w:t>表示</w:t>
      </w:r>
      <w:r w:rsidR="00306CDB">
        <w:rPr>
          <w:rFonts w:hint="eastAsia"/>
        </w:rPr>
        <w:t>样本集</w:t>
      </w:r>
      <w:r>
        <w:rPr>
          <w:rFonts w:hint="eastAsia"/>
        </w:rPr>
        <w:t>的集合。</w:t>
      </w:r>
    </w:p>
    <w:p w:rsidR="00417F22" w:rsidRDefault="00417F22" w:rsidP="005817C6">
      <w:pPr>
        <w:spacing w:line="360" w:lineRule="auto"/>
        <w:ind w:firstLine="420"/>
      </w:pPr>
      <w:r>
        <w:rPr>
          <w:rFonts w:hint="eastAsia"/>
        </w:rPr>
        <w:t>运动员的脚与地面</w:t>
      </w:r>
      <w:r w:rsidR="0095275D">
        <w:rPr>
          <w:rFonts w:hint="eastAsia"/>
        </w:rPr>
        <w:t>的</w:t>
      </w:r>
      <w:r w:rsidR="0095275D">
        <w:t>接触点</w:t>
      </w:r>
      <w:r>
        <w:rPr>
          <w:rFonts w:hint="eastAsia"/>
        </w:rPr>
        <w:t>，</w:t>
      </w:r>
      <w:r w:rsidR="0095275D">
        <w:rPr>
          <w:rFonts w:hint="eastAsia"/>
        </w:rPr>
        <w:t>是</w:t>
      </w:r>
      <w:r>
        <w:rPr>
          <w:rFonts w:hint="eastAsia"/>
        </w:rPr>
        <w:t>我们希望</w:t>
      </w:r>
      <w:r w:rsidR="0095275D">
        <w:rPr>
          <w:rFonts w:hint="eastAsia"/>
        </w:rPr>
        <w:t>最</w:t>
      </w:r>
      <w:r w:rsidR="0095275D">
        <w:t>精确</w:t>
      </w:r>
      <w:r>
        <w:rPr>
          <w:rFonts w:hint="eastAsia"/>
        </w:rPr>
        <w:t>确定</w:t>
      </w:r>
      <w:r w:rsidR="0095275D">
        <w:rPr>
          <w:rFonts w:hint="eastAsia"/>
        </w:rPr>
        <w:t>的</w:t>
      </w:r>
      <w:r>
        <w:rPr>
          <w:rFonts w:hint="eastAsia"/>
        </w:rPr>
        <w:t>。图像坐标</w:t>
      </w:r>
      <w:r w:rsidR="003D1E6C">
        <w:rPr>
          <w:rFonts w:hint="eastAsia"/>
        </w:rPr>
        <w:t>点</w:t>
      </w:r>
      <w:r w:rsidR="003D1E6C">
        <w:rPr>
          <w:rFonts w:hint="eastAsia"/>
        </w:rPr>
        <w:t>(</w:t>
      </w:r>
      <m:oMath>
        <m:r>
          <w:rPr>
            <w:rFonts w:ascii="Cambria Math" w:hAnsi="Cambria Math"/>
          </w:rPr>
          <m:t>u, v</m:t>
        </m:r>
      </m:oMath>
      <w:r w:rsidR="003D1E6C">
        <w:rPr>
          <w:rFonts w:hint="eastAsia"/>
        </w:rPr>
        <w:t>)</w:t>
      </w:r>
      <w:r>
        <w:rPr>
          <w:rFonts w:hint="eastAsia"/>
        </w:rPr>
        <w:t>可以用来表示</w:t>
      </w:r>
      <w:r w:rsidR="0052275B">
        <w:rPr>
          <w:rFonts w:hint="eastAsia"/>
        </w:rPr>
        <w:t>运动员</w:t>
      </w:r>
      <w:r>
        <w:rPr>
          <w:rFonts w:hint="eastAsia"/>
        </w:rPr>
        <w:t>与地板的接触点</w:t>
      </w:r>
      <w:r w:rsidR="0052275B">
        <w:rPr>
          <w:rFonts w:hint="eastAsia"/>
        </w:rPr>
        <w:t>；</w:t>
      </w:r>
      <w:r>
        <w:rPr>
          <w:rFonts w:hint="eastAsia"/>
        </w:rPr>
        <w:t>校准图像平面</w:t>
      </w:r>
      <w:r w:rsidR="0012677D">
        <w:rPr>
          <w:rFonts w:hint="eastAsia"/>
        </w:rPr>
        <w:t>可以使得</w:t>
      </w:r>
      <w:r>
        <w:rPr>
          <w:rFonts w:hint="eastAsia"/>
        </w:rPr>
        <w:t>图像点</w:t>
      </w:r>
      <w:r w:rsidR="007E58A1">
        <w:rPr>
          <w:rFonts w:hint="eastAsia"/>
        </w:rPr>
        <w:t>能</w:t>
      </w:r>
      <w:r>
        <w:rPr>
          <w:rFonts w:hint="eastAsia"/>
        </w:rPr>
        <w:t>被投射到地平面（世界）坐标</w:t>
      </w:r>
      <w:r w:rsidR="007E7B4A">
        <w:rPr>
          <w:rFonts w:hint="eastAsia"/>
        </w:rPr>
        <w:t>系</w:t>
      </w:r>
      <w:r w:rsidR="007E7B4A">
        <w:t>中</w:t>
      </w:r>
      <w:r w:rsidR="00686DA6">
        <w:rPr>
          <w:rFonts w:hint="eastAsia"/>
        </w:rPr>
        <w:t>。在本</w:t>
      </w:r>
      <w:r>
        <w:rPr>
          <w:rFonts w:hint="eastAsia"/>
        </w:rPr>
        <w:t>工作中，地平面坐标</w:t>
      </w:r>
      <w:r w:rsidR="00D024E0">
        <w:rPr>
          <w:rFonts w:hint="eastAsia"/>
        </w:rPr>
        <w:t>(</w:t>
      </w:r>
      <m:oMath>
        <m:r>
          <w:rPr>
            <w:rFonts w:ascii="Cambria Math" w:hAnsi="Cambria Math"/>
          </w:rPr>
          <m:t>x, y</m:t>
        </m:r>
      </m:oMath>
      <w:r w:rsidR="00D024E0">
        <w:rPr>
          <w:rFonts w:hint="eastAsia"/>
        </w:rPr>
        <w:t>)</w:t>
      </w:r>
      <w:r w:rsidR="001C324F">
        <w:rPr>
          <w:rFonts w:hint="eastAsia"/>
        </w:rPr>
        <w:t>以及</w:t>
      </w:r>
      <w:r w:rsidR="001C324F">
        <w:t>由此计算出来的图像</w:t>
      </w:r>
      <w:r w:rsidR="001C324F">
        <w:rPr>
          <w:rFonts w:hint="eastAsia"/>
        </w:rPr>
        <w:t>位置在</w:t>
      </w:r>
      <w:r>
        <w:rPr>
          <w:rFonts w:hint="eastAsia"/>
        </w:rPr>
        <w:t>整个计算</w:t>
      </w:r>
      <w:r w:rsidR="001C324F">
        <w:rPr>
          <w:rFonts w:hint="eastAsia"/>
        </w:rPr>
        <w:t>过程中</w:t>
      </w:r>
      <w:r w:rsidR="001C324F">
        <w:t>被使用</w:t>
      </w:r>
      <w:r>
        <w:rPr>
          <w:rFonts w:hint="eastAsia"/>
        </w:rPr>
        <w:t>。</w:t>
      </w:r>
    </w:p>
    <w:p w:rsidR="00121BA4" w:rsidRDefault="001D530E" w:rsidP="005817C6">
      <w:pPr>
        <w:spacing w:line="360" w:lineRule="auto"/>
        <w:ind w:firstLine="420"/>
      </w:pPr>
      <w:r>
        <w:rPr>
          <w:rFonts w:hint="eastAsia"/>
        </w:rPr>
        <w:t>要计算一个运动员</w:t>
      </w:r>
      <w:r>
        <w:t>的边界</w:t>
      </w:r>
      <w:r w:rsidR="00417F22">
        <w:rPr>
          <w:rFonts w:hint="eastAsia"/>
        </w:rPr>
        <w:t>，</w:t>
      </w:r>
      <w:r w:rsidR="00E67B14">
        <w:rPr>
          <w:rFonts w:hint="eastAsia"/>
        </w:rPr>
        <w:t>首先</w:t>
      </w:r>
      <w:r w:rsidR="00417F22">
        <w:rPr>
          <w:rFonts w:hint="eastAsia"/>
        </w:rPr>
        <w:t>单</w:t>
      </w:r>
      <w:r w:rsidR="00E67B14">
        <w:rPr>
          <w:rFonts w:hint="eastAsia"/>
        </w:rPr>
        <w:t>一的</w:t>
      </w:r>
      <w:r w:rsidR="00417F22">
        <w:rPr>
          <w:rFonts w:hint="eastAsia"/>
        </w:rPr>
        <w:t>世界</w:t>
      </w:r>
      <w:r w:rsidR="00E67B14">
        <w:rPr>
          <w:rFonts w:hint="eastAsia"/>
        </w:rPr>
        <w:t>坐标</w:t>
      </w:r>
      <w:r w:rsidR="00417F22">
        <w:rPr>
          <w:rFonts w:hint="eastAsia"/>
        </w:rPr>
        <w:t>点被投影到图像平面的点</w:t>
      </w:r>
      <w:r w:rsidR="00E67B14">
        <w:rPr>
          <w:rFonts w:hint="eastAsia"/>
        </w:rPr>
        <w:t>(</w:t>
      </w:r>
      <m:oMath>
        <m:r>
          <w:rPr>
            <w:rFonts w:ascii="Cambria Math" w:hAnsi="Cambria Math"/>
          </w:rPr>
          <m:t>u, v</m:t>
        </m:r>
      </m:oMath>
      <w:r w:rsidR="00E67B14">
        <w:rPr>
          <w:rFonts w:hint="eastAsia"/>
        </w:rPr>
        <w:t>)</w:t>
      </w:r>
      <w:r w:rsidR="00E67B14">
        <w:rPr>
          <w:rFonts w:hint="eastAsia"/>
        </w:rPr>
        <w:t>上</w:t>
      </w:r>
      <w:r w:rsidR="0035340C">
        <w:rPr>
          <w:rFonts w:hint="eastAsia"/>
        </w:rPr>
        <w:t>；</w:t>
      </w:r>
      <w:r w:rsidR="0035340C">
        <w:t>然后</w:t>
      </w:r>
      <w:r w:rsidR="0035340C">
        <w:rPr>
          <w:rFonts w:hint="eastAsia"/>
        </w:rPr>
        <w:t>形成</w:t>
      </w:r>
      <w:r w:rsidR="0035340C">
        <w:t>一个宽为</w:t>
      </w:r>
      <m:oMath>
        <m:r>
          <w:rPr>
            <w:rFonts w:ascii="Cambria Math" w:hAnsi="Cambria Math"/>
          </w:rPr>
          <m:t>w</m:t>
        </m:r>
      </m:oMath>
      <w:r w:rsidR="0035340C">
        <w:rPr>
          <w:rFonts w:hint="eastAsia"/>
        </w:rPr>
        <w:t>高</w:t>
      </w:r>
      <w:r w:rsidR="0035340C">
        <w:t>为</w:t>
      </w:r>
      <m:oMath>
        <m:r>
          <w:rPr>
            <w:rFonts w:ascii="Cambria Math" w:hAnsi="Cambria Math"/>
          </w:rPr>
          <m:t>h</m:t>
        </m:r>
      </m:oMath>
      <w:r w:rsidR="00417F22">
        <w:rPr>
          <w:rFonts w:hint="eastAsia"/>
        </w:rPr>
        <w:t>的边界框</w:t>
      </w:r>
      <w:r w:rsidR="0035340C">
        <w:rPr>
          <w:rFonts w:hint="eastAsia"/>
        </w:rPr>
        <w:t>；假定该点是边界框的基部的中点。建立的</w:t>
      </w:r>
      <w:r w:rsidR="0035340C">
        <w:t>时候</w:t>
      </w:r>
      <w:r w:rsidR="00417F22">
        <w:rPr>
          <w:rFonts w:hint="eastAsia"/>
        </w:rPr>
        <w:t>，</w:t>
      </w:r>
      <w:r w:rsidR="0035340C">
        <w:rPr>
          <w:rFonts w:hint="eastAsia"/>
        </w:rPr>
        <w:t>一个</w:t>
      </w:r>
      <w:r w:rsidR="00417F22">
        <w:rPr>
          <w:rFonts w:hint="eastAsia"/>
        </w:rPr>
        <w:t>标识号，</w:t>
      </w:r>
      <m:oMath>
        <m:r>
          <w:rPr>
            <w:rFonts w:ascii="Cambria Math" w:hAnsi="Cambria Math"/>
          </w:rPr>
          <m:t>id</m:t>
        </m:r>
      </m:oMath>
      <w:r w:rsidR="0035340C">
        <w:rPr>
          <w:rFonts w:hint="eastAsia"/>
        </w:rPr>
        <w:t>，</w:t>
      </w:r>
      <w:r w:rsidR="00417F22">
        <w:rPr>
          <w:rFonts w:hint="eastAsia"/>
        </w:rPr>
        <w:t>被包括</w:t>
      </w:r>
      <w:r w:rsidR="0035340C">
        <w:rPr>
          <w:rFonts w:hint="eastAsia"/>
        </w:rPr>
        <w:t>进来</w:t>
      </w:r>
      <w:r w:rsidR="0035340C">
        <w:t>，</w:t>
      </w:r>
      <w:r w:rsidR="0035340C">
        <w:rPr>
          <w:rFonts w:hint="eastAsia"/>
        </w:rPr>
        <w:t>用来</w:t>
      </w:r>
      <w:r w:rsidR="00417F22">
        <w:rPr>
          <w:rFonts w:hint="eastAsia"/>
        </w:rPr>
        <w:t>确定</w:t>
      </w:r>
      <w:r w:rsidR="0035340C">
        <w:rPr>
          <w:rFonts w:hint="eastAsia"/>
        </w:rPr>
        <w:t>运动员属于</w:t>
      </w:r>
      <w:r w:rsidR="0035340C">
        <w:t>哪条轨迹</w:t>
      </w:r>
      <w:r w:rsidR="00CC3EBF">
        <w:rPr>
          <w:rFonts w:hint="eastAsia"/>
        </w:rPr>
        <w:t>。因此，每个运动员</w:t>
      </w:r>
      <w:r w:rsidR="00417F22">
        <w:rPr>
          <w:rFonts w:hint="eastAsia"/>
        </w:rPr>
        <w:t>可以被表示为</w:t>
      </w:r>
      <w:r w:rsidR="00DC4AB8">
        <w:rPr>
          <w:rFonts w:hint="eastAsia"/>
        </w:rPr>
        <w:t>：</w:t>
      </w:r>
    </w:p>
    <w:p w:rsidR="00427C4A" w:rsidRDefault="00427C4A" w:rsidP="005817C6">
      <w:pPr>
        <w:spacing w:line="360" w:lineRule="auto"/>
        <w:ind w:firstLine="420"/>
        <w:jc w:val="center"/>
      </w:pPr>
      <m:oMath>
        <m:r>
          <m:rPr>
            <m:sty m:val="p"/>
          </m:rPr>
          <w:rPr>
            <w:rFonts w:ascii="Cambria Math" w:hAnsi="Cambria Math"/>
          </w:rPr>
          <m:t>x=(</m:t>
        </m:r>
        <m:r>
          <w:rPr>
            <w:rFonts w:ascii="Cambria Math" w:hAnsi="Cambria Math"/>
          </w:rPr>
          <m:t>x, y, h, w, id</m:t>
        </m:r>
        <m:r>
          <m:rPr>
            <m:sty m:val="p"/>
          </m:rPr>
          <w:rPr>
            <w:rFonts w:ascii="Cambria Math" w:hAnsi="Cambria Math"/>
          </w:rPr>
          <m:t>)</m:t>
        </m:r>
      </m:oMath>
      <w:r w:rsidR="0049154E">
        <w:tab/>
      </w:r>
      <w:r w:rsidR="0049154E">
        <w:tab/>
      </w:r>
      <w:r w:rsidR="0049154E">
        <w:tab/>
      </w:r>
      <w:r w:rsidR="0049154E">
        <w:tab/>
      </w:r>
      <w:r w:rsidR="0049154E">
        <w:tab/>
      </w:r>
      <w:r w:rsidR="0049154E">
        <w:tab/>
      </w:r>
      <w:r w:rsidR="0049154E">
        <w:tab/>
      </w:r>
      <w:r w:rsidR="0049154E">
        <w:tab/>
      </w:r>
      <w:r w:rsidR="0049154E">
        <w:tab/>
        <w:t>(4)</w:t>
      </w:r>
    </w:p>
    <w:p w:rsidR="005D2BDD" w:rsidRDefault="005D2BDD" w:rsidP="005817C6">
      <w:pPr>
        <w:spacing w:line="360" w:lineRule="auto"/>
        <w:ind w:firstLine="420"/>
      </w:pPr>
      <w:r>
        <w:rPr>
          <w:rFonts w:hint="eastAsia"/>
        </w:rPr>
        <w:t>假设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i</m:t>
            </m:r>
          </m:sup>
        </m:sSubSup>
      </m:oMath>
      <w:r>
        <w:rPr>
          <w:rFonts w:hint="eastAsia"/>
        </w:rPr>
        <w:t>表示</w:t>
      </w:r>
      <m:oMath>
        <m:r>
          <w:rPr>
            <w:rFonts w:ascii="Cambria Math" w:hAnsi="Cambria Math"/>
          </w:rPr>
          <m:t xml:space="preserve"> t</m:t>
        </m:r>
      </m:oMath>
      <w:r>
        <w:rPr>
          <w:rFonts w:hint="eastAsia"/>
        </w:rPr>
        <w:t>时刻一个</w:t>
      </w:r>
      <w:r>
        <w:t>样本的</w:t>
      </w:r>
      <w:r>
        <w:rPr>
          <w:rFonts w:hint="eastAsia"/>
        </w:rPr>
        <w:t>实例</w:t>
      </w:r>
      <w:r>
        <w:t>。</w:t>
      </w:r>
      <w:r>
        <w:rPr>
          <w:rFonts w:hint="eastAsia"/>
        </w:rPr>
        <w:t>可以</w:t>
      </w:r>
      <w:r>
        <w:t>构成一个样本集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>，</w:t>
      </w:r>
      <w:r>
        <w:t>它由每个</w:t>
      </w:r>
      <w:r>
        <w:rPr>
          <w:rFonts w:hint="eastAsia"/>
        </w:rPr>
        <w:t>不同的</w:t>
      </w:r>
      <w:r>
        <w:t>被追踪目标的实例</w:t>
      </w:r>
      <w:r>
        <w:rPr>
          <w:rFonts w:hint="eastAsia"/>
        </w:rPr>
        <w:t>组成</w:t>
      </w:r>
      <w:r w:rsidR="00821B89">
        <w:rPr>
          <w:rFonts w:hint="eastAsia"/>
        </w:rPr>
        <w:t>，</w:t>
      </w:r>
      <w:r w:rsidR="00821B89">
        <w:t>以及相应的采样概率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4F6A77">
        <w:rPr>
          <w:rFonts w:hint="eastAsia"/>
        </w:rPr>
        <w:t>。</w:t>
      </w:r>
    </w:p>
    <w:p w:rsidR="007A5658" w:rsidRDefault="001209B1" w:rsidP="005817C6">
      <w:pPr>
        <w:spacing w:line="360" w:lineRule="auto"/>
        <w:ind w:firstLine="420"/>
        <w:jc w:val="center"/>
      </w:pP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7A5658">
        <w:rPr>
          <w:rFonts w:hint="eastAsia"/>
        </w:rPr>
        <w:t xml:space="preserve"> =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 w:rsidR="007A5658">
        <w:rPr>
          <w:rFonts w:hint="eastAsia"/>
        </w:rPr>
        <w:t>)</w:t>
      </w:r>
      <w:r w:rsidR="00D65636">
        <w:tab/>
      </w:r>
      <w:r w:rsidR="00D65636">
        <w:tab/>
      </w:r>
      <w:r w:rsidR="00D65636">
        <w:tab/>
      </w:r>
      <w:r w:rsidR="00D65636">
        <w:tab/>
      </w:r>
      <w:r w:rsidR="00D65636">
        <w:tab/>
      </w:r>
      <w:r w:rsidR="00D65636">
        <w:tab/>
      </w:r>
      <w:r w:rsidR="00D65636">
        <w:tab/>
        <w:t>(5)</w:t>
      </w:r>
    </w:p>
    <w:p w:rsidR="003D0BF9" w:rsidRDefault="003D0BF9" w:rsidP="005817C6">
      <w:pPr>
        <w:spacing w:line="360" w:lineRule="auto"/>
      </w:pPr>
      <w:r>
        <w:rPr>
          <w:rFonts w:hint="eastAsia"/>
        </w:rPr>
        <w:t>这里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hint="eastAsia"/>
        </w:rPr>
        <w:t>表示</w:t>
      </w:r>
      <w:r>
        <w:t>样本集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j</m:t>
            </m:r>
          </m:sup>
        </m:sSubSup>
      </m:oMath>
      <w:r>
        <w:rPr>
          <w:rFonts w:hint="eastAsia"/>
        </w:rPr>
        <w:t>中</w:t>
      </w:r>
      <w:r>
        <w:t>包含目标的数量。</w:t>
      </w:r>
    </w:p>
    <w:p w:rsidR="002A3461" w:rsidRDefault="002A3461" w:rsidP="005817C6">
      <w:pPr>
        <w:spacing w:line="360" w:lineRule="auto"/>
        <w:ind w:firstLine="420"/>
      </w:pPr>
      <w:r>
        <w:t>超级样本集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 xml:space="preserve"> = (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 xml:space="preserve">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 xml:space="preserve">, …,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N</m:t>
            </m:r>
          </m:sup>
        </m:sSubSup>
      </m:oMath>
      <w:r>
        <w:rPr>
          <w:rFonts w:hint="eastAsia"/>
        </w:rPr>
        <w:t>)</w:t>
      </w:r>
      <w:r w:rsidR="00E5281D">
        <w:rPr>
          <w:rFonts w:hint="eastAsia"/>
        </w:rPr>
        <w:t>被</w:t>
      </w:r>
      <w:r w:rsidR="00E5281D">
        <w:t>创建，用于保存</w:t>
      </w:r>
      <w:r w:rsidR="00E5281D">
        <w:rPr>
          <w:rFonts w:hint="eastAsia"/>
        </w:rPr>
        <w:t>每一个</w:t>
      </w:r>
      <w:r w:rsidR="00E5281D">
        <w:t>样本集，</w:t>
      </w:r>
      <w:r w:rsidR="00C6390C">
        <w:rPr>
          <w:rFonts w:hint="eastAsia"/>
        </w:rPr>
        <w:t>其中</w:t>
      </w:r>
      <m:oMath>
        <m:r>
          <w:rPr>
            <w:rFonts w:ascii="Cambria Math" w:hAnsi="Cambria Math"/>
          </w:rPr>
          <m:t>N</m:t>
        </m:r>
      </m:oMath>
      <w:r w:rsidR="00C6390C">
        <w:rPr>
          <w:rFonts w:hint="eastAsia"/>
        </w:rPr>
        <w:t>是一个在</w:t>
      </w:r>
      <w:r w:rsidR="00C6390C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C6390C" w:rsidRPr="00C6390C">
        <w:rPr>
          <w:rFonts w:ascii="Times-Roman" w:hAnsi="Times-Roman" w:cs="Times-Roman" w:hint="eastAsia"/>
          <w:color w:val="000000"/>
          <w:kern w:val="0"/>
          <w:szCs w:val="21"/>
        </w:rPr>
        <w:t>算法中</w:t>
      </w:r>
      <w:r w:rsidR="00C6390C">
        <w:rPr>
          <w:rFonts w:hint="eastAsia"/>
        </w:rPr>
        <w:t>预先定义</w:t>
      </w:r>
      <w:r w:rsidR="00C6390C">
        <w:t>的</w:t>
      </w:r>
      <w:r w:rsidR="00C6390C">
        <w:rPr>
          <w:rFonts w:hint="eastAsia"/>
        </w:rPr>
        <w:t>样本数。</w:t>
      </w:r>
    </w:p>
    <w:p w:rsidR="001F6BE6" w:rsidRDefault="001F6BE6" w:rsidP="005817C6">
      <w:pPr>
        <w:pStyle w:val="2"/>
        <w:spacing w:line="360" w:lineRule="auto"/>
      </w:pPr>
      <w:r>
        <w:rPr>
          <w:rFonts w:hint="eastAsia"/>
        </w:rPr>
        <w:t xml:space="preserve">4.2 </w:t>
      </w:r>
      <w:r>
        <w:rPr>
          <w:rFonts w:hint="eastAsia"/>
        </w:rPr>
        <w:t>传播</w:t>
      </w:r>
    </w:p>
    <w:p w:rsidR="001F6BE6" w:rsidRDefault="003554E8" w:rsidP="005817C6">
      <w:pPr>
        <w:spacing w:line="360" w:lineRule="auto"/>
        <w:ind w:firstLine="420"/>
      </w:pPr>
      <w:r>
        <w:rPr>
          <w:rFonts w:hint="eastAsia"/>
        </w:rPr>
        <w:t>超级样本集</w:t>
      </w:r>
      <w:r>
        <w:t>中的样本集按照常用的方法进行传播，</w:t>
      </w:r>
      <w:r w:rsidR="002136B2">
        <w:rPr>
          <w:rFonts w:hint="eastAsia"/>
        </w:rPr>
        <w:t>亦即</w:t>
      </w:r>
      <m:oMath>
        <m:r>
          <w:rPr>
            <w:rFonts w:ascii="Cambria Math" w:hAnsi="Cambria Math"/>
          </w:rPr>
          <m:t>N</m:t>
        </m:r>
      </m:oMath>
      <w:r w:rsidR="002136B2">
        <w:rPr>
          <w:rFonts w:hint="eastAsia"/>
        </w:rPr>
        <w:t>个</w:t>
      </w:r>
      <w:r w:rsidR="002136B2">
        <w:t>样本集每一步按照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F175B9">
        <w:rPr>
          <w:rFonts w:hint="eastAsia"/>
        </w:rPr>
        <w:t>概率</w:t>
      </w:r>
      <w:r w:rsidR="00F175B9">
        <w:t>进行传播，其中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F175B9">
        <w:rPr>
          <w:rFonts w:hint="eastAsia"/>
        </w:rPr>
        <w:t>为</w:t>
      </w:r>
      <w:r w:rsidR="00F175B9">
        <w:t>图像中前景概率的数据</w:t>
      </w:r>
      <w:r w:rsidR="003C1DC9">
        <w:rPr>
          <w:rFonts w:hint="eastAsia"/>
        </w:rPr>
        <w:t>，</w:t>
      </w:r>
      <w:r w:rsidR="003C1DC9">
        <w:t>亦即，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3C1DC9">
        <w:rPr>
          <w:rFonts w:hint="eastAsia"/>
        </w:rPr>
        <w:t>根据</w:t>
      </w:r>
      <m:oMath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3C1DC9">
        <w:rPr>
          <w:rFonts w:hint="eastAsia"/>
        </w:rPr>
        <w:t>随机</w:t>
      </w:r>
      <w:r w:rsidR="003C1DC9">
        <w:t>绘制。</w:t>
      </w:r>
      <w:r w:rsidR="009D46E7">
        <w:rPr>
          <w:rFonts w:hint="eastAsia"/>
        </w:rPr>
        <w:t>然后</w:t>
      </w:r>
      <w:r w:rsidR="009D46E7">
        <w:t>，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  <w:r w:rsidR="009D46E7">
        <w:rPr>
          <w:rFonts w:hint="eastAsia"/>
        </w:rPr>
        <w:t>根据</w:t>
      </w:r>
      <m:oMath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  <m:r>
              <w:rPr>
                <w:rFonts w:ascii="Cambria Math" w:hAnsi="Cambria Math"/>
              </w:rPr>
              <m:t>= s</m:t>
            </m:r>
          </m:e>
          <m:sub>
            <m:r>
              <w:rPr>
                <w:rFonts w:ascii="Cambria Math" w:hAnsi="Cambria Math"/>
              </w:rPr>
              <m:t>t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831752">
        <w:rPr>
          <w:rFonts w:hint="eastAsia"/>
        </w:rPr>
        <w:t>，</w:t>
      </w:r>
      <w:r w:rsidR="00831752">
        <w:t>并且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r>
              <w:rPr>
                <w:rFonts w:ascii="Cambria Math" w:hAnsi="Cambria Math"/>
              </w:rPr>
              <m:t>t+1</m:t>
            </m:r>
          </m:sub>
        </m:sSub>
      </m:oMath>
      <w:r w:rsidR="00831752">
        <w:rPr>
          <w:rFonts w:hint="eastAsia"/>
        </w:rPr>
        <w:t>根据</w:t>
      </w:r>
      <m:oMath>
        <m:r>
          <w:rPr>
            <w:rFonts w:ascii="Cambria Math" w:hAnsi="Cambria Math"/>
          </w:rPr>
          <m:t xml:space="preserve"> p</m:t>
        </m:r>
        <m:d>
          <m:dPr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ζ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 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  <m:r>
              <w:rPr>
                <w:rFonts w:ascii="Cambria Math" w:hAnsi="Cambria Math"/>
              </w:rPr>
              <m:t>= s</m:t>
            </m:r>
          </m:e>
          <m:sub>
            <m:r>
              <w:rPr>
                <w:rFonts w:ascii="Cambria Math" w:hAnsi="Cambria Math"/>
              </w:rPr>
              <m:t>t+1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m:rPr>
            <m:sty m:val="p"/>
          </m:rPr>
          <w:rPr>
            <w:rFonts w:ascii="Cambria Math" w:hAnsi="Cambria Math"/>
          </w:rPr>
          <m:t>)</m:t>
        </m:r>
      </m:oMath>
      <w:r w:rsidR="00831752">
        <w:rPr>
          <w:rFonts w:hint="eastAsia"/>
        </w:rPr>
        <w:t>计算</w:t>
      </w:r>
      <w:r w:rsidR="002E1D17">
        <w:rPr>
          <w:rFonts w:hint="eastAsia"/>
        </w:rPr>
        <w:t>。</w:t>
      </w:r>
    </w:p>
    <w:p w:rsidR="007F3F1D" w:rsidRDefault="0097440F" w:rsidP="005817C6">
      <w:pPr>
        <w:spacing w:line="360" w:lineRule="auto"/>
        <w:ind w:firstLine="420"/>
      </w:pPr>
      <w:r>
        <w:rPr>
          <w:rFonts w:hint="eastAsia"/>
        </w:rPr>
        <w:t>通过</w:t>
      </w:r>
      <w:r>
        <w:t>一个评估边界与目标匹配</w:t>
      </w:r>
      <w:r>
        <w:rPr>
          <w:rFonts w:hint="eastAsia"/>
        </w:rPr>
        <w:t>程度</w:t>
      </w:r>
      <w:r>
        <w:t>的匹配度函数，重新调整每个样本集的权重，来重新计算概率</w:t>
      </w:r>
      <w:r w:rsidR="004F3177" w:rsidRPr="004F3177">
        <w:rPr>
          <w:rFonts w:hint="eastAsia"/>
        </w:rPr>
        <w:t>。</w:t>
      </w:r>
      <w:r w:rsidR="006B375C">
        <w:rPr>
          <w:rFonts w:hint="eastAsia"/>
        </w:rPr>
        <w:t>如果一个</w:t>
      </w:r>
      <w:r w:rsidR="006B375C">
        <w:t>样本集中每个运动员样本的匹配程度相近，则整个样本集的</w:t>
      </w:r>
      <w:r w:rsidR="00C31305">
        <w:t>匹配得分</w:t>
      </w:r>
      <w:r w:rsidR="006B375C">
        <w:t>增加（</w:t>
      </w:r>
      <w:r w:rsidR="006B375C">
        <w:rPr>
          <w:rFonts w:hint="eastAsia"/>
        </w:rPr>
        <w:t>奖励</w:t>
      </w:r>
      <w:r w:rsidR="006B375C">
        <w:t>）</w:t>
      </w:r>
      <w:r w:rsidR="006B375C">
        <w:rPr>
          <w:rFonts w:hint="eastAsia"/>
        </w:rPr>
        <w:t>。</w:t>
      </w:r>
      <w:r w:rsidR="004F3177" w:rsidRPr="004F3177">
        <w:rPr>
          <w:rFonts w:hint="eastAsia"/>
        </w:rPr>
        <w:t>如果一个或多个</w:t>
      </w:r>
      <w:r w:rsidR="002B00F8">
        <w:rPr>
          <w:rFonts w:hint="eastAsia"/>
        </w:rPr>
        <w:t>样本</w:t>
      </w:r>
      <w:r w:rsidR="00C31305">
        <w:rPr>
          <w:rFonts w:hint="eastAsia"/>
        </w:rPr>
        <w:t>匹配</w:t>
      </w:r>
      <w:r w:rsidR="00C31305">
        <w:t>程度差</w:t>
      </w:r>
      <w:r w:rsidR="004F3177" w:rsidRPr="004F3177">
        <w:rPr>
          <w:rFonts w:hint="eastAsia"/>
        </w:rPr>
        <w:t>，</w:t>
      </w:r>
      <w:r w:rsidR="00C31305">
        <w:rPr>
          <w:rFonts w:hint="eastAsia"/>
        </w:rPr>
        <w:t>则整个</w:t>
      </w:r>
      <w:r w:rsidR="00C31305">
        <w:t>样本集的匹配得分减少</w:t>
      </w:r>
      <w:r w:rsidR="00C343FC">
        <w:rPr>
          <w:rFonts w:hint="eastAsia"/>
        </w:rPr>
        <w:t>（惩罚</w:t>
      </w:r>
      <w:r w:rsidR="006E1EE9">
        <w:rPr>
          <w:rFonts w:hint="eastAsia"/>
        </w:rPr>
        <w:t>）。这样做的目的，是</w:t>
      </w:r>
      <w:r w:rsidR="004F3177" w:rsidRPr="004F3177">
        <w:rPr>
          <w:rFonts w:hint="eastAsia"/>
        </w:rPr>
        <w:t>帮助</w:t>
      </w:r>
      <w:r w:rsidR="006E1EE9">
        <w:rPr>
          <w:rFonts w:hint="eastAsia"/>
        </w:rPr>
        <w:t>样本集</w:t>
      </w:r>
      <w:r w:rsidR="004F3177" w:rsidRPr="004F3177">
        <w:rPr>
          <w:rFonts w:hint="eastAsia"/>
        </w:rPr>
        <w:t>的传播与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883069">
        <w:rPr>
          <w:rFonts w:hint="eastAsia"/>
        </w:rPr>
        <w:t>个</w:t>
      </w:r>
      <w:r w:rsidR="004F3177" w:rsidRPr="004F3177">
        <w:rPr>
          <w:rFonts w:hint="eastAsia"/>
        </w:rPr>
        <w:t>对象</w:t>
      </w:r>
      <w:r w:rsidR="00316F7D">
        <w:rPr>
          <w:rFonts w:hint="eastAsia"/>
        </w:rPr>
        <w:t>能</w:t>
      </w:r>
      <w:r w:rsidR="00F82877">
        <w:rPr>
          <w:rFonts w:hint="eastAsia"/>
        </w:rPr>
        <w:t>最好整体配合，而不是那些其中一个或多个对象匹配</w:t>
      </w:r>
      <w:r w:rsidR="009C5C88">
        <w:rPr>
          <w:rFonts w:hint="eastAsia"/>
        </w:rPr>
        <w:t>的非常好，当有一些根本不匹配</w:t>
      </w:r>
      <w:r w:rsidR="004F3177" w:rsidRPr="004F3177">
        <w:rPr>
          <w:rFonts w:hint="eastAsia"/>
        </w:rPr>
        <w:t>。具有最高采样概率</w:t>
      </w:r>
      <w:r w:rsidR="006E47A0">
        <w:rPr>
          <w:rFonts w:hint="eastAsia"/>
        </w:rPr>
        <w:t>的样本集</w:t>
      </w:r>
      <w:r w:rsidR="004F3177" w:rsidRPr="004F3177">
        <w:rPr>
          <w:rFonts w:hint="eastAsia"/>
        </w:rPr>
        <w:t>被用作“最佳”</w:t>
      </w:r>
      <w:r w:rsidR="00301294">
        <w:rPr>
          <w:rFonts w:hint="eastAsia"/>
        </w:rPr>
        <w:t>样本集</w:t>
      </w:r>
      <w:r w:rsidR="001F3F21">
        <w:rPr>
          <w:rFonts w:hint="eastAsia"/>
        </w:rPr>
        <w:t>用于表示运动员</w:t>
      </w:r>
      <w:r w:rsidR="004F3177" w:rsidRPr="004F3177">
        <w:rPr>
          <w:rFonts w:hint="eastAsia"/>
        </w:rPr>
        <w:t>。</w:t>
      </w:r>
    </w:p>
    <w:p w:rsidR="000F0DE2" w:rsidRDefault="000F0DE2" w:rsidP="005817C6">
      <w:pPr>
        <w:pStyle w:val="2"/>
        <w:spacing w:line="360" w:lineRule="auto"/>
      </w:pPr>
      <w:r>
        <w:rPr>
          <w:rFonts w:hint="eastAsia"/>
        </w:rPr>
        <w:t xml:space="preserve">4.3 </w:t>
      </w:r>
      <w:r>
        <w:rPr>
          <w:rFonts w:hint="eastAsia"/>
        </w:rPr>
        <w:t>预测</w:t>
      </w:r>
    </w:p>
    <w:p w:rsidR="007D304E" w:rsidRDefault="007D304E" w:rsidP="005817C6">
      <w:pPr>
        <w:spacing w:line="360" w:lineRule="auto"/>
        <w:ind w:firstLine="420"/>
      </w:pPr>
      <w:r>
        <w:rPr>
          <w:rFonts w:hint="eastAsia"/>
        </w:rPr>
        <w:t>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t+1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B22493">
        <w:rPr>
          <w:rFonts w:hint="eastAsia"/>
        </w:rPr>
        <w:t>中</w:t>
      </w:r>
      <w:r w:rsidR="00B22493">
        <w:t>预测每个样本集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j</m:t>
            </m:r>
          </m:sup>
        </m:sSup>
        <m:r>
          <m:rPr>
            <m:sty m:val="p"/>
          </m:rPr>
          <w:rPr>
            <w:rFonts w:ascii="Cambria Math" w:hAnsi="Cambria Math"/>
          </w:rPr>
          <m:t xml:space="preserve">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E30AF">
        <w:rPr>
          <w:rFonts w:hint="eastAsia"/>
        </w:rPr>
        <w:t>使用的</w:t>
      </w:r>
      <w:r w:rsidR="002E30AF">
        <w:t>模型为：</w:t>
      </w:r>
    </w:p>
    <w:p w:rsidR="002E30AF" w:rsidRPr="002E30AF" w:rsidRDefault="001209B1" w:rsidP="005817C6">
      <w:pPr>
        <w:spacing w:line="360" w:lineRule="auto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3D7134">
        <w:tab/>
      </w:r>
      <w:r w:rsidR="003D7134">
        <w:tab/>
      </w:r>
      <w:r w:rsidR="003D7134">
        <w:tab/>
      </w:r>
      <w:r w:rsidR="003D7134">
        <w:tab/>
      </w:r>
    </w:p>
    <w:p w:rsidR="002E30AF" w:rsidRPr="002E30AF" w:rsidRDefault="001209B1" w:rsidP="005817C6">
      <w:pPr>
        <w:spacing w:line="360" w:lineRule="auto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CB6442">
        <w:tab/>
        <w:t xml:space="preserve">    </w:t>
      </w:r>
      <w:r w:rsidR="003D7134">
        <w:tab/>
        <w:t xml:space="preserve">  </w:t>
      </w:r>
      <w:r w:rsidR="00CB6442">
        <w:tab/>
      </w:r>
      <w:r w:rsidR="003D7134">
        <w:t>(6)</w:t>
      </w:r>
    </w:p>
    <w:p w:rsidR="00B80BF1" w:rsidRDefault="00576A4F" w:rsidP="005817C6">
      <w:pPr>
        <w:spacing w:line="360" w:lineRule="auto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i={1,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服从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(0,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B6CF2">
        <w:rPr>
          <w:rFonts w:hint="eastAsia"/>
        </w:rPr>
        <w:t>分布</w:t>
      </w:r>
      <w:r w:rsidR="002B6CF2"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通常</m:t>
        </m:r>
        <m:r>
          <m:rPr>
            <m:sty m:val="p"/>
          </m:rPr>
          <w:rPr>
            <w:rFonts w:ascii="Cambria Math" w:hAnsi="Cambria Math"/>
          </w:rPr>
          <m:t>在</m:t>
        </m:r>
        <m:r>
          <m:rPr>
            <m:sty m:val="p"/>
          </m:rPr>
          <w:rPr>
            <w:rFonts w:ascii="Cambria Math" w:hAnsi="Cambria Math"/>
          </w:rPr>
          <m:t>100</m:t>
        </m:r>
        <m:r>
          <m:rPr>
            <m:sty m:val="p"/>
          </m:rPr>
          <w:rPr>
            <w:rFonts w:ascii="Cambria Math" w:hAnsi="Cambria Math" w:hint="eastAsia"/>
          </w:rPr>
          <m:t>毫米左右</m:t>
        </m:r>
      </m:oMath>
      <w:r w:rsidR="00613589">
        <w:rPr>
          <w:rFonts w:hint="eastAsia"/>
        </w:rPr>
        <w:t>，</w:t>
      </w:r>
      <w:r w:rsidR="00613589">
        <w:t>这是考虑到在地平面</w:t>
      </w:r>
      <w:r w:rsidR="00613589">
        <w:rPr>
          <w:rFonts w:hint="eastAsia"/>
        </w:rPr>
        <w:t>中</w:t>
      </w:r>
      <w:r w:rsidR="00613589">
        <w:t>，运动员</w:t>
      </w:r>
      <w:r w:rsidR="00613589">
        <w:rPr>
          <w:rFonts w:hint="eastAsia"/>
        </w:rPr>
        <w:t>可能</w:t>
      </w:r>
      <w:r w:rsidR="00613589">
        <w:t>运动的最大距离将在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3σ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613589">
        <w:rPr>
          <w:rFonts w:hint="eastAsia"/>
        </w:rPr>
        <w:t>的</w:t>
      </w:r>
      <w:r w:rsidR="00613589">
        <w:t>数量级</w:t>
      </w:r>
      <w:r w:rsidR="00613589">
        <w:rPr>
          <w:rFonts w:hint="eastAsia"/>
        </w:rPr>
        <w:t>内</w:t>
      </w:r>
      <w:r w:rsidR="00B674AA">
        <w:rPr>
          <w:rFonts w:hint="eastAsia"/>
        </w:rPr>
        <w:t>（每</w:t>
      </w:r>
      <w:r w:rsidR="00B674AA">
        <w:rPr>
          <w:rFonts w:hint="eastAsia"/>
        </w:rPr>
        <w:t>1/25</w:t>
      </w:r>
      <w:r w:rsidR="00B674AA">
        <w:rPr>
          <w:rFonts w:hint="eastAsia"/>
        </w:rPr>
        <w:t>秒内</w:t>
      </w:r>
      <w:r w:rsidR="00EA0A72">
        <w:t>300</w:t>
      </w:r>
      <w:r w:rsidR="00EA0A72">
        <w:rPr>
          <w:rFonts w:hint="eastAsia"/>
        </w:rPr>
        <w:t>毫米</w:t>
      </w:r>
      <w:r w:rsidR="00B674AA">
        <w:t>）</w:t>
      </w:r>
      <w:r w:rsidR="00613589">
        <w:t>。</w:t>
      </w:r>
      <w:r w:rsidR="00B53456">
        <w:rPr>
          <w:rFonts w:hint="eastAsia"/>
        </w:rPr>
        <w:t>这允许追踪</w:t>
      </w:r>
      <w:r w:rsidR="00B53456">
        <w:t>以</w:t>
      </w:r>
      <w:r w:rsidR="00B53456">
        <w:rPr>
          <w:rFonts w:hint="eastAsia"/>
        </w:rPr>
        <w:t>7.5</w:t>
      </w:r>
      <w:r w:rsidR="00B53456">
        <w:t>m/s</w:t>
      </w:r>
      <w:r w:rsidR="00B53456">
        <w:rPr>
          <w:rFonts w:hint="eastAsia"/>
        </w:rPr>
        <w:t>速度</w:t>
      </w:r>
      <w:r w:rsidR="0030405C">
        <w:rPr>
          <w:rFonts w:hint="eastAsia"/>
        </w:rPr>
        <w:t>移动</w:t>
      </w:r>
      <w:r w:rsidR="00B53456">
        <w:t>的运动员。</w:t>
      </w:r>
      <w:r w:rsidR="000B63ED">
        <w:rPr>
          <w:rFonts w:hint="eastAsia"/>
        </w:rPr>
        <w:t>运动员</w:t>
      </w:r>
      <w:r w:rsidR="000B63ED">
        <w:t>的</w:t>
      </w:r>
      <w:r w:rsidR="000B63ED">
        <w:rPr>
          <w:rFonts w:hint="eastAsia"/>
        </w:rPr>
        <w:t>速度信息可以这一阶段</w:t>
      </w:r>
      <w:r w:rsidR="000B63ED">
        <w:t>获得，然而运动的本质</w:t>
      </w:r>
      <w:r w:rsidR="000B63ED">
        <w:rPr>
          <w:rFonts w:hint="eastAsia"/>
        </w:rPr>
        <w:t>经常</w:t>
      </w:r>
      <w:r w:rsidR="000B63ED">
        <w:t>涉及到运动员进行迅速、突然的方向改变。</w:t>
      </w:r>
    </w:p>
    <w:p w:rsidR="00B80BF1" w:rsidRDefault="00B80BF1" w:rsidP="005817C6">
      <w:pPr>
        <w:spacing w:line="360" w:lineRule="auto"/>
      </w:pPr>
      <w:r>
        <w:tab/>
      </w:r>
      <w:r>
        <w:rPr>
          <w:rFonts w:hint="eastAsia"/>
        </w:rPr>
        <w:t>由于</w:t>
      </w:r>
      <w:r>
        <w:t>运动员在一些情形下</w:t>
      </w:r>
      <w:r>
        <w:rPr>
          <w:rFonts w:hint="eastAsia"/>
        </w:rPr>
        <w:t>形状</w:t>
      </w:r>
      <w:r>
        <w:t>会快速发生变化，例如张开双臂以引起注意，或者跑动的时候跨大步，</w:t>
      </w:r>
      <w:r w:rsidR="00BD23B5">
        <w:rPr>
          <w:rFonts w:hint="eastAsia"/>
        </w:rPr>
        <w:t>边界</w:t>
      </w:r>
      <w:r w:rsidR="00BD23B5">
        <w:t>框</w:t>
      </w:r>
      <w:r w:rsidR="00083278">
        <w:rPr>
          <w:rFonts w:hint="eastAsia"/>
        </w:rPr>
        <w:t>的宽度</w:t>
      </w:r>
      <w:r w:rsidR="00083278">
        <w:t>和高度</w:t>
      </w:r>
      <w:r w:rsidR="00BD23B5">
        <w:rPr>
          <w:rFonts w:hint="eastAsia"/>
        </w:rPr>
        <w:t>必须</w:t>
      </w:r>
      <w:r w:rsidR="00BD23B5">
        <w:t>能够快速响应这些变化</w:t>
      </w:r>
      <w:r w:rsidR="002C1CF2">
        <w:rPr>
          <w:rFonts w:hint="eastAsia"/>
        </w:rPr>
        <w:t>，</w:t>
      </w:r>
      <w:r w:rsidR="002C1CF2">
        <w:t>因此在宽度和高度</w:t>
      </w:r>
      <w:r w:rsidR="002C1CF2">
        <w:rPr>
          <w:rFonts w:hint="eastAsia"/>
        </w:rPr>
        <w:t>中</w:t>
      </w:r>
      <w:r w:rsidR="002C1CF2">
        <w:t>引入服从</w:t>
      </w:r>
      <m:oMath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(0,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 w:rsidR="002C1CF2">
        <w:rPr>
          <w:rFonts w:hint="eastAsia"/>
        </w:rPr>
        <w:t>分布</w:t>
      </w:r>
      <w:r w:rsidR="002C1CF2">
        <w:t>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2C1CF2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2C1CF2">
        <w:rPr>
          <w:rFonts w:hint="eastAsia"/>
        </w:rPr>
        <w:t>的</w:t>
      </w:r>
      <w:r w:rsidR="002C1CF2">
        <w:t>高斯噪音</w:t>
      </w:r>
      <w:r w:rsidR="00A341FA">
        <w:rPr>
          <w:rFonts w:hint="eastAsia"/>
        </w:rPr>
        <w:t>，</w:t>
      </w:r>
      <w:r w:rsidR="00A341FA">
        <w:t>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=2</m:t>
        </m:r>
      </m:oMath>
      <w:r w:rsidR="00A341FA">
        <w:rPr>
          <w:rFonts w:hint="eastAsia"/>
        </w:rPr>
        <w:t>像素允许</w:t>
      </w:r>
      <w:r w:rsidR="00A341FA">
        <w:t>这样的变化</w:t>
      </w:r>
      <w:r w:rsidR="002C1CF2">
        <w:t>。</w:t>
      </w:r>
    </w:p>
    <w:p w:rsidR="00E423F1" w:rsidRDefault="00E423F1" w:rsidP="005817C6">
      <w:pPr>
        <w:spacing w:line="360" w:lineRule="auto"/>
        <w:ind w:firstLine="420"/>
      </w:pPr>
      <w:r w:rsidRPr="00E423F1">
        <w:rPr>
          <w:rFonts w:hint="eastAsia"/>
        </w:rPr>
        <w:t>这样做具有一个</w:t>
      </w:r>
      <w:r w:rsidR="003373C0">
        <w:rPr>
          <w:rFonts w:hint="eastAsia"/>
        </w:rPr>
        <w:t>缺点</w:t>
      </w:r>
      <w:r w:rsidR="003373C0">
        <w:t>，因为</w:t>
      </w:r>
      <w:r>
        <w:rPr>
          <w:rFonts w:hint="eastAsia"/>
        </w:rPr>
        <w:t>样本集</w:t>
      </w:r>
      <w:r w:rsidR="006B0F01">
        <w:rPr>
          <w:rFonts w:hint="eastAsia"/>
        </w:rPr>
        <w:t>中</w:t>
      </w:r>
      <w:r w:rsidR="006B0F01">
        <w:t>的样本</w:t>
      </w:r>
      <w:r w:rsidR="001D770B">
        <w:rPr>
          <w:rFonts w:hint="eastAsia"/>
        </w:rPr>
        <w:t>可能不再各自对应于不同的选手，例如</w:t>
      </w:r>
      <w:r w:rsidR="000174CF">
        <w:rPr>
          <w:rFonts w:hint="eastAsia"/>
        </w:rPr>
        <w:t>当一个样本</w:t>
      </w:r>
      <w:r w:rsidR="000174CF">
        <w:t>锁定了另一个</w:t>
      </w:r>
      <w:r w:rsidR="000174CF">
        <w:rPr>
          <w:rFonts w:hint="eastAsia"/>
        </w:rPr>
        <w:t>非常</w:t>
      </w:r>
      <w:r w:rsidRPr="00E423F1">
        <w:rPr>
          <w:rFonts w:hint="eastAsia"/>
        </w:rPr>
        <w:t>接近</w:t>
      </w:r>
      <w:r w:rsidR="000174CF">
        <w:rPr>
          <w:rFonts w:hint="eastAsia"/>
        </w:rPr>
        <w:t>的</w:t>
      </w:r>
      <w:r w:rsidR="0031798F">
        <w:rPr>
          <w:rFonts w:hint="eastAsia"/>
        </w:rPr>
        <w:t>却</w:t>
      </w:r>
      <w:r w:rsidR="000174CF">
        <w:rPr>
          <w:rFonts w:hint="eastAsia"/>
        </w:rPr>
        <w:t>早已被</w:t>
      </w:r>
      <w:r w:rsidR="000174CF">
        <w:t>追踪的目标时</w:t>
      </w:r>
      <w:r w:rsidRPr="00E423F1">
        <w:rPr>
          <w:rFonts w:hint="eastAsia"/>
        </w:rPr>
        <w:t>。</w:t>
      </w:r>
    </w:p>
    <w:p w:rsidR="00046B6A" w:rsidRDefault="00046B6A" w:rsidP="005817C6">
      <w:pPr>
        <w:pStyle w:val="1"/>
        <w:spacing w:line="360" w:lineRule="auto"/>
      </w:pPr>
      <w:r>
        <w:rPr>
          <w:rFonts w:hint="eastAsia"/>
        </w:rPr>
        <w:t xml:space="preserve">5 </w:t>
      </w:r>
      <w:r>
        <w:rPr>
          <w:rFonts w:hint="eastAsia"/>
        </w:rPr>
        <w:t>用</w:t>
      </w:r>
      <w:r w:rsidRPr="00046B6A">
        <w:rPr>
          <w:rFonts w:hint="eastAsia"/>
        </w:rPr>
        <w:t>卡尔曼滤波</w:t>
      </w:r>
      <w:r>
        <w:rPr>
          <w:rFonts w:hint="eastAsia"/>
        </w:rPr>
        <w:t>器</w:t>
      </w:r>
      <w:r w:rsidRPr="00046B6A">
        <w:rPr>
          <w:rFonts w:hint="eastAsia"/>
        </w:rPr>
        <w:t>改善</w:t>
      </w:r>
    </w:p>
    <w:p w:rsidR="00D7629D" w:rsidRDefault="0001224A" w:rsidP="005817C6">
      <w:pPr>
        <w:spacing w:line="360" w:lineRule="auto"/>
        <w:ind w:firstLine="420"/>
      </w:pPr>
      <w:r w:rsidRPr="0001224A">
        <w:rPr>
          <w:rFonts w:hint="eastAsia"/>
        </w:rPr>
        <w:t>改变</w:t>
      </w:r>
      <w:r w:rsidR="00DA68CB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Pr="0001224A">
        <w:rPr>
          <w:rFonts w:hint="eastAsia"/>
        </w:rPr>
        <w:t>算法的预测步骤，能够防止</w:t>
      </w:r>
      <w:r w:rsidR="00DA68CB">
        <w:rPr>
          <w:rFonts w:hint="eastAsia"/>
        </w:rPr>
        <w:t>与</w:t>
      </w:r>
      <w:r w:rsidR="00DA68CB">
        <w:t>表示</w:t>
      </w:r>
      <w:r w:rsidR="00DA68CB">
        <w:rPr>
          <w:rFonts w:hint="eastAsia"/>
        </w:rPr>
        <w:t>同一</w:t>
      </w:r>
      <w:r w:rsidR="00DA68CB">
        <w:t>目标的样本偏离的样本</w:t>
      </w:r>
      <w:r w:rsidR="00DA68CB">
        <w:rPr>
          <w:rFonts w:hint="eastAsia"/>
        </w:rPr>
        <w:t>出现</w:t>
      </w:r>
      <w:r w:rsidR="00DA68CB">
        <w:t>。</w:t>
      </w:r>
      <w:r w:rsidR="00FF44AF">
        <w:rPr>
          <w:rFonts w:hint="eastAsia"/>
        </w:rPr>
        <w:t>运动员</w:t>
      </w:r>
      <w:r w:rsidR="009C0C2B">
        <w:rPr>
          <w:rFonts w:hint="eastAsia"/>
        </w:rPr>
        <w:t>在地平面上的位置可</w:t>
      </w:r>
      <w:r w:rsidR="00A57D47">
        <w:rPr>
          <w:rFonts w:hint="eastAsia"/>
        </w:rPr>
        <w:t>根据</w:t>
      </w:r>
      <w:r w:rsidR="00A57D47">
        <w:t>之前的状态</w:t>
      </w:r>
      <w:r w:rsidR="009C0C2B">
        <w:rPr>
          <w:rFonts w:hint="eastAsia"/>
        </w:rPr>
        <w:t>在下一步</w:t>
      </w:r>
      <w:r w:rsidR="009C0C2B">
        <w:t>中</w:t>
      </w:r>
      <w:r w:rsidR="009C0C2B">
        <w:rPr>
          <w:rFonts w:hint="eastAsia"/>
        </w:rPr>
        <w:t>被预测</w:t>
      </w:r>
      <w:r w:rsidR="006B4BF3">
        <w:rPr>
          <w:rFonts w:hint="eastAsia"/>
        </w:rPr>
        <w:t>。这里，</w:t>
      </w:r>
      <w:r w:rsidR="003820E9">
        <w:rPr>
          <w:rFonts w:hint="eastAsia"/>
        </w:rPr>
        <w:t>对</w:t>
      </w:r>
      <w:r w:rsidR="003820E9">
        <w:t>每个运动员使用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="006B4BF3">
        <w:rPr>
          <w:rFonts w:hint="eastAsia"/>
        </w:rPr>
        <w:t>卡尔曼滤波</w:t>
      </w:r>
      <w:r w:rsidRPr="0001224A">
        <w:rPr>
          <w:rFonts w:hint="eastAsia"/>
        </w:rPr>
        <w:t>器。</w:t>
      </w:r>
      <w:r w:rsidR="00A56C9B">
        <w:rPr>
          <w:rFonts w:hint="eastAsia"/>
        </w:rPr>
        <w:t>它们</w:t>
      </w:r>
      <w:r w:rsidR="00A56C9B">
        <w:t>根据</w:t>
      </w:r>
      <w:r w:rsidR="00A56C9B" w:rsidRPr="0001224A">
        <w:rPr>
          <w:rFonts w:hint="eastAsia"/>
        </w:rPr>
        <w:t>“最佳”</w:t>
      </w:r>
      <w:r w:rsidR="00A56C9B">
        <w:rPr>
          <w:rFonts w:hint="eastAsia"/>
        </w:rPr>
        <w:t>样本集</w:t>
      </w:r>
      <w:r w:rsidR="00A56C9B">
        <w:t>中运动员位置</w:t>
      </w:r>
      <w:r w:rsidR="009361F0">
        <w:rPr>
          <w:rFonts w:hint="eastAsia"/>
        </w:rPr>
        <w:t>（样本</w:t>
      </w:r>
      <w:r w:rsidR="009361F0">
        <w:t>）</w:t>
      </w:r>
      <w:r w:rsidR="00A56C9B">
        <w:rPr>
          <w:rFonts w:hint="eastAsia"/>
        </w:rPr>
        <w:t>的</w:t>
      </w:r>
      <w:r w:rsidR="00A56C9B">
        <w:t>观测值进行更新。</w:t>
      </w:r>
    </w:p>
    <w:p w:rsidR="00F1246A" w:rsidRDefault="00A42738" w:rsidP="005817C6">
      <w:pPr>
        <w:spacing w:line="360" w:lineRule="auto"/>
        <w:ind w:firstLine="420"/>
      </w:pPr>
      <w:r>
        <w:rPr>
          <w:rFonts w:hint="eastAsia"/>
        </w:rPr>
        <w:t>使用</w:t>
      </w:r>
      <w:r w:rsidRPr="00046B6A">
        <w:rPr>
          <w:rFonts w:hint="eastAsia"/>
        </w:rPr>
        <w:t>卡尔曼滤波</w:t>
      </w:r>
      <w:r>
        <w:rPr>
          <w:rFonts w:hint="eastAsia"/>
        </w:rPr>
        <w:t>器是因为</w:t>
      </w:r>
      <w:r>
        <w:t>它解决了在下一离散时间步骤中，估计运动员的位置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 y</m:t>
            </m:r>
          </m:e>
        </m:d>
        <m:r>
          <w:rPr>
            <w:rFonts w:ascii="Cambria Math" w:hAnsi="Cambria Math"/>
          </w:rPr>
          <m:t xml:space="preserve">∈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>的</w:t>
      </w:r>
      <w:r>
        <w:t>问题</w:t>
      </w:r>
      <w:r w:rsidR="00851419">
        <w:rPr>
          <w:rFonts w:hint="eastAsia"/>
        </w:rPr>
        <w:t>。</w:t>
      </w:r>
      <w:r w:rsidR="005F0062">
        <w:rPr>
          <w:rFonts w:hint="eastAsia"/>
        </w:rPr>
        <w:t>一个简单的线性随机差分方程控制</w:t>
      </w:r>
      <w:r w:rsidR="00514F7A" w:rsidRPr="00514F7A">
        <w:rPr>
          <w:rFonts w:hint="eastAsia"/>
        </w:rPr>
        <w:t>这个过程</w:t>
      </w:r>
      <w:r w:rsidR="00514F7A">
        <w:rPr>
          <w:rFonts w:hint="eastAsia"/>
        </w:rPr>
        <w:t>：</w:t>
      </w:r>
    </w:p>
    <w:p w:rsidR="005F0062" w:rsidRPr="005A20CB" w:rsidRDefault="001209B1" w:rsidP="005817C6">
      <w:pPr>
        <w:spacing w:line="360" w:lineRule="auto"/>
        <w:ind w:firstLine="4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 -1</m:t>
            </m:r>
          </m:sub>
        </m:sSub>
      </m:oMath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</w:r>
      <w:r w:rsidR="00832F0B">
        <w:tab/>
        <w:t>(7)</w:t>
      </w:r>
    </w:p>
    <w:p w:rsidR="005F0062" w:rsidRDefault="007A6ACD" w:rsidP="005817C6">
      <w:pPr>
        <w:spacing w:line="360" w:lineRule="auto"/>
        <w:ind w:firstLine="420"/>
      </w:pPr>
      <w:r>
        <w:rPr>
          <w:rFonts w:hint="eastAsia"/>
        </w:rPr>
        <w:t>其中</w:t>
      </w:r>
      <w:r>
        <w:t>尺度</w:t>
      </w:r>
      <m:oMath>
        <m:r>
          <w:rPr>
            <w:rFonts w:ascii="Cambria Math" w:hAnsi="Cambria Math"/>
          </w:rPr>
          <m:t>z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cr m:val="fraktur"/>
              </m:rP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E5485">
        <w:rPr>
          <w:rFonts w:hint="eastAsia"/>
        </w:rPr>
        <w:t>，</w:t>
      </w:r>
      <w:r w:rsidR="007B178B">
        <w:rPr>
          <w:rFonts w:hint="eastAsia"/>
        </w:rPr>
        <w:t>且</w:t>
      </w:r>
      <w:r w:rsidR="007B178B">
        <w:t>和</w:t>
      </w:r>
      <m:oMath>
        <m:r>
          <w:rPr>
            <w:rFonts w:ascii="Cambria Math" w:hAnsi="Cambria Math"/>
          </w:rPr>
          <m:t>x</m:t>
        </m:r>
      </m:oMath>
      <w:r w:rsidR="007B178B">
        <w:rPr>
          <w:rFonts w:hint="eastAsia"/>
        </w:rPr>
        <w:t>直接</w:t>
      </w:r>
      <w:r w:rsidR="007B178B">
        <w:t>相关：</w:t>
      </w:r>
    </w:p>
    <w:p w:rsidR="00EE0617" w:rsidRPr="005A20CB" w:rsidRDefault="001209B1" w:rsidP="005817C6">
      <w:pPr>
        <w:spacing w:line="360" w:lineRule="auto"/>
        <w:ind w:firstLine="420"/>
        <w:jc w:val="center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+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 -1</m:t>
            </m:r>
          </m:sub>
        </m:sSub>
      </m:oMath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</w:r>
      <w:r w:rsidR="00EE0617">
        <w:tab/>
        <w:t>(8)</w:t>
      </w:r>
    </w:p>
    <w:p w:rsidR="00EE0617" w:rsidRDefault="00F5724F" w:rsidP="005817C6">
      <w:pPr>
        <w:spacing w:line="360" w:lineRule="auto"/>
        <w:ind w:firstLine="420"/>
      </w:pPr>
      <w:r>
        <w:rPr>
          <w:rFonts w:hint="eastAsia"/>
        </w:rPr>
        <w:t>独立</w:t>
      </w:r>
      <w:r>
        <w:t>的随机变量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3D7E94">
        <w:rPr>
          <w:rFonts w:hint="eastAsia"/>
        </w:rPr>
        <w:t>代表</w:t>
      </w:r>
      <w:r w:rsidR="003D7E94">
        <w:t>处理过程和测量噪声，并服从</w:t>
      </w:r>
      <w:r w:rsidR="003D7E94">
        <w:rPr>
          <w:rFonts w:hint="eastAsia"/>
        </w:rPr>
        <w:t>正态概率</w:t>
      </w:r>
      <w:r w:rsidR="003D7E94">
        <w:t>分布：</w:t>
      </w:r>
    </w:p>
    <w:p w:rsidR="00EF3898" w:rsidRPr="005A20CB" w:rsidRDefault="00EF3898" w:rsidP="005817C6">
      <w:pPr>
        <w:spacing w:line="360" w:lineRule="auto"/>
        <w:ind w:firstLine="420"/>
        <w:jc w:val="center"/>
      </w:pP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</m:t>
            </m:r>
          </m:e>
        </m:d>
        <m:r>
          <w:rPr>
            <w:rFonts w:ascii="Cambria Math" w:hAnsi="Cambria Math"/>
          </w:rPr>
          <m:t xml:space="preserve"> ~ 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(0, </m:t>
        </m:r>
        <m:r>
          <m:rPr>
            <m:scr m:val="script"/>
            <m:sty m:val="p"/>
          </m:rPr>
          <w:rPr>
            <w:rFonts w:ascii="Cambria Math" w:hAnsi="Cambria Math"/>
          </w:rPr>
          <m:t>Q)</m:t>
        </m:r>
      </m:oMath>
      <w:r>
        <w:tab/>
      </w:r>
      <w:r w:rsidR="00442310">
        <w:tab/>
      </w:r>
      <w:r>
        <w:tab/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v</m:t>
            </m:r>
          </m:e>
        </m:d>
        <m:r>
          <w:rPr>
            <w:rFonts w:ascii="Cambria Math" w:hAnsi="Cambria Math"/>
          </w:rPr>
          <m:t xml:space="preserve"> ~ </m:t>
        </m:r>
        <m:r>
          <m:rPr>
            <m:scr m:val="script"/>
            <m:sty m:val="p"/>
          </m:rP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 xml:space="preserve">(0, </m:t>
        </m:r>
        <m:r>
          <m:rPr>
            <m:scr m:val="script"/>
            <m:sty m:val="p"/>
          </m:rPr>
          <w:rPr>
            <w:rFonts w:ascii="Cambria Math" w:hAnsi="Cambria Math"/>
          </w:rPr>
          <m:t>R)</m:t>
        </m:r>
      </m:oMath>
      <w:r>
        <w:tab/>
      </w:r>
      <w:r>
        <w:tab/>
      </w:r>
      <w:r>
        <w:tab/>
      </w:r>
      <w:r>
        <w:tab/>
        <w:t>(</w:t>
      </w:r>
      <w:r w:rsidR="00D02DA0">
        <w:t>9</w:t>
      </w:r>
      <w:r>
        <w:t>)</w:t>
      </w:r>
    </w:p>
    <w:p w:rsidR="003D7E94" w:rsidRDefault="00D34AB7" w:rsidP="005817C6">
      <w:pPr>
        <w:spacing w:line="360" w:lineRule="auto"/>
        <w:ind w:firstLine="420"/>
      </w:pPr>
      <w:r>
        <w:rPr>
          <w:rFonts w:hint="eastAsia"/>
        </w:rPr>
        <w:t>目前</w:t>
      </w:r>
      <w:r>
        <w:t>，</w:t>
      </w:r>
      <w:r>
        <w:rPr>
          <w:rFonts w:hint="eastAsia"/>
        </w:rPr>
        <w:t>使用常数</w:t>
      </w:r>
      <m:oMath>
        <m:r>
          <m:rPr>
            <m:scr m:val="script"/>
            <m:sty m:val="p"/>
          </m:rPr>
          <w:rPr>
            <w:rFonts w:ascii="Cambria Math" w:hAnsi="Cambria Math"/>
          </w:rPr>
          <m:t>Q</m:t>
        </m:r>
      </m:oMath>
      <w:r>
        <w:rPr>
          <w:rFonts w:hint="eastAsia"/>
        </w:rPr>
        <w:t>（处理过程</w:t>
      </w:r>
      <w:r>
        <w:t>的噪声协方差）</w:t>
      </w:r>
      <w:r>
        <w:rPr>
          <w:rFonts w:hint="eastAsia"/>
        </w:rPr>
        <w:t>和</w:t>
      </w:r>
      <m:oMath>
        <m:r>
          <m:rPr>
            <m:scr m:val="script"/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（测量</w:t>
      </w:r>
      <w:r>
        <w:t>噪声协方差）</w:t>
      </w:r>
      <w:r>
        <w:rPr>
          <w:rFonts w:hint="eastAsia"/>
        </w:rPr>
        <w:t>。</w:t>
      </w:r>
      <w:r w:rsidR="003C3AED" w:rsidRPr="003C3AED">
        <w:rPr>
          <w:rFonts w:hint="eastAsia"/>
        </w:rPr>
        <w:t>然而，在将来，这些可被用于评估所提出的</w:t>
      </w:r>
      <w:r w:rsidR="003C3AED">
        <w:rPr>
          <w:rFonts w:hint="eastAsia"/>
        </w:rPr>
        <w:t>估计值的确定性，这将改善在从卡尔曼滤波器</w:t>
      </w:r>
      <w:r w:rsidR="008122B0">
        <w:rPr>
          <w:rFonts w:hint="eastAsia"/>
        </w:rPr>
        <w:t>估计的运动</w:t>
      </w:r>
      <w:r w:rsidR="003C3AED">
        <w:rPr>
          <w:rFonts w:hint="eastAsia"/>
        </w:rPr>
        <w:t>员位置的“可信度</w:t>
      </w:r>
      <w:r w:rsidR="003C3AED" w:rsidRPr="003C3AED">
        <w:rPr>
          <w:rFonts w:hint="eastAsia"/>
        </w:rPr>
        <w:t>”</w:t>
      </w:r>
      <w:r w:rsidR="00385BC9">
        <w:rPr>
          <w:rFonts w:hint="eastAsia"/>
        </w:rPr>
        <w:t>，相对于从图像解析闭塞时</w:t>
      </w:r>
      <m:oMath>
        <m:r>
          <w:rPr>
            <w:rFonts w:ascii="Cambria Math" w:hAnsi="Cambria Math"/>
          </w:rPr>
          <m:t>z</m:t>
        </m:r>
      </m:oMath>
      <w:r w:rsidR="00FC5A00">
        <w:rPr>
          <w:rFonts w:hint="eastAsia"/>
        </w:rPr>
        <w:t>的观察</w:t>
      </w:r>
      <w:r w:rsidR="00A37A13">
        <w:rPr>
          <w:rFonts w:hint="eastAsia"/>
        </w:rPr>
        <w:t>值</w:t>
      </w:r>
      <w:r w:rsidR="003C3AED" w:rsidRPr="003C3AED">
        <w:rPr>
          <w:rFonts w:hint="eastAsia"/>
        </w:rPr>
        <w:t>。</w:t>
      </w:r>
    </w:p>
    <w:p w:rsidR="009E645E" w:rsidRDefault="00007816" w:rsidP="005817C6">
      <w:pPr>
        <w:spacing w:line="360" w:lineRule="auto"/>
        <w:ind w:firstLine="420"/>
      </w:pPr>
      <w:r>
        <w:rPr>
          <w:rFonts w:hint="eastAsia"/>
        </w:rPr>
        <w:t>在</w:t>
      </w:r>
      <w:r>
        <w:t>每一步中，</w:t>
      </w:r>
      <w:r w:rsidR="008E08B7">
        <w:rPr>
          <w:rFonts w:hint="eastAsia"/>
        </w:rPr>
        <w:t>对于每个运动员</w:t>
      </w:r>
      <w:r w:rsidR="008E08B7">
        <w:t>位置的</w:t>
      </w:r>
      <w:r>
        <w:t>一个卡尔曼估计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000000"/>
                <w:szCs w:val="21"/>
                <w:shd w:val="clear" w:color="auto" w:fill="FFFFFF"/>
              </w:rPr>
              <m:t>x̂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)</m:t>
        </m:r>
      </m:oMath>
      <w:r w:rsidR="004F28D7">
        <w:rPr>
          <w:rFonts w:hint="eastAsia"/>
        </w:rPr>
        <w:t>被</w:t>
      </w:r>
      <w:r w:rsidR="00B50317">
        <w:t>计算</w:t>
      </w:r>
      <w:r w:rsidR="00B50317">
        <w:rPr>
          <w:rFonts w:hint="eastAsia"/>
        </w:rPr>
        <w:t>，</w:t>
      </w:r>
      <w:r w:rsidR="00B50317">
        <w:t>并且从</w:t>
      </w:r>
      <w:r w:rsidR="00B50317">
        <w:rPr>
          <w:rFonts w:hint="eastAsia"/>
        </w:rPr>
        <w:t>每个</w:t>
      </w:r>
      <w:r w:rsidR="00B50317">
        <w:t>样本集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t-1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t-1</m:t>
            </m:r>
          </m:sub>
        </m:sSub>
      </m:oMath>
      <w:r w:rsidR="00B50317">
        <w:rPr>
          <w:rFonts w:hint="eastAsia"/>
        </w:rPr>
        <w:t>中</w:t>
      </w:r>
      <w:r w:rsidR="000677A4">
        <w:t>预测</w:t>
      </w:r>
      <w:r w:rsidR="00B50317">
        <w:t>样本集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j</m:t>
                </m:r>
              </m:sup>
            </m:sSup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m:rPr>
            <m:sty m:val="p"/>
          </m:rPr>
          <w:rPr>
            <w:rFonts w:ascii="Cambria Math" w:hAnsi="Cambria Math"/>
          </w:rPr>
          <m:t xml:space="preserve"> ∈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1A1A2D">
        <w:rPr>
          <w:rFonts w:hint="eastAsia"/>
        </w:rPr>
        <w:t>，</w:t>
      </w:r>
      <w:r w:rsidR="001A1A2D">
        <w:t>使用如下公式：</w:t>
      </w:r>
    </w:p>
    <w:p w:rsidR="00680B58" w:rsidRPr="002E30AF" w:rsidRDefault="001209B1" w:rsidP="005817C6">
      <w:pPr>
        <w:spacing w:line="360" w:lineRule="auto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=(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h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866D0C">
        <w:tab/>
      </w:r>
      <w:r w:rsidR="00FA0505">
        <w:tab/>
      </w:r>
      <w:r w:rsidR="00680B58">
        <w:tab/>
      </w:r>
      <w:r w:rsidR="00680B58">
        <w:tab/>
      </w:r>
    </w:p>
    <w:p w:rsidR="00680B58" w:rsidRDefault="001209B1" w:rsidP="005817C6">
      <w:pPr>
        <w:spacing w:line="360" w:lineRule="auto"/>
        <w:jc w:val="center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 xml:space="preserve">+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)/2+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 xml:space="preserve">                              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t-1</m:t>
                </m:r>
              </m:sub>
            </m:sSub>
          </m:e>
          <m:sup>
            <m:r>
              <w:rPr>
                <w:rFonts w:ascii="Cambria Math" w:hAnsi="Cambria Math"/>
              </w:rPr>
              <m:t>i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ε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 w:rsidR="00680B58">
        <w:tab/>
        <w:t xml:space="preserve">    </w:t>
      </w:r>
      <w:r w:rsidR="00680B58">
        <w:tab/>
        <w:t>(10)</w:t>
      </w:r>
    </w:p>
    <w:p w:rsidR="00680B58" w:rsidRDefault="006363B0" w:rsidP="005817C6">
      <w:pPr>
        <w:spacing w:line="360" w:lineRule="auto"/>
      </w:pPr>
      <w:r>
        <w:rPr>
          <w:rFonts w:hint="eastAsia"/>
        </w:rPr>
        <w:t>其中</w:t>
      </w:r>
      <m:oMath>
        <m:r>
          <w:rPr>
            <w:rFonts w:ascii="Cambria Math" w:hAnsi="Cambria Math"/>
          </w:rPr>
          <m:t xml:space="preserve">i={1, 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}</m:t>
        </m:r>
      </m:oMath>
      <w:r>
        <w:rPr>
          <w:rFonts w:hint="eastAsia"/>
        </w:rPr>
        <w:t>，而且</w:t>
      </w:r>
      <w:r>
        <w:t>最佳样本集中的</w:t>
      </w:r>
      <w:r>
        <w:rPr>
          <w:rFonts w:hint="eastAsia"/>
        </w:rPr>
        <w:t>运动员</w:t>
      </w:r>
      <w:r>
        <w:t>观测位置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被用于</w:t>
      </w:r>
      <w:r>
        <w:t>更新每个离散的卡尔曼过滤器。</w:t>
      </w:r>
      <w:r w:rsidR="00E91973" w:rsidRPr="00E91973">
        <w:rPr>
          <w:rFonts w:hint="eastAsia"/>
        </w:rPr>
        <w:t>这</w:t>
      </w:r>
      <w:r w:rsidR="00E91973">
        <w:rPr>
          <w:rFonts w:hint="eastAsia"/>
        </w:rPr>
        <w:t>中</w:t>
      </w:r>
      <w:r w:rsidR="00E91973">
        <w:t>效果可以根据</w:t>
      </w:r>
      <w:r w:rsidR="00E91973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E91973">
        <w:rPr>
          <w:rFonts w:hint="eastAsia"/>
        </w:rPr>
        <w:t>算法</w:t>
      </w:r>
      <w:r w:rsidR="00EA1B6C">
        <w:rPr>
          <w:rFonts w:hint="eastAsia"/>
        </w:rPr>
        <w:t>把</w:t>
      </w:r>
      <w:r w:rsidR="00EA1B6C">
        <w:t>对应于同一个运动员的样本</w:t>
      </w:r>
      <w:r w:rsidR="00EA1B6C">
        <w:rPr>
          <w:rFonts w:hint="eastAsia"/>
        </w:rPr>
        <w:t>聚合起来</w:t>
      </w:r>
      <w:r w:rsidR="00EA1B6C">
        <w:t>，</w:t>
      </w:r>
      <w:r w:rsidR="00B706AC">
        <w:rPr>
          <w:rFonts w:hint="eastAsia"/>
        </w:rPr>
        <w:t>因为</w:t>
      </w:r>
      <w:r w:rsidR="00312BBC">
        <w:t>每个样本是</w:t>
      </w:r>
      <w:r w:rsidR="00312BBC">
        <w:rPr>
          <w:rFonts w:hint="eastAsia"/>
        </w:rPr>
        <w:t>对</w:t>
      </w:r>
      <w:r w:rsidR="00B706AC">
        <w:t>着该运动员的预测值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hAnsi="Cambria Math" w:cs="Arial"/>
                    <w:color w:val="000000"/>
                    <w:szCs w:val="21"/>
                    <w:shd w:val="clear" w:color="auto" w:fill="FFFFFF"/>
                  </w:rPr>
                  <m:t>x</m:t>
                </m:r>
              </m:e>
            </m:acc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B706AC">
        <w:rPr>
          <w:rFonts w:hint="eastAsia"/>
        </w:rPr>
        <w:t>绘制</w:t>
      </w:r>
      <w:r w:rsidR="00B706AC">
        <w:t>的。</w:t>
      </w:r>
      <w:r w:rsidR="00E91973" w:rsidRPr="00E91973">
        <w:rPr>
          <w:rFonts w:hint="eastAsia"/>
        </w:rPr>
        <w:t>这可以防止</w:t>
      </w:r>
      <w:r w:rsidR="0020708D">
        <w:rPr>
          <w:rFonts w:hint="eastAsia"/>
        </w:rPr>
        <w:t>对应于</w:t>
      </w:r>
      <w:r w:rsidR="0020708D">
        <w:t>同一个运动员的</w:t>
      </w:r>
      <w:r w:rsidR="0020708D">
        <w:rPr>
          <w:rFonts w:hint="eastAsia"/>
        </w:rPr>
        <w:t>样本</w:t>
      </w:r>
      <w:r w:rsidR="00674A7E">
        <w:rPr>
          <w:rFonts w:hint="eastAsia"/>
        </w:rPr>
        <w:t>被</w:t>
      </w:r>
      <w:r w:rsidR="00E91973" w:rsidRPr="00E91973">
        <w:rPr>
          <w:rFonts w:hint="eastAsia"/>
        </w:rPr>
        <w:t>分裂成两个或多个基团，这可能允许</w:t>
      </w:r>
      <w:r w:rsidR="00B66BE2">
        <w:rPr>
          <w:rFonts w:hint="eastAsia"/>
        </w:rPr>
        <w:t>运动员</w:t>
      </w:r>
      <w:r w:rsidR="00B66BE2">
        <w:t>的</w:t>
      </w:r>
      <w:r w:rsidR="00B66BE2">
        <w:rPr>
          <w:rFonts w:hint="eastAsia"/>
        </w:rPr>
        <w:t>“最好”样本在</w:t>
      </w:r>
      <w:r w:rsidR="00E91973" w:rsidRPr="00E91973">
        <w:rPr>
          <w:rFonts w:hint="eastAsia"/>
        </w:rPr>
        <w:t>组之间跳转，或锁定到不同的</w:t>
      </w:r>
      <w:r w:rsidR="005632E0">
        <w:rPr>
          <w:rFonts w:hint="eastAsia"/>
        </w:rPr>
        <w:t>运动员</w:t>
      </w:r>
      <w:r w:rsidR="00E91973" w:rsidRPr="00E91973">
        <w:rPr>
          <w:rFonts w:hint="eastAsia"/>
        </w:rPr>
        <w:t>。</w:t>
      </w:r>
    </w:p>
    <w:p w:rsidR="0000509C" w:rsidRDefault="0000509C" w:rsidP="005817C6">
      <w:pPr>
        <w:pStyle w:val="1"/>
        <w:spacing w:line="360" w:lineRule="auto"/>
      </w:pPr>
      <w:r>
        <w:rPr>
          <w:rFonts w:hint="eastAsia"/>
        </w:rPr>
        <w:t xml:space="preserve">6 </w:t>
      </w:r>
      <w:r>
        <w:rPr>
          <w:rFonts w:hint="eastAsia"/>
        </w:rPr>
        <w:t>评估和</w:t>
      </w:r>
      <w:r>
        <w:t>结果</w:t>
      </w:r>
    </w:p>
    <w:p w:rsidR="009106B5" w:rsidRDefault="009106B5" w:rsidP="005817C6">
      <w:pPr>
        <w:spacing w:line="360" w:lineRule="auto"/>
        <w:ind w:firstLine="420"/>
      </w:pPr>
      <w:r>
        <w:rPr>
          <w:rFonts w:hint="eastAsia"/>
        </w:rPr>
        <w:t>考虑第</w:t>
      </w:r>
      <w:r>
        <w:rPr>
          <w:rFonts w:hint="eastAsia"/>
        </w:rPr>
        <w:t>3.1</w:t>
      </w:r>
      <w:r>
        <w:rPr>
          <w:rFonts w:hint="eastAsia"/>
        </w:rPr>
        <w:t>节</w:t>
      </w:r>
      <w:r w:rsidR="00416F2D">
        <w:rPr>
          <w:rFonts w:hint="eastAsia"/>
        </w:rPr>
        <w:t>中</w:t>
      </w:r>
      <w:r w:rsidR="00CB68B8">
        <w:rPr>
          <w:rFonts w:hint="eastAsia"/>
        </w:rPr>
        <w:t>的影响，有可能在</w:t>
      </w:r>
      <w:r>
        <w:rPr>
          <w:rFonts w:hint="eastAsia"/>
        </w:rPr>
        <w:t>地平面的有限区域</w:t>
      </w:r>
      <w:r w:rsidR="00C00E53">
        <w:rPr>
          <w:rFonts w:hint="eastAsia"/>
        </w:rPr>
        <w:t>内</w:t>
      </w:r>
      <w:r w:rsidR="00C00E53">
        <w:t>，</w:t>
      </w:r>
      <w:r>
        <w:rPr>
          <w:rFonts w:hint="eastAsia"/>
        </w:rPr>
        <w:t>地平面的位置的差异的比较是有效的，因为在图像</w:t>
      </w:r>
      <w:r w:rsidR="004851DB">
        <w:rPr>
          <w:rFonts w:hint="eastAsia"/>
        </w:rPr>
        <w:t>的</w:t>
      </w:r>
      <w:r w:rsidR="004851DB">
        <w:t>部分区域内，</w:t>
      </w:r>
      <w:r>
        <w:rPr>
          <w:rFonts w:hint="eastAsia"/>
        </w:rPr>
        <w:t>相邻像素几乎</w:t>
      </w:r>
      <w:r w:rsidR="004851DB">
        <w:rPr>
          <w:rFonts w:hint="eastAsia"/>
        </w:rPr>
        <w:t>相隔</w:t>
      </w:r>
      <w:r>
        <w:rPr>
          <w:rFonts w:hint="eastAsia"/>
        </w:rPr>
        <w:t>半米。</w:t>
      </w:r>
      <w:r w:rsidR="004F4C11">
        <w:rPr>
          <w:rFonts w:hint="eastAsia"/>
        </w:rPr>
        <w:t>同样</w:t>
      </w:r>
      <w:r w:rsidR="004F4C11">
        <w:t>，当考虑到不对称形状时，假设</w:t>
      </w:r>
      <w:r w:rsidR="004F4C11">
        <w:rPr>
          <w:rFonts w:hint="eastAsia"/>
        </w:rPr>
        <w:t>玩家的位置是在边界框</w:t>
      </w:r>
      <w:r>
        <w:rPr>
          <w:rFonts w:hint="eastAsia"/>
        </w:rPr>
        <w:t>基部的中点</w:t>
      </w:r>
      <w:r w:rsidR="004F4C11">
        <w:rPr>
          <w:rFonts w:hint="eastAsia"/>
        </w:rPr>
        <w:t>可能</w:t>
      </w:r>
      <w:r w:rsidR="004F4C11">
        <w:t>是无效的</w:t>
      </w:r>
      <w:r>
        <w:rPr>
          <w:rFonts w:hint="eastAsia"/>
        </w:rPr>
        <w:t>，例如，当一个玩家</w:t>
      </w:r>
      <w:r w:rsidR="004F4C11">
        <w:rPr>
          <w:rFonts w:hint="eastAsia"/>
        </w:rPr>
        <w:t>向</w:t>
      </w:r>
      <w:r>
        <w:rPr>
          <w:rFonts w:hint="eastAsia"/>
        </w:rPr>
        <w:t>一边</w:t>
      </w:r>
      <w:r w:rsidR="004F4C11">
        <w:rPr>
          <w:rFonts w:hint="eastAsia"/>
        </w:rPr>
        <w:t>倾倒时</w:t>
      </w:r>
      <w:r>
        <w:rPr>
          <w:rFonts w:hint="eastAsia"/>
        </w:rPr>
        <w:t>。然而，在这里，假定这些是足够可用有效</w:t>
      </w:r>
      <w:r w:rsidR="00FB78F7">
        <w:rPr>
          <w:rFonts w:hint="eastAsia"/>
        </w:rPr>
        <w:t>的</w:t>
      </w:r>
      <w:r>
        <w:rPr>
          <w:rFonts w:hint="eastAsia"/>
        </w:rPr>
        <w:t>。</w:t>
      </w:r>
    </w:p>
    <w:p w:rsidR="009106B5" w:rsidRDefault="00002FF3" w:rsidP="005817C6">
      <w:pPr>
        <w:spacing w:line="360" w:lineRule="auto"/>
        <w:ind w:firstLine="420"/>
      </w:pPr>
      <w:r>
        <w:rPr>
          <w:rFonts w:hint="eastAsia"/>
        </w:rPr>
        <w:t>为了评价追踪</w:t>
      </w:r>
      <w:r w:rsidR="00741DCA">
        <w:rPr>
          <w:rFonts w:hint="eastAsia"/>
        </w:rPr>
        <w:t>，运动员真实</w:t>
      </w:r>
      <w:r w:rsidR="009106B5">
        <w:rPr>
          <w:rFonts w:hint="eastAsia"/>
        </w:rPr>
        <w:t>地平面上的位置必须被确定。</w:t>
      </w:r>
      <w:r w:rsidR="00741DCA">
        <w:rPr>
          <w:rFonts w:hint="eastAsia"/>
        </w:rPr>
        <w:t>一个</w:t>
      </w:r>
      <w:r w:rsidR="009106B5">
        <w:rPr>
          <w:rFonts w:hint="eastAsia"/>
        </w:rPr>
        <w:t>序列被独立地手工标记</w:t>
      </w:r>
      <w:r w:rsidR="00741DCA">
        <w:rPr>
          <w:rFonts w:hint="eastAsia"/>
        </w:rPr>
        <w:t>4</w:t>
      </w:r>
      <w:r w:rsidR="00741DCA">
        <w:rPr>
          <w:rFonts w:hint="eastAsia"/>
        </w:rPr>
        <w:t>次</w:t>
      </w:r>
      <w:r w:rsidR="009106B5">
        <w:rPr>
          <w:rFonts w:hint="eastAsia"/>
        </w:rPr>
        <w:t>，</w:t>
      </w:r>
      <w:r w:rsidR="00CD4808">
        <w:rPr>
          <w:rFonts w:hint="eastAsia"/>
        </w:rPr>
        <w:t>并且</w:t>
      </w:r>
      <w:r w:rsidR="00CD4808">
        <w:t>对和其他轨迹一起的结果轨迹进行分析。</w:t>
      </w:r>
      <w:r w:rsidR="009106B5">
        <w:rPr>
          <w:rFonts w:hint="eastAsia"/>
        </w:rPr>
        <w:t>图</w:t>
      </w:r>
      <w:r w:rsidR="009106B5">
        <w:rPr>
          <w:rFonts w:hint="eastAsia"/>
        </w:rPr>
        <w:t>3</w:t>
      </w:r>
      <w:r w:rsidR="009106B5">
        <w:rPr>
          <w:rFonts w:hint="eastAsia"/>
        </w:rPr>
        <w:t>（</w:t>
      </w:r>
      <w:r w:rsidR="009106B5">
        <w:rPr>
          <w:rFonts w:hint="eastAsia"/>
        </w:rPr>
        <w:t>a</w:t>
      </w:r>
      <w:r w:rsidR="009106B5">
        <w:rPr>
          <w:rFonts w:hint="eastAsia"/>
        </w:rPr>
        <w:t>）</w:t>
      </w:r>
      <w:r w:rsidR="00822F40">
        <w:rPr>
          <w:rFonts w:hint="eastAsia"/>
        </w:rPr>
        <w:t>显示了</w:t>
      </w:r>
      <w:r w:rsidR="009106B5">
        <w:rPr>
          <w:rFonts w:hint="eastAsia"/>
        </w:rPr>
        <w:t>在</w:t>
      </w:r>
      <w:r w:rsidR="009106B5">
        <w:rPr>
          <w:rFonts w:hint="eastAsia"/>
        </w:rPr>
        <w:t>835</w:t>
      </w:r>
      <w:r w:rsidR="00822F40">
        <w:rPr>
          <w:rFonts w:hint="eastAsia"/>
        </w:rPr>
        <w:t>帧中</w:t>
      </w:r>
      <w:r w:rsidR="009106B5">
        <w:rPr>
          <w:rFonts w:hint="eastAsia"/>
        </w:rPr>
        <w:t>单个足球运动员的轨迹。图</w:t>
      </w:r>
      <w:r w:rsidR="009106B5">
        <w:rPr>
          <w:rFonts w:hint="eastAsia"/>
        </w:rPr>
        <w:t>3</w:t>
      </w:r>
      <w:r w:rsidR="009106B5">
        <w:rPr>
          <w:rFonts w:hint="eastAsia"/>
        </w:rPr>
        <w:t>（</w:t>
      </w:r>
      <w:r w:rsidR="009106B5">
        <w:rPr>
          <w:rFonts w:hint="eastAsia"/>
        </w:rPr>
        <w:t>b</w:t>
      </w:r>
      <w:r w:rsidR="009106B5">
        <w:rPr>
          <w:rFonts w:hint="eastAsia"/>
        </w:rPr>
        <w:t>）示出的各轨迹</w:t>
      </w:r>
      <w:r w:rsidR="00822F40">
        <w:rPr>
          <w:rFonts w:hint="eastAsia"/>
        </w:rPr>
        <w:t>之间欧几里得差的分布</w:t>
      </w:r>
      <w:r w:rsidR="009106B5">
        <w:rPr>
          <w:rFonts w:hint="eastAsia"/>
        </w:rPr>
        <w:t>，</w:t>
      </w:r>
      <w:r w:rsidR="00822F40">
        <w:rPr>
          <w:rFonts w:hint="eastAsia"/>
        </w:rPr>
        <w:t>其</w:t>
      </w:r>
      <w:r w:rsidR="00822F40">
        <w:t>计算方法为计算每个时间点中两个运动员的距离</w:t>
      </w:r>
      <w:r w:rsidR="009106B5">
        <w:rPr>
          <w:rFonts w:hint="eastAsia"/>
        </w:rPr>
        <w:t>。</w:t>
      </w:r>
      <w:r w:rsidR="00DB278F">
        <w:rPr>
          <w:rFonts w:hint="eastAsia"/>
        </w:rPr>
        <w:t>对</w:t>
      </w:r>
      <w:r w:rsidR="00246100">
        <w:rPr>
          <w:rFonts w:hint="eastAsia"/>
        </w:rPr>
        <w:t>四个手工</w:t>
      </w:r>
      <w:r w:rsidR="00DB278F">
        <w:t>追</w:t>
      </w:r>
      <w:r w:rsidR="009106B5">
        <w:rPr>
          <w:rFonts w:hint="eastAsia"/>
        </w:rPr>
        <w:t>踪轨迹的六个成对排列分析显示</w:t>
      </w:r>
      <w:r w:rsidR="00DB278F">
        <w:rPr>
          <w:rFonts w:hint="eastAsia"/>
        </w:rPr>
        <w:t>，</w:t>
      </w:r>
      <w:r w:rsidR="009106B5">
        <w:rPr>
          <w:rFonts w:hint="eastAsia"/>
        </w:rPr>
        <w:t>位置之间</w:t>
      </w:r>
      <w:r w:rsidR="00DB278F">
        <w:rPr>
          <w:rFonts w:hint="eastAsia"/>
        </w:rPr>
        <w:t>平均</w:t>
      </w:r>
      <w:r w:rsidR="00DB278F">
        <w:t>的距离是</w:t>
      </w:r>
      <w:r w:rsidR="009106B5">
        <w:rPr>
          <w:rFonts w:hint="eastAsia"/>
        </w:rPr>
        <w:t>312.2</w:t>
      </w:r>
      <w:r w:rsidR="00DB278F">
        <w:rPr>
          <w:rFonts w:hint="eastAsia"/>
        </w:rPr>
        <w:t>毫米，标准偏差为</w:t>
      </w:r>
      <w:r w:rsidR="009106B5">
        <w:rPr>
          <w:rFonts w:hint="eastAsia"/>
        </w:rPr>
        <w:t>239.7</w:t>
      </w:r>
      <w:r w:rsidR="00F90D8D">
        <w:rPr>
          <w:rFonts w:hint="eastAsia"/>
        </w:rPr>
        <w:t>毫米</w:t>
      </w:r>
      <w:r w:rsidR="009106B5">
        <w:rPr>
          <w:rFonts w:hint="eastAsia"/>
        </w:rPr>
        <w:t>，并在</w:t>
      </w:r>
      <w:r w:rsidR="009106B5">
        <w:rPr>
          <w:rFonts w:hint="eastAsia"/>
        </w:rPr>
        <w:t>200</w:t>
      </w:r>
      <w:r w:rsidR="009106B5">
        <w:rPr>
          <w:rFonts w:hint="eastAsia"/>
        </w:rPr>
        <w:t>和</w:t>
      </w:r>
      <w:r w:rsidR="009106B5">
        <w:rPr>
          <w:rFonts w:hint="eastAsia"/>
        </w:rPr>
        <w:t>300</w:t>
      </w:r>
      <w:r w:rsidR="00AA59CC">
        <w:rPr>
          <w:rFonts w:hint="eastAsia"/>
        </w:rPr>
        <w:t>毫米的模式</w:t>
      </w:r>
      <w:r w:rsidR="00E073F1">
        <w:rPr>
          <w:rFonts w:hint="eastAsia"/>
        </w:rPr>
        <w:t>中</w:t>
      </w:r>
      <w:r w:rsidR="009106B5">
        <w:rPr>
          <w:rFonts w:hint="eastAsia"/>
        </w:rPr>
        <w:t>。因此</w:t>
      </w:r>
      <w:r w:rsidR="001F373D">
        <w:rPr>
          <w:rFonts w:hint="eastAsia"/>
        </w:rPr>
        <w:t>将</w:t>
      </w:r>
      <w:r w:rsidR="009106B5">
        <w:rPr>
          <w:rFonts w:hint="eastAsia"/>
        </w:rPr>
        <w:t>四个手</w:t>
      </w:r>
      <w:r w:rsidR="00246100">
        <w:rPr>
          <w:rFonts w:hint="eastAsia"/>
        </w:rPr>
        <w:t>工</w:t>
      </w:r>
      <w:r w:rsidR="009106B5">
        <w:rPr>
          <w:rFonts w:hint="eastAsia"/>
        </w:rPr>
        <w:t>标记的轨迹的平均值</w:t>
      </w:r>
      <w:r w:rsidR="001F373D">
        <w:rPr>
          <w:rFonts w:hint="eastAsia"/>
        </w:rPr>
        <w:t>作为</w:t>
      </w:r>
      <w:r w:rsidR="001F373D">
        <w:t>运动员的</w:t>
      </w:r>
      <w:r w:rsidR="001F373D">
        <w:rPr>
          <w:rFonts w:hint="eastAsia"/>
        </w:rPr>
        <w:t>“真实”</w:t>
      </w:r>
      <w:r w:rsidR="009106B5">
        <w:rPr>
          <w:rFonts w:hint="eastAsia"/>
        </w:rPr>
        <w:t>轨迹</w:t>
      </w:r>
      <w:r w:rsidR="001F373D">
        <w:rPr>
          <w:rFonts w:hint="eastAsia"/>
        </w:rPr>
        <w:t>是合理的</w:t>
      </w:r>
      <w:r w:rsidR="009106B5">
        <w:rPr>
          <w:rFonts w:hint="eastAsia"/>
        </w:rPr>
        <w:t>，</w:t>
      </w:r>
      <w:r w:rsidR="001F373D">
        <w:rPr>
          <w:rFonts w:hint="eastAsia"/>
        </w:rPr>
        <w:t>并将之与自动追</w:t>
      </w:r>
      <w:r w:rsidR="009106B5">
        <w:rPr>
          <w:rFonts w:hint="eastAsia"/>
        </w:rPr>
        <w:t>踪的轨迹进行比较。</w:t>
      </w:r>
    </w:p>
    <w:p w:rsidR="00C3608B" w:rsidRDefault="001073DA" w:rsidP="005817C6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2B1B851B" wp14:editId="59CE2E41">
            <wp:extent cx="4804881" cy="239492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屏幕快照 2015-03-04 下午3.49.56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4398" cy="2399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7E7" w:rsidRDefault="00C3608B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3</w:t>
      </w:r>
      <w:r>
        <w:fldChar w:fldCharType="end"/>
      </w:r>
      <w:r>
        <w:rPr>
          <w:rFonts w:hint="eastAsia"/>
        </w:rPr>
        <w:t xml:space="preserve">  </w:t>
      </w:r>
      <w:r w:rsidR="00543B0D">
        <w:rPr>
          <w:rFonts w:hint="eastAsia"/>
        </w:rPr>
        <w:t>(</w:t>
      </w:r>
      <w:r w:rsidR="00543B0D">
        <w:t>a</w:t>
      </w:r>
      <w:r w:rsidR="00543B0D">
        <w:rPr>
          <w:rFonts w:hint="eastAsia"/>
        </w:rPr>
        <w:t>)</w:t>
      </w:r>
      <w:r w:rsidR="00543B0D">
        <w:rPr>
          <w:rFonts w:hint="eastAsia"/>
        </w:rPr>
        <w:t>从</w:t>
      </w:r>
      <w:r w:rsidR="00543B0D">
        <w:rPr>
          <w:rFonts w:hint="eastAsia"/>
        </w:rPr>
        <w:t>835</w:t>
      </w:r>
      <w:r w:rsidR="00543B0D">
        <w:rPr>
          <w:rFonts w:hint="eastAsia"/>
        </w:rPr>
        <w:t>帧</w:t>
      </w:r>
      <w:r w:rsidR="00543B0D">
        <w:t>中每</w:t>
      </w:r>
      <w:r w:rsidR="00543B0D">
        <w:rPr>
          <w:rFonts w:hint="eastAsia"/>
        </w:rPr>
        <w:t>5</w:t>
      </w:r>
      <w:r w:rsidR="00543B0D">
        <w:rPr>
          <w:rFonts w:hint="eastAsia"/>
        </w:rPr>
        <w:t>帧一次</w:t>
      </w:r>
      <w:r w:rsidR="00543B0D">
        <w:t>采样，</w:t>
      </w:r>
      <w:r w:rsidR="00543B0D">
        <w:rPr>
          <w:rFonts w:hint="eastAsia"/>
        </w:rPr>
        <w:t>对</w:t>
      </w:r>
      <w:r w:rsidR="00543B0D">
        <w:t>同一个足球运动员绘制的</w:t>
      </w:r>
    </w:p>
    <w:p w:rsidR="00AE490E" w:rsidRDefault="00543B0D" w:rsidP="005817C6">
      <w:pPr>
        <w:pStyle w:val="a5"/>
        <w:spacing w:line="360" w:lineRule="auto"/>
        <w:jc w:val="center"/>
      </w:pPr>
      <w:r>
        <w:rPr>
          <w:rFonts w:hint="eastAsia"/>
        </w:rPr>
        <w:t>四条</w:t>
      </w:r>
      <w:r>
        <w:t>独立的手工追踪轨迹</w:t>
      </w:r>
      <w:r w:rsidR="00DB57E7">
        <w:rPr>
          <w:rFonts w:hint="eastAsia"/>
        </w:rPr>
        <w:t xml:space="preserve">  (</w:t>
      </w:r>
      <w:r w:rsidR="00DB57E7">
        <w:t>b</w:t>
      </w:r>
      <w:r w:rsidR="00DB57E7">
        <w:rPr>
          <w:rFonts w:hint="eastAsia"/>
        </w:rPr>
        <w:t>)</w:t>
      </w:r>
      <w:r w:rsidR="00DB57E7">
        <w:rPr>
          <w:rFonts w:hint="eastAsia"/>
        </w:rPr>
        <w:t>在</w:t>
      </w:r>
      <w:r w:rsidR="00DB57E7">
        <w:t>这四条手工追踪轨迹中的</w:t>
      </w:r>
      <w:r w:rsidR="00DB57E7">
        <w:rPr>
          <w:rFonts w:hint="eastAsia"/>
        </w:rPr>
        <w:t>6</w:t>
      </w:r>
      <w:r w:rsidR="00DB57E7">
        <w:rPr>
          <w:rFonts w:hint="eastAsia"/>
        </w:rPr>
        <w:t>对</w:t>
      </w:r>
      <w:r w:rsidR="00DB57E7">
        <w:t>组合</w:t>
      </w:r>
    </w:p>
    <w:p w:rsidR="001073DA" w:rsidRDefault="00DB57E7" w:rsidP="005817C6">
      <w:pPr>
        <w:pStyle w:val="a5"/>
        <w:spacing w:line="360" w:lineRule="auto"/>
        <w:jc w:val="center"/>
      </w:pPr>
      <w:r>
        <w:t>之间的欧几里得距离</w:t>
      </w:r>
    </w:p>
    <w:p w:rsidR="009106B5" w:rsidRDefault="001D7BFA" w:rsidP="005817C6">
      <w:pPr>
        <w:spacing w:line="360" w:lineRule="auto"/>
        <w:ind w:firstLine="420"/>
      </w:pPr>
      <w:r>
        <w:rPr>
          <w:rFonts w:hint="eastAsia"/>
        </w:rPr>
        <w:t>对于运动员的行为建模，</w:t>
      </w:r>
      <w:r>
        <w:t>运动员</w:t>
      </w:r>
      <w:r w:rsidR="009106B5">
        <w:rPr>
          <w:rFonts w:hint="eastAsia"/>
        </w:rPr>
        <w:t>位置</w:t>
      </w:r>
      <w:r>
        <w:rPr>
          <w:rFonts w:hint="eastAsia"/>
        </w:rPr>
        <w:t>的</w:t>
      </w:r>
      <w:r w:rsidR="009106B5">
        <w:rPr>
          <w:rFonts w:hint="eastAsia"/>
        </w:rPr>
        <w:t>零误差将是理想的，但鉴于人体机能的变化，高达</w:t>
      </w:r>
      <w:r w:rsidR="009106B5">
        <w:rPr>
          <w:rFonts w:hint="eastAsia"/>
        </w:rPr>
        <w:t>0.5</w:t>
      </w:r>
      <w:r>
        <w:rPr>
          <w:rFonts w:hint="eastAsia"/>
        </w:rPr>
        <w:t>米的误差在手工</w:t>
      </w:r>
      <w:r>
        <w:t>追</w:t>
      </w:r>
      <w:r w:rsidR="009106B5">
        <w:rPr>
          <w:rFonts w:hint="eastAsia"/>
        </w:rPr>
        <w:t>踪的数据</w:t>
      </w:r>
      <w:r>
        <w:rPr>
          <w:rFonts w:hint="eastAsia"/>
        </w:rPr>
        <w:t>中</w:t>
      </w:r>
      <w:r>
        <w:t>可以</w:t>
      </w:r>
      <w:r w:rsidR="009106B5">
        <w:rPr>
          <w:rFonts w:hint="eastAsia"/>
        </w:rPr>
        <w:t>被认为是可接受的。据预计，</w:t>
      </w:r>
      <w:r w:rsidR="0070474D">
        <w:rPr>
          <w:rFonts w:hint="eastAsia"/>
        </w:rPr>
        <w:t>在</w:t>
      </w:r>
      <w:r w:rsidR="0070474D">
        <w:t>真实位置附近</w:t>
      </w:r>
      <w:r w:rsidR="0070474D">
        <w:rPr>
          <w:rFonts w:hint="eastAsia"/>
        </w:rPr>
        <w:t>一米</w:t>
      </w:r>
      <w:r w:rsidR="0070474D">
        <w:t>的数据，在</w:t>
      </w:r>
      <w:r w:rsidR="009106B5">
        <w:rPr>
          <w:rFonts w:hint="eastAsia"/>
        </w:rPr>
        <w:t>行为分析</w:t>
      </w:r>
      <w:r w:rsidR="0070474D">
        <w:rPr>
          <w:rFonts w:hint="eastAsia"/>
        </w:rPr>
        <w:t>中</w:t>
      </w:r>
      <w:r w:rsidR="0070474D">
        <w:t>都是</w:t>
      </w:r>
      <w:r w:rsidR="009106B5">
        <w:rPr>
          <w:rFonts w:hint="eastAsia"/>
        </w:rPr>
        <w:t>可用的，所以</w:t>
      </w:r>
      <w:r w:rsidR="00110DE8">
        <w:rPr>
          <w:rFonts w:hint="eastAsia"/>
        </w:rPr>
        <w:t>如果</w:t>
      </w:r>
      <w:r w:rsidR="009106B5">
        <w:rPr>
          <w:rFonts w:hint="eastAsia"/>
        </w:rPr>
        <w:t>轨迹</w:t>
      </w:r>
      <w:r w:rsidR="00110DE8">
        <w:rPr>
          <w:rFonts w:hint="eastAsia"/>
        </w:rPr>
        <w:t>的</w:t>
      </w:r>
      <w:r w:rsidR="00110DE8">
        <w:t>位置在手工追踪</w:t>
      </w:r>
      <w:r w:rsidR="00110DE8">
        <w:rPr>
          <w:rFonts w:hint="eastAsia"/>
        </w:rPr>
        <w:t>平均</w:t>
      </w:r>
      <w:r w:rsidR="00110DE8">
        <w:t>位置</w:t>
      </w:r>
      <w:r w:rsidR="00110DE8">
        <w:rPr>
          <w:rFonts w:hint="eastAsia"/>
        </w:rPr>
        <w:t>附近</w:t>
      </w:r>
      <w:r w:rsidR="00110DE8">
        <w:t>一米，都</w:t>
      </w:r>
      <w:r w:rsidR="009106B5">
        <w:rPr>
          <w:rFonts w:hint="eastAsia"/>
        </w:rPr>
        <w:t>将被视为可接受</w:t>
      </w:r>
      <w:r w:rsidR="00110DE8">
        <w:rPr>
          <w:rFonts w:hint="eastAsia"/>
        </w:rPr>
        <w:t>的</w:t>
      </w:r>
      <w:r w:rsidR="009106B5">
        <w:rPr>
          <w:rFonts w:hint="eastAsia"/>
        </w:rPr>
        <w:t>。</w:t>
      </w:r>
    </w:p>
    <w:p w:rsidR="00FF5BFC" w:rsidRDefault="00FF5BFC" w:rsidP="005817C6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2CAF9486" wp14:editId="66E1A2EE">
            <wp:extent cx="5037176" cy="2106202"/>
            <wp:effectExtent l="0" t="0" r="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屏幕快照 2015-03-04 下午3.56.5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5864" cy="210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BFC" w:rsidRPr="007050D7" w:rsidRDefault="00FF5BFC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4</w:t>
      </w:r>
      <w:r>
        <w:fldChar w:fldCharType="end"/>
      </w:r>
      <w:r>
        <w:t xml:space="preserve">  </w:t>
      </w:r>
      <w:r>
        <w:rPr>
          <w:rFonts w:hint="eastAsia"/>
        </w:rPr>
        <w:t>足球运动员</w:t>
      </w:r>
      <w:r>
        <w:t>在</w:t>
      </w:r>
      <w:r>
        <w:rPr>
          <w:rFonts w:hint="eastAsia"/>
        </w:rPr>
        <w:t>40</w:t>
      </w:r>
      <w:r>
        <w:rPr>
          <w:rFonts w:hint="eastAsia"/>
        </w:rPr>
        <w:t>帧</w:t>
      </w:r>
      <w:r>
        <w:t>中轨迹的比较</w:t>
      </w:r>
    </w:p>
    <w:p w:rsidR="00621877" w:rsidRDefault="00A208EA" w:rsidP="005817C6">
      <w:pPr>
        <w:spacing w:line="360" w:lineRule="auto"/>
        <w:ind w:firstLine="420"/>
      </w:pPr>
      <w:r>
        <w:rPr>
          <w:rFonts w:hint="eastAsia"/>
        </w:rPr>
        <w:t>对</w:t>
      </w:r>
      <w:r>
        <w:t>室内</w:t>
      </w:r>
      <w:r w:rsidR="009106B5">
        <w:rPr>
          <w:rFonts w:hint="eastAsia"/>
        </w:rPr>
        <w:t>5</w:t>
      </w:r>
      <w:r w:rsidR="009106B5">
        <w:rPr>
          <w:rFonts w:hint="eastAsia"/>
        </w:rPr>
        <w:t>人制足球</w:t>
      </w:r>
      <w:r>
        <w:rPr>
          <w:rFonts w:hint="eastAsia"/>
        </w:rPr>
        <w:t>进行</w:t>
      </w:r>
      <w:r>
        <w:t>一个</w:t>
      </w:r>
      <w:r w:rsidR="009106B5">
        <w:rPr>
          <w:rFonts w:hint="eastAsia"/>
        </w:rPr>
        <w:t>短序列</w:t>
      </w:r>
      <w:r>
        <w:rPr>
          <w:rFonts w:hint="eastAsia"/>
        </w:rPr>
        <w:t>追踪</w:t>
      </w:r>
      <w:r w:rsidR="00096118">
        <w:rPr>
          <w:rFonts w:hint="eastAsia"/>
        </w:rPr>
        <w:t>，</w:t>
      </w:r>
      <w:r w:rsidR="009106B5">
        <w:rPr>
          <w:rFonts w:hint="eastAsia"/>
        </w:rPr>
        <w:t>四名球员被</w:t>
      </w:r>
      <w:r w:rsidR="00096118">
        <w:rPr>
          <w:rFonts w:hint="eastAsia"/>
        </w:rPr>
        <w:t>追踪到</w:t>
      </w:r>
      <w:r w:rsidR="009106B5">
        <w:rPr>
          <w:rFonts w:hint="eastAsia"/>
        </w:rPr>
        <w:t>。首先，使用</w:t>
      </w:r>
      <w:r w:rsidR="00096118">
        <w:rPr>
          <w:rFonts w:hint="eastAsia"/>
        </w:rPr>
        <w:t>的</w:t>
      </w:r>
      <w:r w:rsidR="00096118">
        <w:t>是</w:t>
      </w:r>
      <w:r w:rsidR="009106B5">
        <w:rPr>
          <w:rFonts w:hint="eastAsia"/>
        </w:rPr>
        <w:t>在第</w:t>
      </w:r>
      <w:r w:rsidR="009106B5">
        <w:rPr>
          <w:rFonts w:hint="eastAsia"/>
        </w:rPr>
        <w:t>4</w:t>
      </w:r>
      <w:r w:rsidR="000A0867">
        <w:rPr>
          <w:rFonts w:hint="eastAsia"/>
        </w:rPr>
        <w:t>节描述的多目标</w:t>
      </w:r>
      <w:r w:rsidR="000A0867">
        <w:rPr>
          <w:rFonts w:ascii="Times-Roman" w:hAnsi="Times-Roman" w:cs="Times-Roman"/>
          <w:color w:val="000000"/>
          <w:kern w:val="0"/>
          <w:sz w:val="16"/>
          <w:szCs w:val="16"/>
        </w:rPr>
        <w:t>CONDENSATION</w:t>
      </w:r>
      <w:r w:rsidR="00096118">
        <w:rPr>
          <w:rFonts w:hint="eastAsia"/>
        </w:rPr>
        <w:t>追踪法</w:t>
      </w:r>
      <w:r w:rsidR="009106B5">
        <w:rPr>
          <w:rFonts w:hint="eastAsia"/>
        </w:rPr>
        <w:t>，用</w:t>
      </w:r>
      <w:r w:rsidR="009106B5">
        <w:rPr>
          <w:rFonts w:hint="eastAsia"/>
        </w:rPr>
        <w:t>N = 1000</w:t>
      </w:r>
      <w:r w:rsidR="00EA23F0">
        <w:rPr>
          <w:rFonts w:hint="eastAsia"/>
        </w:rPr>
        <w:t>个样本，这导致</w:t>
      </w:r>
      <w:r w:rsidR="00096118">
        <w:rPr>
          <w:rFonts w:hint="eastAsia"/>
        </w:rPr>
        <w:t>球员</w:t>
      </w:r>
      <w:r w:rsidR="009106B5">
        <w:rPr>
          <w:rFonts w:hint="eastAsia"/>
        </w:rPr>
        <w:t>的位置被允许</w:t>
      </w:r>
      <w:r w:rsidR="00EA23F0">
        <w:rPr>
          <w:rFonts w:hint="eastAsia"/>
        </w:rPr>
        <w:t>在</w:t>
      </w:r>
      <w:r w:rsidR="00EA23F0">
        <w:t>附近</w:t>
      </w:r>
      <w:r w:rsidR="009106B5">
        <w:rPr>
          <w:rFonts w:hint="eastAsia"/>
        </w:rPr>
        <w:t>跳跃</w:t>
      </w:r>
      <w:r w:rsidR="00EA23F0">
        <w:rPr>
          <w:rFonts w:hint="eastAsia"/>
        </w:rPr>
        <w:t>，</w:t>
      </w:r>
      <w:r w:rsidR="00B433D5">
        <w:rPr>
          <w:rFonts w:hint="eastAsia"/>
        </w:rPr>
        <w:t>因为每个球员</w:t>
      </w:r>
      <w:r w:rsidR="009106B5">
        <w:rPr>
          <w:rFonts w:hint="eastAsia"/>
        </w:rPr>
        <w:t>的多个</w:t>
      </w:r>
      <w:r w:rsidR="00B433D5">
        <w:rPr>
          <w:rFonts w:hint="eastAsia"/>
        </w:rPr>
        <w:t>假设位置</w:t>
      </w:r>
      <w:r w:rsidR="00B433D5">
        <w:t>被传播开来了。</w:t>
      </w:r>
      <w:r w:rsidR="008222EC">
        <w:rPr>
          <w:rFonts w:hint="eastAsia"/>
        </w:rPr>
        <w:t>我们</w:t>
      </w:r>
      <w:r w:rsidR="008222EC">
        <w:t>观察到，</w:t>
      </w:r>
      <w:r w:rsidR="008222EC">
        <w:rPr>
          <w:rFonts w:hint="eastAsia"/>
        </w:rPr>
        <w:t>帧到帧之间</w:t>
      </w:r>
      <w:r w:rsidR="008222EC">
        <w:t>，</w:t>
      </w:r>
      <w:r w:rsidR="009106B5">
        <w:rPr>
          <w:rFonts w:hint="eastAsia"/>
        </w:rPr>
        <w:t>样品</w:t>
      </w:r>
      <w:r w:rsidR="008222EC">
        <w:rPr>
          <w:rFonts w:hint="eastAsia"/>
        </w:rPr>
        <w:t>在多个目标之间</w:t>
      </w:r>
      <w:r w:rsidR="008222EC">
        <w:t>切换</w:t>
      </w:r>
      <w:r w:rsidR="008222EC">
        <w:rPr>
          <w:rFonts w:hint="eastAsia"/>
        </w:rPr>
        <w:t>，而不是始终锁定到一个特定的目标。和手工</w:t>
      </w:r>
      <w:r w:rsidR="008222EC">
        <w:t>追踪轨迹相比较，</w:t>
      </w:r>
      <w:r w:rsidR="008222EC">
        <w:rPr>
          <w:rFonts w:hint="eastAsia"/>
        </w:rPr>
        <w:t>这个</w:t>
      </w:r>
      <w:r w:rsidR="008222EC">
        <w:t>不完美的系统</w:t>
      </w:r>
      <w:r w:rsidR="009106B5">
        <w:rPr>
          <w:rFonts w:hint="eastAsia"/>
        </w:rPr>
        <w:t>显示</w:t>
      </w:r>
      <w:r w:rsidR="008222EC">
        <w:rPr>
          <w:rFonts w:hint="eastAsia"/>
        </w:rPr>
        <w:t>出了</w:t>
      </w:r>
      <w:r w:rsidR="009106B5">
        <w:rPr>
          <w:rFonts w:hint="eastAsia"/>
        </w:rPr>
        <w:t>2.5</w:t>
      </w:r>
      <w:r w:rsidR="009106B5">
        <w:rPr>
          <w:rFonts w:hint="eastAsia"/>
        </w:rPr>
        <w:t>米的平均误差</w:t>
      </w:r>
      <w:r w:rsidR="008222EC">
        <w:rPr>
          <w:rFonts w:hint="eastAsia"/>
        </w:rPr>
        <w:t>，如</w:t>
      </w:r>
      <w:r w:rsidR="009106B5">
        <w:rPr>
          <w:rFonts w:hint="eastAsia"/>
        </w:rPr>
        <w:t>图</w:t>
      </w:r>
      <w:r w:rsidR="009106B5">
        <w:rPr>
          <w:rFonts w:hint="eastAsia"/>
        </w:rPr>
        <w:t>5</w:t>
      </w:r>
      <w:r w:rsidR="009106B5">
        <w:rPr>
          <w:rFonts w:hint="eastAsia"/>
        </w:rPr>
        <w:t>（</w:t>
      </w:r>
      <w:r w:rsidR="009106B5">
        <w:rPr>
          <w:rFonts w:hint="eastAsia"/>
        </w:rPr>
        <w:t>a</w:t>
      </w:r>
      <w:r w:rsidR="008222EC">
        <w:rPr>
          <w:rFonts w:hint="eastAsia"/>
        </w:rPr>
        <w:t>）所示：</w:t>
      </w:r>
    </w:p>
    <w:p w:rsidR="009106B5" w:rsidRDefault="00621877" w:rsidP="005817C6">
      <w:pPr>
        <w:spacing w:line="360" w:lineRule="auto"/>
        <w:ind w:firstLine="420"/>
      </w:pPr>
      <w:r>
        <w:rPr>
          <w:rFonts w:hint="eastAsia"/>
        </w:rPr>
        <w:t>进行</w:t>
      </w:r>
      <w:r>
        <w:t>了在第</w:t>
      </w:r>
      <w:r>
        <w:rPr>
          <w:rFonts w:hint="eastAsia"/>
        </w:rPr>
        <w:t>5</w:t>
      </w:r>
      <w:r>
        <w:rPr>
          <w:rFonts w:hint="eastAsia"/>
        </w:rPr>
        <w:t>节</w:t>
      </w:r>
      <w:r>
        <w:t>中详细描述的改进</w:t>
      </w:r>
      <w:r>
        <w:rPr>
          <w:rFonts w:hint="eastAsia"/>
        </w:rPr>
        <w:t>之后</w:t>
      </w:r>
      <w:r>
        <w:t>，再次进行追踪</w:t>
      </w:r>
      <w:r w:rsidR="009106B5">
        <w:rPr>
          <w:rFonts w:hint="eastAsia"/>
        </w:rPr>
        <w:t>，</w:t>
      </w:r>
      <w:r>
        <w:rPr>
          <w:rFonts w:hint="eastAsia"/>
        </w:rPr>
        <w:t>这一次</w:t>
      </w:r>
      <w:r>
        <w:t>，样本更好地</w:t>
      </w:r>
      <w:r w:rsidR="009106B5">
        <w:rPr>
          <w:rFonts w:hint="eastAsia"/>
        </w:rPr>
        <w:t>锁定到</w:t>
      </w:r>
      <w:r>
        <w:rPr>
          <w:rFonts w:hint="eastAsia"/>
        </w:rPr>
        <w:t>了</w:t>
      </w:r>
      <w:r w:rsidR="009106B5">
        <w:rPr>
          <w:rFonts w:hint="eastAsia"/>
        </w:rPr>
        <w:t>四名球员</w:t>
      </w:r>
      <w:r>
        <w:rPr>
          <w:rFonts w:hint="eastAsia"/>
        </w:rPr>
        <w:t>，没有在</w:t>
      </w:r>
      <w:r w:rsidR="009106B5">
        <w:rPr>
          <w:rFonts w:hint="eastAsia"/>
        </w:rPr>
        <w:t>球员</w:t>
      </w:r>
      <w:r>
        <w:rPr>
          <w:rFonts w:hint="eastAsia"/>
        </w:rPr>
        <w:t>之间</w:t>
      </w:r>
      <w:r>
        <w:t>切换</w:t>
      </w:r>
      <w:r>
        <w:rPr>
          <w:rFonts w:hint="eastAsia"/>
        </w:rPr>
        <w:t>，也没有多个样本</w:t>
      </w:r>
      <w:r w:rsidR="00E97722">
        <w:rPr>
          <w:rFonts w:hint="eastAsia"/>
        </w:rPr>
        <w:t>追</w:t>
      </w:r>
      <w:r w:rsidR="009106B5">
        <w:rPr>
          <w:rFonts w:hint="eastAsia"/>
        </w:rPr>
        <w:t>踪</w:t>
      </w:r>
      <w:r w:rsidR="00F45384">
        <w:rPr>
          <w:rFonts w:hint="eastAsia"/>
        </w:rPr>
        <w:t>同</w:t>
      </w:r>
      <w:r w:rsidR="009106B5">
        <w:rPr>
          <w:rFonts w:hint="eastAsia"/>
        </w:rPr>
        <w:t>一名球员。</w:t>
      </w:r>
      <w:r w:rsidR="0046585B">
        <w:rPr>
          <w:rFonts w:hint="eastAsia"/>
        </w:rPr>
        <w:t>这将</w:t>
      </w:r>
      <w:r w:rsidR="009106B5">
        <w:rPr>
          <w:rFonts w:hint="eastAsia"/>
        </w:rPr>
        <w:t>位置</w:t>
      </w:r>
      <w:r w:rsidR="0046585B">
        <w:rPr>
          <w:rFonts w:hint="eastAsia"/>
        </w:rPr>
        <w:t>的</w:t>
      </w:r>
      <w:r w:rsidR="0046585B">
        <w:t>平均误差</w:t>
      </w:r>
      <w:r w:rsidR="009106B5">
        <w:rPr>
          <w:rFonts w:hint="eastAsia"/>
        </w:rPr>
        <w:t>减小</w:t>
      </w:r>
      <w:r w:rsidR="0046585B">
        <w:rPr>
          <w:rFonts w:hint="eastAsia"/>
        </w:rPr>
        <w:t>到了</w:t>
      </w:r>
      <w:r w:rsidR="009106B5">
        <w:rPr>
          <w:rFonts w:hint="eastAsia"/>
        </w:rPr>
        <w:t>1.16</w:t>
      </w:r>
      <w:r w:rsidR="00161BAA">
        <w:rPr>
          <w:rFonts w:hint="eastAsia"/>
        </w:rPr>
        <w:t>米，并且</w:t>
      </w:r>
      <w:r w:rsidR="00161BAA">
        <w:t>形状的平均误差</w:t>
      </w:r>
      <w:r w:rsidR="009106B5">
        <w:rPr>
          <w:rFonts w:hint="eastAsia"/>
        </w:rPr>
        <w:t>低于</w:t>
      </w:r>
      <w:r w:rsidR="009106B5">
        <w:rPr>
          <w:rFonts w:hint="eastAsia"/>
        </w:rPr>
        <w:t>400</w:t>
      </w:r>
      <w:r w:rsidR="009106B5">
        <w:rPr>
          <w:rFonts w:hint="eastAsia"/>
        </w:rPr>
        <w:t>毫米。图</w:t>
      </w:r>
      <w:r w:rsidR="009106B5">
        <w:rPr>
          <w:rFonts w:hint="eastAsia"/>
        </w:rPr>
        <w:t>5</w:t>
      </w:r>
      <w:r w:rsidR="009106B5">
        <w:rPr>
          <w:rFonts w:hint="eastAsia"/>
        </w:rPr>
        <w:t>（</w:t>
      </w:r>
      <w:r w:rsidR="009106B5">
        <w:rPr>
          <w:rFonts w:hint="eastAsia"/>
        </w:rPr>
        <w:t>a</w:t>
      </w:r>
      <w:r w:rsidR="00B45261">
        <w:rPr>
          <w:rFonts w:hint="eastAsia"/>
        </w:rPr>
        <w:t>）示出了误差</w:t>
      </w:r>
      <w:r w:rsidR="009106B5">
        <w:rPr>
          <w:rFonts w:hint="eastAsia"/>
        </w:rPr>
        <w:t>距离，并突出</w:t>
      </w:r>
      <w:r w:rsidR="004F7090">
        <w:rPr>
          <w:rFonts w:hint="eastAsia"/>
        </w:rPr>
        <w:t>了</w:t>
      </w:r>
      <w:r w:rsidR="00F15383">
        <w:rPr>
          <w:rFonts w:hint="eastAsia"/>
        </w:rPr>
        <w:t>新</w:t>
      </w:r>
      <w:r w:rsidR="00EA566A">
        <w:rPr>
          <w:rFonts w:hint="eastAsia"/>
        </w:rPr>
        <w:t>追</w:t>
      </w:r>
      <w:r w:rsidR="009106B5">
        <w:rPr>
          <w:rFonts w:hint="eastAsia"/>
        </w:rPr>
        <w:t>踪系统</w:t>
      </w:r>
      <w:r w:rsidR="004F7090">
        <w:rPr>
          <w:rFonts w:hint="eastAsia"/>
        </w:rPr>
        <w:t>中</w:t>
      </w:r>
      <w:r w:rsidR="009106B5">
        <w:rPr>
          <w:rFonts w:hint="eastAsia"/>
        </w:rPr>
        <w:t>的改进。图</w:t>
      </w:r>
      <w:r w:rsidR="009106B5">
        <w:rPr>
          <w:rFonts w:hint="eastAsia"/>
        </w:rPr>
        <w:t>5</w:t>
      </w:r>
      <w:r w:rsidR="009106B5">
        <w:rPr>
          <w:rFonts w:hint="eastAsia"/>
        </w:rPr>
        <w:t>（</w:t>
      </w:r>
      <w:r w:rsidR="009106B5">
        <w:rPr>
          <w:rFonts w:hint="eastAsia"/>
        </w:rPr>
        <w:t>b</w:t>
      </w:r>
      <w:r w:rsidR="009106B5">
        <w:rPr>
          <w:rFonts w:hint="eastAsia"/>
        </w:rPr>
        <w:t>）</w:t>
      </w:r>
      <w:r w:rsidR="00451914">
        <w:rPr>
          <w:rFonts w:hint="eastAsia"/>
        </w:rPr>
        <w:t>显示了</w:t>
      </w:r>
      <w:r w:rsidR="00451914">
        <w:t>轨迹的</w:t>
      </w:r>
      <w:r w:rsidR="00451914">
        <w:rPr>
          <w:rFonts w:hint="eastAsia"/>
        </w:rPr>
        <w:t>噪音</w:t>
      </w:r>
      <w:r w:rsidR="00451914">
        <w:t>非常小</w:t>
      </w:r>
      <w:r w:rsidR="009106B5">
        <w:rPr>
          <w:rFonts w:hint="eastAsia"/>
        </w:rPr>
        <w:t>，而且</w:t>
      </w:r>
      <w:r w:rsidR="00CA2EFF">
        <w:rPr>
          <w:rFonts w:hint="eastAsia"/>
        </w:rPr>
        <w:t>在</w:t>
      </w:r>
      <w:r w:rsidR="00CA2EFF">
        <w:t>追踪结束之后使用</w:t>
      </w:r>
      <w:r w:rsidR="00CA2EFF">
        <w:rPr>
          <w:rFonts w:hint="eastAsia"/>
        </w:rPr>
        <w:t>更多</w:t>
      </w:r>
      <w:r w:rsidR="00CA2EFF">
        <w:t>的过滤器平滑轨迹，可以</w:t>
      </w:r>
      <w:r w:rsidR="00CA2EFF">
        <w:rPr>
          <w:rFonts w:hint="eastAsia"/>
        </w:rPr>
        <w:t>产生</w:t>
      </w:r>
      <w:r w:rsidR="009106B5">
        <w:rPr>
          <w:rFonts w:hint="eastAsia"/>
        </w:rPr>
        <w:t>更好的结果</w:t>
      </w:r>
      <w:r w:rsidR="00CA2EFF">
        <w:rPr>
          <w:rFonts w:hint="eastAsia"/>
        </w:rPr>
        <w:t>。</w:t>
      </w:r>
      <w:r w:rsidR="00B2440B">
        <w:rPr>
          <w:rFonts w:hint="eastAsia"/>
        </w:rPr>
        <w:t>图</w:t>
      </w:r>
      <w:r w:rsidR="00B2440B">
        <w:rPr>
          <w:rFonts w:hint="eastAsia"/>
        </w:rPr>
        <w:t>6</w:t>
      </w:r>
      <w:r w:rsidR="00B2440B">
        <w:rPr>
          <w:rFonts w:hint="eastAsia"/>
        </w:rPr>
        <w:t>显示</w:t>
      </w:r>
      <w:r w:rsidR="00B2440B">
        <w:t>了</w:t>
      </w:r>
      <w:r w:rsidR="00B2440B">
        <w:rPr>
          <w:rFonts w:hint="eastAsia"/>
        </w:rPr>
        <w:t>边界框可以</w:t>
      </w:r>
      <w:r w:rsidR="00B2440B">
        <w:t>标示出被追踪的运动员。</w:t>
      </w:r>
    </w:p>
    <w:p w:rsidR="003B3F65" w:rsidRDefault="00AA15DE" w:rsidP="005817C6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15B68A36" wp14:editId="16E0E647">
            <wp:extent cx="4934231" cy="222949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屏幕快照 2015-03-04 下午3.58.1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1345" cy="223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8F8" w:rsidRDefault="003B3F65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5</w:t>
      </w:r>
      <w:r>
        <w:fldChar w:fldCharType="end"/>
      </w:r>
      <w:r>
        <w:t xml:space="preserve">  (a)</w:t>
      </w:r>
      <w:r w:rsidR="00EE0559">
        <w:rPr>
          <w:rFonts w:hint="eastAsia"/>
        </w:rPr>
        <w:t>和</w:t>
      </w:r>
      <w:r w:rsidR="00EE0559">
        <w:t>手工追踪的序列相比，</w:t>
      </w:r>
      <w:r w:rsidR="00EE0559">
        <w:rPr>
          <w:rFonts w:hint="eastAsia"/>
        </w:rPr>
        <w:t>改进</w:t>
      </w:r>
      <w:r w:rsidR="00EE0559">
        <w:t>之后，在</w:t>
      </w:r>
      <w:r w:rsidR="00EE0559">
        <w:rPr>
          <w:rFonts w:hint="eastAsia"/>
        </w:rPr>
        <w:t>40</w:t>
      </w:r>
      <w:r w:rsidR="00EE0559">
        <w:rPr>
          <w:rFonts w:hint="eastAsia"/>
        </w:rPr>
        <w:t>帧</w:t>
      </w:r>
      <w:r w:rsidR="00EE0559">
        <w:t>中被追踪足球运</w:t>
      </w:r>
    </w:p>
    <w:p w:rsidR="00A148F8" w:rsidRDefault="00EE0559" w:rsidP="005817C6">
      <w:pPr>
        <w:pStyle w:val="a5"/>
        <w:spacing w:line="360" w:lineRule="auto"/>
        <w:jc w:val="center"/>
      </w:pPr>
      <w:r>
        <w:t>动员在地平面中欧几里得距离误差的减少</w:t>
      </w:r>
      <w:r>
        <w:rPr>
          <w:rFonts w:hint="eastAsia"/>
        </w:rPr>
        <w:t>。</w:t>
      </w:r>
      <w:r>
        <w:rPr>
          <w:rFonts w:hint="eastAsia"/>
        </w:rPr>
        <w:t xml:space="preserve">  (</w:t>
      </w:r>
      <w:r>
        <w:t>b</w:t>
      </w:r>
      <w:r>
        <w:rPr>
          <w:rFonts w:hint="eastAsia"/>
        </w:rPr>
        <w:t>)</w:t>
      </w:r>
      <w:r>
        <w:rPr>
          <w:rFonts w:hint="eastAsia"/>
        </w:rPr>
        <w:t>足球运动员</w:t>
      </w:r>
      <w:r>
        <w:t>轨迹的对</w:t>
      </w:r>
    </w:p>
    <w:p w:rsidR="00AA15DE" w:rsidRDefault="00EE0559" w:rsidP="005817C6">
      <w:pPr>
        <w:pStyle w:val="a5"/>
        <w:spacing w:line="360" w:lineRule="auto"/>
        <w:jc w:val="center"/>
      </w:pPr>
      <w:r>
        <w:t>比</w:t>
      </w:r>
      <w:r w:rsidR="00AA3584">
        <w:rPr>
          <w:rFonts w:hint="eastAsia"/>
        </w:rPr>
        <w:t>。</w:t>
      </w:r>
      <w:r w:rsidR="009E3EF1">
        <w:rPr>
          <w:rFonts w:hint="eastAsia"/>
        </w:rPr>
        <w:t>实线</w:t>
      </w:r>
      <w:r w:rsidR="009E3EF1">
        <w:t>表示自动追踪的</w:t>
      </w:r>
      <w:r w:rsidR="009E3EF1">
        <w:rPr>
          <w:rFonts w:hint="eastAsia"/>
        </w:rPr>
        <w:t>轨迹</w:t>
      </w:r>
      <w:r w:rsidR="009E3EF1">
        <w:t>，虚线表示手工追踪的轨迹</w:t>
      </w:r>
      <w:r w:rsidR="00076220">
        <w:rPr>
          <w:rFonts w:hint="eastAsia"/>
        </w:rPr>
        <w:t>。</w:t>
      </w:r>
    </w:p>
    <w:p w:rsidR="00DA64F0" w:rsidRDefault="00DA64F0" w:rsidP="005817C6">
      <w:pPr>
        <w:keepNext/>
        <w:spacing w:line="360" w:lineRule="auto"/>
        <w:jc w:val="center"/>
      </w:pPr>
      <w:r>
        <w:rPr>
          <w:rFonts w:hint="eastAsia"/>
          <w:noProof/>
        </w:rPr>
        <w:drawing>
          <wp:inline distT="0" distB="0" distL="0" distR="0" wp14:anchorId="3F163E08" wp14:editId="53569957">
            <wp:extent cx="4650769" cy="349003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屏幕快照 2015-03-04 下午4.03.20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6574" cy="350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64F0" w:rsidRDefault="00DA64F0" w:rsidP="005817C6">
      <w:pPr>
        <w:pStyle w:val="a5"/>
        <w:spacing w:line="360" w:lineRule="auto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786481">
        <w:rPr>
          <w:noProof/>
        </w:rPr>
        <w:t>6</w:t>
      </w:r>
      <w:r>
        <w:fldChar w:fldCharType="end"/>
      </w:r>
      <w:r>
        <w:t xml:space="preserve">  </w:t>
      </w:r>
      <w:r>
        <w:rPr>
          <w:rFonts w:hint="eastAsia"/>
        </w:rPr>
        <w:t>追踪足球运动员，</w:t>
      </w:r>
      <w:r>
        <w:t>第</w:t>
      </w:r>
      <w:r>
        <w:rPr>
          <w:rFonts w:hint="eastAsia"/>
        </w:rPr>
        <w:t>30</w:t>
      </w:r>
      <w:r>
        <w:rPr>
          <w:rFonts w:hint="eastAsia"/>
        </w:rPr>
        <w:t>，</w:t>
      </w:r>
      <w:r>
        <w:rPr>
          <w:rFonts w:hint="eastAsia"/>
        </w:rPr>
        <w:t>40</w:t>
      </w:r>
      <w:r>
        <w:rPr>
          <w:rFonts w:hint="eastAsia"/>
        </w:rPr>
        <w:t>，</w:t>
      </w:r>
      <w:r>
        <w:rPr>
          <w:rFonts w:hint="eastAsia"/>
        </w:rPr>
        <w:t>50</w:t>
      </w:r>
      <w:r>
        <w:rPr>
          <w:rFonts w:hint="eastAsia"/>
        </w:rPr>
        <w:t>，</w:t>
      </w:r>
      <w:r>
        <w:rPr>
          <w:rFonts w:hint="eastAsia"/>
        </w:rPr>
        <w:t>60</w:t>
      </w:r>
      <w:r>
        <w:rPr>
          <w:rFonts w:hint="eastAsia"/>
        </w:rPr>
        <w:t>帧</w:t>
      </w:r>
    </w:p>
    <w:p w:rsidR="002B65B6" w:rsidRDefault="002B65B6" w:rsidP="005817C6">
      <w:pPr>
        <w:pStyle w:val="1"/>
        <w:spacing w:line="360" w:lineRule="auto"/>
      </w:pPr>
      <w:r>
        <w:rPr>
          <w:rFonts w:hint="eastAsia"/>
        </w:rPr>
        <w:t xml:space="preserve">7 </w:t>
      </w:r>
      <w:r>
        <w:rPr>
          <w:rFonts w:hint="eastAsia"/>
        </w:rPr>
        <w:t>总结</w:t>
      </w:r>
    </w:p>
    <w:p w:rsidR="003668A3" w:rsidRDefault="00C8321D" w:rsidP="005817C6">
      <w:pPr>
        <w:spacing w:line="360" w:lineRule="auto"/>
        <w:ind w:firstLine="420"/>
      </w:pPr>
      <w:r>
        <w:rPr>
          <w:rFonts w:hint="eastAsia"/>
        </w:rPr>
        <w:t>这项工作提出了一个多目</w:t>
      </w:r>
      <w:r w:rsidR="00E97722">
        <w:rPr>
          <w:rFonts w:hint="eastAsia"/>
        </w:rPr>
        <w:t>标追</w:t>
      </w:r>
      <w:r>
        <w:rPr>
          <w:rFonts w:hint="eastAsia"/>
        </w:rPr>
        <w:t>踪的新颖框架</w:t>
      </w:r>
      <w:r w:rsidR="00AD2FDF">
        <w:rPr>
          <w:rFonts w:hint="eastAsia"/>
        </w:rPr>
        <w:t>。最初的方案</w:t>
      </w:r>
      <w:r w:rsidR="00AD2FDF">
        <w:t>中</w:t>
      </w:r>
      <w:r w:rsidR="003668A3">
        <w:rPr>
          <w:rFonts w:hint="eastAsia"/>
        </w:rPr>
        <w:t>28</w:t>
      </w:r>
      <w:r w:rsidR="003668A3">
        <w:rPr>
          <w:rFonts w:hint="eastAsia"/>
        </w:rPr>
        <w:t>％</w:t>
      </w:r>
      <w:r w:rsidR="00AD2FDF">
        <w:rPr>
          <w:rFonts w:hint="eastAsia"/>
        </w:rPr>
        <w:t>的</w:t>
      </w:r>
      <w:r w:rsidR="00AD2FDF">
        <w:t>追踪是可用的</w:t>
      </w:r>
      <w:r w:rsidR="0009366A">
        <w:rPr>
          <w:rFonts w:hint="eastAsia"/>
        </w:rPr>
        <w:t>。经过</w:t>
      </w:r>
      <w:r w:rsidR="003668A3">
        <w:rPr>
          <w:rFonts w:hint="eastAsia"/>
        </w:rPr>
        <w:t>改进</w:t>
      </w:r>
      <w:r w:rsidR="0009366A">
        <w:rPr>
          <w:rFonts w:hint="eastAsia"/>
        </w:rPr>
        <w:t>后</w:t>
      </w:r>
      <w:r w:rsidR="003668A3">
        <w:rPr>
          <w:rFonts w:hint="eastAsia"/>
        </w:rPr>
        <w:t>，</w:t>
      </w:r>
      <w:r w:rsidR="003668A3">
        <w:rPr>
          <w:rFonts w:hint="eastAsia"/>
        </w:rPr>
        <w:t>56</w:t>
      </w:r>
      <w:r w:rsidR="003668A3">
        <w:rPr>
          <w:rFonts w:hint="eastAsia"/>
        </w:rPr>
        <w:t>％</w:t>
      </w:r>
      <w:r w:rsidR="0009366A">
        <w:rPr>
          <w:rFonts w:hint="eastAsia"/>
        </w:rPr>
        <w:t>的</w:t>
      </w:r>
      <w:r w:rsidR="0009366A">
        <w:t>轨迹和</w:t>
      </w:r>
      <w:r w:rsidR="0009366A">
        <w:rPr>
          <w:rFonts w:hint="eastAsia"/>
        </w:rPr>
        <w:t>手工</w:t>
      </w:r>
      <w:r w:rsidR="003668A3">
        <w:rPr>
          <w:rFonts w:hint="eastAsia"/>
        </w:rPr>
        <w:t>标记的轨迹</w:t>
      </w:r>
      <w:r w:rsidR="0009366A">
        <w:rPr>
          <w:rFonts w:hint="eastAsia"/>
        </w:rPr>
        <w:t>误差</w:t>
      </w:r>
      <w:r w:rsidR="0009366A">
        <w:t>在一米之内</w:t>
      </w:r>
      <w:r w:rsidR="005130F9">
        <w:rPr>
          <w:rFonts w:hint="eastAsia"/>
        </w:rPr>
        <w:t>，</w:t>
      </w:r>
      <w:r w:rsidR="003668A3">
        <w:rPr>
          <w:rFonts w:hint="eastAsia"/>
        </w:rPr>
        <w:t>因此可用于行为建模。</w:t>
      </w:r>
      <w:r w:rsidR="005130F9">
        <w:rPr>
          <w:rFonts w:hint="eastAsia"/>
        </w:rPr>
        <w:t>所描述的</w:t>
      </w:r>
      <w:r w:rsidR="005130F9">
        <w:t>边界框方法中，</w:t>
      </w:r>
      <w:r w:rsidR="005130F9">
        <w:rPr>
          <w:rFonts w:hint="eastAsia"/>
        </w:rPr>
        <w:t>对于</w:t>
      </w:r>
      <w:r w:rsidR="005130F9">
        <w:t>脚</w:t>
      </w:r>
      <w:r w:rsidR="005130F9">
        <w:rPr>
          <w:rFonts w:hint="eastAsia"/>
        </w:rPr>
        <w:t>部</w:t>
      </w:r>
      <w:r w:rsidR="00D27F03">
        <w:t>的误差并不好</w:t>
      </w:r>
      <w:r w:rsidR="00D27F03">
        <w:rPr>
          <w:rFonts w:hint="eastAsia"/>
        </w:rPr>
        <w:t>，但运动员的</w:t>
      </w:r>
      <w:r w:rsidR="00D27F03">
        <w:t>追踪效果很好</w:t>
      </w:r>
      <w:r w:rsidR="003668A3">
        <w:rPr>
          <w:rFonts w:hint="eastAsia"/>
        </w:rPr>
        <w:t>。</w:t>
      </w:r>
    </w:p>
    <w:p w:rsidR="003668A3" w:rsidRDefault="00E31381" w:rsidP="005817C6">
      <w:pPr>
        <w:spacing w:line="360" w:lineRule="auto"/>
        <w:ind w:firstLine="420"/>
      </w:pPr>
      <w:r>
        <w:rPr>
          <w:rFonts w:hint="eastAsia"/>
        </w:rPr>
        <w:t>今后的工作中会</w:t>
      </w:r>
      <w:r w:rsidR="003668A3">
        <w:rPr>
          <w:rFonts w:hint="eastAsia"/>
        </w:rPr>
        <w:t>引入更复杂的</w:t>
      </w:r>
      <w:r>
        <w:rPr>
          <w:rFonts w:hint="eastAsia"/>
        </w:rPr>
        <w:t>形状</w:t>
      </w:r>
      <w:r w:rsidR="003668A3">
        <w:rPr>
          <w:rFonts w:hint="eastAsia"/>
        </w:rPr>
        <w:t>模型</w:t>
      </w:r>
      <w:r>
        <w:rPr>
          <w:rFonts w:hint="eastAsia"/>
        </w:rPr>
        <w:t>，</w:t>
      </w:r>
      <w:r>
        <w:t>以及对运动员</w:t>
      </w:r>
      <w:r w:rsidR="003668A3">
        <w:rPr>
          <w:rFonts w:hint="eastAsia"/>
        </w:rPr>
        <w:t>的位置行为分析。</w:t>
      </w:r>
    </w:p>
    <w:p w:rsidR="00C119AA" w:rsidRDefault="00C119AA" w:rsidP="005817C6">
      <w:pPr>
        <w:pStyle w:val="1"/>
        <w:spacing w:line="360" w:lineRule="auto"/>
      </w:pPr>
      <w:r>
        <w:rPr>
          <w:rFonts w:hint="eastAsia"/>
        </w:rPr>
        <w:t>致谢</w:t>
      </w:r>
    </w:p>
    <w:p w:rsidR="00C119AA" w:rsidRDefault="00C119AA" w:rsidP="005817C6">
      <w:pPr>
        <w:spacing w:line="360" w:lineRule="auto"/>
        <w:ind w:firstLine="420"/>
      </w:pPr>
      <w:r>
        <w:rPr>
          <w:rFonts w:hint="eastAsia"/>
        </w:rPr>
        <w:t>笔者要感谢大学体育科学系对于</w:t>
      </w:r>
      <w:r>
        <w:t>获取</w:t>
      </w:r>
      <w:r w:rsidRPr="00C119AA">
        <w:rPr>
          <w:rFonts w:hint="eastAsia"/>
        </w:rPr>
        <w:t>录像的支持，以及一个</w:t>
      </w:r>
      <w:r w:rsidRPr="00C119AA">
        <w:rPr>
          <w:rFonts w:hint="eastAsia"/>
        </w:rPr>
        <w:t>EPSRC</w:t>
      </w:r>
      <w:r w:rsidRPr="00C119AA">
        <w:rPr>
          <w:rFonts w:hint="eastAsia"/>
        </w:rPr>
        <w:t>博士助学金奖励的财政支持。</w:t>
      </w:r>
    </w:p>
    <w:p w:rsidR="00C0344B" w:rsidRDefault="00C0344B" w:rsidP="005817C6">
      <w:pPr>
        <w:pStyle w:val="1"/>
        <w:spacing w:line="360" w:lineRule="auto"/>
      </w:pPr>
      <w:r>
        <w:rPr>
          <w:rFonts w:hint="eastAsia"/>
        </w:rPr>
        <w:t>参考文献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[1] A. M. Baumberg.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Learning Deformable Models for Tracking Human Motion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. PhD thesis, School of Computer Studies, University of Leeds, 1995.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[2] T. Bebie and H. Bieri. SoccerMan - reconstructing soccer games from video sequences.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of the Int. Conf. on Image Processing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898–902, 1998.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[3] C.K.ChuiandG.Chen.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KalmanFilteringwithReal-TimeApplications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.Springer,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1999.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[4] T. F. Cootes and C. J. Taylor. Active shape models - ‘smart snakes’.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British Machine Vision Conference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1992.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[5] T. F. Cootes, C. J. Taylor, D. H. Cooper, and J. Graham. Training models of shape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from sets of examples.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British Machine Vision Conference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9–18,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1992.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[6] S. S. Intille and A. F. Bobick. Visual tracking using closed-worlds.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Int.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Conf. on Computer Vision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1995.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[7] S. S. Intille and A. F. Bobick. A framework for recognizing multi-agent action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from visual evidence.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of the Nat. Conf. on Artificial Intelligence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518–525, 1999.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[8] J. MacCormick and A. Blake. A probabilistic exclusion principle for tracking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multiple objects.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Int. Conf. on Computer Vision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572–578, 1999.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[9] D. R. Magee and R. D. Boyle. Building class sensitive models for tracking appli-</w:t>
      </w:r>
    </w:p>
    <w:p w:rsidR="00C0344B" w:rsidRDefault="007657F8" w:rsidP="005817C6">
      <w:pPr>
        <w:spacing w:line="360" w:lineRule="auto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cation.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British Machine Vision Conference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594–603, 1999.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[10] S. J. McKenna, S. Jabri, Z. Duric, and H. Wechsler. Tracking interacting people.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Fourth IEEE Int. Conf. Automatic Face and Gesture Recognition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348–353, 2000.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[11] M.Isard and A. Blake. Contour tracking by shochastic propagation of conditional density.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European Conf. Computer Vision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343–356, 1996.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[12] D. M. Sergeant, R. D. Boyle, and J. M. Forbes. Computer visual tracking of poultry.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Computers and Electronics in Agriculture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21(1):1–18, 1998.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[13] T. Taki, J. Hasegawa, and T. Fukumura. Development of motion analysis system for quantitative evaluation of teamwork in soccer games.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Proc. Int. Conf. Image Processing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1996.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[14] N. Vandenbroucke, L. Macaire, and J. G. Postaire. Color pixels classification in an hybrid color space. In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Int. Conf. on Image Processing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pages 176–180, 1998.</w:t>
      </w:r>
    </w:p>
    <w:p w:rsidR="007657F8" w:rsidRDefault="007657F8" w:rsidP="005817C6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60" w:lineRule="auto"/>
        <w:jc w:val="left"/>
        <w:rPr>
          <w:rFonts w:ascii="Times-Roman" w:hAnsi="Times-Roman" w:cs="Times-Roman"/>
          <w:color w:val="000000"/>
          <w:kern w:val="0"/>
          <w:sz w:val="20"/>
          <w:szCs w:val="20"/>
        </w:rPr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>[15] G. Welch and G. Bishop. An introduction to the Kalman filter. Technical Report TR 95-041, University of North Carolina at Chapel Hill, 1995.</w:t>
      </w:r>
    </w:p>
    <w:p w:rsidR="007657F8" w:rsidRPr="00C0344B" w:rsidRDefault="007657F8" w:rsidP="005817C6">
      <w:pPr>
        <w:spacing w:line="360" w:lineRule="auto"/>
      </w:pPr>
      <w:r>
        <w:rPr>
          <w:rFonts w:ascii="Times-Roman" w:hAnsi="Times-Roman" w:cs="Times-Roman"/>
          <w:color w:val="000000"/>
          <w:kern w:val="0"/>
          <w:sz w:val="20"/>
          <w:szCs w:val="20"/>
        </w:rPr>
        <w:t xml:space="preserve">[16] C. Wren, A. Azarbayejani, T. Darrell, and A. Pentland. Pfinder: real-time track- ing of the human body. </w:t>
      </w:r>
      <w:r>
        <w:rPr>
          <w:rFonts w:ascii="Times-Roman" w:hAnsi="Times-Roman" w:cs="Times-Roman"/>
          <w:i/>
          <w:iCs/>
          <w:color w:val="000000"/>
          <w:kern w:val="0"/>
          <w:sz w:val="20"/>
          <w:szCs w:val="20"/>
        </w:rPr>
        <w:t>IEEE Transactions on Pattern Analysis and Machine Intelligence</w:t>
      </w:r>
      <w:r>
        <w:rPr>
          <w:rFonts w:ascii="Times-Roman" w:hAnsi="Times-Roman" w:cs="Times-Roman"/>
          <w:color w:val="000000"/>
          <w:kern w:val="0"/>
          <w:sz w:val="20"/>
          <w:szCs w:val="20"/>
        </w:rPr>
        <w:t>, 19(7):780–785, 1997.</w:t>
      </w:r>
    </w:p>
    <w:sectPr w:rsidR="007657F8" w:rsidRPr="00C034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3F65" w:rsidRDefault="003B3F65" w:rsidP="00BE55C0">
      <w:r>
        <w:separator/>
      </w:r>
    </w:p>
  </w:endnote>
  <w:endnote w:type="continuationSeparator" w:id="0">
    <w:p w:rsidR="003B3F65" w:rsidRDefault="003B3F65" w:rsidP="00BE55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3F65" w:rsidRDefault="003B3F65" w:rsidP="00BE55C0">
      <w:r>
        <w:separator/>
      </w:r>
    </w:p>
  </w:footnote>
  <w:footnote w:type="continuationSeparator" w:id="0">
    <w:p w:rsidR="003B3F65" w:rsidRDefault="003B3F65" w:rsidP="00BE55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B9251D"/>
    <w:multiLevelType w:val="hybridMultilevel"/>
    <w:tmpl w:val="8D6C0CC0"/>
    <w:lvl w:ilvl="0" w:tplc="FCB2F2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C0B"/>
    <w:rsid w:val="00002FF3"/>
    <w:rsid w:val="0000509C"/>
    <w:rsid w:val="00007816"/>
    <w:rsid w:val="0001224A"/>
    <w:rsid w:val="000174CF"/>
    <w:rsid w:val="00046B6A"/>
    <w:rsid w:val="000520E9"/>
    <w:rsid w:val="00055A50"/>
    <w:rsid w:val="000560A3"/>
    <w:rsid w:val="00063D66"/>
    <w:rsid w:val="00065D7E"/>
    <w:rsid w:val="000677A4"/>
    <w:rsid w:val="0007585B"/>
    <w:rsid w:val="00076220"/>
    <w:rsid w:val="00076258"/>
    <w:rsid w:val="0008276D"/>
    <w:rsid w:val="00083278"/>
    <w:rsid w:val="0009366A"/>
    <w:rsid w:val="00095967"/>
    <w:rsid w:val="00095FA7"/>
    <w:rsid w:val="00096118"/>
    <w:rsid w:val="000961F9"/>
    <w:rsid w:val="00096FCB"/>
    <w:rsid w:val="000A0867"/>
    <w:rsid w:val="000B0C1D"/>
    <w:rsid w:val="000B58A1"/>
    <w:rsid w:val="000B63ED"/>
    <w:rsid w:val="000C4231"/>
    <w:rsid w:val="000D009B"/>
    <w:rsid w:val="000D23EE"/>
    <w:rsid w:val="000D6B7F"/>
    <w:rsid w:val="000F0DE2"/>
    <w:rsid w:val="000F1957"/>
    <w:rsid w:val="000F4827"/>
    <w:rsid w:val="00101646"/>
    <w:rsid w:val="0010228C"/>
    <w:rsid w:val="00103271"/>
    <w:rsid w:val="001064C2"/>
    <w:rsid w:val="001073DA"/>
    <w:rsid w:val="00110190"/>
    <w:rsid w:val="00110DE8"/>
    <w:rsid w:val="001209B1"/>
    <w:rsid w:val="00121BA4"/>
    <w:rsid w:val="00123183"/>
    <w:rsid w:val="0012677D"/>
    <w:rsid w:val="00137EA9"/>
    <w:rsid w:val="00145DDD"/>
    <w:rsid w:val="00157794"/>
    <w:rsid w:val="00161BAA"/>
    <w:rsid w:val="00164834"/>
    <w:rsid w:val="00171E84"/>
    <w:rsid w:val="0018077E"/>
    <w:rsid w:val="00182EF6"/>
    <w:rsid w:val="00183899"/>
    <w:rsid w:val="001861C4"/>
    <w:rsid w:val="0018777A"/>
    <w:rsid w:val="00190BB1"/>
    <w:rsid w:val="001921DB"/>
    <w:rsid w:val="001A1A2D"/>
    <w:rsid w:val="001B4003"/>
    <w:rsid w:val="001B4C4C"/>
    <w:rsid w:val="001C0B56"/>
    <w:rsid w:val="001C0EE7"/>
    <w:rsid w:val="001C1B2B"/>
    <w:rsid w:val="001C324F"/>
    <w:rsid w:val="001C43F0"/>
    <w:rsid w:val="001D530E"/>
    <w:rsid w:val="001D770B"/>
    <w:rsid w:val="001D7BFA"/>
    <w:rsid w:val="001F22C4"/>
    <w:rsid w:val="001F2C03"/>
    <w:rsid w:val="001F373D"/>
    <w:rsid w:val="001F386D"/>
    <w:rsid w:val="001F3EA0"/>
    <w:rsid w:val="001F3F21"/>
    <w:rsid w:val="001F6BE6"/>
    <w:rsid w:val="0020708D"/>
    <w:rsid w:val="0021077F"/>
    <w:rsid w:val="0021291F"/>
    <w:rsid w:val="002136B2"/>
    <w:rsid w:val="00214419"/>
    <w:rsid w:val="00232FDF"/>
    <w:rsid w:val="00246100"/>
    <w:rsid w:val="00251080"/>
    <w:rsid w:val="00251E3D"/>
    <w:rsid w:val="002531A6"/>
    <w:rsid w:val="00262BC3"/>
    <w:rsid w:val="00267C42"/>
    <w:rsid w:val="00283A33"/>
    <w:rsid w:val="002868DB"/>
    <w:rsid w:val="002A2F76"/>
    <w:rsid w:val="002A3461"/>
    <w:rsid w:val="002A41ED"/>
    <w:rsid w:val="002B00F8"/>
    <w:rsid w:val="002B65B6"/>
    <w:rsid w:val="002B6CF2"/>
    <w:rsid w:val="002C0E64"/>
    <w:rsid w:val="002C0F27"/>
    <w:rsid w:val="002C1CF2"/>
    <w:rsid w:val="002D022E"/>
    <w:rsid w:val="002E1D17"/>
    <w:rsid w:val="002E30AF"/>
    <w:rsid w:val="002E42BC"/>
    <w:rsid w:val="002E58FF"/>
    <w:rsid w:val="002F41F0"/>
    <w:rsid w:val="00301294"/>
    <w:rsid w:val="00302491"/>
    <w:rsid w:val="0030405C"/>
    <w:rsid w:val="00306401"/>
    <w:rsid w:val="00306CDB"/>
    <w:rsid w:val="00312BBC"/>
    <w:rsid w:val="00316F7D"/>
    <w:rsid w:val="0031798F"/>
    <w:rsid w:val="00320173"/>
    <w:rsid w:val="003373C0"/>
    <w:rsid w:val="0035340C"/>
    <w:rsid w:val="003554E8"/>
    <w:rsid w:val="003668A3"/>
    <w:rsid w:val="003700B0"/>
    <w:rsid w:val="0037225E"/>
    <w:rsid w:val="00373127"/>
    <w:rsid w:val="003820E9"/>
    <w:rsid w:val="00385BC9"/>
    <w:rsid w:val="003A0060"/>
    <w:rsid w:val="003A1D45"/>
    <w:rsid w:val="003A33E4"/>
    <w:rsid w:val="003A68F3"/>
    <w:rsid w:val="003B1DDD"/>
    <w:rsid w:val="003B3F65"/>
    <w:rsid w:val="003B5EAE"/>
    <w:rsid w:val="003C1DC9"/>
    <w:rsid w:val="003C3AED"/>
    <w:rsid w:val="003D0BF9"/>
    <w:rsid w:val="003D1E6C"/>
    <w:rsid w:val="003D7134"/>
    <w:rsid w:val="003D7E94"/>
    <w:rsid w:val="003E08BE"/>
    <w:rsid w:val="003E5A8D"/>
    <w:rsid w:val="003E5C32"/>
    <w:rsid w:val="003E7D82"/>
    <w:rsid w:val="00404002"/>
    <w:rsid w:val="0040644B"/>
    <w:rsid w:val="0041046F"/>
    <w:rsid w:val="00416F2D"/>
    <w:rsid w:val="00417F22"/>
    <w:rsid w:val="00422414"/>
    <w:rsid w:val="004261EE"/>
    <w:rsid w:val="00427008"/>
    <w:rsid w:val="00427C4A"/>
    <w:rsid w:val="00430201"/>
    <w:rsid w:val="0043122C"/>
    <w:rsid w:val="00442310"/>
    <w:rsid w:val="004440D3"/>
    <w:rsid w:val="00444600"/>
    <w:rsid w:val="00446124"/>
    <w:rsid w:val="0044621E"/>
    <w:rsid w:val="00451914"/>
    <w:rsid w:val="00452B90"/>
    <w:rsid w:val="004547E7"/>
    <w:rsid w:val="00457911"/>
    <w:rsid w:val="00463B39"/>
    <w:rsid w:val="0046585B"/>
    <w:rsid w:val="00467DBB"/>
    <w:rsid w:val="00473901"/>
    <w:rsid w:val="0047560C"/>
    <w:rsid w:val="00485123"/>
    <w:rsid w:val="004851DB"/>
    <w:rsid w:val="0049154E"/>
    <w:rsid w:val="004C325C"/>
    <w:rsid w:val="004E261A"/>
    <w:rsid w:val="004F28D7"/>
    <w:rsid w:val="004F3177"/>
    <w:rsid w:val="004F4C11"/>
    <w:rsid w:val="004F6A77"/>
    <w:rsid w:val="004F7090"/>
    <w:rsid w:val="00504E61"/>
    <w:rsid w:val="005130F9"/>
    <w:rsid w:val="00514F7A"/>
    <w:rsid w:val="00520F50"/>
    <w:rsid w:val="005211DB"/>
    <w:rsid w:val="0052275B"/>
    <w:rsid w:val="00527604"/>
    <w:rsid w:val="00534349"/>
    <w:rsid w:val="00543B0D"/>
    <w:rsid w:val="005502C7"/>
    <w:rsid w:val="00552D14"/>
    <w:rsid w:val="00554BB7"/>
    <w:rsid w:val="005632E0"/>
    <w:rsid w:val="005667E9"/>
    <w:rsid w:val="005700A5"/>
    <w:rsid w:val="00576A4F"/>
    <w:rsid w:val="005817C6"/>
    <w:rsid w:val="00591F83"/>
    <w:rsid w:val="00596746"/>
    <w:rsid w:val="005A1981"/>
    <w:rsid w:val="005A20CB"/>
    <w:rsid w:val="005A3CFF"/>
    <w:rsid w:val="005C0FCF"/>
    <w:rsid w:val="005C4D9C"/>
    <w:rsid w:val="005D2BDD"/>
    <w:rsid w:val="005E018C"/>
    <w:rsid w:val="005F0062"/>
    <w:rsid w:val="00607EB9"/>
    <w:rsid w:val="00612388"/>
    <w:rsid w:val="00613589"/>
    <w:rsid w:val="00617620"/>
    <w:rsid w:val="00621877"/>
    <w:rsid w:val="00626F5D"/>
    <w:rsid w:val="006363B0"/>
    <w:rsid w:val="0064342D"/>
    <w:rsid w:val="00651711"/>
    <w:rsid w:val="0066670C"/>
    <w:rsid w:val="00674A7E"/>
    <w:rsid w:val="00680B58"/>
    <w:rsid w:val="00686DA6"/>
    <w:rsid w:val="006870C5"/>
    <w:rsid w:val="006923CA"/>
    <w:rsid w:val="006B0F01"/>
    <w:rsid w:val="006B375C"/>
    <w:rsid w:val="006B4BF3"/>
    <w:rsid w:val="006C2AAB"/>
    <w:rsid w:val="006D1B84"/>
    <w:rsid w:val="006D5D68"/>
    <w:rsid w:val="006D77F2"/>
    <w:rsid w:val="006E1EE9"/>
    <w:rsid w:val="006E47A0"/>
    <w:rsid w:val="006E4E19"/>
    <w:rsid w:val="006E5991"/>
    <w:rsid w:val="006F776B"/>
    <w:rsid w:val="007031C6"/>
    <w:rsid w:val="0070474D"/>
    <w:rsid w:val="007050D7"/>
    <w:rsid w:val="00707725"/>
    <w:rsid w:val="007126A5"/>
    <w:rsid w:val="00730B0B"/>
    <w:rsid w:val="007324B5"/>
    <w:rsid w:val="00734E79"/>
    <w:rsid w:val="00741DCA"/>
    <w:rsid w:val="00742AA9"/>
    <w:rsid w:val="007444E0"/>
    <w:rsid w:val="00744CDF"/>
    <w:rsid w:val="00747A52"/>
    <w:rsid w:val="007618AC"/>
    <w:rsid w:val="007657F8"/>
    <w:rsid w:val="00786481"/>
    <w:rsid w:val="00795FFB"/>
    <w:rsid w:val="007A0E91"/>
    <w:rsid w:val="007A3B9F"/>
    <w:rsid w:val="007A5658"/>
    <w:rsid w:val="007A6ACD"/>
    <w:rsid w:val="007B178B"/>
    <w:rsid w:val="007B3EAA"/>
    <w:rsid w:val="007C0878"/>
    <w:rsid w:val="007D304E"/>
    <w:rsid w:val="007E58A1"/>
    <w:rsid w:val="007E7B4A"/>
    <w:rsid w:val="007F3F1D"/>
    <w:rsid w:val="00806B4C"/>
    <w:rsid w:val="008122B0"/>
    <w:rsid w:val="00821B89"/>
    <w:rsid w:val="008222EC"/>
    <w:rsid w:val="00822F40"/>
    <w:rsid w:val="008301BC"/>
    <w:rsid w:val="00831752"/>
    <w:rsid w:val="00832F0B"/>
    <w:rsid w:val="0083333B"/>
    <w:rsid w:val="00843655"/>
    <w:rsid w:val="00851419"/>
    <w:rsid w:val="0085143A"/>
    <w:rsid w:val="0085435E"/>
    <w:rsid w:val="008611E4"/>
    <w:rsid w:val="00866D0C"/>
    <w:rsid w:val="00867CD5"/>
    <w:rsid w:val="0087236D"/>
    <w:rsid w:val="008802E3"/>
    <w:rsid w:val="00883069"/>
    <w:rsid w:val="008A0501"/>
    <w:rsid w:val="008A14C5"/>
    <w:rsid w:val="008A3C15"/>
    <w:rsid w:val="008A5D78"/>
    <w:rsid w:val="008A5F55"/>
    <w:rsid w:val="008B2D81"/>
    <w:rsid w:val="008C64A4"/>
    <w:rsid w:val="008D51A3"/>
    <w:rsid w:val="008E08B7"/>
    <w:rsid w:val="008F7487"/>
    <w:rsid w:val="00903F50"/>
    <w:rsid w:val="00907CFC"/>
    <w:rsid w:val="009106B5"/>
    <w:rsid w:val="009168C4"/>
    <w:rsid w:val="009361F0"/>
    <w:rsid w:val="00936F28"/>
    <w:rsid w:val="0095275D"/>
    <w:rsid w:val="009533C4"/>
    <w:rsid w:val="00957AC4"/>
    <w:rsid w:val="00957D97"/>
    <w:rsid w:val="00963010"/>
    <w:rsid w:val="0096590F"/>
    <w:rsid w:val="0097099A"/>
    <w:rsid w:val="0097166C"/>
    <w:rsid w:val="0097440F"/>
    <w:rsid w:val="009A774C"/>
    <w:rsid w:val="009C0C2B"/>
    <w:rsid w:val="009C5C88"/>
    <w:rsid w:val="009C6204"/>
    <w:rsid w:val="009C6F4A"/>
    <w:rsid w:val="009D46E7"/>
    <w:rsid w:val="009D62D1"/>
    <w:rsid w:val="009E30BC"/>
    <w:rsid w:val="009E3EF1"/>
    <w:rsid w:val="009E450E"/>
    <w:rsid w:val="009E645E"/>
    <w:rsid w:val="009E77E9"/>
    <w:rsid w:val="009F4DFC"/>
    <w:rsid w:val="00A06F43"/>
    <w:rsid w:val="00A13F53"/>
    <w:rsid w:val="00A148F8"/>
    <w:rsid w:val="00A15C5F"/>
    <w:rsid w:val="00A16AE1"/>
    <w:rsid w:val="00A20370"/>
    <w:rsid w:val="00A208EA"/>
    <w:rsid w:val="00A2282C"/>
    <w:rsid w:val="00A23EBA"/>
    <w:rsid w:val="00A264C9"/>
    <w:rsid w:val="00A30161"/>
    <w:rsid w:val="00A341FA"/>
    <w:rsid w:val="00A37A13"/>
    <w:rsid w:val="00A42738"/>
    <w:rsid w:val="00A56C9B"/>
    <w:rsid w:val="00A57CE3"/>
    <w:rsid w:val="00A57D47"/>
    <w:rsid w:val="00A73E1F"/>
    <w:rsid w:val="00A879D1"/>
    <w:rsid w:val="00A90439"/>
    <w:rsid w:val="00A92A37"/>
    <w:rsid w:val="00A9591C"/>
    <w:rsid w:val="00AA0347"/>
    <w:rsid w:val="00AA068F"/>
    <w:rsid w:val="00AA15DE"/>
    <w:rsid w:val="00AA3584"/>
    <w:rsid w:val="00AA46C0"/>
    <w:rsid w:val="00AA59CC"/>
    <w:rsid w:val="00AC471E"/>
    <w:rsid w:val="00AD12BE"/>
    <w:rsid w:val="00AD2FDF"/>
    <w:rsid w:val="00AD5C44"/>
    <w:rsid w:val="00AE3685"/>
    <w:rsid w:val="00AE490E"/>
    <w:rsid w:val="00B133DF"/>
    <w:rsid w:val="00B1390F"/>
    <w:rsid w:val="00B14AE5"/>
    <w:rsid w:val="00B22493"/>
    <w:rsid w:val="00B2440B"/>
    <w:rsid w:val="00B265D8"/>
    <w:rsid w:val="00B27C30"/>
    <w:rsid w:val="00B3403D"/>
    <w:rsid w:val="00B42514"/>
    <w:rsid w:val="00B433D5"/>
    <w:rsid w:val="00B45261"/>
    <w:rsid w:val="00B50317"/>
    <w:rsid w:val="00B508BA"/>
    <w:rsid w:val="00B53456"/>
    <w:rsid w:val="00B60612"/>
    <w:rsid w:val="00B60FF3"/>
    <w:rsid w:val="00B61AED"/>
    <w:rsid w:val="00B66BE2"/>
    <w:rsid w:val="00B674AA"/>
    <w:rsid w:val="00B677DE"/>
    <w:rsid w:val="00B706AC"/>
    <w:rsid w:val="00B70F1D"/>
    <w:rsid w:val="00B73684"/>
    <w:rsid w:val="00B766FE"/>
    <w:rsid w:val="00B7750E"/>
    <w:rsid w:val="00B7761F"/>
    <w:rsid w:val="00B80BF1"/>
    <w:rsid w:val="00B85174"/>
    <w:rsid w:val="00B863D3"/>
    <w:rsid w:val="00BA201B"/>
    <w:rsid w:val="00BA451C"/>
    <w:rsid w:val="00BC5D57"/>
    <w:rsid w:val="00BC6AED"/>
    <w:rsid w:val="00BD23B5"/>
    <w:rsid w:val="00BD68E6"/>
    <w:rsid w:val="00BD6DC7"/>
    <w:rsid w:val="00BE3A3B"/>
    <w:rsid w:val="00BE55C0"/>
    <w:rsid w:val="00BF7291"/>
    <w:rsid w:val="00C00E53"/>
    <w:rsid w:val="00C0344B"/>
    <w:rsid w:val="00C062A9"/>
    <w:rsid w:val="00C062DE"/>
    <w:rsid w:val="00C116D7"/>
    <w:rsid w:val="00C119AA"/>
    <w:rsid w:val="00C16174"/>
    <w:rsid w:val="00C17EE4"/>
    <w:rsid w:val="00C31305"/>
    <w:rsid w:val="00C33176"/>
    <w:rsid w:val="00C343FC"/>
    <w:rsid w:val="00C3608B"/>
    <w:rsid w:val="00C526C2"/>
    <w:rsid w:val="00C61C0D"/>
    <w:rsid w:val="00C6390C"/>
    <w:rsid w:val="00C650A3"/>
    <w:rsid w:val="00C66B46"/>
    <w:rsid w:val="00C8321D"/>
    <w:rsid w:val="00CA06E3"/>
    <w:rsid w:val="00CA2EFF"/>
    <w:rsid w:val="00CA4438"/>
    <w:rsid w:val="00CB6442"/>
    <w:rsid w:val="00CB68B8"/>
    <w:rsid w:val="00CC07AE"/>
    <w:rsid w:val="00CC2AC2"/>
    <w:rsid w:val="00CC3EBF"/>
    <w:rsid w:val="00CD1978"/>
    <w:rsid w:val="00CD4808"/>
    <w:rsid w:val="00CE5D29"/>
    <w:rsid w:val="00CF3236"/>
    <w:rsid w:val="00CF70FF"/>
    <w:rsid w:val="00D024E0"/>
    <w:rsid w:val="00D02DA0"/>
    <w:rsid w:val="00D13183"/>
    <w:rsid w:val="00D1582D"/>
    <w:rsid w:val="00D1619E"/>
    <w:rsid w:val="00D20498"/>
    <w:rsid w:val="00D22B7D"/>
    <w:rsid w:val="00D27F03"/>
    <w:rsid w:val="00D3446A"/>
    <w:rsid w:val="00D34AB7"/>
    <w:rsid w:val="00D36ABF"/>
    <w:rsid w:val="00D470A2"/>
    <w:rsid w:val="00D53620"/>
    <w:rsid w:val="00D642A8"/>
    <w:rsid w:val="00D65636"/>
    <w:rsid w:val="00D70B99"/>
    <w:rsid w:val="00D7629D"/>
    <w:rsid w:val="00D83117"/>
    <w:rsid w:val="00D90D72"/>
    <w:rsid w:val="00D95025"/>
    <w:rsid w:val="00DA06F5"/>
    <w:rsid w:val="00DA1213"/>
    <w:rsid w:val="00DA2C07"/>
    <w:rsid w:val="00DA2C7A"/>
    <w:rsid w:val="00DA64F0"/>
    <w:rsid w:val="00DA68CB"/>
    <w:rsid w:val="00DB278F"/>
    <w:rsid w:val="00DB57E7"/>
    <w:rsid w:val="00DC29A5"/>
    <w:rsid w:val="00DC4069"/>
    <w:rsid w:val="00DC48CA"/>
    <w:rsid w:val="00DC4AB8"/>
    <w:rsid w:val="00DD6D26"/>
    <w:rsid w:val="00DE1B13"/>
    <w:rsid w:val="00DE1E8F"/>
    <w:rsid w:val="00DF4A7C"/>
    <w:rsid w:val="00E042D3"/>
    <w:rsid w:val="00E073F1"/>
    <w:rsid w:val="00E16EE9"/>
    <w:rsid w:val="00E20489"/>
    <w:rsid w:val="00E24D3A"/>
    <w:rsid w:val="00E271CF"/>
    <w:rsid w:val="00E31381"/>
    <w:rsid w:val="00E36922"/>
    <w:rsid w:val="00E419C1"/>
    <w:rsid w:val="00E42047"/>
    <w:rsid w:val="00E423F1"/>
    <w:rsid w:val="00E5281D"/>
    <w:rsid w:val="00E606EF"/>
    <w:rsid w:val="00E67B14"/>
    <w:rsid w:val="00E72219"/>
    <w:rsid w:val="00E725FC"/>
    <w:rsid w:val="00E7543F"/>
    <w:rsid w:val="00E76A81"/>
    <w:rsid w:val="00E80577"/>
    <w:rsid w:val="00E81AE0"/>
    <w:rsid w:val="00E8458B"/>
    <w:rsid w:val="00E91973"/>
    <w:rsid w:val="00E97722"/>
    <w:rsid w:val="00EA0A72"/>
    <w:rsid w:val="00EA1B6C"/>
    <w:rsid w:val="00EA23F0"/>
    <w:rsid w:val="00EA566A"/>
    <w:rsid w:val="00EB5FFF"/>
    <w:rsid w:val="00EE0559"/>
    <w:rsid w:val="00EE0617"/>
    <w:rsid w:val="00EE4C0B"/>
    <w:rsid w:val="00EE6258"/>
    <w:rsid w:val="00EE7F84"/>
    <w:rsid w:val="00EF3898"/>
    <w:rsid w:val="00EF70CF"/>
    <w:rsid w:val="00F1246A"/>
    <w:rsid w:val="00F13F04"/>
    <w:rsid w:val="00F15383"/>
    <w:rsid w:val="00F15DF1"/>
    <w:rsid w:val="00F175B9"/>
    <w:rsid w:val="00F2149C"/>
    <w:rsid w:val="00F22808"/>
    <w:rsid w:val="00F22F81"/>
    <w:rsid w:val="00F30F18"/>
    <w:rsid w:val="00F33616"/>
    <w:rsid w:val="00F407E5"/>
    <w:rsid w:val="00F45384"/>
    <w:rsid w:val="00F46E7C"/>
    <w:rsid w:val="00F53941"/>
    <w:rsid w:val="00F5724F"/>
    <w:rsid w:val="00F623A6"/>
    <w:rsid w:val="00F629B8"/>
    <w:rsid w:val="00F66AC7"/>
    <w:rsid w:val="00F77B50"/>
    <w:rsid w:val="00F82877"/>
    <w:rsid w:val="00F90D8D"/>
    <w:rsid w:val="00F91B6B"/>
    <w:rsid w:val="00F938A1"/>
    <w:rsid w:val="00FA0505"/>
    <w:rsid w:val="00FA50CA"/>
    <w:rsid w:val="00FA5B93"/>
    <w:rsid w:val="00FB43DE"/>
    <w:rsid w:val="00FB613F"/>
    <w:rsid w:val="00FB78F7"/>
    <w:rsid w:val="00FC1D70"/>
    <w:rsid w:val="00FC3CDC"/>
    <w:rsid w:val="00FC5A00"/>
    <w:rsid w:val="00FD0964"/>
    <w:rsid w:val="00FE4E7E"/>
    <w:rsid w:val="00FE5485"/>
    <w:rsid w:val="00FF44A9"/>
    <w:rsid w:val="00FF44AF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54126A3-13D3-480B-91CF-DAD887241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531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66B4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20173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320173"/>
  </w:style>
  <w:style w:type="paragraph" w:styleId="a4">
    <w:name w:val="Title"/>
    <w:basedOn w:val="a"/>
    <w:next w:val="a"/>
    <w:link w:val="Char0"/>
    <w:uiPriority w:val="10"/>
    <w:qFormat/>
    <w:rsid w:val="00171E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0">
    <w:name w:val="标题 Char"/>
    <w:basedOn w:val="a0"/>
    <w:link w:val="a4"/>
    <w:uiPriority w:val="10"/>
    <w:rsid w:val="00171E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531A6"/>
    <w:rPr>
      <w:b/>
      <w:bCs/>
      <w:kern w:val="44"/>
      <w:sz w:val="44"/>
      <w:szCs w:val="44"/>
    </w:rPr>
  </w:style>
  <w:style w:type="paragraph" w:styleId="a5">
    <w:name w:val="caption"/>
    <w:basedOn w:val="a"/>
    <w:next w:val="a"/>
    <w:uiPriority w:val="35"/>
    <w:unhideWhenUsed/>
    <w:qFormat/>
    <w:rsid w:val="0044621E"/>
    <w:rPr>
      <w:rFonts w:asciiTheme="majorHAnsi" w:eastAsia="黑体" w:hAnsiTheme="majorHAnsi" w:cstheme="majorBidi"/>
      <w:sz w:val="20"/>
      <w:szCs w:val="20"/>
    </w:rPr>
  </w:style>
  <w:style w:type="paragraph" w:styleId="a6">
    <w:name w:val="header"/>
    <w:basedOn w:val="a"/>
    <w:link w:val="Char1"/>
    <w:uiPriority w:val="99"/>
    <w:unhideWhenUsed/>
    <w:rsid w:val="00BE55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rsid w:val="00BE55C0"/>
    <w:rPr>
      <w:sz w:val="18"/>
      <w:szCs w:val="18"/>
    </w:rPr>
  </w:style>
  <w:style w:type="paragraph" w:styleId="a7">
    <w:name w:val="footer"/>
    <w:basedOn w:val="a"/>
    <w:link w:val="Char2"/>
    <w:uiPriority w:val="99"/>
    <w:unhideWhenUsed/>
    <w:rsid w:val="00BE55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rsid w:val="00BE55C0"/>
    <w:rPr>
      <w:sz w:val="18"/>
      <w:szCs w:val="18"/>
    </w:rPr>
  </w:style>
  <w:style w:type="paragraph" w:styleId="a8">
    <w:name w:val="endnote text"/>
    <w:basedOn w:val="a"/>
    <w:link w:val="Char3"/>
    <w:uiPriority w:val="99"/>
    <w:semiHidden/>
    <w:unhideWhenUsed/>
    <w:rsid w:val="006D1B84"/>
    <w:pPr>
      <w:snapToGrid w:val="0"/>
      <w:jc w:val="left"/>
    </w:pPr>
  </w:style>
  <w:style w:type="character" w:customStyle="1" w:styleId="Char3">
    <w:name w:val="尾注文本 Char"/>
    <w:basedOn w:val="a0"/>
    <w:link w:val="a8"/>
    <w:uiPriority w:val="99"/>
    <w:semiHidden/>
    <w:rsid w:val="006D1B84"/>
  </w:style>
  <w:style w:type="character" w:styleId="a9">
    <w:name w:val="endnote reference"/>
    <w:basedOn w:val="a0"/>
    <w:uiPriority w:val="99"/>
    <w:semiHidden/>
    <w:unhideWhenUsed/>
    <w:rsid w:val="006D1B84"/>
    <w:rPr>
      <w:vertAlign w:val="superscript"/>
    </w:rPr>
  </w:style>
  <w:style w:type="paragraph" w:styleId="aa">
    <w:name w:val="footnote text"/>
    <w:basedOn w:val="a"/>
    <w:link w:val="Char4"/>
    <w:uiPriority w:val="99"/>
    <w:semiHidden/>
    <w:unhideWhenUsed/>
    <w:rsid w:val="006D1B84"/>
    <w:pPr>
      <w:snapToGrid w:val="0"/>
      <w:jc w:val="left"/>
    </w:pPr>
    <w:rPr>
      <w:sz w:val="18"/>
      <w:szCs w:val="18"/>
    </w:rPr>
  </w:style>
  <w:style w:type="character" w:customStyle="1" w:styleId="Char4">
    <w:name w:val="脚注文本 Char"/>
    <w:basedOn w:val="a0"/>
    <w:link w:val="aa"/>
    <w:uiPriority w:val="99"/>
    <w:semiHidden/>
    <w:rsid w:val="006D1B84"/>
    <w:rPr>
      <w:sz w:val="18"/>
      <w:szCs w:val="18"/>
    </w:rPr>
  </w:style>
  <w:style w:type="character" w:styleId="ab">
    <w:name w:val="footnote reference"/>
    <w:basedOn w:val="a0"/>
    <w:uiPriority w:val="99"/>
    <w:semiHidden/>
    <w:unhideWhenUsed/>
    <w:rsid w:val="006D1B84"/>
    <w:rPr>
      <w:vertAlign w:val="superscript"/>
    </w:rPr>
  </w:style>
  <w:style w:type="character" w:customStyle="1" w:styleId="2Char">
    <w:name w:val="标题 2 Char"/>
    <w:basedOn w:val="a0"/>
    <w:link w:val="2"/>
    <w:uiPriority w:val="9"/>
    <w:rsid w:val="00C66B46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c">
    <w:name w:val="Placeholder Text"/>
    <w:basedOn w:val="a0"/>
    <w:uiPriority w:val="99"/>
    <w:semiHidden/>
    <w:rsid w:val="00B776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E5CF7B-1E75-4A9A-9F7B-F7EBF4D07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1353</TotalTime>
  <Pages>13</Pages>
  <Words>1578</Words>
  <Characters>8996</Characters>
  <Application>Microsoft Office Word</Application>
  <DocSecurity>0</DocSecurity>
  <Lines>74</Lines>
  <Paragraphs>21</Paragraphs>
  <ScaleCrop>false</ScaleCrop>
  <Company/>
  <LinksUpToDate>false</LinksUpToDate>
  <CharactersWithSpaces>10553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许建林</dc:creator>
  <cp:keywords/>
  <dc:description/>
  <cp:lastModifiedBy>许建林</cp:lastModifiedBy>
  <cp:revision>529</cp:revision>
  <cp:lastPrinted>2015-03-04T08:13:00Z</cp:lastPrinted>
  <dcterms:created xsi:type="dcterms:W3CDTF">2015-02-25T07:37:00Z</dcterms:created>
  <dcterms:modified xsi:type="dcterms:W3CDTF">2015-03-09T02:12:00Z</dcterms:modified>
</cp:coreProperties>
</file>