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56BA85BF" w:rsidR="00524EE5" w:rsidRDefault="00524EE5"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proofErr w:type="spellStart"/>
            <w:r w:rsidR="00A13329">
              <w:rPr>
                <w:lang w:val="en-GB"/>
              </w:rPr>
              <w:t>fore</w:t>
            </w:r>
            <w:proofErr w:type="spellEnd"/>
            <w:r w:rsidR="00A13329">
              <w:rPr>
                <w:lang w:val="en-GB"/>
              </w:rPr>
              <w:t xml:space="preserve">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565B92A6" w:rsidR="00C37C13" w:rsidRPr="00F4729C" w:rsidRDefault="00105DF0" w:rsidP="00C37C13">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C37C13">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215CAAA" w:rsidR="00C37C13" w:rsidRPr="00F4729C" w:rsidRDefault="00C37C13" w:rsidP="00C56B67">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sidR="00C56B67">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690CA5DC" w:rsidR="00C37C13" w:rsidRPr="00C37C13" w:rsidRDefault="00C56B67" w:rsidP="00980DE6">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w:t>
            </w:r>
            <w:r w:rsidR="00A13329">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2543DB6A" w:rsidR="00980DE6" w:rsidRPr="00980DE6" w:rsidRDefault="00105DF0"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A13329">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FB10311" w14:textId="77777777" w:rsidR="00A13329"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A13329">
        <w:t>1</w:t>
      </w:r>
      <w:r w:rsidR="00A13329">
        <w:rPr>
          <w:rFonts w:asciiTheme="minorHAnsi" w:eastAsiaTheme="minorEastAsia" w:hAnsiTheme="minorHAnsi" w:cstheme="minorBidi"/>
          <w:b w:val="0"/>
          <w:bCs w:val="0"/>
          <w:szCs w:val="24"/>
        </w:rPr>
        <w:tab/>
      </w:r>
      <w:r w:rsidR="00A13329">
        <w:t>Introduction</w:t>
      </w:r>
      <w:r w:rsidR="00A13329">
        <w:tab/>
      </w:r>
      <w:r w:rsidR="00A13329">
        <w:fldChar w:fldCharType="begin"/>
      </w:r>
      <w:r w:rsidR="00A13329">
        <w:instrText xml:space="preserve"> PAGEREF _Toc500489695 \h </w:instrText>
      </w:r>
      <w:r w:rsidR="00A13329">
        <w:fldChar w:fldCharType="separate"/>
      </w:r>
      <w:r w:rsidR="00A13329">
        <w:t>4</w:t>
      </w:r>
      <w:r w:rsidR="00A13329">
        <w:fldChar w:fldCharType="end"/>
      </w:r>
    </w:p>
    <w:p w14:paraId="14CF5AED" w14:textId="77777777" w:rsidR="00A13329" w:rsidRDefault="00A13329">
      <w:pPr>
        <w:pStyle w:val="TOC2"/>
        <w:rPr>
          <w:rFonts w:asciiTheme="minorHAnsi" w:eastAsiaTheme="minorEastAsia" w:hAnsiTheme="minorHAnsi" w:cstheme="minorBidi"/>
          <w:sz w:val="24"/>
        </w:rPr>
      </w:pPr>
      <w:r>
        <w:t>Purpose</w:t>
      </w:r>
      <w:r>
        <w:tab/>
      </w:r>
      <w:r>
        <w:fldChar w:fldCharType="begin"/>
      </w:r>
      <w:r>
        <w:instrText xml:space="preserve"> PAGEREF _Toc500489696 \h </w:instrText>
      </w:r>
      <w:r>
        <w:fldChar w:fldCharType="separate"/>
      </w:r>
      <w:r>
        <w:t>4</w:t>
      </w:r>
      <w:r>
        <w:fldChar w:fldCharType="end"/>
      </w:r>
    </w:p>
    <w:p w14:paraId="71DFEEF7" w14:textId="77777777" w:rsidR="00A13329" w:rsidRDefault="00A13329">
      <w:pPr>
        <w:pStyle w:val="TOC2"/>
        <w:rPr>
          <w:rFonts w:asciiTheme="minorHAnsi" w:eastAsiaTheme="minorEastAsia" w:hAnsiTheme="minorHAnsi" w:cstheme="minorBidi"/>
          <w:sz w:val="24"/>
        </w:rPr>
      </w:pPr>
      <w:r>
        <w:t>Audience</w:t>
      </w:r>
      <w:r>
        <w:tab/>
      </w:r>
      <w:r>
        <w:fldChar w:fldCharType="begin"/>
      </w:r>
      <w:r>
        <w:instrText xml:space="preserve"> PAGEREF _Toc500489697 \h </w:instrText>
      </w:r>
      <w:r>
        <w:fldChar w:fldCharType="separate"/>
      </w:r>
      <w:r>
        <w:t>4</w:t>
      </w:r>
      <w:r>
        <w:fldChar w:fldCharType="end"/>
      </w:r>
    </w:p>
    <w:p w14:paraId="36DF74C3" w14:textId="77777777" w:rsidR="00A13329" w:rsidRDefault="00A13329">
      <w:pPr>
        <w:pStyle w:val="TOC2"/>
        <w:rPr>
          <w:rFonts w:asciiTheme="minorHAnsi" w:eastAsiaTheme="minorEastAsia" w:hAnsiTheme="minorHAnsi" w:cstheme="minorBidi"/>
          <w:sz w:val="24"/>
        </w:rPr>
      </w:pPr>
      <w:r>
        <w:t>References</w:t>
      </w:r>
      <w:r>
        <w:tab/>
      </w:r>
      <w:r>
        <w:fldChar w:fldCharType="begin"/>
      </w:r>
      <w:r>
        <w:instrText xml:space="preserve"> PAGEREF _Toc500489698 \h </w:instrText>
      </w:r>
      <w:r>
        <w:fldChar w:fldCharType="separate"/>
      </w:r>
      <w:r>
        <w:t>5</w:t>
      </w:r>
      <w:r>
        <w:fldChar w:fldCharType="end"/>
      </w:r>
    </w:p>
    <w:p w14:paraId="358F4092" w14:textId="77777777" w:rsidR="00A13329" w:rsidRDefault="00A13329">
      <w:pPr>
        <w:pStyle w:val="TOC2"/>
        <w:rPr>
          <w:rFonts w:asciiTheme="minorHAnsi" w:eastAsiaTheme="minorEastAsia" w:hAnsiTheme="minorHAnsi" w:cstheme="minorBidi"/>
          <w:sz w:val="24"/>
        </w:rPr>
      </w:pPr>
      <w:r>
        <w:t>Pre-Requisites</w:t>
      </w:r>
      <w:r>
        <w:tab/>
      </w:r>
      <w:r>
        <w:fldChar w:fldCharType="begin"/>
      </w:r>
      <w:r>
        <w:instrText xml:space="preserve"> PAGEREF _Toc500489699 \h </w:instrText>
      </w:r>
      <w:r>
        <w:fldChar w:fldCharType="separate"/>
      </w:r>
      <w:r>
        <w:t>5</w:t>
      </w:r>
      <w:r>
        <w:fldChar w:fldCharType="end"/>
      </w:r>
    </w:p>
    <w:p w14:paraId="53ACF1D0" w14:textId="77777777" w:rsidR="00A13329" w:rsidRDefault="00A1332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_Toc500489700 \h </w:instrText>
      </w:r>
      <w:r>
        <w:fldChar w:fldCharType="separate"/>
      </w:r>
      <w:r>
        <w:t>6</w:t>
      </w:r>
      <w:r>
        <w:fldChar w:fldCharType="end"/>
      </w:r>
    </w:p>
    <w:p w14:paraId="2CC58B0F" w14:textId="77777777" w:rsidR="00A13329" w:rsidRDefault="00A13329">
      <w:pPr>
        <w:pStyle w:val="TOC2"/>
        <w:rPr>
          <w:rFonts w:asciiTheme="minorHAnsi" w:eastAsiaTheme="minorEastAsia" w:hAnsiTheme="minorHAnsi" w:cstheme="minorBidi"/>
          <w:sz w:val="24"/>
        </w:rPr>
      </w:pPr>
      <w:r>
        <w:t>How to Configure</w:t>
      </w:r>
      <w:r>
        <w:tab/>
      </w:r>
      <w:r>
        <w:fldChar w:fldCharType="begin"/>
      </w:r>
      <w:r>
        <w:instrText xml:space="preserve"> PAGEREF _Toc500489701 \h </w:instrText>
      </w:r>
      <w:r>
        <w:fldChar w:fldCharType="separate"/>
      </w:r>
      <w:r>
        <w:t>6</w:t>
      </w:r>
      <w:r>
        <w:fldChar w:fldCharType="end"/>
      </w:r>
    </w:p>
    <w:p w14:paraId="317497C4" w14:textId="77777777" w:rsidR="00A13329" w:rsidRDefault="00A13329">
      <w:pPr>
        <w:pStyle w:val="TOC3"/>
        <w:rPr>
          <w:rFonts w:asciiTheme="minorHAnsi" w:eastAsiaTheme="minorEastAsia" w:hAnsiTheme="minorHAnsi" w:cstheme="minorBidi"/>
          <w:sz w:val="24"/>
          <w:szCs w:val="24"/>
        </w:rPr>
      </w:pPr>
      <w:r w:rsidRPr="00C36373">
        <w:rPr>
          <w:color w:val="1F497D"/>
        </w:rPr>
        <w:t>Manage Annotation Script Configuration Summary</w:t>
      </w:r>
      <w:r>
        <w:tab/>
      </w:r>
      <w:r>
        <w:fldChar w:fldCharType="begin"/>
      </w:r>
      <w:r>
        <w:instrText xml:space="preserve"> PAGEREF _Toc500489702 \h </w:instrText>
      </w:r>
      <w:r>
        <w:fldChar w:fldCharType="separate"/>
      </w:r>
      <w:r>
        <w:t>6</w:t>
      </w:r>
      <w:r>
        <w:fldChar w:fldCharType="end"/>
      </w:r>
    </w:p>
    <w:p w14:paraId="60EF0175" w14:textId="77777777" w:rsidR="00A13329" w:rsidRDefault="00A13329">
      <w:pPr>
        <w:pStyle w:val="TOC3"/>
        <w:rPr>
          <w:rFonts w:asciiTheme="minorHAnsi" w:eastAsiaTheme="minorEastAsia" w:hAnsiTheme="minorHAnsi" w:cstheme="minorBidi"/>
          <w:sz w:val="24"/>
          <w:szCs w:val="24"/>
        </w:rPr>
      </w:pPr>
      <w:r w:rsidRPr="00C36373">
        <w:rPr>
          <w:color w:val="1F497D"/>
        </w:rPr>
        <w:t>Best Practices Installation</w:t>
      </w:r>
      <w:r>
        <w:tab/>
      </w:r>
      <w:r>
        <w:fldChar w:fldCharType="begin"/>
      </w:r>
      <w:r>
        <w:instrText xml:space="preserve"> PAGEREF _Toc500489703 \h </w:instrText>
      </w:r>
      <w:r>
        <w:fldChar w:fldCharType="separate"/>
      </w:r>
      <w:r>
        <w:t>6</w:t>
      </w:r>
      <w:r>
        <w:fldChar w:fldCharType="end"/>
      </w:r>
    </w:p>
    <w:p w14:paraId="4C17DBBE" w14:textId="77777777" w:rsidR="00A13329" w:rsidRDefault="00A1332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_Toc500489704 \h </w:instrText>
      </w:r>
      <w:r>
        <w:fldChar w:fldCharType="separate"/>
      </w:r>
      <w:r>
        <w:t>7</w:t>
      </w:r>
      <w:r>
        <w:fldChar w:fldCharType="end"/>
      </w:r>
    </w:p>
    <w:p w14:paraId="4A55D3A0" w14:textId="77777777" w:rsidR="00A13329" w:rsidRDefault="00A13329">
      <w:pPr>
        <w:pStyle w:val="TOC2"/>
        <w:rPr>
          <w:rFonts w:asciiTheme="minorHAnsi" w:eastAsiaTheme="minorEastAsia" w:hAnsiTheme="minorHAnsi" w:cstheme="minorBidi"/>
          <w:sz w:val="24"/>
        </w:rPr>
      </w:pPr>
      <w:r>
        <w:t>Introduction</w:t>
      </w:r>
      <w:r>
        <w:tab/>
      </w:r>
      <w:r>
        <w:fldChar w:fldCharType="begin"/>
      </w:r>
      <w:r>
        <w:instrText xml:space="preserve"> PAGEREF _Toc500489705 \h </w:instrText>
      </w:r>
      <w:r>
        <w:fldChar w:fldCharType="separate"/>
      </w:r>
      <w:r>
        <w:t>7</w:t>
      </w:r>
      <w:r>
        <w:fldChar w:fldCharType="end"/>
      </w:r>
    </w:p>
    <w:p w14:paraId="59A48587" w14:textId="77777777" w:rsidR="00A13329" w:rsidRDefault="00A13329">
      <w:pPr>
        <w:pStyle w:val="TOC3"/>
        <w:rPr>
          <w:rFonts w:asciiTheme="minorHAnsi" w:eastAsiaTheme="minorEastAsia" w:hAnsiTheme="minorHAnsi" w:cstheme="minorBidi"/>
          <w:sz w:val="24"/>
          <w:szCs w:val="24"/>
        </w:rPr>
      </w:pPr>
      <w:r w:rsidRPr="00C36373">
        <w:rPr>
          <w:color w:val="1F497D"/>
        </w:rPr>
        <w:t>Instructions</w:t>
      </w:r>
      <w:r>
        <w:tab/>
      </w:r>
      <w:r>
        <w:fldChar w:fldCharType="begin"/>
      </w:r>
      <w:r>
        <w:instrText xml:space="preserve"> PAGEREF _Toc500489706 \h </w:instrText>
      </w:r>
      <w:r>
        <w:fldChar w:fldCharType="separate"/>
      </w:r>
      <w:r>
        <w:t>7</w:t>
      </w:r>
      <w:r>
        <w:fldChar w:fldCharType="end"/>
      </w:r>
    </w:p>
    <w:p w14:paraId="17A3752C" w14:textId="77777777" w:rsidR="00A13329" w:rsidRDefault="00A13329">
      <w:pPr>
        <w:pStyle w:val="TOC3"/>
        <w:rPr>
          <w:rFonts w:asciiTheme="minorHAnsi" w:eastAsiaTheme="minorEastAsia" w:hAnsiTheme="minorHAnsi" w:cstheme="minorBidi"/>
          <w:sz w:val="24"/>
          <w:szCs w:val="24"/>
        </w:rPr>
      </w:pPr>
      <w:r w:rsidRPr="00C36373">
        <w:rPr>
          <w:color w:val="1F497D"/>
        </w:rPr>
        <w:t>ResourceAnnotation Spreadsheet Definition</w:t>
      </w:r>
      <w:r>
        <w:tab/>
      </w:r>
      <w:r>
        <w:fldChar w:fldCharType="begin"/>
      </w:r>
      <w:r>
        <w:instrText xml:space="preserve"> PAGEREF _Toc500489707 \h </w:instrText>
      </w:r>
      <w:r>
        <w:fldChar w:fldCharType="separate"/>
      </w:r>
      <w:r>
        <w:t>8</w:t>
      </w:r>
      <w:r>
        <w:fldChar w:fldCharType="end"/>
      </w:r>
    </w:p>
    <w:p w14:paraId="74D2C663" w14:textId="77777777" w:rsidR="00A13329" w:rsidRDefault="00A13329">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_Toc500489708 \h </w:instrText>
      </w:r>
      <w:r>
        <w:fldChar w:fldCharType="separate"/>
      </w:r>
      <w:r>
        <w:t>9</w:t>
      </w:r>
      <w:r>
        <w:fldChar w:fldCharType="end"/>
      </w:r>
    </w:p>
    <w:p w14:paraId="5511C703" w14:textId="77777777" w:rsidR="00A13329" w:rsidRDefault="00A13329">
      <w:pPr>
        <w:pStyle w:val="TOC2"/>
        <w:rPr>
          <w:rFonts w:asciiTheme="minorHAnsi" w:eastAsiaTheme="minorEastAsia" w:hAnsiTheme="minorHAnsi" w:cstheme="minorBidi"/>
          <w:sz w:val="24"/>
        </w:rPr>
      </w:pPr>
      <w:r>
        <w:t>Detailed Definitions</w:t>
      </w:r>
      <w:r>
        <w:tab/>
      </w:r>
      <w:r>
        <w:fldChar w:fldCharType="begin"/>
      </w:r>
      <w:r>
        <w:instrText xml:space="preserve"> PAGEREF _Toc500489709 \h </w:instrText>
      </w:r>
      <w:r>
        <w:fldChar w:fldCharType="separate"/>
      </w:r>
      <w:r>
        <w:t>9</w:t>
      </w:r>
      <w:r>
        <w:fldChar w:fldCharType="end"/>
      </w:r>
    </w:p>
    <w:p w14:paraId="260CB275" w14:textId="77777777" w:rsidR="00A13329" w:rsidRDefault="00A13329">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_Toc500489710 \h </w:instrText>
      </w:r>
      <w:r>
        <w:fldChar w:fldCharType="separate"/>
      </w:r>
      <w:r>
        <w:t>9</w:t>
      </w:r>
      <w:r>
        <w:fldChar w:fldCharType="end"/>
      </w:r>
    </w:p>
    <w:p w14:paraId="5026E95A" w14:textId="77777777" w:rsidR="00A13329" w:rsidRDefault="00A13329">
      <w:pPr>
        <w:pStyle w:val="TOC3"/>
        <w:rPr>
          <w:rFonts w:asciiTheme="minorHAnsi" w:eastAsiaTheme="minorEastAsia" w:hAnsiTheme="minorHAnsi" w:cstheme="minorBidi"/>
          <w:sz w:val="24"/>
          <w:szCs w:val="24"/>
        </w:rPr>
      </w:pPr>
      <w:r w:rsidRPr="00C36373">
        <w:t>1.</w:t>
      </w:r>
      <w:r>
        <w:rPr>
          <w:rFonts w:asciiTheme="minorHAnsi" w:eastAsiaTheme="minorEastAsia" w:hAnsiTheme="minorHAnsi" w:cstheme="minorBidi"/>
          <w:sz w:val="24"/>
          <w:szCs w:val="24"/>
        </w:rPr>
        <w:tab/>
      </w:r>
      <w:r>
        <w:t>generateResourceListToCSV</w:t>
      </w:r>
      <w:r>
        <w:tab/>
      </w:r>
      <w:r>
        <w:fldChar w:fldCharType="begin"/>
      </w:r>
      <w:r>
        <w:instrText xml:space="preserve"> PAGEREF _Toc500489711 \h </w:instrText>
      </w:r>
      <w:r>
        <w:fldChar w:fldCharType="separate"/>
      </w:r>
      <w:r>
        <w:t>9</w:t>
      </w:r>
      <w:r>
        <w:fldChar w:fldCharType="end"/>
      </w:r>
    </w:p>
    <w:p w14:paraId="7FD2FA08" w14:textId="77777777" w:rsidR="00A13329" w:rsidRDefault="00A13329">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_Toc500489712 \h </w:instrText>
      </w:r>
      <w:r>
        <w:fldChar w:fldCharType="separate"/>
      </w:r>
      <w:r>
        <w:t>9</w:t>
      </w:r>
      <w:r>
        <w:fldChar w:fldCharType="end"/>
      </w:r>
    </w:p>
    <w:p w14:paraId="5BCF0B07" w14:textId="77777777" w:rsidR="00A13329" w:rsidRDefault="00A13329">
      <w:pPr>
        <w:pStyle w:val="TOC3"/>
        <w:rPr>
          <w:rFonts w:asciiTheme="minorHAnsi" w:eastAsiaTheme="minorEastAsia" w:hAnsiTheme="minorHAnsi" w:cstheme="minorBidi"/>
          <w:sz w:val="24"/>
          <w:szCs w:val="24"/>
        </w:rPr>
      </w:pPr>
      <w:r w:rsidRPr="00C36373">
        <w:t>2.</w:t>
      </w:r>
      <w:r>
        <w:rPr>
          <w:rFonts w:asciiTheme="minorHAnsi" w:eastAsiaTheme="minorEastAsia" w:hAnsiTheme="minorHAnsi" w:cstheme="minorBidi"/>
          <w:sz w:val="24"/>
          <w:szCs w:val="24"/>
        </w:rPr>
        <w:tab/>
      </w:r>
      <w:r>
        <w:t>updateAnnotations</w:t>
      </w:r>
      <w:r>
        <w:tab/>
      </w:r>
      <w:r>
        <w:fldChar w:fldCharType="begin"/>
      </w:r>
      <w:r>
        <w:instrText xml:space="preserve"> PAGEREF _Toc500489713 \h </w:instrText>
      </w:r>
      <w:r>
        <w:fldChar w:fldCharType="separate"/>
      </w:r>
      <w:r>
        <w:t>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0489695"/>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0489696"/>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483577578"/>
      <w:bookmarkStart w:id="8" w:name="_Toc500488807"/>
      <w:bookmarkStart w:id="9" w:name="_Toc500489697"/>
      <w:r w:rsidRPr="00E05344">
        <w:t>Audience</w:t>
      </w:r>
      <w:bookmarkEnd w:id="8"/>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 xml:space="preserve">Architects – provides the </w:t>
      </w:r>
      <w:r>
        <w:t>data abstraction</w:t>
      </w:r>
      <w:r>
        <w:t xml:space="preserve">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 xml:space="preserve">Project Managers – provides general information on </w:t>
      </w:r>
      <w:r>
        <w:t>data abstraction best practices</w:t>
      </w:r>
      <w:r>
        <w:t>.</w:t>
      </w:r>
    </w:p>
    <w:p w14:paraId="007D590C" w14:textId="77777777" w:rsidR="00A13329" w:rsidRPr="004E1011" w:rsidRDefault="00A13329" w:rsidP="00A13329">
      <w:pPr>
        <w:pStyle w:val="Heading2"/>
      </w:pPr>
      <w:bookmarkStart w:id="11" w:name="_Toc500488808"/>
      <w:bookmarkStart w:id="12" w:name="_Toc500489698"/>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0489699"/>
      <w:r w:rsidRPr="00A13329">
        <w:t>Pre-Requisites</w:t>
      </w:r>
      <w:bookmarkEnd w:id="7"/>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9A98DD4"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D2610B">
        <w:rPr>
          <w:rFonts w:ascii="Arial" w:hAnsi="Arial" w:cs="Arial"/>
        </w:rPr>
        <w:t>talled and configured for 2017Q4</w:t>
      </w:r>
      <w:r w:rsidRPr="00837EC6">
        <w:rPr>
          <w:rFonts w:ascii="Arial" w:hAnsi="Arial" w:cs="Arial"/>
        </w:rPr>
        <w:t>.</w:t>
      </w:r>
    </w:p>
    <w:p w14:paraId="3FA3AF9A" w14:textId="49789528" w:rsidR="00CA57B2" w:rsidRDefault="00837EC6" w:rsidP="00CA57B2">
      <w:pPr>
        <w:pStyle w:val="Heading1Numbered"/>
      </w:pPr>
      <w:bookmarkStart w:id="14" w:name="_Toc500489700"/>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0489701"/>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500489702"/>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00489703"/>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500489704"/>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00489705"/>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0489706"/>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77777777" w:rsidR="00837EC6" w:rsidRP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t>0 or 1.</w:t>
      </w:r>
    </w:p>
    <w:p w14:paraId="2A46E38F"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xml:space="preserve">” provides the user with a way to inject </w:t>
      </w:r>
      <w:proofErr w:type="spellStart"/>
      <w:r w:rsidRPr="00837EC6">
        <w:rPr>
          <w:rFonts w:ascii="Arial" w:hAnsi="Arial" w:cs="Arial"/>
          <w:sz w:val="22"/>
        </w:rPr>
        <w:t>there own</w:t>
      </w:r>
      <w:proofErr w:type="spellEnd"/>
      <w:r w:rsidRPr="00837EC6">
        <w:rPr>
          <w:rFonts w:ascii="Arial" w:hAnsi="Arial" w:cs="Arial"/>
          <w:sz w:val="22"/>
        </w:rPr>
        <w:t xml:space="preserve">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w:t>
      </w:r>
      <w:r w:rsidRPr="00837EC6">
        <w:rPr>
          <w:rFonts w:ascii="Arial" w:hAnsi="Arial" w:cs="Arial"/>
          <w:sz w:val="20"/>
        </w:rPr>
        <w:lastRenderedPageBreak/>
        <w:t>/shared/ASAssets/BestPractices_v81/ManageAnnotations/Formatting/ResourceAnnotations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00489707"/>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00489708"/>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00489709"/>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500489710"/>
      <w:bookmarkEnd w:id="40"/>
      <w:r>
        <w:t>Annotation</w:t>
      </w:r>
      <w:r w:rsidRPr="001C0B05">
        <w:t xml:space="preserve"> Maintenance: </w:t>
      </w:r>
      <w:r>
        <w:t>Generate Annotations</w:t>
      </w:r>
      <w:bookmarkEnd w:id="41"/>
      <w:bookmarkEnd w:id="44"/>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00489711"/>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00489712"/>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00489713"/>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'TABLE'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 xml:space="preserve">environments.  </w:t>
            </w:r>
            <w:proofErr w:type="gramStart"/>
            <w:r w:rsidRPr="00395CFB">
              <w:rPr>
                <w:rFonts w:asciiTheme="majorHAnsi" w:hAnsiTheme="majorHAnsi"/>
                <w:sz w:val="20"/>
              </w:rPr>
              <w:t>Basically</w:t>
            </w:r>
            <w:proofErr w:type="gramEnd"/>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46E9F" w14:textId="77777777" w:rsidR="009B5AF0" w:rsidRDefault="009B5AF0">
      <w:r>
        <w:separator/>
      </w:r>
    </w:p>
  </w:endnote>
  <w:endnote w:type="continuationSeparator" w:id="0">
    <w:p w14:paraId="4726ED06" w14:textId="77777777" w:rsidR="009B5AF0" w:rsidRDefault="009B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13329">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13329">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F19EF" w14:textId="77777777" w:rsidR="009B5AF0" w:rsidRDefault="009B5AF0">
      <w:r>
        <w:separator/>
      </w:r>
    </w:p>
  </w:footnote>
  <w:footnote w:type="continuationSeparator" w:id="0">
    <w:p w14:paraId="77FE587F" w14:textId="77777777" w:rsidR="009B5AF0" w:rsidRDefault="009B5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A2757-B237-AB45-8883-06E1AD8F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1659</Words>
  <Characters>9461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11098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22</cp:revision>
  <cp:lastPrinted>2017-12-03T21:22:00Z</cp:lastPrinted>
  <dcterms:created xsi:type="dcterms:W3CDTF">2017-12-06T17:16:00Z</dcterms:created>
  <dcterms:modified xsi:type="dcterms:W3CDTF">2017-12-08T14:45:00Z</dcterms:modified>
  <cp:category>TIBCO PSG Document Template</cp:category>
</cp:coreProperties>
</file>