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b/>
          <w:bCs/>
        </w:rPr>
        <w:t>REPORT — Detection of Transposable Elements and Inverted Repeats in Artificial and Real Bacterial DNA Sequences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1. Introduction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Transposable elements (TEs) are mobile genetic elements capable of moving within a genome. A common structural feature of many DNA transposons is the presence of </w:t>
      </w:r>
      <w:r>
        <w:rPr>
          <w:rStyle w:val="Strong"/>
        </w:rPr>
        <w:t>inverted repeats (IRs)</w:t>
      </w:r>
      <w:r>
        <w:rPr/>
        <w:t xml:space="preserve"> flanking the transposon core. The objective of this project was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Construct an artificial DNA sequence containing multiple simulated transposable elements.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software capable of detecting these inserted 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Download three bacterial genomes and automatically detect all possible inverted repeats of length </w:t>
      </w:r>
      <w:r>
        <w:rPr>
          <w:rStyle w:val="Strong"/>
        </w:rPr>
        <w:t>4 to 6 base pairs</w:t>
      </w:r>
      <w:r>
        <w:rPr/>
        <w:t>, without prior knowledge of their presence.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Summarize findings in a structured report.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2. Artificial DNA Construction and TE Simulation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synthetic DNA sequence of approximately </w:t>
      </w:r>
      <w:r>
        <w:rPr>
          <w:rStyle w:val="Strong"/>
        </w:rPr>
        <w:t>300 base pairs</w:t>
      </w:r>
      <w:r>
        <w:rPr/>
        <w:t xml:space="preserve"> was generated randomly. Into this backbone, </w:t>
      </w:r>
      <w:r>
        <w:rPr>
          <w:rStyle w:val="Strong"/>
        </w:rPr>
        <w:t>three transposable-element–like sequences</w:t>
      </w:r>
      <w:r>
        <w:rPr/>
        <w:t xml:space="preserve"> were inserted.</w:t>
        <w:br/>
        <w:t>Each TE consisted of: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left inverted repeat</w:t>
      </w:r>
      <w:r>
        <w:rPr/>
        <w:t xml:space="preserve"> (4–6 bp)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 internal </w:t>
      </w:r>
      <w:r>
        <w:rPr>
          <w:rStyle w:val="Strong"/>
        </w:rPr>
        <w:t>core transposon sequence</w:t>
      </w:r>
      <w:r>
        <w:rPr/>
        <w:t xml:space="preserve"> (10–12 bp)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right inverted repeat</w:t>
      </w:r>
      <w:r>
        <w:rPr/>
        <w:t xml:space="preserve">, generated as the </w:t>
      </w:r>
      <w:r>
        <w:rPr>
          <w:rStyle w:val="Strong"/>
        </w:rPr>
        <w:t>reverse complement</w:t>
      </w:r>
      <w:r>
        <w:rPr/>
        <w:t xml:space="preserve"> of the left IR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3. Detection of Simulated Transposable Elements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Python detection algorithm scanned the artificial DNA for the exact sequences of the inserted TE units.</w:t>
        <w:br/>
        <w:t>Each TE was successfully detected, and the tool reported: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Start position (1-based)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End position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Total TE length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The full TE sequence including IRs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successful detection confirms that the artificial insertion and sequence-search algorithm function correctly.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4. Inverted Repeat Detection in Real Bacterial Genomes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Three bacterial genomes were downloaded and analyzed: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AJ576316.1</w:t>
      </w:r>
      <w:r>
        <w:rPr/>
        <w:t xml:space="preserve"> – </w:t>
      </w:r>
      <w:r>
        <w:rPr>
          <w:rStyle w:val="Emphasis"/>
        </w:rPr>
        <w:t>Salmonella enterica</w:t>
      </w:r>
      <w:r>
        <w:rPr/>
        <w:t xml:space="preserve"> serovar Typhimurium, Salmonella Pathogenicity Island 4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AE017042.1</w:t>
      </w:r>
      <w:r>
        <w:rPr/>
        <w:t xml:space="preserve"> – </w:t>
      </w:r>
      <w:r>
        <w:rPr>
          <w:rStyle w:val="Emphasis"/>
        </w:rPr>
        <w:t>Yersinia pestis</w:t>
      </w:r>
      <w:r>
        <w:rPr/>
        <w:t xml:space="preserve"> biovar Microtus str. 91001 (complete genome)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BBWG01000057.1</w:t>
      </w:r>
      <w:r>
        <w:rPr/>
        <w:t xml:space="preserve"> – </w:t>
      </w:r>
      <w:r>
        <w:rPr>
          <w:rStyle w:val="Emphasis"/>
        </w:rPr>
        <w:t>Pseudomonas syringae</w:t>
      </w:r>
      <w:r>
        <w:rPr/>
        <w:t xml:space="preserve"> pv. actinidiae, contig 057 (MAFF 212056)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custom script scanned each genome for inverted repeats of length </w:t>
      </w:r>
      <w:r>
        <w:rPr>
          <w:rStyle w:val="Strong"/>
        </w:rPr>
        <w:t>4, 5, or 6 nucleotides</w:t>
      </w:r>
      <w:r>
        <w:rPr/>
        <w:t>.</w:t>
        <w:br/>
        <w:t xml:space="preserve">The scan does </w:t>
      </w:r>
      <w:r>
        <w:rPr>
          <w:rStyle w:val="Strong"/>
        </w:rPr>
        <w:t>not</w:t>
      </w:r>
      <w:r>
        <w:rPr/>
        <w:t xml:space="preserve"> assume anything about TE structure; it simply identifies small IRs that may indicate potential mobile-element boundaries.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>
          <w:rStyle w:val="Strong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4.1 Summary of Detected Inverted Repeats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04"/>
        <w:gridCol w:w="7168"/>
      </w:tblGrid>
      <w:tr>
        <w:trPr>
          <w:tblHeader w:val="true"/>
        </w:trPr>
        <w:tc>
          <w:tcPr>
            <w:tcW w:w="2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Genome</w:t>
            </w:r>
          </w:p>
        </w:tc>
        <w:tc>
          <w:tcPr>
            <w:tcW w:w="71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 IRs Detected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Bacteria 1</w:t>
            </w:r>
            <w:r>
              <w:rPr/>
              <w:t xml:space="preserve"> (AJ576316)</w:t>
            </w:r>
          </w:p>
        </w:tc>
        <w:tc>
          <w:tcPr>
            <w:tcW w:w="7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130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Bacteria 2</w:t>
            </w:r>
            <w:r>
              <w:rPr/>
              <w:t xml:space="preserve"> (AE017042)</w:t>
            </w:r>
          </w:p>
        </w:tc>
        <w:tc>
          <w:tcPr>
            <w:tcW w:w="7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20,875</w:t>
            </w:r>
          </w:p>
        </w:tc>
      </w:tr>
      <w:tr>
        <w:trPr/>
        <w:tc>
          <w:tcPr>
            <w:tcW w:w="28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Bacteria 3</w:t>
            </w:r>
            <w:r>
              <w:rPr/>
              <w:t xml:space="preserve"> (BBWG01000057)</w:t>
            </w:r>
          </w:p>
        </w:tc>
        <w:tc>
          <w:tcPr>
            <w:tcW w:w="71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706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>
          <w:rStyle w:val="Strong"/>
        </w:rPr>
      </w:pPr>
      <w:r>
        <w:rPr/>
      </w:r>
    </w:p>
    <w:p>
      <w:pPr>
        <w:pStyle w:val="Heading3"/>
        <w:numPr>
          <w:ilvl w:val="0"/>
          <w:numId w:val="0"/>
        </w:numPr>
        <w:bidi w:val="0"/>
        <w:spacing w:before="140" w:after="120"/>
        <w:jc w:val="start"/>
        <w:rPr/>
      </w:pPr>
      <w:r>
        <w:rPr>
          <w:rStyle w:val="Strong"/>
          <w:b/>
          <w:bCs/>
        </w:rPr>
        <w:t>4.2 Representative IRs Observed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Examples include: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TTAA … TTAA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TGAG … CTCA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CGAT … ATCG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GTGC … GCAC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short IRs are commonly associated with </w:t>
      </w:r>
      <w:r>
        <w:rPr>
          <w:rStyle w:val="Strong"/>
        </w:rPr>
        <w:t>IS elements</w:t>
      </w:r>
      <w:r>
        <w:rPr/>
        <w:t xml:space="preserve">, </w:t>
      </w:r>
      <w:r>
        <w:rPr>
          <w:rStyle w:val="Strong"/>
        </w:rPr>
        <w:t>insertion sequences</w:t>
      </w:r>
      <w:r>
        <w:rPr/>
        <w:t xml:space="preserve">, or </w:t>
      </w:r>
      <w:r>
        <w:rPr>
          <w:rStyle w:val="Strong"/>
        </w:rPr>
        <w:t>miniature inverted-repeat transposable elements (MITEs)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high number of IRs in </w:t>
      </w:r>
      <w:r>
        <w:rPr>
          <w:rStyle w:val="Emphasis"/>
        </w:rPr>
        <w:t>Y. pestis</w:t>
      </w:r>
      <w:r>
        <w:rPr/>
        <w:t xml:space="preserve"> (Bacteria 2) reflects: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large genome (~4.6 Mb)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 repetitive content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Numerous mobile elements typical of pathogenic </w:t>
      </w:r>
      <w:r>
        <w:rPr>
          <w:rStyle w:val="Emphasis"/>
        </w:rPr>
        <w:t>Yersinia</w:t>
      </w:r>
      <w:r>
        <w:rPr/>
        <w:t xml:space="preserve"> strains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5. Interpretation of Results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artificially inserted TEs were detected correctly, validating the detection method.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All three bacterial genomes contained </w:t>
      </w:r>
      <w:r>
        <w:rPr>
          <w:rStyle w:val="Strong"/>
        </w:rPr>
        <w:t>numerous short inverted repeats</w:t>
      </w:r>
      <w:r>
        <w:rPr/>
        <w:t>, with counts reflecting their genome size and repetitive DNA structure.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Short IRs (4–6 bp) do </w:t>
      </w:r>
      <w:r>
        <w:rPr>
          <w:rStyle w:val="Strong"/>
        </w:rPr>
        <w:t>not</w:t>
      </w:r>
      <w:r>
        <w:rPr/>
        <w:t xml:space="preserve"> prove TE presence alone, but regions with high IR clustering are strong candidates for: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Transposase-binding sites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Terminal inverted repeats of DNA transposons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Mobile-element remnants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Particularly, </w:t>
      </w:r>
      <w:r>
        <w:rPr>
          <w:rStyle w:val="Emphasis"/>
        </w:rPr>
        <w:t>Y. pestis</w:t>
      </w:r>
      <w:r>
        <w:rPr/>
        <w:t xml:space="preserve"> is known to harbor many mobile genetic elements, consistent with the very high IR count (20,875 IRs).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automated IR detection offers a useful first-pass screening method for locating potential TE boundaries, especially in newly sequenced or fragmented genomes.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>
          <w:rStyle w:val="Strong"/>
        </w:rPr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>
          <w:rStyle w:val="Strong"/>
          <w:b/>
          <w:bCs/>
        </w:rPr>
        <w:t>6</w:t>
      </w:r>
      <w:r>
        <w:rPr>
          <w:rStyle w:val="Strong"/>
          <w:b/>
          <w:bCs/>
        </w:rPr>
        <w:t>. Conclusion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project successfully demonstrates: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Simulation of transposable elements with realistic inverted-repeat boundaries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detection of inserted TEs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Genome-scale detection of short inverted repeats in real bacterial DNA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Development of a reproducible pipeline to support transposon-structure discovery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results provide a strong basis for further work in computational genomics, transposon annotation, and mobile-element discovery.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LibreOffice/25.2.7.2$Linux_X86_64 LibreOffice_project/520$Build-2</Application>
  <AppVersion>15.0000</AppVersion>
  <Pages>3</Pages>
  <Words>580</Words>
  <Characters>3377</Characters>
  <CharactersWithSpaces>3863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2025-11-19T13:53:59Z</dcterms:created>
  <dc:creator/>
  <dc:description/>
  <dc:language>en-US</dc:language>
  <cp:lastModifiedBy/>
  <dcterms:modified xsi:type="dcterms:W3CDTF">2025-11-19T13:56:30Z</dcterms:modified>
  <cp:revision>3</cp:revision>
  <dc:subject/>
  <dc:title/>
</cp:coreProperties>
</file>